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5A" w:rsidRPr="00574632" w:rsidRDefault="00961B5D" w:rsidP="00FC0B5A">
      <w:pPr>
        <w:rPr>
          <w:rFonts w:ascii="Times New Roman" w:hAnsi="Times New Roman"/>
          <w:b/>
          <w:snapToGrid w:val="0"/>
          <w:sz w:val="20"/>
          <w:szCs w:val="20"/>
        </w:rPr>
      </w:pP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Pr>
          <w:rFonts w:ascii="Times New Roman" w:hAnsi="Times New Roman"/>
          <w:b/>
          <w:snapToGrid w:val="0"/>
          <w:sz w:val="20"/>
          <w:szCs w:val="20"/>
          <w:lang w:val="ru-RU"/>
        </w:rPr>
        <w:tab/>
      </w:r>
      <w:r w:rsidR="00FC0B5A">
        <w:rPr>
          <w:rFonts w:ascii="Times New Roman" w:hAnsi="Times New Roman"/>
          <w:b/>
          <w:snapToGrid w:val="0"/>
          <w:sz w:val="20"/>
          <w:szCs w:val="20"/>
        </w:rPr>
        <w:t>Образац</w:t>
      </w:r>
      <w:r w:rsidR="00574632">
        <w:rPr>
          <w:rFonts w:ascii="Times New Roman" w:hAnsi="Times New Roman"/>
          <w:b/>
          <w:snapToGrid w:val="0"/>
          <w:sz w:val="20"/>
          <w:szCs w:val="20"/>
        </w:rPr>
        <w:t xml:space="preserve"> 4</w:t>
      </w:r>
      <w:r w:rsidRPr="00085B91">
        <w:rPr>
          <w:rFonts w:ascii="Times New Roman" w:hAnsi="Times New Roman"/>
          <w:b/>
          <w:snapToGrid w:val="0"/>
          <w:sz w:val="20"/>
          <w:szCs w:val="20"/>
          <w:lang w:val="ru-RU"/>
        </w:rPr>
        <w:t>Г</w:t>
      </w:r>
    </w:p>
    <w:p w:rsidR="00FC0B5A" w:rsidRDefault="00860F0B" w:rsidP="00FC0B5A">
      <w:pPr>
        <w:rPr>
          <w:rFonts w:ascii="Times New Roman" w:hAnsi="Times New Roman"/>
          <w:b/>
          <w:snapToGrid w:val="0"/>
        </w:rPr>
      </w:pPr>
      <w:r>
        <w:rPr>
          <w:rFonts w:ascii="Times New Roman" w:hAnsi="Times New Roman"/>
          <w:b/>
          <w:snapToGrid w:val="0"/>
          <w:lang w:val="ru-RU"/>
        </w:rPr>
        <w:t>Г</w:t>
      </w:r>
      <w:r w:rsidR="00FC0B5A">
        <w:rPr>
          <w:rFonts w:ascii="Times New Roman" w:hAnsi="Times New Roman"/>
          <w:b/>
          <w:snapToGrid w:val="0"/>
          <w:lang w:val="ru-RU"/>
        </w:rPr>
        <w:t xml:space="preserve">)ГРУПАЦИЈА </w:t>
      </w:r>
      <w:r w:rsidR="00C126C6">
        <w:rPr>
          <w:rFonts w:ascii="Times New Roman" w:hAnsi="Times New Roman"/>
          <w:b/>
          <w:snapToGrid w:val="0"/>
          <w:lang w:val="ru-RU"/>
        </w:rPr>
        <w:t>ДРУШТВЕНО-</w:t>
      </w:r>
      <w:r>
        <w:rPr>
          <w:rFonts w:ascii="Times New Roman" w:hAnsi="Times New Roman"/>
          <w:b/>
          <w:snapToGrid w:val="0"/>
          <w:lang w:val="ru-RU"/>
        </w:rPr>
        <w:t>Х</w:t>
      </w:r>
      <w:r w:rsidR="00C126C6">
        <w:rPr>
          <w:rFonts w:ascii="Times New Roman" w:hAnsi="Times New Roman"/>
          <w:b/>
          <w:snapToGrid w:val="0"/>
          <w:lang w:val="ru-RU"/>
        </w:rPr>
        <w:t>УМАНИСТИЧКИХ</w:t>
      </w:r>
      <w:r w:rsidR="00FC0B5A">
        <w:rPr>
          <w:rFonts w:ascii="Times New Roman" w:hAnsi="Times New Roman"/>
          <w:b/>
          <w:snapToGrid w:val="0"/>
          <w:lang w:val="ru-RU"/>
        </w:rPr>
        <w:t xml:space="preserve"> НАУКА</w:t>
      </w:r>
    </w:p>
    <w:p w:rsidR="00FC0B5A" w:rsidRDefault="00FC0B5A" w:rsidP="00FC0B5A">
      <w:pPr>
        <w:spacing w:after="0"/>
        <w:ind w:left="770" w:hanging="50"/>
        <w:jc w:val="center"/>
        <w:rPr>
          <w:rFonts w:ascii="Times New Roman" w:hAnsi="Times New Roman"/>
          <w:b/>
          <w:sz w:val="20"/>
          <w:szCs w:val="20"/>
        </w:rPr>
      </w:pPr>
    </w:p>
    <w:p w:rsidR="00FC0B5A" w:rsidRDefault="00FC0B5A" w:rsidP="00FC0B5A">
      <w:pPr>
        <w:spacing w:after="0"/>
        <w:ind w:left="770" w:hanging="50"/>
        <w:jc w:val="center"/>
        <w:rPr>
          <w:rFonts w:ascii="Times New Roman" w:hAnsi="Times New Roman"/>
          <w:b/>
          <w:sz w:val="20"/>
          <w:szCs w:val="20"/>
        </w:rPr>
      </w:pPr>
      <w:r>
        <w:rPr>
          <w:rFonts w:ascii="Times New Roman" w:hAnsi="Times New Roman"/>
          <w:b/>
          <w:sz w:val="20"/>
          <w:szCs w:val="20"/>
        </w:rPr>
        <w:t>С А Ж Е Т А К</w:t>
      </w:r>
    </w:p>
    <w:p w:rsidR="00FC0B5A" w:rsidRDefault="00FC0B5A" w:rsidP="00FC0B5A">
      <w:pPr>
        <w:spacing w:after="0"/>
        <w:ind w:left="763" w:hanging="43"/>
        <w:jc w:val="center"/>
        <w:rPr>
          <w:rFonts w:ascii="Times New Roman" w:hAnsi="Times New Roman"/>
          <w:b/>
          <w:sz w:val="20"/>
          <w:szCs w:val="20"/>
        </w:rPr>
      </w:pPr>
      <w:r>
        <w:rPr>
          <w:rFonts w:ascii="Times New Roman" w:hAnsi="Times New Roman"/>
          <w:b/>
          <w:sz w:val="20"/>
          <w:szCs w:val="20"/>
        </w:rPr>
        <w:t xml:space="preserve">РЕФЕРАТА КОМИСИЈЕ O ПРИЈАВЉЕНИМ КАНДИДАТИМА </w:t>
      </w:r>
    </w:p>
    <w:p w:rsidR="00FC0B5A" w:rsidRDefault="00FC0B5A" w:rsidP="00FC0B5A">
      <w:pPr>
        <w:spacing w:after="0"/>
        <w:ind w:left="763" w:hanging="43"/>
        <w:jc w:val="center"/>
        <w:rPr>
          <w:rFonts w:ascii="Times New Roman" w:hAnsi="Times New Roman"/>
          <w:b/>
          <w:sz w:val="20"/>
          <w:szCs w:val="20"/>
        </w:rPr>
      </w:pPr>
      <w:r>
        <w:rPr>
          <w:rFonts w:ascii="Times New Roman" w:hAnsi="Times New Roman"/>
          <w:b/>
          <w:sz w:val="20"/>
          <w:szCs w:val="20"/>
        </w:rPr>
        <w:t xml:space="preserve">ЗА ИЗБОР У ЗВАЊЕ </w:t>
      </w:r>
    </w:p>
    <w:p w:rsidR="00FC0B5A" w:rsidRDefault="00FC0B5A" w:rsidP="00FC0B5A">
      <w:pPr>
        <w:spacing w:after="0"/>
        <w:ind w:left="763" w:hanging="43"/>
        <w:jc w:val="center"/>
        <w:rPr>
          <w:rFonts w:ascii="Times New Roman" w:hAnsi="Times New Roman"/>
          <w:b/>
          <w:sz w:val="20"/>
          <w:szCs w:val="20"/>
          <w:lang w:val="sl-SI"/>
        </w:rPr>
      </w:pPr>
    </w:p>
    <w:p w:rsidR="00FC0B5A" w:rsidRDefault="00FC0B5A" w:rsidP="00FC0B5A">
      <w:pPr>
        <w:spacing w:after="0"/>
        <w:ind w:left="763" w:hanging="43"/>
        <w:jc w:val="center"/>
        <w:rPr>
          <w:rFonts w:ascii="Times New Roman" w:hAnsi="Times New Roman"/>
          <w:b/>
          <w:sz w:val="20"/>
          <w:szCs w:val="20"/>
          <w:lang w:val="sl-SI"/>
        </w:rPr>
      </w:pPr>
    </w:p>
    <w:p w:rsidR="00FC0B5A" w:rsidRDefault="00FC0B5A" w:rsidP="00FC0B5A">
      <w:pPr>
        <w:spacing w:after="0"/>
        <w:ind w:left="763" w:hanging="43"/>
        <w:jc w:val="center"/>
        <w:rPr>
          <w:rFonts w:ascii="Times New Roman" w:hAnsi="Times New Roman"/>
          <w:b/>
          <w:sz w:val="20"/>
          <w:szCs w:val="20"/>
        </w:rPr>
      </w:pPr>
      <w:r>
        <w:rPr>
          <w:rFonts w:ascii="Times New Roman" w:hAnsi="Times New Roman"/>
          <w:b/>
          <w:sz w:val="20"/>
          <w:szCs w:val="20"/>
          <w:lang w:val="sl-SI"/>
        </w:rPr>
        <w:t xml:space="preserve">I - </w:t>
      </w:r>
      <w:r>
        <w:rPr>
          <w:rFonts w:ascii="Times New Roman" w:hAnsi="Times New Roman"/>
          <w:b/>
          <w:sz w:val="20"/>
          <w:szCs w:val="20"/>
        </w:rPr>
        <w:t>О КОНКУРСУ</w:t>
      </w:r>
    </w:p>
    <w:p w:rsidR="00FC0B5A" w:rsidRPr="0060410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Назив факултета</w:t>
      </w:r>
      <w:proofErr w:type="gramStart"/>
      <w:r>
        <w:rPr>
          <w:rFonts w:ascii="Times New Roman" w:hAnsi="Times New Roman"/>
          <w:sz w:val="20"/>
          <w:szCs w:val="20"/>
        </w:rPr>
        <w:t>:</w:t>
      </w:r>
      <w:r w:rsidR="00604107" w:rsidRPr="00604107">
        <w:rPr>
          <w:rFonts w:ascii="Times New Roman" w:hAnsi="Times New Roman"/>
          <w:b/>
          <w:sz w:val="20"/>
          <w:szCs w:val="20"/>
        </w:rPr>
        <w:t>Факултет</w:t>
      </w:r>
      <w:proofErr w:type="gramEnd"/>
      <w:r w:rsidR="00604107" w:rsidRPr="00604107">
        <w:rPr>
          <w:rFonts w:ascii="Times New Roman" w:hAnsi="Times New Roman"/>
          <w:b/>
          <w:sz w:val="20"/>
          <w:szCs w:val="20"/>
        </w:rPr>
        <w:t xml:space="preserve"> организационих наука</w:t>
      </w:r>
    </w:p>
    <w:p w:rsidR="00FC0B5A" w:rsidRPr="0060410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xml:space="preserve">Ужа научна, oдносно уметничка област: </w:t>
      </w:r>
      <w:r w:rsidR="00604107" w:rsidRPr="00604107">
        <w:rPr>
          <w:rFonts w:ascii="Times New Roman" w:hAnsi="Times New Roman"/>
          <w:b/>
          <w:sz w:val="20"/>
          <w:szCs w:val="20"/>
        </w:rPr>
        <w:t>Финансијски менаџмент, рачуноводство и ревизија</w:t>
      </w:r>
    </w:p>
    <w:p w:rsidR="00FC0B5A" w:rsidRPr="0060410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xml:space="preserve">Број кандидата који се бирају: </w:t>
      </w:r>
      <w:r w:rsidR="00542027">
        <w:rPr>
          <w:rFonts w:ascii="Times New Roman" w:hAnsi="Times New Roman"/>
          <w:b/>
          <w:sz w:val="20"/>
          <w:szCs w:val="20"/>
        </w:rPr>
        <w:t>један</w:t>
      </w:r>
    </w:p>
    <w:p w:rsidR="00FC0B5A" w:rsidRPr="0060410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xml:space="preserve">Број пријављених кандидата: </w:t>
      </w:r>
      <w:r w:rsidR="00542027">
        <w:rPr>
          <w:rFonts w:ascii="Times New Roman" w:hAnsi="Times New Roman"/>
          <w:b/>
          <w:sz w:val="20"/>
          <w:szCs w:val="20"/>
        </w:rPr>
        <w:t>један</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Имена пријављених кандидата:</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ab/>
      </w:r>
      <w:r w:rsidRPr="00E77D34">
        <w:rPr>
          <w:rFonts w:ascii="Times New Roman" w:hAnsi="Times New Roman"/>
          <w:b/>
          <w:sz w:val="20"/>
          <w:szCs w:val="20"/>
        </w:rPr>
        <w:t xml:space="preserve">1. </w:t>
      </w:r>
      <w:proofErr w:type="gramStart"/>
      <w:r w:rsidR="00604107" w:rsidRPr="00E77D34">
        <w:rPr>
          <w:rFonts w:ascii="Times New Roman" w:hAnsi="Times New Roman"/>
          <w:b/>
          <w:sz w:val="20"/>
          <w:szCs w:val="20"/>
        </w:rPr>
        <w:t>др</w:t>
      </w:r>
      <w:proofErr w:type="gramEnd"/>
      <w:r w:rsidR="00604107" w:rsidRPr="00604107">
        <w:rPr>
          <w:rFonts w:ascii="Times New Roman" w:hAnsi="Times New Roman"/>
          <w:b/>
          <w:sz w:val="20"/>
          <w:szCs w:val="20"/>
        </w:rPr>
        <w:t xml:space="preserve"> Милица Латиновић</w:t>
      </w:r>
    </w:p>
    <w:p w:rsidR="00FC0B5A" w:rsidRDefault="00FC0B5A" w:rsidP="00604107">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p>
    <w:p w:rsidR="00FC0B5A" w:rsidRDefault="00FC0B5A" w:rsidP="00FC0B5A">
      <w:pPr>
        <w:spacing w:after="0"/>
        <w:ind w:left="770" w:hanging="50"/>
        <w:jc w:val="center"/>
        <w:rPr>
          <w:rFonts w:ascii="Times New Roman" w:hAnsi="Times New Roman"/>
          <w:b/>
          <w:sz w:val="20"/>
          <w:szCs w:val="20"/>
        </w:rPr>
      </w:pPr>
    </w:p>
    <w:p w:rsidR="00FC0B5A" w:rsidRDefault="00FC0B5A" w:rsidP="00FC0B5A">
      <w:pPr>
        <w:spacing w:after="0"/>
        <w:ind w:left="770" w:hanging="50"/>
        <w:jc w:val="center"/>
        <w:rPr>
          <w:rFonts w:ascii="Times New Roman" w:hAnsi="Times New Roman"/>
          <w:b/>
          <w:sz w:val="20"/>
          <w:szCs w:val="20"/>
        </w:rPr>
      </w:pPr>
    </w:p>
    <w:p w:rsidR="00FC0B5A" w:rsidRDefault="00FC0B5A" w:rsidP="00FC0B5A">
      <w:pPr>
        <w:spacing w:after="0"/>
        <w:ind w:left="770" w:hanging="50"/>
        <w:jc w:val="center"/>
        <w:rPr>
          <w:rFonts w:ascii="Times New Roman" w:hAnsi="Times New Roman"/>
          <w:b/>
          <w:sz w:val="20"/>
          <w:szCs w:val="20"/>
        </w:rPr>
      </w:pPr>
      <w:r>
        <w:rPr>
          <w:rFonts w:ascii="Times New Roman" w:hAnsi="Times New Roman"/>
          <w:b/>
          <w:sz w:val="20"/>
          <w:szCs w:val="20"/>
        </w:rPr>
        <w:t>II - О КАНДИДАТИМА</w:t>
      </w:r>
    </w:p>
    <w:p w:rsidR="00FC0B5A" w:rsidRDefault="00FC0B5A" w:rsidP="00FC0B5A">
      <w:pPr>
        <w:spacing w:after="0"/>
        <w:ind w:left="770" w:hanging="50"/>
        <w:rPr>
          <w:rFonts w:ascii="Times New Roman" w:hAnsi="Times New Roman"/>
          <w:b/>
          <w:sz w:val="20"/>
          <w:szCs w:val="20"/>
        </w:rPr>
      </w:pPr>
    </w:p>
    <w:p w:rsidR="00FC0B5A" w:rsidRDefault="00FC0B5A" w:rsidP="00FC0B5A">
      <w:pPr>
        <w:spacing w:after="0"/>
        <w:ind w:left="770" w:hanging="50"/>
        <w:rPr>
          <w:rFonts w:ascii="Times New Roman" w:hAnsi="Times New Roman"/>
          <w:b/>
        </w:rPr>
      </w:pPr>
      <w:r>
        <w:rPr>
          <w:rFonts w:ascii="Times New Roman" w:hAnsi="Times New Roman"/>
          <w:b/>
        </w:rPr>
        <w:t>1) - Основни биографски подаци</w:t>
      </w:r>
    </w:p>
    <w:p w:rsidR="00FC0B5A" w:rsidRPr="0060410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Име, средње име и презиме</w:t>
      </w:r>
      <w:proofErr w:type="gramStart"/>
      <w:r>
        <w:rPr>
          <w:rFonts w:ascii="Times New Roman" w:hAnsi="Times New Roman"/>
          <w:sz w:val="20"/>
          <w:szCs w:val="20"/>
        </w:rPr>
        <w:t>:</w:t>
      </w:r>
      <w:r w:rsidR="001F4FA2">
        <w:rPr>
          <w:rFonts w:ascii="Times New Roman" w:hAnsi="Times New Roman"/>
          <w:b/>
          <w:sz w:val="20"/>
          <w:szCs w:val="20"/>
        </w:rPr>
        <w:t>Милица</w:t>
      </w:r>
      <w:proofErr w:type="gramEnd"/>
      <w:r w:rsidR="001F4FA2">
        <w:rPr>
          <w:rFonts w:ascii="Times New Roman" w:hAnsi="Times New Roman"/>
          <w:b/>
          <w:sz w:val="20"/>
          <w:szCs w:val="20"/>
        </w:rPr>
        <w:t xml:space="preserve"> М.</w:t>
      </w:r>
      <w:r w:rsidR="00604107" w:rsidRPr="00604107">
        <w:rPr>
          <w:rFonts w:ascii="Times New Roman" w:hAnsi="Times New Roman"/>
          <w:b/>
          <w:sz w:val="20"/>
          <w:szCs w:val="20"/>
        </w:rPr>
        <w:t xml:space="preserve"> Латиновић</w:t>
      </w:r>
    </w:p>
    <w:p w:rsidR="00FC0B5A" w:rsidRPr="0060410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Датум и место рођења</w:t>
      </w:r>
      <w:proofErr w:type="gramStart"/>
      <w:r>
        <w:rPr>
          <w:rFonts w:ascii="Times New Roman" w:hAnsi="Times New Roman"/>
          <w:sz w:val="20"/>
          <w:szCs w:val="20"/>
        </w:rPr>
        <w:t>:</w:t>
      </w:r>
      <w:r w:rsidR="00604107" w:rsidRPr="00604107">
        <w:rPr>
          <w:rFonts w:ascii="Times New Roman" w:hAnsi="Times New Roman"/>
          <w:b/>
          <w:sz w:val="20"/>
          <w:szCs w:val="20"/>
        </w:rPr>
        <w:t>12.04.1978</w:t>
      </w:r>
      <w:proofErr w:type="gramEnd"/>
      <w:r w:rsidR="00604107" w:rsidRPr="00604107">
        <w:rPr>
          <w:rFonts w:ascii="Times New Roman" w:hAnsi="Times New Roman"/>
          <w:b/>
          <w:sz w:val="20"/>
          <w:szCs w:val="20"/>
        </w:rPr>
        <w:t>.</w:t>
      </w:r>
      <w:r w:rsidR="00604107">
        <w:rPr>
          <w:rFonts w:ascii="Times New Roman" w:hAnsi="Times New Roman"/>
          <w:b/>
          <w:sz w:val="20"/>
          <w:szCs w:val="20"/>
        </w:rPr>
        <w:t xml:space="preserve"> </w:t>
      </w:r>
      <w:proofErr w:type="gramStart"/>
      <w:r w:rsidR="00604107">
        <w:rPr>
          <w:rFonts w:ascii="Times New Roman" w:hAnsi="Times New Roman"/>
          <w:b/>
          <w:sz w:val="20"/>
          <w:szCs w:val="20"/>
        </w:rPr>
        <w:t>године</w:t>
      </w:r>
      <w:proofErr w:type="gramEnd"/>
      <w:r w:rsidR="00604107">
        <w:rPr>
          <w:rFonts w:ascii="Times New Roman" w:hAnsi="Times New Roman"/>
          <w:b/>
          <w:sz w:val="20"/>
          <w:szCs w:val="20"/>
        </w:rPr>
        <w:t>,</w:t>
      </w:r>
      <w:r w:rsidR="00604107" w:rsidRPr="00604107">
        <w:rPr>
          <w:rFonts w:ascii="Times New Roman" w:hAnsi="Times New Roman"/>
          <w:b/>
          <w:sz w:val="20"/>
          <w:szCs w:val="20"/>
        </w:rPr>
        <w:t xml:space="preserve"> Београд</w:t>
      </w:r>
      <w:r w:rsidR="003B5426">
        <w:rPr>
          <w:rFonts w:ascii="Times New Roman" w:hAnsi="Times New Roman"/>
          <w:b/>
          <w:sz w:val="20"/>
          <w:szCs w:val="20"/>
        </w:rPr>
        <w:t>, Србија</w:t>
      </w:r>
    </w:p>
    <w:p w:rsidR="00FC0B5A" w:rsidRPr="00604107"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Установа где је запослен</w:t>
      </w:r>
      <w:proofErr w:type="gramStart"/>
      <w:r>
        <w:rPr>
          <w:rFonts w:ascii="Times New Roman" w:hAnsi="Times New Roman"/>
          <w:sz w:val="20"/>
          <w:szCs w:val="20"/>
        </w:rPr>
        <w:t>:</w:t>
      </w:r>
      <w:r w:rsidR="00CA4154">
        <w:rPr>
          <w:rFonts w:ascii="Times New Roman" w:hAnsi="Times New Roman"/>
          <w:b/>
          <w:sz w:val="20"/>
          <w:szCs w:val="20"/>
        </w:rPr>
        <w:t>Факултет</w:t>
      </w:r>
      <w:proofErr w:type="gramEnd"/>
      <w:r w:rsidR="00CA4154">
        <w:rPr>
          <w:rFonts w:ascii="Times New Roman" w:hAnsi="Times New Roman"/>
          <w:b/>
          <w:sz w:val="20"/>
          <w:szCs w:val="20"/>
        </w:rPr>
        <w:t xml:space="preserve"> организационих наука</w:t>
      </w:r>
      <w:r w:rsidR="00604107" w:rsidRPr="00604107">
        <w:rPr>
          <w:rFonts w:ascii="Times New Roman" w:hAnsi="Times New Roman"/>
          <w:b/>
          <w:sz w:val="20"/>
          <w:szCs w:val="20"/>
        </w:rPr>
        <w:t xml:space="preserve"> Универзитет</w:t>
      </w:r>
      <w:r w:rsidR="00CA4154">
        <w:rPr>
          <w:rFonts w:ascii="Times New Roman" w:hAnsi="Times New Roman"/>
          <w:b/>
          <w:sz w:val="20"/>
          <w:szCs w:val="20"/>
        </w:rPr>
        <w:t>а</w:t>
      </w:r>
      <w:r w:rsidR="00604107" w:rsidRPr="00604107">
        <w:rPr>
          <w:rFonts w:ascii="Times New Roman" w:hAnsi="Times New Roman"/>
          <w:b/>
          <w:sz w:val="20"/>
          <w:szCs w:val="20"/>
        </w:rPr>
        <w:t xml:space="preserve"> у Београду</w:t>
      </w:r>
    </w:p>
    <w:p w:rsidR="00FC0B5A" w:rsidRPr="00BA57B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Звање/радно место</w:t>
      </w:r>
      <w:proofErr w:type="gramStart"/>
      <w:r w:rsidRPr="00CA4154">
        <w:rPr>
          <w:rFonts w:ascii="Times New Roman" w:hAnsi="Times New Roman"/>
          <w:sz w:val="20"/>
          <w:szCs w:val="20"/>
        </w:rPr>
        <w:t>:</w:t>
      </w:r>
      <w:r w:rsidR="00CA4154" w:rsidRPr="00CA4154">
        <w:rPr>
          <w:rFonts w:ascii="Times New Roman" w:hAnsi="Times New Roman"/>
          <w:b/>
          <w:sz w:val="20"/>
          <w:szCs w:val="20"/>
        </w:rPr>
        <w:t>Ст</w:t>
      </w:r>
      <w:r w:rsidR="00230946">
        <w:rPr>
          <w:rFonts w:ascii="Times New Roman" w:hAnsi="Times New Roman"/>
          <w:b/>
          <w:sz w:val="20"/>
          <w:szCs w:val="20"/>
        </w:rPr>
        <w:t>р</w:t>
      </w:r>
      <w:r w:rsidR="00CA4154" w:rsidRPr="00CA4154">
        <w:rPr>
          <w:rFonts w:ascii="Times New Roman" w:hAnsi="Times New Roman"/>
          <w:b/>
          <w:sz w:val="20"/>
          <w:szCs w:val="20"/>
        </w:rPr>
        <w:t>учни</w:t>
      </w:r>
      <w:proofErr w:type="gramEnd"/>
      <w:r w:rsidR="00CA4154" w:rsidRPr="00CA4154">
        <w:rPr>
          <w:rFonts w:ascii="Times New Roman" w:hAnsi="Times New Roman"/>
          <w:b/>
          <w:sz w:val="20"/>
          <w:szCs w:val="20"/>
        </w:rPr>
        <w:t xml:space="preserve"> сарадник</w:t>
      </w:r>
    </w:p>
    <w:p w:rsidR="00FC0B5A" w:rsidRPr="00230946"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Научна, односно уметничка област</w:t>
      </w:r>
      <w:r w:rsidR="00230946">
        <w:rPr>
          <w:rFonts w:ascii="Times New Roman" w:hAnsi="Times New Roman"/>
          <w:sz w:val="20"/>
          <w:szCs w:val="20"/>
        </w:rPr>
        <w:t xml:space="preserve">: </w:t>
      </w:r>
      <w:r w:rsidR="00230946" w:rsidRPr="00230946">
        <w:rPr>
          <w:rFonts w:ascii="Times New Roman" w:hAnsi="Times New Roman"/>
          <w:b/>
          <w:sz w:val="20"/>
          <w:szCs w:val="20"/>
        </w:rPr>
        <w:t>Финансијски менаџмент, рачуноводство и ревизија</w:t>
      </w:r>
    </w:p>
    <w:p w:rsidR="00FC0B5A" w:rsidRDefault="00FC0B5A" w:rsidP="00FC0B5A">
      <w:pPr>
        <w:spacing w:after="0"/>
        <w:ind w:left="770" w:hanging="50"/>
        <w:rPr>
          <w:rFonts w:ascii="Times New Roman" w:hAnsi="Times New Roman"/>
          <w:b/>
          <w:sz w:val="20"/>
          <w:szCs w:val="20"/>
        </w:rPr>
      </w:pPr>
    </w:p>
    <w:p w:rsidR="00FC0B5A" w:rsidRDefault="00FC0B5A" w:rsidP="00FC0B5A">
      <w:pPr>
        <w:spacing w:after="0"/>
        <w:ind w:left="770" w:hanging="50"/>
        <w:rPr>
          <w:rFonts w:ascii="Times New Roman" w:hAnsi="Times New Roman"/>
        </w:rPr>
      </w:pPr>
      <w:r>
        <w:rPr>
          <w:rFonts w:ascii="Times New Roman" w:hAnsi="Times New Roman"/>
          <w:b/>
        </w:rPr>
        <w:t>2) - Стручна биографија, дипломе и звања</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r>
        <w:rPr>
          <w:rFonts w:ascii="Times New Roman" w:hAnsi="Times New Roman"/>
          <w:i/>
          <w:sz w:val="20"/>
          <w:szCs w:val="20"/>
          <w:u w:val="single"/>
        </w:rPr>
        <w:t>Основне студије:</w:t>
      </w:r>
    </w:p>
    <w:p w:rsidR="00FC0B5A" w:rsidRPr="008B52CC"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Назив установе</w:t>
      </w:r>
      <w:proofErr w:type="gramStart"/>
      <w:r>
        <w:rPr>
          <w:rFonts w:ascii="Times New Roman" w:hAnsi="Times New Roman"/>
          <w:sz w:val="20"/>
          <w:szCs w:val="20"/>
        </w:rPr>
        <w:t>:</w:t>
      </w:r>
      <w:r w:rsidR="008B52CC">
        <w:rPr>
          <w:rFonts w:ascii="Times New Roman" w:hAnsi="Times New Roman"/>
          <w:b/>
          <w:sz w:val="20"/>
          <w:szCs w:val="20"/>
        </w:rPr>
        <w:t>Факултет</w:t>
      </w:r>
      <w:proofErr w:type="gramEnd"/>
      <w:r w:rsidR="008B52CC">
        <w:rPr>
          <w:rFonts w:ascii="Times New Roman" w:hAnsi="Times New Roman"/>
          <w:b/>
          <w:sz w:val="20"/>
          <w:szCs w:val="20"/>
        </w:rPr>
        <w:t xml:space="preserve"> организационих наука</w:t>
      </w:r>
      <w:r w:rsidR="008B52CC" w:rsidRPr="00604107">
        <w:rPr>
          <w:rFonts w:ascii="Times New Roman" w:hAnsi="Times New Roman"/>
          <w:b/>
          <w:sz w:val="20"/>
          <w:szCs w:val="20"/>
        </w:rPr>
        <w:t xml:space="preserve"> Универзитет</w:t>
      </w:r>
      <w:r w:rsidR="008B52CC">
        <w:rPr>
          <w:rFonts w:ascii="Times New Roman" w:hAnsi="Times New Roman"/>
          <w:b/>
          <w:sz w:val="20"/>
          <w:szCs w:val="20"/>
        </w:rPr>
        <w:t>а</w:t>
      </w:r>
      <w:r w:rsidR="008B52CC" w:rsidRPr="00604107">
        <w:rPr>
          <w:rFonts w:ascii="Times New Roman" w:hAnsi="Times New Roman"/>
          <w:b/>
          <w:sz w:val="20"/>
          <w:szCs w:val="20"/>
        </w:rPr>
        <w:t xml:space="preserve"> у Београду</w:t>
      </w:r>
    </w:p>
    <w:p w:rsidR="00FC0B5A" w:rsidRPr="00D3049C"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Место и година завршетка</w:t>
      </w:r>
      <w:proofErr w:type="gramStart"/>
      <w:r>
        <w:rPr>
          <w:rFonts w:ascii="Times New Roman" w:hAnsi="Times New Roman"/>
          <w:sz w:val="20"/>
          <w:szCs w:val="20"/>
        </w:rPr>
        <w:t>:</w:t>
      </w:r>
      <w:r w:rsidR="00D3049C" w:rsidRPr="00D3049C">
        <w:rPr>
          <w:rFonts w:ascii="Times New Roman" w:hAnsi="Times New Roman"/>
          <w:b/>
          <w:sz w:val="20"/>
          <w:szCs w:val="20"/>
        </w:rPr>
        <w:t>Београд</w:t>
      </w:r>
      <w:proofErr w:type="gramEnd"/>
      <w:r w:rsidR="00D3049C" w:rsidRPr="00D3049C">
        <w:rPr>
          <w:rFonts w:ascii="Times New Roman" w:hAnsi="Times New Roman"/>
          <w:b/>
          <w:sz w:val="20"/>
          <w:szCs w:val="20"/>
        </w:rPr>
        <w:t>, 2006.</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r>
        <w:rPr>
          <w:rFonts w:ascii="Times New Roman" w:hAnsi="Times New Roman"/>
          <w:i/>
          <w:sz w:val="20"/>
          <w:szCs w:val="20"/>
          <w:u w:val="single"/>
        </w:rPr>
        <w:t xml:space="preserve">Мастер:  </w:t>
      </w:r>
    </w:p>
    <w:p w:rsidR="00FC0B5A" w:rsidRPr="00C744CB"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en-GB"/>
        </w:rPr>
      </w:pPr>
      <w:r>
        <w:rPr>
          <w:rFonts w:ascii="Times New Roman" w:hAnsi="Times New Roman"/>
          <w:sz w:val="20"/>
          <w:szCs w:val="20"/>
        </w:rPr>
        <w:t>- Назив установе</w:t>
      </w:r>
      <w:proofErr w:type="gramStart"/>
      <w:r>
        <w:rPr>
          <w:rFonts w:ascii="Times New Roman" w:hAnsi="Times New Roman"/>
          <w:sz w:val="20"/>
          <w:szCs w:val="20"/>
        </w:rPr>
        <w:t>:</w:t>
      </w:r>
      <w:r w:rsidR="00C744CB" w:rsidRPr="00C744CB">
        <w:rPr>
          <w:rFonts w:ascii="Times New Roman" w:hAnsi="Times New Roman"/>
          <w:b/>
          <w:sz w:val="20"/>
          <w:szCs w:val="20"/>
          <w:lang w:val="en-GB"/>
        </w:rPr>
        <w:t>The</w:t>
      </w:r>
      <w:proofErr w:type="gramEnd"/>
      <w:r w:rsidR="00C744CB" w:rsidRPr="00C744CB">
        <w:rPr>
          <w:rFonts w:ascii="Times New Roman" w:hAnsi="Times New Roman"/>
          <w:b/>
          <w:sz w:val="20"/>
          <w:szCs w:val="20"/>
          <w:lang w:val="en-GB"/>
        </w:rPr>
        <w:t xml:space="preserve"> University of Nottingham, Nottingham University Business School</w:t>
      </w:r>
    </w:p>
    <w:p w:rsidR="00FC0B5A" w:rsidRPr="0072015B"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Место и година завршетка</w:t>
      </w:r>
      <w:proofErr w:type="gramStart"/>
      <w:r>
        <w:rPr>
          <w:rFonts w:ascii="Times New Roman" w:hAnsi="Times New Roman"/>
          <w:sz w:val="20"/>
          <w:szCs w:val="20"/>
        </w:rPr>
        <w:t>:</w:t>
      </w:r>
      <w:r w:rsidR="0039458A" w:rsidRPr="0072015B">
        <w:rPr>
          <w:rFonts w:ascii="Times New Roman" w:hAnsi="Times New Roman"/>
          <w:b/>
          <w:sz w:val="20"/>
          <w:szCs w:val="20"/>
        </w:rPr>
        <w:t>Nottingham</w:t>
      </w:r>
      <w:proofErr w:type="gramEnd"/>
      <w:r w:rsidR="0039458A" w:rsidRPr="0072015B">
        <w:rPr>
          <w:rFonts w:ascii="Times New Roman" w:hAnsi="Times New Roman"/>
          <w:b/>
          <w:sz w:val="20"/>
          <w:szCs w:val="20"/>
        </w:rPr>
        <w:t xml:space="preserve">, United Kingdom, </w:t>
      </w:r>
      <w:r w:rsidR="0072015B" w:rsidRPr="0072015B">
        <w:rPr>
          <w:rFonts w:ascii="Times New Roman" w:hAnsi="Times New Roman"/>
          <w:b/>
          <w:sz w:val="20"/>
          <w:szCs w:val="20"/>
        </w:rPr>
        <w:t>2007.</w:t>
      </w:r>
    </w:p>
    <w:p w:rsidR="00FC0B5A" w:rsidRPr="007B79C3"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lang w:val="en-GB"/>
        </w:rPr>
      </w:pPr>
      <w:r>
        <w:rPr>
          <w:rFonts w:ascii="Times New Roman" w:hAnsi="Times New Roman"/>
          <w:sz w:val="20"/>
          <w:szCs w:val="20"/>
        </w:rPr>
        <w:t>- Ужа научна, односно уметничка област</w:t>
      </w:r>
      <w:proofErr w:type="gramStart"/>
      <w:r>
        <w:rPr>
          <w:rFonts w:ascii="Times New Roman" w:hAnsi="Times New Roman"/>
          <w:sz w:val="20"/>
          <w:szCs w:val="20"/>
        </w:rPr>
        <w:t>:</w:t>
      </w:r>
      <w:r w:rsidR="007B79C3" w:rsidRPr="007B79C3">
        <w:rPr>
          <w:rFonts w:ascii="Times New Roman" w:hAnsi="Times New Roman"/>
          <w:b/>
          <w:sz w:val="20"/>
          <w:szCs w:val="20"/>
          <w:lang w:val="en-GB"/>
        </w:rPr>
        <w:t>Acccounting</w:t>
      </w:r>
      <w:proofErr w:type="gramEnd"/>
      <w:r w:rsidR="007B79C3" w:rsidRPr="007B79C3">
        <w:rPr>
          <w:rFonts w:ascii="Times New Roman" w:hAnsi="Times New Roman"/>
          <w:b/>
          <w:sz w:val="20"/>
          <w:szCs w:val="20"/>
          <w:lang w:val="en-GB"/>
        </w:rPr>
        <w:t xml:space="preserve"> and Finance</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r>
        <w:rPr>
          <w:rFonts w:ascii="Times New Roman" w:hAnsi="Times New Roman"/>
          <w:i/>
          <w:sz w:val="20"/>
          <w:szCs w:val="20"/>
          <w:u w:val="single"/>
        </w:rPr>
        <w:t xml:space="preserve">Магистеријум:  </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Назив установе:</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Место и година завршетка:</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Ужа научна, односно уметничка област:</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r>
        <w:rPr>
          <w:rFonts w:ascii="Times New Roman" w:hAnsi="Times New Roman"/>
          <w:i/>
          <w:sz w:val="20"/>
          <w:szCs w:val="20"/>
          <w:u w:val="single"/>
        </w:rPr>
        <w:t>Докторат:</w:t>
      </w:r>
    </w:p>
    <w:p w:rsidR="00FC0B5A" w:rsidRPr="001A126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Назив установе</w:t>
      </w:r>
      <w:proofErr w:type="gramStart"/>
      <w:r>
        <w:rPr>
          <w:rFonts w:ascii="Times New Roman" w:hAnsi="Times New Roman"/>
          <w:sz w:val="20"/>
          <w:szCs w:val="20"/>
        </w:rPr>
        <w:t>:</w:t>
      </w:r>
      <w:r w:rsidR="001A126D">
        <w:rPr>
          <w:rFonts w:ascii="Times New Roman" w:hAnsi="Times New Roman"/>
          <w:b/>
          <w:sz w:val="20"/>
          <w:szCs w:val="20"/>
        </w:rPr>
        <w:t>Факултет</w:t>
      </w:r>
      <w:proofErr w:type="gramEnd"/>
      <w:r w:rsidR="001A126D">
        <w:rPr>
          <w:rFonts w:ascii="Times New Roman" w:hAnsi="Times New Roman"/>
          <w:b/>
          <w:sz w:val="20"/>
          <w:szCs w:val="20"/>
        </w:rPr>
        <w:t xml:space="preserve"> организационих наука</w:t>
      </w:r>
      <w:r w:rsidR="001A126D" w:rsidRPr="00604107">
        <w:rPr>
          <w:rFonts w:ascii="Times New Roman" w:hAnsi="Times New Roman"/>
          <w:b/>
          <w:sz w:val="20"/>
          <w:szCs w:val="20"/>
        </w:rPr>
        <w:t xml:space="preserve"> Универзитет</w:t>
      </w:r>
      <w:r w:rsidR="001A126D">
        <w:rPr>
          <w:rFonts w:ascii="Times New Roman" w:hAnsi="Times New Roman"/>
          <w:b/>
          <w:sz w:val="20"/>
          <w:szCs w:val="20"/>
        </w:rPr>
        <w:t>а</w:t>
      </w:r>
      <w:r w:rsidR="001A126D" w:rsidRPr="00604107">
        <w:rPr>
          <w:rFonts w:ascii="Times New Roman" w:hAnsi="Times New Roman"/>
          <w:b/>
          <w:sz w:val="20"/>
          <w:szCs w:val="20"/>
        </w:rPr>
        <w:t xml:space="preserve"> у Београду</w:t>
      </w:r>
    </w:p>
    <w:p w:rsidR="00FC0B5A" w:rsidRPr="00C476BD"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sz w:val="20"/>
          <w:szCs w:val="20"/>
        </w:rPr>
      </w:pPr>
      <w:r>
        <w:rPr>
          <w:rFonts w:ascii="Times New Roman" w:hAnsi="Times New Roman"/>
          <w:sz w:val="20"/>
          <w:szCs w:val="20"/>
        </w:rPr>
        <w:t>- Место и година одбране</w:t>
      </w:r>
      <w:proofErr w:type="gramStart"/>
      <w:r>
        <w:rPr>
          <w:rFonts w:ascii="Times New Roman" w:hAnsi="Times New Roman"/>
          <w:sz w:val="20"/>
          <w:szCs w:val="20"/>
        </w:rPr>
        <w:t>:</w:t>
      </w:r>
      <w:r w:rsidR="00C476BD" w:rsidRPr="00C476BD">
        <w:rPr>
          <w:rFonts w:ascii="Times New Roman" w:hAnsi="Times New Roman"/>
          <w:b/>
          <w:sz w:val="20"/>
          <w:szCs w:val="20"/>
        </w:rPr>
        <w:t>Београд</w:t>
      </w:r>
      <w:proofErr w:type="gramEnd"/>
      <w:r w:rsidR="00C476BD" w:rsidRPr="00C476BD">
        <w:rPr>
          <w:rFonts w:ascii="Times New Roman" w:hAnsi="Times New Roman"/>
          <w:b/>
          <w:sz w:val="20"/>
          <w:szCs w:val="20"/>
        </w:rPr>
        <w:t>, 2018.</w:t>
      </w:r>
    </w:p>
    <w:p w:rsidR="00FC0B5A" w:rsidRPr="00062B93"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Наслов дисертације</w:t>
      </w:r>
      <w:proofErr w:type="gramStart"/>
      <w:r>
        <w:rPr>
          <w:rFonts w:ascii="Times New Roman" w:hAnsi="Times New Roman"/>
          <w:sz w:val="20"/>
          <w:szCs w:val="20"/>
        </w:rPr>
        <w:t>:</w:t>
      </w:r>
      <w:r w:rsidR="00062B93" w:rsidRPr="00062B93">
        <w:rPr>
          <w:rFonts w:ascii="Times New Roman" w:hAnsi="Times New Roman"/>
          <w:b/>
          <w:sz w:val="20"/>
          <w:szCs w:val="20"/>
        </w:rPr>
        <w:t>Интегрисани</w:t>
      </w:r>
      <w:proofErr w:type="gramEnd"/>
      <w:r w:rsidR="00062B93" w:rsidRPr="00062B93">
        <w:rPr>
          <w:rFonts w:ascii="Times New Roman" w:hAnsi="Times New Roman"/>
          <w:b/>
          <w:sz w:val="20"/>
          <w:szCs w:val="20"/>
        </w:rPr>
        <w:t xml:space="preserve"> приступ вредновању акција заснован на реалним опцијама</w:t>
      </w:r>
    </w:p>
    <w:p w:rsidR="00FC0B5A" w:rsidRPr="00062B93"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rPr>
      </w:pPr>
      <w:r>
        <w:rPr>
          <w:rFonts w:ascii="Times New Roman" w:hAnsi="Times New Roman"/>
          <w:sz w:val="20"/>
          <w:szCs w:val="20"/>
        </w:rPr>
        <w:t>- Ужа научна, односно уметничка област</w:t>
      </w:r>
      <w:proofErr w:type="gramStart"/>
      <w:r>
        <w:rPr>
          <w:rFonts w:ascii="Times New Roman" w:hAnsi="Times New Roman"/>
          <w:sz w:val="20"/>
          <w:szCs w:val="20"/>
        </w:rPr>
        <w:t>:</w:t>
      </w:r>
      <w:r w:rsidR="00062B93" w:rsidRPr="00062B93">
        <w:rPr>
          <w:rFonts w:ascii="Times New Roman" w:hAnsi="Times New Roman"/>
          <w:b/>
          <w:sz w:val="20"/>
          <w:szCs w:val="20"/>
        </w:rPr>
        <w:t>Финансијски</w:t>
      </w:r>
      <w:proofErr w:type="gramEnd"/>
      <w:r w:rsidR="00062B93" w:rsidRPr="00062B93">
        <w:rPr>
          <w:rFonts w:ascii="Times New Roman" w:hAnsi="Times New Roman"/>
          <w:b/>
          <w:sz w:val="20"/>
          <w:szCs w:val="20"/>
        </w:rPr>
        <w:t xml:space="preserve"> менаџмент, рачуноводство и ревизија</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i/>
          <w:sz w:val="20"/>
          <w:szCs w:val="20"/>
          <w:u w:val="single"/>
        </w:rPr>
      </w:pPr>
      <w:r>
        <w:rPr>
          <w:rFonts w:ascii="Times New Roman" w:hAnsi="Times New Roman"/>
          <w:i/>
          <w:sz w:val="20"/>
          <w:szCs w:val="20"/>
          <w:u w:val="single"/>
        </w:rPr>
        <w:t>Досадашњи избори у наставна и научна звања:</w:t>
      </w:r>
    </w:p>
    <w:p w:rsidR="00FC0B5A" w:rsidRPr="00DB0F43" w:rsidRDefault="00DB0F43"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sz w:val="20"/>
          <w:szCs w:val="20"/>
        </w:rPr>
      </w:pPr>
      <w:r w:rsidRPr="00DB0F43">
        <w:rPr>
          <w:rFonts w:ascii="Times New Roman" w:hAnsi="Times New Roman"/>
          <w:b/>
          <w:sz w:val="20"/>
          <w:szCs w:val="20"/>
        </w:rPr>
        <w:t>1. Стручни сарадник (15.04.2016.-)</w:t>
      </w:r>
    </w:p>
    <w:p w:rsidR="00FC0B5A" w:rsidRDefault="00DB0F43"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sz w:val="20"/>
          <w:szCs w:val="20"/>
        </w:rPr>
      </w:pPr>
      <w:r w:rsidRPr="00DB0F43">
        <w:rPr>
          <w:rFonts w:ascii="Times New Roman" w:hAnsi="Times New Roman"/>
          <w:b/>
          <w:sz w:val="20"/>
          <w:szCs w:val="20"/>
        </w:rPr>
        <w:t>2. Асистент (15.04.2013.-14.04.2016.)</w:t>
      </w:r>
    </w:p>
    <w:p w:rsidR="00DB0F43" w:rsidRDefault="00DB0F43"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sz w:val="20"/>
          <w:szCs w:val="20"/>
        </w:rPr>
      </w:pPr>
      <w:r>
        <w:rPr>
          <w:rFonts w:ascii="Times New Roman" w:hAnsi="Times New Roman"/>
          <w:b/>
          <w:sz w:val="20"/>
          <w:szCs w:val="20"/>
        </w:rPr>
        <w:t>3. Асистент (</w:t>
      </w:r>
      <w:r w:rsidRPr="00DB0F43">
        <w:rPr>
          <w:rFonts w:ascii="Times New Roman" w:hAnsi="Times New Roman"/>
          <w:b/>
          <w:sz w:val="20"/>
          <w:szCs w:val="20"/>
        </w:rPr>
        <w:t>15.04.2010.-14.04.2013.</w:t>
      </w:r>
      <w:r>
        <w:rPr>
          <w:rFonts w:ascii="Times New Roman" w:hAnsi="Times New Roman"/>
          <w:b/>
          <w:sz w:val="20"/>
          <w:szCs w:val="20"/>
        </w:rPr>
        <w:t>)</w:t>
      </w:r>
    </w:p>
    <w:p w:rsidR="00DB0F43" w:rsidRDefault="00DB0F43"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sz w:val="20"/>
          <w:szCs w:val="20"/>
        </w:rPr>
      </w:pPr>
      <w:r>
        <w:rPr>
          <w:rFonts w:ascii="Times New Roman" w:hAnsi="Times New Roman"/>
          <w:b/>
          <w:sz w:val="20"/>
          <w:szCs w:val="20"/>
        </w:rPr>
        <w:t>4. Сарадник у настави (</w:t>
      </w:r>
      <w:r w:rsidRPr="00DB0F43">
        <w:rPr>
          <w:rFonts w:ascii="Times New Roman" w:hAnsi="Times New Roman"/>
          <w:b/>
          <w:sz w:val="20"/>
          <w:szCs w:val="20"/>
        </w:rPr>
        <w:t>15.04.2009.-14.04.2010.</w:t>
      </w:r>
      <w:r>
        <w:rPr>
          <w:rFonts w:ascii="Times New Roman" w:hAnsi="Times New Roman"/>
          <w:b/>
          <w:sz w:val="20"/>
          <w:szCs w:val="20"/>
        </w:rPr>
        <w:t>)</w:t>
      </w:r>
    </w:p>
    <w:p w:rsidR="00DB0F43" w:rsidRPr="00DB0F43" w:rsidRDefault="00DB0F43"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b/>
          <w:sz w:val="20"/>
          <w:szCs w:val="20"/>
        </w:rPr>
      </w:pPr>
      <w:r>
        <w:rPr>
          <w:rFonts w:ascii="Times New Roman" w:hAnsi="Times New Roman"/>
          <w:b/>
          <w:sz w:val="20"/>
          <w:szCs w:val="20"/>
        </w:rPr>
        <w:t>5. Сарадник у настави (</w:t>
      </w:r>
      <w:r w:rsidRPr="00DB0F43">
        <w:rPr>
          <w:rFonts w:ascii="Times New Roman" w:hAnsi="Times New Roman"/>
          <w:b/>
          <w:sz w:val="20"/>
          <w:szCs w:val="20"/>
        </w:rPr>
        <w:t>15.04.2008.-14.04.2009.</w:t>
      </w:r>
      <w:r>
        <w:rPr>
          <w:rFonts w:ascii="Times New Roman" w:hAnsi="Times New Roman"/>
          <w:b/>
          <w:sz w:val="20"/>
          <w:szCs w:val="20"/>
        </w:rPr>
        <w:t>)</w:t>
      </w:r>
    </w:p>
    <w:p w:rsidR="00FC0B5A" w:rsidRDefault="00FC0B5A" w:rsidP="00FC0B5A">
      <w:pPr>
        <w:pBdr>
          <w:top w:val="single" w:sz="4" w:space="1" w:color="auto"/>
          <w:left w:val="single" w:sz="4" w:space="4" w:color="auto"/>
          <w:bottom w:val="single" w:sz="4" w:space="1" w:color="auto"/>
          <w:right w:val="single" w:sz="4" w:space="4" w:color="auto"/>
        </w:pBdr>
        <w:spacing w:after="0"/>
        <w:ind w:left="770" w:hanging="50"/>
        <w:rPr>
          <w:rFonts w:ascii="Times New Roman" w:hAnsi="Times New Roman"/>
          <w:sz w:val="20"/>
          <w:szCs w:val="20"/>
          <w:u w:val="single"/>
        </w:rPr>
      </w:pPr>
    </w:p>
    <w:p w:rsidR="000D6D8D" w:rsidRDefault="000D6D8D" w:rsidP="00AA3BDB">
      <w:pPr>
        <w:rPr>
          <w:rFonts w:ascii="Times New Roman" w:hAnsi="Times New Roman"/>
          <w:b/>
          <w:snapToGrid w:val="0"/>
        </w:rPr>
      </w:pPr>
    </w:p>
    <w:p w:rsidR="00645763" w:rsidRDefault="00AA3BDB" w:rsidP="00AA3BDB">
      <w:pPr>
        <w:rPr>
          <w:rFonts w:ascii="Times New Roman" w:hAnsi="Times New Roman"/>
          <w:b/>
          <w:snapToGrid w:val="0"/>
        </w:rPr>
      </w:pPr>
      <w:r>
        <w:rPr>
          <w:rFonts w:ascii="Times New Roman" w:hAnsi="Times New Roman"/>
          <w:b/>
          <w:snapToGrid w:val="0"/>
        </w:rPr>
        <w:t>3</w:t>
      </w:r>
      <w:r w:rsidRPr="006D0EBE">
        <w:rPr>
          <w:rFonts w:ascii="Times New Roman" w:hAnsi="Times New Roman"/>
          <w:b/>
          <w:snapToGrid w:val="0"/>
        </w:rPr>
        <w:t>) Испуњени услови за избор у звање</w:t>
      </w:r>
    </w:p>
    <w:p w:rsidR="00B87B5E" w:rsidRDefault="00B87B5E" w:rsidP="00B87B5E">
      <w:pPr>
        <w:spacing w:after="0"/>
        <w:jc w:val="both"/>
        <w:rPr>
          <w:rFonts w:ascii="Times New Roman" w:hAnsi="Times New Roman"/>
          <w:b/>
          <w:sz w:val="20"/>
          <w:szCs w:val="20"/>
        </w:rPr>
      </w:pPr>
      <w:r>
        <w:rPr>
          <w:rFonts w:ascii="Times New Roman" w:hAnsi="Times New Roman"/>
          <w:b/>
          <w:sz w:val="20"/>
          <w:szCs w:val="20"/>
        </w:rPr>
        <w:t>ОБАВЕЗНИ УСЛОВИ</w:t>
      </w:r>
      <w:r w:rsidR="001A1B68">
        <w:rPr>
          <w:rFonts w:ascii="Times New Roman" w:hAnsi="Times New Roman"/>
          <w:b/>
          <w:sz w:val="20"/>
          <w:szCs w:val="20"/>
        </w:rPr>
        <w:t>:</w:t>
      </w:r>
    </w:p>
    <w:p w:rsidR="00645763" w:rsidRDefault="00645763" w:rsidP="00645763">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5632"/>
        <w:gridCol w:w="2340"/>
      </w:tblGrid>
      <w:tr w:rsidR="00645763" w:rsidTr="00B87B5E">
        <w:tc>
          <w:tcPr>
            <w:tcW w:w="416" w:type="dxa"/>
            <w:tcBorders>
              <w:top w:val="single" w:sz="4" w:space="0" w:color="auto"/>
              <w:left w:val="single" w:sz="4" w:space="0" w:color="auto"/>
              <w:bottom w:val="single" w:sz="4" w:space="0" w:color="auto"/>
              <w:right w:val="single" w:sz="4" w:space="0" w:color="auto"/>
            </w:tcBorders>
          </w:tcPr>
          <w:p w:rsidR="00645763" w:rsidRDefault="00645763" w:rsidP="00B87B5E">
            <w:pPr>
              <w:spacing w:after="0"/>
              <w:rPr>
                <w:rFonts w:ascii="Times New Roman" w:hAnsi="Times New Roman"/>
                <w:sz w:val="20"/>
                <w:szCs w:val="20"/>
              </w:rPr>
            </w:pPr>
          </w:p>
          <w:p w:rsidR="00645763" w:rsidRDefault="00645763" w:rsidP="00B87B5E">
            <w:pPr>
              <w:spacing w:after="0"/>
              <w:rPr>
                <w:rFonts w:ascii="Times New Roman" w:hAnsi="Times New Roman"/>
                <w:sz w:val="20"/>
                <w:szCs w:val="20"/>
              </w:rPr>
            </w:pPr>
          </w:p>
        </w:tc>
        <w:tc>
          <w:tcPr>
            <w:tcW w:w="5632" w:type="dxa"/>
            <w:tcBorders>
              <w:top w:val="single" w:sz="4" w:space="0" w:color="auto"/>
              <w:left w:val="single" w:sz="4" w:space="0" w:color="auto"/>
              <w:bottom w:val="single" w:sz="4" w:space="0" w:color="auto"/>
              <w:right w:val="single" w:sz="4" w:space="0" w:color="auto"/>
            </w:tcBorders>
            <w:hideMark/>
          </w:tcPr>
          <w:p w:rsidR="00642A52" w:rsidRDefault="00642A52" w:rsidP="00B87B5E">
            <w:pPr>
              <w:spacing w:after="0"/>
              <w:jc w:val="both"/>
              <w:rPr>
                <w:rFonts w:ascii="Times New Roman" w:hAnsi="Times New Roman"/>
                <w:i/>
                <w:sz w:val="20"/>
                <w:szCs w:val="20"/>
              </w:rPr>
            </w:pPr>
          </w:p>
          <w:p w:rsidR="00645763" w:rsidRDefault="00645763" w:rsidP="00B87B5E">
            <w:pPr>
              <w:spacing w:after="0"/>
              <w:jc w:val="both"/>
              <w:rPr>
                <w:rFonts w:ascii="Times New Roman" w:hAnsi="Times New Roman"/>
                <w:i/>
                <w:sz w:val="20"/>
                <w:szCs w:val="20"/>
              </w:rPr>
            </w:pPr>
            <w:r>
              <w:rPr>
                <w:rFonts w:ascii="Times New Roman" w:hAnsi="Times New Roman"/>
                <w:i/>
                <w:sz w:val="20"/>
                <w:szCs w:val="20"/>
              </w:rPr>
              <w:t>(заокружити испуњен услов за звање у које се бира)</w:t>
            </w:r>
          </w:p>
        </w:tc>
        <w:tc>
          <w:tcPr>
            <w:tcW w:w="2340" w:type="dxa"/>
            <w:tcBorders>
              <w:top w:val="single" w:sz="4" w:space="0" w:color="auto"/>
              <w:left w:val="single" w:sz="4" w:space="0" w:color="auto"/>
              <w:bottom w:val="single" w:sz="4" w:space="0" w:color="auto"/>
              <w:right w:val="single" w:sz="4" w:space="0" w:color="auto"/>
            </w:tcBorders>
            <w:hideMark/>
          </w:tcPr>
          <w:p w:rsidR="00B87B5E" w:rsidRDefault="00642A52" w:rsidP="004A2411">
            <w:pPr>
              <w:spacing w:after="0"/>
              <w:rPr>
                <w:rFonts w:ascii="Times New Roman" w:hAnsi="Times New Roman"/>
                <w:b/>
                <w:sz w:val="20"/>
                <w:szCs w:val="20"/>
              </w:rPr>
            </w:pPr>
            <w:r>
              <w:rPr>
                <w:rFonts w:ascii="Times New Roman" w:hAnsi="Times New Roman"/>
                <w:b/>
                <w:sz w:val="20"/>
                <w:szCs w:val="20"/>
              </w:rPr>
              <w:t>oцен</w:t>
            </w:r>
            <w:r w:rsidR="004A2411">
              <w:rPr>
                <w:rFonts w:ascii="Times New Roman" w:hAnsi="Times New Roman"/>
                <w:b/>
                <w:sz w:val="20"/>
                <w:szCs w:val="20"/>
              </w:rPr>
              <w:t>a</w:t>
            </w:r>
            <w:r>
              <w:rPr>
                <w:rFonts w:ascii="Times New Roman" w:hAnsi="Times New Roman"/>
                <w:b/>
                <w:sz w:val="20"/>
                <w:szCs w:val="20"/>
              </w:rPr>
              <w:t xml:space="preserve"> / </w:t>
            </w:r>
            <w:r w:rsidR="004A2411">
              <w:rPr>
                <w:rFonts w:ascii="Times New Roman" w:hAnsi="Times New Roman"/>
                <w:b/>
                <w:sz w:val="20"/>
                <w:szCs w:val="20"/>
              </w:rPr>
              <w:t>број година</w:t>
            </w:r>
            <w:r>
              <w:rPr>
                <w:rFonts w:ascii="Times New Roman" w:hAnsi="Times New Roman"/>
                <w:b/>
                <w:sz w:val="20"/>
                <w:szCs w:val="20"/>
              </w:rPr>
              <w:t xml:space="preserve"> радног искуства </w:t>
            </w:r>
          </w:p>
          <w:p w:rsidR="00C258CE" w:rsidRDefault="00C258CE" w:rsidP="004A2411">
            <w:pPr>
              <w:spacing w:after="0"/>
              <w:rPr>
                <w:rFonts w:ascii="Times New Roman" w:hAnsi="Times New Roman"/>
                <w:sz w:val="20"/>
                <w:szCs w:val="20"/>
              </w:rPr>
            </w:pPr>
          </w:p>
        </w:tc>
      </w:tr>
      <w:tr w:rsidR="00645763" w:rsidTr="00B87B5E">
        <w:tc>
          <w:tcPr>
            <w:tcW w:w="416" w:type="dxa"/>
            <w:tcBorders>
              <w:top w:val="single" w:sz="4" w:space="0" w:color="auto"/>
              <w:left w:val="single" w:sz="4" w:space="0" w:color="auto"/>
              <w:bottom w:val="single" w:sz="4" w:space="0" w:color="auto"/>
              <w:right w:val="single" w:sz="4" w:space="0" w:color="auto"/>
            </w:tcBorders>
            <w:hideMark/>
          </w:tcPr>
          <w:p w:rsidR="00645763" w:rsidRDefault="00645763" w:rsidP="00B87B5E">
            <w:pPr>
              <w:spacing w:after="0"/>
              <w:rPr>
                <w:rFonts w:ascii="Times New Roman" w:hAnsi="Times New Roman"/>
                <w:sz w:val="20"/>
                <w:szCs w:val="20"/>
              </w:rPr>
            </w:pPr>
            <w:r>
              <w:rPr>
                <w:rFonts w:ascii="Times New Roman" w:hAnsi="Times New Roman"/>
                <w:sz w:val="20"/>
                <w:szCs w:val="20"/>
              </w:rPr>
              <w:t>1</w:t>
            </w:r>
          </w:p>
        </w:tc>
        <w:tc>
          <w:tcPr>
            <w:tcW w:w="5632" w:type="dxa"/>
            <w:tcBorders>
              <w:top w:val="single" w:sz="4" w:space="0" w:color="auto"/>
              <w:left w:val="single" w:sz="4" w:space="0" w:color="auto"/>
              <w:bottom w:val="single" w:sz="4" w:space="0" w:color="auto"/>
              <w:right w:val="single" w:sz="4" w:space="0" w:color="auto"/>
            </w:tcBorders>
            <w:hideMark/>
          </w:tcPr>
          <w:p w:rsidR="00645763" w:rsidRDefault="00645763" w:rsidP="00DE7C3F">
            <w:pPr>
              <w:spacing w:after="0"/>
              <w:jc w:val="both"/>
              <w:rPr>
                <w:rFonts w:ascii="Times New Roman" w:hAnsi="Times New Roman"/>
                <w:sz w:val="20"/>
                <w:szCs w:val="20"/>
              </w:rPr>
            </w:pPr>
            <w:r>
              <w:rPr>
                <w:rStyle w:val="Bodytext22"/>
                <w:rFonts w:ascii="Times New Roman" w:hAnsi="Times New Roman"/>
                <w:sz w:val="20"/>
                <w:szCs w:val="20"/>
              </w:rPr>
              <w:t>Приступно предавање из области за коју се бира, позитивно оцењено од страневисокошколске установе</w:t>
            </w:r>
          </w:p>
        </w:tc>
        <w:tc>
          <w:tcPr>
            <w:tcW w:w="2340" w:type="dxa"/>
            <w:tcBorders>
              <w:top w:val="single" w:sz="4" w:space="0" w:color="auto"/>
              <w:left w:val="single" w:sz="4" w:space="0" w:color="auto"/>
              <w:bottom w:val="single" w:sz="4" w:space="0" w:color="auto"/>
              <w:right w:val="single" w:sz="4" w:space="0" w:color="auto"/>
            </w:tcBorders>
          </w:tcPr>
          <w:p w:rsidR="00645763" w:rsidRPr="00F53EC4" w:rsidRDefault="00C66801" w:rsidP="00F53EC4">
            <w:pPr>
              <w:spacing w:after="0"/>
              <w:rPr>
                <w:rFonts w:ascii="Times New Roman" w:hAnsi="Times New Roman"/>
                <w:sz w:val="20"/>
                <w:szCs w:val="20"/>
              </w:rPr>
            </w:pPr>
            <w:r w:rsidRPr="00F53EC4">
              <w:rPr>
                <w:rFonts w:ascii="Times New Roman" w:hAnsi="Times New Roman"/>
                <w:sz w:val="20"/>
                <w:szCs w:val="20"/>
              </w:rPr>
              <w:t>Оцена</w:t>
            </w:r>
            <w:r w:rsidR="00AB0964">
              <w:rPr>
                <w:rFonts w:ascii="Times New Roman" w:hAnsi="Times New Roman"/>
                <w:sz w:val="20"/>
                <w:szCs w:val="20"/>
              </w:rPr>
              <w:t xml:space="preserve"> </w:t>
            </w:r>
            <w:r w:rsidR="00F53EC4" w:rsidRPr="00F53EC4">
              <w:rPr>
                <w:rFonts w:ascii="Times New Roman" w:hAnsi="Times New Roman"/>
                <w:sz w:val="20"/>
                <w:szCs w:val="20"/>
              </w:rPr>
              <w:t>4.67</w:t>
            </w:r>
          </w:p>
        </w:tc>
      </w:tr>
      <w:tr w:rsidR="00645763" w:rsidTr="00B87B5E">
        <w:tc>
          <w:tcPr>
            <w:tcW w:w="416" w:type="dxa"/>
            <w:tcBorders>
              <w:top w:val="single" w:sz="4" w:space="0" w:color="auto"/>
              <w:left w:val="single" w:sz="4" w:space="0" w:color="auto"/>
              <w:bottom w:val="single" w:sz="4" w:space="0" w:color="auto"/>
              <w:right w:val="single" w:sz="4" w:space="0" w:color="auto"/>
            </w:tcBorders>
            <w:hideMark/>
          </w:tcPr>
          <w:p w:rsidR="00645763" w:rsidRDefault="00645763" w:rsidP="00B87B5E">
            <w:pPr>
              <w:spacing w:after="0"/>
              <w:rPr>
                <w:rFonts w:ascii="Times New Roman" w:hAnsi="Times New Roman"/>
                <w:sz w:val="20"/>
                <w:szCs w:val="20"/>
              </w:rPr>
            </w:pPr>
            <w:r>
              <w:rPr>
                <w:rFonts w:ascii="Times New Roman" w:hAnsi="Times New Roman"/>
                <w:sz w:val="20"/>
                <w:szCs w:val="20"/>
              </w:rPr>
              <w:t>2</w:t>
            </w:r>
          </w:p>
        </w:tc>
        <w:tc>
          <w:tcPr>
            <w:tcW w:w="5632" w:type="dxa"/>
            <w:tcBorders>
              <w:top w:val="single" w:sz="4" w:space="0" w:color="auto"/>
              <w:left w:val="single" w:sz="4" w:space="0" w:color="auto"/>
              <w:bottom w:val="single" w:sz="4" w:space="0" w:color="auto"/>
              <w:right w:val="single" w:sz="4" w:space="0" w:color="auto"/>
            </w:tcBorders>
            <w:hideMark/>
          </w:tcPr>
          <w:p w:rsidR="00645763" w:rsidRDefault="00645763" w:rsidP="00850CCB">
            <w:pPr>
              <w:spacing w:after="0"/>
              <w:jc w:val="both"/>
              <w:rPr>
                <w:rFonts w:ascii="Times New Roman" w:hAnsi="Times New Roman"/>
                <w:sz w:val="20"/>
                <w:szCs w:val="20"/>
              </w:rPr>
            </w:pPr>
            <w:r>
              <w:rPr>
                <w:rStyle w:val="Bodytext22"/>
                <w:rFonts w:ascii="Times New Roman" w:hAnsi="Times New Roman"/>
                <w:sz w:val="20"/>
                <w:szCs w:val="20"/>
              </w:rPr>
              <w:t xml:space="preserve">Позитивна оцена педагошког рада у студентским анкетама током целокупног  </w:t>
            </w:r>
            <w:r w:rsidR="00850CCB">
              <w:rPr>
                <w:rStyle w:val="Bodytext22"/>
                <w:rFonts w:ascii="Times New Roman" w:hAnsi="Times New Roman"/>
                <w:sz w:val="20"/>
                <w:szCs w:val="20"/>
              </w:rPr>
              <w:t>претходног изборног периода</w:t>
            </w:r>
          </w:p>
        </w:tc>
        <w:tc>
          <w:tcPr>
            <w:tcW w:w="2340" w:type="dxa"/>
            <w:tcBorders>
              <w:top w:val="single" w:sz="4" w:space="0" w:color="auto"/>
              <w:left w:val="single" w:sz="4" w:space="0" w:color="auto"/>
              <w:bottom w:val="single" w:sz="4" w:space="0" w:color="auto"/>
              <w:right w:val="single" w:sz="4" w:space="0" w:color="auto"/>
            </w:tcBorders>
          </w:tcPr>
          <w:p w:rsidR="00645763" w:rsidRPr="00745301" w:rsidRDefault="00745301" w:rsidP="00B87B5E">
            <w:pPr>
              <w:spacing w:after="0"/>
              <w:rPr>
                <w:rFonts w:ascii="Times New Roman" w:hAnsi="Times New Roman"/>
                <w:sz w:val="20"/>
                <w:szCs w:val="20"/>
              </w:rPr>
            </w:pPr>
            <w:r>
              <w:rPr>
                <w:rFonts w:ascii="Times New Roman" w:hAnsi="Times New Roman"/>
                <w:sz w:val="20"/>
                <w:szCs w:val="20"/>
              </w:rPr>
              <w:t>Преко 4.6 у просеку</w:t>
            </w:r>
          </w:p>
        </w:tc>
      </w:tr>
      <w:tr w:rsidR="00645763" w:rsidTr="00B87B5E">
        <w:tc>
          <w:tcPr>
            <w:tcW w:w="416" w:type="dxa"/>
            <w:tcBorders>
              <w:top w:val="single" w:sz="4" w:space="0" w:color="auto"/>
              <w:left w:val="single" w:sz="4" w:space="0" w:color="auto"/>
              <w:bottom w:val="single" w:sz="4" w:space="0" w:color="auto"/>
              <w:right w:val="single" w:sz="4" w:space="0" w:color="auto"/>
            </w:tcBorders>
            <w:hideMark/>
          </w:tcPr>
          <w:p w:rsidR="00645763" w:rsidRDefault="00645763" w:rsidP="00B87B5E">
            <w:pPr>
              <w:spacing w:after="0"/>
              <w:rPr>
                <w:rFonts w:ascii="Times New Roman" w:hAnsi="Times New Roman"/>
                <w:sz w:val="20"/>
                <w:szCs w:val="20"/>
              </w:rPr>
            </w:pPr>
            <w:r>
              <w:rPr>
                <w:rFonts w:ascii="Times New Roman" w:hAnsi="Times New Roman"/>
                <w:sz w:val="20"/>
                <w:szCs w:val="20"/>
              </w:rPr>
              <w:t>3</w:t>
            </w:r>
          </w:p>
        </w:tc>
        <w:tc>
          <w:tcPr>
            <w:tcW w:w="5632" w:type="dxa"/>
            <w:tcBorders>
              <w:top w:val="single" w:sz="4" w:space="0" w:color="auto"/>
              <w:left w:val="single" w:sz="4" w:space="0" w:color="auto"/>
              <w:bottom w:val="single" w:sz="4" w:space="0" w:color="auto"/>
              <w:right w:val="single" w:sz="4" w:space="0" w:color="auto"/>
            </w:tcBorders>
            <w:hideMark/>
          </w:tcPr>
          <w:p w:rsidR="006F06D9" w:rsidRDefault="006F06D9" w:rsidP="00DE7C3F">
            <w:pPr>
              <w:spacing w:after="0"/>
              <w:jc w:val="both"/>
              <w:rPr>
                <w:rStyle w:val="Bodytext22"/>
                <w:rFonts w:ascii="Times New Roman" w:hAnsi="Times New Roman"/>
                <w:sz w:val="20"/>
                <w:szCs w:val="20"/>
              </w:rPr>
            </w:pPr>
            <w:r>
              <w:rPr>
                <w:rStyle w:val="Bodytext22"/>
                <w:rFonts w:ascii="Times New Roman" w:hAnsi="Times New Roman"/>
                <w:sz w:val="20"/>
                <w:szCs w:val="20"/>
              </w:rPr>
              <w:t>Искуство у педагошком раду са студентима</w:t>
            </w:r>
          </w:p>
          <w:p w:rsidR="00645763" w:rsidRDefault="00645763" w:rsidP="00DE7C3F">
            <w:pPr>
              <w:spacing w:after="0"/>
              <w:jc w:val="both"/>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645763" w:rsidRPr="00745301" w:rsidRDefault="00745301" w:rsidP="00B87B5E">
            <w:pPr>
              <w:spacing w:after="0"/>
              <w:rPr>
                <w:rFonts w:ascii="Times New Roman" w:hAnsi="Times New Roman"/>
                <w:sz w:val="20"/>
                <w:szCs w:val="20"/>
              </w:rPr>
            </w:pPr>
            <w:r>
              <w:rPr>
                <w:rFonts w:ascii="Times New Roman" w:hAnsi="Times New Roman"/>
                <w:sz w:val="20"/>
                <w:szCs w:val="20"/>
              </w:rPr>
              <w:t>10 година радног искуства</w:t>
            </w:r>
          </w:p>
        </w:tc>
      </w:tr>
    </w:tbl>
    <w:p w:rsidR="006F06D9" w:rsidRDefault="006F06D9" w:rsidP="006F06D9">
      <w:pPr>
        <w:spacing w:after="0"/>
        <w:rPr>
          <w:rFonts w:ascii="Times New Roman" w:hAnsi="Times New Roman"/>
          <w:sz w:val="20"/>
          <w:szCs w:val="20"/>
        </w:rPr>
      </w:pPr>
    </w:p>
    <w:p w:rsidR="00B87B5E" w:rsidRDefault="00B87B5E" w:rsidP="006F06D9">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5632"/>
        <w:gridCol w:w="2340"/>
      </w:tblGrid>
      <w:tr w:rsidR="006F06D9" w:rsidTr="005D04F8">
        <w:tc>
          <w:tcPr>
            <w:tcW w:w="416" w:type="dxa"/>
            <w:tcBorders>
              <w:top w:val="single" w:sz="4" w:space="0" w:color="auto"/>
              <w:left w:val="single" w:sz="4" w:space="0" w:color="auto"/>
              <w:bottom w:val="single" w:sz="4" w:space="0" w:color="auto"/>
              <w:right w:val="single" w:sz="4" w:space="0" w:color="auto"/>
            </w:tcBorders>
          </w:tcPr>
          <w:p w:rsidR="006F06D9" w:rsidRDefault="006F06D9" w:rsidP="00B87B5E">
            <w:pPr>
              <w:spacing w:after="0"/>
              <w:rPr>
                <w:rFonts w:ascii="Times New Roman" w:hAnsi="Times New Roman"/>
                <w:sz w:val="20"/>
                <w:szCs w:val="20"/>
              </w:rPr>
            </w:pPr>
          </w:p>
          <w:p w:rsidR="006F06D9" w:rsidRDefault="006F06D9" w:rsidP="00B87B5E">
            <w:pPr>
              <w:spacing w:after="0"/>
              <w:rPr>
                <w:rFonts w:ascii="Times New Roman" w:hAnsi="Times New Roman"/>
                <w:sz w:val="20"/>
                <w:szCs w:val="20"/>
              </w:rPr>
            </w:pPr>
          </w:p>
        </w:tc>
        <w:tc>
          <w:tcPr>
            <w:tcW w:w="5632" w:type="dxa"/>
            <w:tcBorders>
              <w:top w:val="single" w:sz="4" w:space="0" w:color="auto"/>
              <w:left w:val="single" w:sz="4" w:space="0" w:color="auto"/>
              <w:bottom w:val="single" w:sz="4" w:space="0" w:color="auto"/>
              <w:right w:val="single" w:sz="4" w:space="0" w:color="auto"/>
            </w:tcBorders>
            <w:hideMark/>
          </w:tcPr>
          <w:p w:rsidR="00642A52" w:rsidRDefault="00642A52" w:rsidP="00B87B5E">
            <w:pPr>
              <w:spacing w:after="0"/>
              <w:jc w:val="both"/>
              <w:rPr>
                <w:rFonts w:ascii="Times New Roman" w:hAnsi="Times New Roman"/>
                <w:i/>
                <w:sz w:val="20"/>
                <w:szCs w:val="20"/>
              </w:rPr>
            </w:pPr>
          </w:p>
          <w:p w:rsidR="006F06D9" w:rsidRDefault="006F06D9" w:rsidP="00B87B5E">
            <w:pPr>
              <w:spacing w:after="0"/>
              <w:jc w:val="both"/>
              <w:rPr>
                <w:rFonts w:ascii="Times New Roman" w:hAnsi="Times New Roman"/>
                <w:i/>
                <w:sz w:val="20"/>
                <w:szCs w:val="20"/>
              </w:rPr>
            </w:pPr>
            <w:r>
              <w:rPr>
                <w:rFonts w:ascii="Times New Roman" w:hAnsi="Times New Roman"/>
                <w:i/>
                <w:sz w:val="20"/>
                <w:szCs w:val="20"/>
              </w:rPr>
              <w:t>(заокружити испуњен услов за звање у које се бира)</w:t>
            </w:r>
          </w:p>
          <w:p w:rsidR="00642A52" w:rsidRDefault="00642A52" w:rsidP="00B87B5E">
            <w:pPr>
              <w:spacing w:after="0"/>
              <w:jc w:val="both"/>
              <w:rPr>
                <w:rFonts w:ascii="Times New Roman" w:hAnsi="Times New Roman"/>
                <w:i/>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6F06D9" w:rsidRPr="00665F90" w:rsidRDefault="004A2411" w:rsidP="00B87B5E">
            <w:pPr>
              <w:spacing w:after="0"/>
              <w:rPr>
                <w:rFonts w:ascii="Times New Roman" w:hAnsi="Times New Roman"/>
                <w:b/>
                <w:sz w:val="20"/>
                <w:szCs w:val="20"/>
              </w:rPr>
            </w:pPr>
            <w:r>
              <w:rPr>
                <w:rFonts w:ascii="Times New Roman" w:hAnsi="Times New Roman"/>
                <w:b/>
                <w:sz w:val="20"/>
                <w:szCs w:val="20"/>
              </w:rPr>
              <w:t>Број менторства / учешћа у комисији</w:t>
            </w:r>
            <w:r w:rsidR="00665F90">
              <w:rPr>
                <w:rFonts w:ascii="Times New Roman" w:hAnsi="Times New Roman"/>
                <w:b/>
                <w:sz w:val="20"/>
                <w:szCs w:val="20"/>
              </w:rPr>
              <w:t xml:space="preserve"> и др.</w:t>
            </w:r>
          </w:p>
        </w:tc>
      </w:tr>
      <w:tr w:rsidR="006F06D9" w:rsidTr="005D04F8">
        <w:tc>
          <w:tcPr>
            <w:tcW w:w="416" w:type="dxa"/>
            <w:tcBorders>
              <w:top w:val="single" w:sz="4" w:space="0" w:color="auto"/>
              <w:left w:val="single" w:sz="4" w:space="0" w:color="auto"/>
              <w:bottom w:val="single" w:sz="4" w:space="0" w:color="auto"/>
              <w:right w:val="single" w:sz="4" w:space="0" w:color="auto"/>
            </w:tcBorders>
            <w:hideMark/>
          </w:tcPr>
          <w:p w:rsidR="006F06D9" w:rsidRDefault="001A1B68" w:rsidP="00B87B5E">
            <w:pPr>
              <w:spacing w:after="0"/>
              <w:rPr>
                <w:rFonts w:ascii="Times New Roman" w:hAnsi="Times New Roman"/>
                <w:sz w:val="20"/>
                <w:szCs w:val="20"/>
              </w:rPr>
            </w:pPr>
            <w:r>
              <w:rPr>
                <w:rFonts w:ascii="Times New Roman" w:hAnsi="Times New Roman"/>
                <w:sz w:val="20"/>
                <w:szCs w:val="20"/>
              </w:rPr>
              <w:t>4</w:t>
            </w:r>
          </w:p>
        </w:tc>
        <w:tc>
          <w:tcPr>
            <w:tcW w:w="5632" w:type="dxa"/>
            <w:tcBorders>
              <w:top w:val="single" w:sz="4" w:space="0" w:color="auto"/>
              <w:left w:val="single" w:sz="4" w:space="0" w:color="auto"/>
              <w:bottom w:val="single" w:sz="4" w:space="0" w:color="auto"/>
              <w:right w:val="single" w:sz="4" w:space="0" w:color="auto"/>
            </w:tcBorders>
            <w:hideMark/>
          </w:tcPr>
          <w:p w:rsidR="006F06D9" w:rsidRDefault="006A0F88" w:rsidP="00B87B5E">
            <w:pPr>
              <w:spacing w:after="0"/>
              <w:rPr>
                <w:rStyle w:val="Bodytext22"/>
                <w:rFonts w:ascii="Times New Roman" w:hAnsi="Times New Roman"/>
                <w:sz w:val="20"/>
                <w:szCs w:val="20"/>
              </w:rPr>
            </w:pPr>
            <w:r>
              <w:rPr>
                <w:rStyle w:val="Bodytext22"/>
                <w:rFonts w:ascii="Times New Roman" w:hAnsi="Times New Roman"/>
                <w:sz w:val="20"/>
                <w:szCs w:val="20"/>
              </w:rPr>
              <w:t>Резултати у развоју научнонаставног подмлатка</w:t>
            </w:r>
          </w:p>
          <w:p w:rsidR="00B87B5E" w:rsidRDefault="00B87B5E" w:rsidP="00B87B5E">
            <w:pPr>
              <w:spacing w:after="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745301" w:rsidRDefault="00745301" w:rsidP="00B87B5E">
            <w:pPr>
              <w:spacing w:after="0"/>
              <w:rPr>
                <w:rFonts w:ascii="Times New Roman" w:hAnsi="Times New Roman"/>
                <w:sz w:val="20"/>
                <w:szCs w:val="20"/>
              </w:rPr>
            </w:pPr>
            <w:r>
              <w:rPr>
                <w:rFonts w:ascii="Times New Roman" w:hAnsi="Times New Roman"/>
                <w:sz w:val="20"/>
                <w:szCs w:val="20"/>
              </w:rPr>
              <w:t>Први пут се бира у звање доцента (није имала формално право да буде ментор)</w:t>
            </w:r>
          </w:p>
          <w:p w:rsidR="006F06D9" w:rsidRPr="00BE39E3" w:rsidRDefault="00267E86" w:rsidP="00B87B5E">
            <w:pPr>
              <w:spacing w:after="0"/>
              <w:rPr>
                <w:rFonts w:ascii="Times New Roman" w:hAnsi="Times New Roman"/>
                <w:sz w:val="20"/>
                <w:szCs w:val="20"/>
              </w:rPr>
            </w:pPr>
            <w:r>
              <w:rPr>
                <w:rFonts w:ascii="Times New Roman" w:hAnsi="Times New Roman"/>
                <w:sz w:val="20"/>
                <w:szCs w:val="20"/>
              </w:rPr>
              <w:t xml:space="preserve">Учешће у </w:t>
            </w:r>
            <w:r w:rsidR="00BE39E3">
              <w:rPr>
                <w:rFonts w:ascii="Times New Roman" w:hAnsi="Times New Roman"/>
                <w:sz w:val="20"/>
                <w:szCs w:val="20"/>
              </w:rPr>
              <w:t>2</w:t>
            </w:r>
            <w:r w:rsidR="00C842AD">
              <w:rPr>
                <w:rFonts w:ascii="Times New Roman" w:hAnsi="Times New Roman"/>
                <w:sz w:val="20"/>
                <w:szCs w:val="20"/>
              </w:rPr>
              <w:t xml:space="preserve"> К</w:t>
            </w:r>
            <w:r>
              <w:rPr>
                <w:rFonts w:ascii="Times New Roman" w:hAnsi="Times New Roman"/>
                <w:sz w:val="20"/>
                <w:szCs w:val="20"/>
              </w:rPr>
              <w:t>омисије за одбрану завршног рада на основним академским студијама</w:t>
            </w:r>
          </w:p>
        </w:tc>
      </w:tr>
      <w:tr w:rsidR="006F06D9" w:rsidTr="005D04F8">
        <w:tc>
          <w:tcPr>
            <w:tcW w:w="416" w:type="dxa"/>
            <w:tcBorders>
              <w:top w:val="single" w:sz="4" w:space="0" w:color="auto"/>
              <w:left w:val="single" w:sz="4" w:space="0" w:color="auto"/>
              <w:bottom w:val="single" w:sz="4" w:space="0" w:color="auto"/>
              <w:right w:val="single" w:sz="4" w:space="0" w:color="auto"/>
            </w:tcBorders>
            <w:hideMark/>
          </w:tcPr>
          <w:p w:rsidR="006F06D9" w:rsidRDefault="001A1B68" w:rsidP="00B87B5E">
            <w:pPr>
              <w:spacing w:after="0"/>
              <w:rPr>
                <w:rFonts w:ascii="Times New Roman" w:hAnsi="Times New Roman"/>
                <w:sz w:val="20"/>
                <w:szCs w:val="20"/>
              </w:rPr>
            </w:pPr>
            <w:r>
              <w:rPr>
                <w:rFonts w:ascii="Times New Roman" w:hAnsi="Times New Roman"/>
                <w:sz w:val="20"/>
                <w:szCs w:val="20"/>
              </w:rPr>
              <w:t>5</w:t>
            </w:r>
          </w:p>
        </w:tc>
        <w:tc>
          <w:tcPr>
            <w:tcW w:w="5632" w:type="dxa"/>
            <w:tcBorders>
              <w:top w:val="single" w:sz="4" w:space="0" w:color="auto"/>
              <w:left w:val="single" w:sz="4" w:space="0" w:color="auto"/>
              <w:bottom w:val="single" w:sz="4" w:space="0" w:color="auto"/>
              <w:right w:val="single" w:sz="4" w:space="0" w:color="auto"/>
            </w:tcBorders>
            <w:hideMark/>
          </w:tcPr>
          <w:p w:rsidR="006F06D9" w:rsidRDefault="006A0F88" w:rsidP="00FD4AED">
            <w:pPr>
              <w:spacing w:after="0"/>
              <w:jc w:val="both"/>
              <w:rPr>
                <w:rFonts w:ascii="Times New Roman" w:hAnsi="Times New Roman"/>
                <w:sz w:val="20"/>
                <w:szCs w:val="20"/>
              </w:rPr>
            </w:pPr>
            <w:r>
              <w:rPr>
                <w:rStyle w:val="Bodytext22"/>
                <w:rFonts w:ascii="Times New Roman" w:hAnsi="Times New Roman"/>
                <w:sz w:val="20"/>
                <w:szCs w:val="20"/>
              </w:rPr>
              <w:t xml:space="preserve">Учешће у комисији за одбрану три завршна рада на </w:t>
            </w:r>
            <w:r w:rsidR="00FD4AED">
              <w:rPr>
                <w:rStyle w:val="Bodytext22"/>
                <w:rFonts w:ascii="Times New Roman" w:hAnsi="Times New Roman"/>
                <w:sz w:val="20"/>
                <w:szCs w:val="20"/>
              </w:rPr>
              <w:t xml:space="preserve">академским </w:t>
            </w:r>
            <w:r>
              <w:rPr>
                <w:rStyle w:val="Bodytext22"/>
                <w:rFonts w:ascii="Times New Roman" w:hAnsi="Times New Roman"/>
                <w:sz w:val="20"/>
                <w:szCs w:val="20"/>
              </w:rPr>
              <w:t>специјалистичким, односно мастер студијама</w:t>
            </w:r>
          </w:p>
        </w:tc>
        <w:tc>
          <w:tcPr>
            <w:tcW w:w="2340" w:type="dxa"/>
            <w:tcBorders>
              <w:top w:val="single" w:sz="4" w:space="0" w:color="auto"/>
              <w:left w:val="single" w:sz="4" w:space="0" w:color="auto"/>
              <w:bottom w:val="single" w:sz="4" w:space="0" w:color="auto"/>
              <w:right w:val="single" w:sz="4" w:space="0" w:color="auto"/>
            </w:tcBorders>
          </w:tcPr>
          <w:p w:rsidR="006F06D9" w:rsidRPr="00BE39E3" w:rsidRDefault="00BE39E3" w:rsidP="00B87B5E">
            <w:pPr>
              <w:spacing w:after="0"/>
              <w:rPr>
                <w:rFonts w:ascii="Times New Roman" w:hAnsi="Times New Roman"/>
                <w:sz w:val="20"/>
                <w:szCs w:val="20"/>
              </w:rPr>
            </w:pPr>
            <w:r>
              <w:rPr>
                <w:rFonts w:ascii="Times New Roman" w:hAnsi="Times New Roman"/>
                <w:sz w:val="20"/>
                <w:szCs w:val="20"/>
              </w:rPr>
              <w:t>Није применљиво</w:t>
            </w:r>
          </w:p>
        </w:tc>
      </w:tr>
      <w:tr w:rsidR="007772A3" w:rsidTr="005D04F8">
        <w:tc>
          <w:tcPr>
            <w:tcW w:w="416" w:type="dxa"/>
            <w:tcBorders>
              <w:top w:val="single" w:sz="4" w:space="0" w:color="auto"/>
              <w:left w:val="single" w:sz="4" w:space="0" w:color="auto"/>
              <w:bottom w:val="single" w:sz="4" w:space="0" w:color="auto"/>
              <w:right w:val="single" w:sz="4" w:space="0" w:color="auto"/>
            </w:tcBorders>
          </w:tcPr>
          <w:p w:rsidR="007772A3" w:rsidRDefault="007772A3" w:rsidP="00B87B5E">
            <w:pPr>
              <w:spacing w:after="0"/>
              <w:rPr>
                <w:rFonts w:ascii="Times New Roman" w:hAnsi="Times New Roman"/>
                <w:sz w:val="20"/>
                <w:szCs w:val="20"/>
              </w:rPr>
            </w:pPr>
            <w:r>
              <w:rPr>
                <w:rFonts w:ascii="Times New Roman" w:hAnsi="Times New Roman"/>
                <w:sz w:val="20"/>
                <w:szCs w:val="20"/>
              </w:rPr>
              <w:t>6</w:t>
            </w:r>
          </w:p>
        </w:tc>
        <w:tc>
          <w:tcPr>
            <w:tcW w:w="5632" w:type="dxa"/>
            <w:tcBorders>
              <w:top w:val="single" w:sz="4" w:space="0" w:color="auto"/>
              <w:left w:val="single" w:sz="4" w:space="0" w:color="auto"/>
              <w:bottom w:val="single" w:sz="4" w:space="0" w:color="auto"/>
              <w:right w:val="single" w:sz="4" w:space="0" w:color="auto"/>
            </w:tcBorders>
          </w:tcPr>
          <w:p w:rsidR="007772A3" w:rsidRPr="007772A3" w:rsidRDefault="007772A3" w:rsidP="00FD4AED">
            <w:pPr>
              <w:spacing w:after="0"/>
              <w:jc w:val="both"/>
              <w:rPr>
                <w:rStyle w:val="Bodytext22"/>
                <w:rFonts w:ascii="Times New Roman" w:hAnsi="Times New Roman"/>
                <w:sz w:val="20"/>
                <w:szCs w:val="20"/>
              </w:rPr>
            </w:pPr>
            <w:r w:rsidRPr="007772A3">
              <w:rPr>
                <w:rStyle w:val="Bodytext22"/>
                <w:rFonts w:ascii="Times New Roman" w:hAnsi="Times New Roman"/>
                <w:sz w:val="20"/>
                <w:szCs w:val="20"/>
              </w:rPr>
              <w:t>Менторство или чланство у две комисије за израду докторске дисертације</w:t>
            </w:r>
          </w:p>
        </w:tc>
        <w:tc>
          <w:tcPr>
            <w:tcW w:w="2340" w:type="dxa"/>
            <w:tcBorders>
              <w:top w:val="single" w:sz="4" w:space="0" w:color="auto"/>
              <w:left w:val="single" w:sz="4" w:space="0" w:color="auto"/>
              <w:bottom w:val="single" w:sz="4" w:space="0" w:color="auto"/>
              <w:right w:val="single" w:sz="4" w:space="0" w:color="auto"/>
            </w:tcBorders>
          </w:tcPr>
          <w:p w:rsidR="007772A3" w:rsidRPr="00BE39E3" w:rsidRDefault="00BE39E3" w:rsidP="00B87B5E">
            <w:pPr>
              <w:spacing w:after="0"/>
              <w:rPr>
                <w:rFonts w:ascii="Times New Roman" w:hAnsi="Times New Roman"/>
                <w:sz w:val="20"/>
                <w:szCs w:val="20"/>
              </w:rPr>
            </w:pPr>
            <w:r>
              <w:rPr>
                <w:rFonts w:ascii="Times New Roman" w:hAnsi="Times New Roman"/>
                <w:sz w:val="20"/>
                <w:szCs w:val="20"/>
              </w:rPr>
              <w:t>Није применљиво</w:t>
            </w:r>
          </w:p>
        </w:tc>
      </w:tr>
    </w:tbl>
    <w:p w:rsidR="00AA3BDB" w:rsidRDefault="00AA3BDB" w:rsidP="00AA3BDB">
      <w:pPr>
        <w:spacing w:after="0"/>
        <w:rPr>
          <w:rFonts w:ascii="Times New Roman" w:hAnsi="Times New Roman"/>
          <w:sz w:val="20"/>
          <w:szCs w:val="20"/>
        </w:rPr>
      </w:pPr>
    </w:p>
    <w:p w:rsidR="0041725F" w:rsidRDefault="0041725F" w:rsidP="00AA3BDB">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3777"/>
        <w:gridCol w:w="1278"/>
        <w:gridCol w:w="4105"/>
      </w:tblGrid>
      <w:tr w:rsidR="00AA3BDB" w:rsidTr="00683310">
        <w:tc>
          <w:tcPr>
            <w:tcW w:w="416" w:type="dxa"/>
            <w:tcBorders>
              <w:top w:val="single" w:sz="4" w:space="0" w:color="auto"/>
              <w:left w:val="single" w:sz="4" w:space="0" w:color="auto"/>
              <w:bottom w:val="single" w:sz="4" w:space="0" w:color="auto"/>
              <w:right w:val="single" w:sz="4" w:space="0" w:color="auto"/>
            </w:tcBorders>
          </w:tcPr>
          <w:p w:rsidR="00AA3BDB" w:rsidRDefault="00AA3BDB">
            <w:pPr>
              <w:spacing w:after="0"/>
              <w:rPr>
                <w:rFonts w:ascii="Times New Roman" w:hAnsi="Times New Roman"/>
                <w:sz w:val="20"/>
                <w:szCs w:val="20"/>
              </w:rPr>
            </w:pPr>
          </w:p>
          <w:p w:rsidR="00AA3BDB" w:rsidRDefault="00AA3BDB">
            <w:pPr>
              <w:spacing w:after="0"/>
              <w:rPr>
                <w:rFonts w:ascii="Times New Roman" w:hAnsi="Times New Roman"/>
                <w:sz w:val="20"/>
                <w:szCs w:val="20"/>
              </w:rPr>
            </w:pPr>
          </w:p>
        </w:tc>
        <w:tc>
          <w:tcPr>
            <w:tcW w:w="3777" w:type="dxa"/>
            <w:tcBorders>
              <w:top w:val="single" w:sz="4" w:space="0" w:color="auto"/>
              <w:left w:val="single" w:sz="4" w:space="0" w:color="auto"/>
              <w:bottom w:val="single" w:sz="4" w:space="0" w:color="auto"/>
              <w:right w:val="single" w:sz="4" w:space="0" w:color="auto"/>
            </w:tcBorders>
            <w:hideMark/>
          </w:tcPr>
          <w:p w:rsidR="00642A52" w:rsidRDefault="00642A52">
            <w:pPr>
              <w:spacing w:after="0"/>
              <w:jc w:val="both"/>
              <w:rPr>
                <w:rFonts w:ascii="Times New Roman" w:hAnsi="Times New Roman"/>
                <w:i/>
                <w:sz w:val="20"/>
                <w:szCs w:val="20"/>
              </w:rPr>
            </w:pPr>
          </w:p>
          <w:p w:rsidR="00AA3BDB" w:rsidRDefault="00AA3BDB">
            <w:pPr>
              <w:spacing w:after="0"/>
              <w:jc w:val="both"/>
              <w:rPr>
                <w:rFonts w:ascii="Times New Roman" w:hAnsi="Times New Roman"/>
                <w:i/>
                <w:sz w:val="20"/>
                <w:szCs w:val="20"/>
              </w:rPr>
            </w:pPr>
            <w:r>
              <w:rPr>
                <w:rFonts w:ascii="Times New Roman" w:hAnsi="Times New Roman"/>
                <w:i/>
                <w:sz w:val="20"/>
                <w:szCs w:val="20"/>
              </w:rPr>
              <w:t>(заокружити испуњен услов за звање у које се бира)</w:t>
            </w:r>
          </w:p>
          <w:p w:rsidR="00642A52" w:rsidRDefault="00642A52">
            <w:pPr>
              <w:spacing w:after="0"/>
              <w:jc w:val="both"/>
              <w:rPr>
                <w:rFonts w:ascii="Times New Roman" w:hAnsi="Times New Roman"/>
                <w:i/>
                <w:sz w:val="20"/>
                <w:szCs w:val="20"/>
              </w:rPr>
            </w:pPr>
          </w:p>
        </w:tc>
        <w:tc>
          <w:tcPr>
            <w:tcW w:w="1278" w:type="dxa"/>
            <w:tcBorders>
              <w:top w:val="single" w:sz="4" w:space="0" w:color="auto"/>
              <w:left w:val="single" w:sz="4" w:space="0" w:color="auto"/>
              <w:bottom w:val="single" w:sz="4" w:space="0" w:color="auto"/>
              <w:right w:val="single" w:sz="4" w:space="0" w:color="auto"/>
            </w:tcBorders>
            <w:hideMark/>
          </w:tcPr>
          <w:p w:rsidR="00AA3BDB" w:rsidRPr="00B87B5E" w:rsidRDefault="007345AE" w:rsidP="00665F90">
            <w:pPr>
              <w:spacing w:after="0"/>
              <w:rPr>
                <w:rFonts w:ascii="Times New Roman" w:hAnsi="Times New Roman"/>
                <w:b/>
                <w:sz w:val="20"/>
                <w:szCs w:val="20"/>
              </w:rPr>
            </w:pPr>
            <w:r>
              <w:rPr>
                <w:rFonts w:ascii="Times New Roman" w:hAnsi="Times New Roman"/>
                <w:b/>
                <w:sz w:val="20"/>
                <w:szCs w:val="20"/>
              </w:rPr>
              <w:t xml:space="preserve">Број радова, сапштења, цитата и </w:t>
            </w:r>
            <w:r w:rsidR="00665F90">
              <w:rPr>
                <w:rFonts w:ascii="Times New Roman" w:hAnsi="Times New Roman"/>
                <w:b/>
                <w:sz w:val="20"/>
                <w:szCs w:val="20"/>
              </w:rPr>
              <w:t>др</w:t>
            </w:r>
          </w:p>
        </w:tc>
        <w:tc>
          <w:tcPr>
            <w:tcW w:w="4105" w:type="dxa"/>
            <w:tcBorders>
              <w:top w:val="single" w:sz="4" w:space="0" w:color="auto"/>
              <w:left w:val="single" w:sz="4" w:space="0" w:color="auto"/>
              <w:bottom w:val="single" w:sz="4" w:space="0" w:color="auto"/>
              <w:right w:val="single" w:sz="4" w:space="0" w:color="auto"/>
            </w:tcBorders>
            <w:hideMark/>
          </w:tcPr>
          <w:p w:rsidR="00AA3BDB" w:rsidRPr="00B87B5E" w:rsidRDefault="00AA3BDB" w:rsidP="00642A52">
            <w:pPr>
              <w:spacing w:after="0"/>
              <w:rPr>
                <w:rFonts w:ascii="Times New Roman" w:hAnsi="Times New Roman"/>
                <w:b/>
                <w:sz w:val="20"/>
                <w:szCs w:val="20"/>
              </w:rPr>
            </w:pPr>
            <w:r w:rsidRPr="00B87B5E">
              <w:rPr>
                <w:rFonts w:ascii="Times New Roman" w:hAnsi="Times New Roman"/>
                <w:b/>
                <w:sz w:val="20"/>
                <w:szCs w:val="20"/>
              </w:rPr>
              <w:t>Навести часописе</w:t>
            </w:r>
            <w:r w:rsidR="00642A52">
              <w:rPr>
                <w:rFonts w:ascii="Times New Roman" w:hAnsi="Times New Roman"/>
                <w:b/>
                <w:sz w:val="20"/>
                <w:szCs w:val="20"/>
              </w:rPr>
              <w:t>,</w:t>
            </w:r>
            <w:r w:rsidRPr="00B87B5E">
              <w:rPr>
                <w:rFonts w:ascii="Times New Roman" w:hAnsi="Times New Roman"/>
                <w:b/>
                <w:sz w:val="20"/>
                <w:szCs w:val="20"/>
              </w:rPr>
              <w:t xml:space="preserve"> скупове</w:t>
            </w:r>
            <w:r w:rsidR="00642A52">
              <w:rPr>
                <w:rFonts w:ascii="Times New Roman" w:hAnsi="Times New Roman"/>
                <w:b/>
                <w:sz w:val="20"/>
                <w:szCs w:val="20"/>
              </w:rPr>
              <w:t>, књиге и друго</w:t>
            </w:r>
          </w:p>
        </w:tc>
      </w:tr>
      <w:tr w:rsidR="00AA3BDB" w:rsidTr="00683310">
        <w:tc>
          <w:tcPr>
            <w:tcW w:w="416" w:type="dxa"/>
            <w:tcBorders>
              <w:top w:val="single" w:sz="4" w:space="0" w:color="auto"/>
              <w:left w:val="single" w:sz="4" w:space="0" w:color="auto"/>
              <w:bottom w:val="single" w:sz="4" w:space="0" w:color="auto"/>
              <w:right w:val="single" w:sz="4" w:space="0" w:color="auto"/>
            </w:tcBorders>
            <w:hideMark/>
          </w:tcPr>
          <w:p w:rsidR="00AA3BDB" w:rsidRDefault="002402B4">
            <w:pPr>
              <w:spacing w:after="0"/>
              <w:rPr>
                <w:rFonts w:ascii="Times New Roman" w:hAnsi="Times New Roman"/>
                <w:sz w:val="20"/>
                <w:szCs w:val="20"/>
              </w:rPr>
            </w:pPr>
            <w:r>
              <w:rPr>
                <w:rFonts w:ascii="Times New Roman" w:hAnsi="Times New Roman"/>
                <w:sz w:val="20"/>
                <w:szCs w:val="20"/>
              </w:rPr>
              <w:t>7</w:t>
            </w:r>
          </w:p>
        </w:tc>
        <w:tc>
          <w:tcPr>
            <w:tcW w:w="3777" w:type="dxa"/>
            <w:tcBorders>
              <w:top w:val="single" w:sz="4" w:space="0" w:color="auto"/>
              <w:left w:val="single" w:sz="4" w:space="0" w:color="auto"/>
              <w:bottom w:val="single" w:sz="4" w:space="0" w:color="auto"/>
              <w:right w:val="single" w:sz="4" w:space="0" w:color="auto"/>
            </w:tcBorders>
          </w:tcPr>
          <w:p w:rsidR="00AA3BDB" w:rsidRDefault="002402B4" w:rsidP="00DE7C3F">
            <w:pPr>
              <w:spacing w:after="0"/>
              <w:jc w:val="both"/>
              <w:rPr>
                <w:rFonts w:ascii="Times New Roman" w:hAnsi="Times New Roman"/>
                <w:sz w:val="20"/>
                <w:szCs w:val="20"/>
              </w:rPr>
            </w:pPr>
            <w:r w:rsidRPr="00327B71">
              <w:rPr>
                <w:rStyle w:val="Bodytext22"/>
                <w:rFonts w:ascii="Times New Roman" w:hAnsi="Times New Roman"/>
                <w:sz w:val="20"/>
                <w:szCs w:val="20"/>
                <w:lang w:val="ru-RU"/>
              </w:rPr>
              <w:t>Објављен један рад из категорије М2</w:t>
            </w:r>
            <w:r w:rsidRPr="00327B71">
              <w:rPr>
                <w:rStyle w:val="Bodytext22"/>
                <w:rFonts w:ascii="Times New Roman" w:hAnsi="Times New Roman"/>
                <w:sz w:val="20"/>
                <w:szCs w:val="20"/>
              </w:rPr>
              <w:t>0 или три рада из категорије М51</w:t>
            </w:r>
            <w:r w:rsidRPr="00327B71">
              <w:rPr>
                <w:rStyle w:val="Bodytext22"/>
                <w:rFonts w:ascii="Times New Roman" w:hAnsi="Times New Roman"/>
                <w:sz w:val="20"/>
                <w:szCs w:val="20"/>
                <w:lang w:val="ru-RU"/>
              </w:rPr>
              <w:t xml:space="preserve"> из научне области за коју се бира.</w:t>
            </w:r>
          </w:p>
        </w:tc>
        <w:tc>
          <w:tcPr>
            <w:tcW w:w="1278" w:type="dxa"/>
            <w:tcBorders>
              <w:top w:val="single" w:sz="4" w:space="0" w:color="auto"/>
              <w:left w:val="single" w:sz="4" w:space="0" w:color="auto"/>
              <w:bottom w:val="single" w:sz="4" w:space="0" w:color="auto"/>
              <w:right w:val="single" w:sz="4" w:space="0" w:color="auto"/>
            </w:tcBorders>
          </w:tcPr>
          <w:p w:rsidR="00AA3BDB" w:rsidRPr="00B52C0D" w:rsidRDefault="00B52C0D">
            <w:pPr>
              <w:spacing w:after="0"/>
              <w:rPr>
                <w:rFonts w:ascii="Times New Roman" w:hAnsi="Times New Roman"/>
                <w:sz w:val="20"/>
                <w:szCs w:val="20"/>
              </w:rPr>
            </w:pPr>
            <w:r>
              <w:rPr>
                <w:rFonts w:ascii="Times New Roman" w:hAnsi="Times New Roman"/>
                <w:sz w:val="20"/>
                <w:szCs w:val="20"/>
              </w:rPr>
              <w:t>3 рада М20</w:t>
            </w:r>
          </w:p>
        </w:tc>
        <w:tc>
          <w:tcPr>
            <w:tcW w:w="4105" w:type="dxa"/>
            <w:tcBorders>
              <w:top w:val="single" w:sz="4" w:space="0" w:color="auto"/>
              <w:left w:val="single" w:sz="4" w:space="0" w:color="auto"/>
              <w:bottom w:val="single" w:sz="4" w:space="0" w:color="auto"/>
              <w:right w:val="single" w:sz="4" w:space="0" w:color="auto"/>
            </w:tcBorders>
          </w:tcPr>
          <w:p w:rsidR="00582D11" w:rsidRDefault="00582D11" w:rsidP="00582D11">
            <w:pPr>
              <w:spacing w:after="0"/>
              <w:rPr>
                <w:rFonts w:ascii="Times New Roman" w:hAnsi="Times New Roman"/>
                <w:sz w:val="20"/>
                <w:szCs w:val="20"/>
              </w:rPr>
            </w:pPr>
            <w:r w:rsidRPr="00582D11">
              <w:rPr>
                <w:rFonts w:ascii="Times New Roman" w:hAnsi="Times New Roman"/>
                <w:sz w:val="20"/>
                <w:szCs w:val="20"/>
              </w:rPr>
              <w:t xml:space="preserve">1. </w:t>
            </w:r>
            <w:r w:rsidRPr="00582D11">
              <w:rPr>
                <w:rFonts w:ascii="Times New Roman" w:hAnsi="Times New Roman"/>
                <w:b/>
                <w:sz w:val="20"/>
                <w:szCs w:val="20"/>
              </w:rPr>
              <w:t>Latinovic, M</w:t>
            </w:r>
            <w:r w:rsidRPr="00582D11">
              <w:rPr>
                <w:rFonts w:ascii="Times New Roman" w:hAnsi="Times New Roman"/>
                <w:sz w:val="20"/>
                <w:szCs w:val="20"/>
              </w:rPr>
              <w:t>., Dragovic, I., Bogojevic Arsic, V., Petrovic, B. (2018). A Fuzzy Inference System for Credit Scoring using Boolean Consistent Fuzzy Logic, International Journal of Computational Intelligence Systems, Vol. 11(1), 414-427. https://www.atlantis-press.com/journals/ijcis/25888773. (IF2016 = 1,140) (М23).</w:t>
            </w:r>
          </w:p>
          <w:p w:rsidR="00A0745C" w:rsidRPr="00582D11" w:rsidRDefault="00A0745C" w:rsidP="00582D11">
            <w:pPr>
              <w:spacing w:after="0"/>
              <w:rPr>
                <w:rFonts w:ascii="Times New Roman" w:hAnsi="Times New Roman"/>
                <w:sz w:val="20"/>
                <w:szCs w:val="20"/>
              </w:rPr>
            </w:pPr>
          </w:p>
          <w:p w:rsidR="00582D11" w:rsidRDefault="00582D11" w:rsidP="00582D11">
            <w:pPr>
              <w:spacing w:after="0"/>
              <w:rPr>
                <w:rFonts w:ascii="Times New Roman" w:hAnsi="Times New Roman"/>
                <w:sz w:val="20"/>
                <w:szCs w:val="20"/>
              </w:rPr>
            </w:pPr>
            <w:r w:rsidRPr="00582D11">
              <w:rPr>
                <w:rFonts w:ascii="Times New Roman" w:hAnsi="Times New Roman"/>
                <w:sz w:val="20"/>
                <w:szCs w:val="20"/>
              </w:rPr>
              <w:t xml:space="preserve">2. </w:t>
            </w:r>
            <w:r w:rsidRPr="00582D11">
              <w:rPr>
                <w:rFonts w:ascii="Times New Roman" w:hAnsi="Times New Roman"/>
                <w:b/>
                <w:sz w:val="20"/>
                <w:szCs w:val="20"/>
              </w:rPr>
              <w:t>Latinovic, M.,</w:t>
            </w:r>
            <w:r w:rsidRPr="00582D11">
              <w:rPr>
                <w:rFonts w:ascii="Times New Roman" w:hAnsi="Times New Roman"/>
                <w:sz w:val="20"/>
                <w:szCs w:val="20"/>
              </w:rPr>
              <w:t xml:space="preserve"> Milosevic, N. (2018). Income inequality and credit expansion in post-communist countries, Post-Communist </w:t>
            </w:r>
            <w:r w:rsidRPr="00582D11">
              <w:rPr>
                <w:rFonts w:ascii="Times New Roman" w:hAnsi="Times New Roman"/>
                <w:sz w:val="20"/>
                <w:szCs w:val="20"/>
              </w:rPr>
              <w:lastRenderedPageBreak/>
              <w:t xml:space="preserve">Economies,  https://doi.org/10.1080/14631377.2018.1443247  (IF2016=0,721) (M23) </w:t>
            </w:r>
          </w:p>
          <w:p w:rsidR="00A0745C" w:rsidRPr="00582D11" w:rsidRDefault="00A0745C" w:rsidP="00582D11">
            <w:pPr>
              <w:spacing w:after="0"/>
              <w:rPr>
                <w:rFonts w:ascii="Times New Roman" w:hAnsi="Times New Roman"/>
                <w:sz w:val="20"/>
                <w:szCs w:val="20"/>
              </w:rPr>
            </w:pPr>
          </w:p>
          <w:p w:rsidR="00AA3BDB" w:rsidRDefault="00582D11" w:rsidP="00582D11">
            <w:pPr>
              <w:spacing w:after="0"/>
              <w:rPr>
                <w:rFonts w:ascii="Times New Roman" w:hAnsi="Times New Roman"/>
                <w:sz w:val="20"/>
                <w:szCs w:val="20"/>
              </w:rPr>
            </w:pPr>
            <w:r w:rsidRPr="00582D11">
              <w:rPr>
                <w:rFonts w:ascii="Times New Roman" w:hAnsi="Times New Roman"/>
                <w:sz w:val="20"/>
                <w:szCs w:val="20"/>
              </w:rPr>
              <w:t xml:space="preserve">3. </w:t>
            </w:r>
            <w:r w:rsidRPr="00582D11">
              <w:rPr>
                <w:rFonts w:ascii="Times New Roman" w:hAnsi="Times New Roman"/>
                <w:b/>
                <w:sz w:val="20"/>
                <w:szCs w:val="20"/>
              </w:rPr>
              <w:t>Latinovic, M.,</w:t>
            </w:r>
            <w:r w:rsidRPr="00582D11">
              <w:rPr>
                <w:rFonts w:ascii="Times New Roman" w:hAnsi="Times New Roman"/>
                <w:sz w:val="20"/>
                <w:szCs w:val="20"/>
              </w:rPr>
              <w:t xml:space="preserve"> Bogojevic Arsic, V., Bulajic, M. (2018). Volatility Spillover Effect in Western Balkans, Acta Oeconomica, Vol. 68(1), pp. 79-100. https://doi.org/10.1556/032.2018.68.1.4  (IF2016=0,379) (M23)</w:t>
            </w:r>
          </w:p>
        </w:tc>
      </w:tr>
      <w:tr w:rsidR="00AA3BDB" w:rsidTr="00683310">
        <w:tc>
          <w:tcPr>
            <w:tcW w:w="416" w:type="dxa"/>
            <w:tcBorders>
              <w:top w:val="single" w:sz="4" w:space="0" w:color="auto"/>
              <w:left w:val="single" w:sz="4" w:space="0" w:color="auto"/>
              <w:bottom w:val="single" w:sz="4" w:space="0" w:color="auto"/>
              <w:right w:val="single" w:sz="4" w:space="0" w:color="auto"/>
            </w:tcBorders>
            <w:hideMark/>
          </w:tcPr>
          <w:p w:rsidR="00AA3BDB" w:rsidRDefault="007C43D1">
            <w:pPr>
              <w:spacing w:after="0"/>
              <w:rPr>
                <w:rFonts w:ascii="Times New Roman" w:hAnsi="Times New Roman"/>
                <w:sz w:val="20"/>
                <w:szCs w:val="20"/>
              </w:rPr>
            </w:pPr>
            <w:r>
              <w:rPr>
                <w:rFonts w:ascii="Times New Roman" w:hAnsi="Times New Roman"/>
                <w:sz w:val="20"/>
                <w:szCs w:val="20"/>
              </w:rPr>
              <w:lastRenderedPageBreak/>
              <w:t>8</w:t>
            </w:r>
          </w:p>
        </w:tc>
        <w:tc>
          <w:tcPr>
            <w:tcW w:w="3777" w:type="dxa"/>
            <w:tcBorders>
              <w:top w:val="single" w:sz="4" w:space="0" w:color="auto"/>
              <w:left w:val="single" w:sz="4" w:space="0" w:color="auto"/>
              <w:bottom w:val="single" w:sz="4" w:space="0" w:color="auto"/>
              <w:right w:val="single" w:sz="4" w:space="0" w:color="auto"/>
            </w:tcBorders>
          </w:tcPr>
          <w:p w:rsidR="00AA3BDB" w:rsidRDefault="00100AAE" w:rsidP="00DE7C3F">
            <w:pPr>
              <w:spacing w:after="0"/>
              <w:jc w:val="both"/>
              <w:rPr>
                <w:rFonts w:ascii="Times New Roman" w:hAnsi="Times New Roman"/>
                <w:sz w:val="20"/>
                <w:szCs w:val="20"/>
              </w:rPr>
            </w:pPr>
            <w:r w:rsidRPr="00327B71">
              <w:rPr>
                <w:rStyle w:val="Bodytext22"/>
                <w:rFonts w:ascii="Times New Roman" w:hAnsi="Times New Roman"/>
                <w:sz w:val="20"/>
                <w:szCs w:val="20"/>
              </w:rPr>
              <w:t>Саопштен један рад на научном скупу, објављен у целини (М31, М33, М61, М63)</w:t>
            </w:r>
          </w:p>
        </w:tc>
        <w:tc>
          <w:tcPr>
            <w:tcW w:w="1278" w:type="dxa"/>
            <w:tcBorders>
              <w:top w:val="single" w:sz="4" w:space="0" w:color="auto"/>
              <w:left w:val="single" w:sz="4" w:space="0" w:color="auto"/>
              <w:bottom w:val="single" w:sz="4" w:space="0" w:color="auto"/>
              <w:right w:val="single" w:sz="4" w:space="0" w:color="auto"/>
            </w:tcBorders>
          </w:tcPr>
          <w:p w:rsidR="00AA3BDB" w:rsidRDefault="00A0745C">
            <w:pPr>
              <w:spacing w:after="0"/>
              <w:rPr>
                <w:rFonts w:ascii="Times New Roman" w:hAnsi="Times New Roman"/>
                <w:sz w:val="20"/>
                <w:szCs w:val="20"/>
              </w:rPr>
            </w:pPr>
            <w:r>
              <w:rPr>
                <w:rFonts w:ascii="Times New Roman" w:hAnsi="Times New Roman"/>
                <w:sz w:val="20"/>
                <w:szCs w:val="20"/>
              </w:rPr>
              <w:t>М33</w:t>
            </w:r>
            <w:r w:rsidR="008619AD">
              <w:rPr>
                <w:rFonts w:ascii="Times New Roman" w:hAnsi="Times New Roman"/>
                <w:sz w:val="20"/>
                <w:szCs w:val="20"/>
              </w:rPr>
              <w:t>: 9</w:t>
            </w:r>
          </w:p>
          <w:p w:rsidR="00A0745C" w:rsidRPr="00A0745C" w:rsidRDefault="00A0745C">
            <w:pPr>
              <w:spacing w:after="0"/>
              <w:rPr>
                <w:rFonts w:ascii="Times New Roman" w:hAnsi="Times New Roman"/>
                <w:sz w:val="20"/>
                <w:szCs w:val="20"/>
              </w:rPr>
            </w:pPr>
            <w:r>
              <w:rPr>
                <w:rFonts w:ascii="Times New Roman" w:hAnsi="Times New Roman"/>
                <w:sz w:val="20"/>
                <w:szCs w:val="20"/>
              </w:rPr>
              <w:t>М63</w:t>
            </w:r>
            <w:r w:rsidR="008619AD">
              <w:rPr>
                <w:rFonts w:ascii="Times New Roman" w:hAnsi="Times New Roman"/>
                <w:sz w:val="20"/>
                <w:szCs w:val="20"/>
              </w:rPr>
              <w:t>: 23</w:t>
            </w:r>
          </w:p>
        </w:tc>
        <w:tc>
          <w:tcPr>
            <w:tcW w:w="4105" w:type="dxa"/>
            <w:tcBorders>
              <w:top w:val="single" w:sz="4" w:space="0" w:color="auto"/>
              <w:left w:val="single" w:sz="4" w:space="0" w:color="auto"/>
              <w:bottom w:val="single" w:sz="4" w:space="0" w:color="auto"/>
              <w:right w:val="single" w:sz="4" w:space="0" w:color="auto"/>
            </w:tcBorders>
          </w:tcPr>
          <w:p w:rsidR="00AA3BDB" w:rsidRPr="0096215E" w:rsidRDefault="0016144D">
            <w:pPr>
              <w:spacing w:after="0"/>
              <w:rPr>
                <w:rFonts w:ascii="Times New Roman" w:hAnsi="Times New Roman"/>
                <w:b/>
                <w:sz w:val="20"/>
                <w:szCs w:val="20"/>
              </w:rPr>
            </w:pPr>
            <w:r w:rsidRPr="0096215E">
              <w:rPr>
                <w:rFonts w:ascii="Times New Roman" w:hAnsi="Times New Roman"/>
                <w:b/>
                <w:sz w:val="20"/>
                <w:szCs w:val="20"/>
              </w:rPr>
              <w:t>М33</w:t>
            </w:r>
          </w:p>
          <w:p w:rsidR="00794B17" w:rsidRDefault="0016144D" w:rsidP="0016144D">
            <w:pPr>
              <w:spacing w:after="0"/>
              <w:rPr>
                <w:rFonts w:ascii="Times New Roman" w:hAnsi="Times New Roman"/>
                <w:sz w:val="20"/>
                <w:szCs w:val="20"/>
              </w:rPr>
            </w:pPr>
            <w:r w:rsidRPr="0016144D">
              <w:rPr>
                <w:rFonts w:ascii="Times New Roman" w:hAnsi="Times New Roman"/>
                <w:sz w:val="20"/>
                <w:szCs w:val="20"/>
              </w:rPr>
              <w:t>1. Obradović T, Dmitrović V, Latinović M. (2014). Performance Management Methodology: Integrative Approach, Symposium Proceedings, XIV International Symposium SymOrg 2014 – New Business Models and Sustainable Competitivness, Fakultet organizacionih nauka, Zlatibor, Srbija, jun 2014. ISBN</w:t>
            </w:r>
            <w:proofErr w:type="gramStart"/>
            <w:r w:rsidRPr="0016144D">
              <w:rPr>
                <w:rFonts w:ascii="Times New Roman" w:hAnsi="Times New Roman"/>
                <w:sz w:val="20"/>
                <w:szCs w:val="20"/>
              </w:rPr>
              <w:t>:978</w:t>
            </w:r>
            <w:proofErr w:type="gramEnd"/>
            <w:r w:rsidRPr="0016144D">
              <w:rPr>
                <w:rFonts w:ascii="Times New Roman" w:hAnsi="Times New Roman"/>
                <w:sz w:val="20"/>
                <w:szCs w:val="20"/>
              </w:rPr>
              <w:t>-86-7680-295-1.</w:t>
            </w:r>
          </w:p>
          <w:p w:rsidR="0016144D" w:rsidRPr="0016144D" w:rsidRDefault="0016144D" w:rsidP="0016144D">
            <w:pPr>
              <w:spacing w:after="0"/>
              <w:rPr>
                <w:rFonts w:ascii="Times New Roman" w:hAnsi="Times New Roman"/>
                <w:sz w:val="20"/>
                <w:szCs w:val="20"/>
              </w:rPr>
            </w:pPr>
          </w:p>
          <w:p w:rsidR="0016144D" w:rsidRDefault="0016144D" w:rsidP="0016144D">
            <w:pPr>
              <w:spacing w:after="0"/>
              <w:rPr>
                <w:rFonts w:ascii="Times New Roman" w:hAnsi="Times New Roman"/>
                <w:sz w:val="20"/>
                <w:szCs w:val="20"/>
              </w:rPr>
            </w:pPr>
            <w:r w:rsidRPr="0016144D">
              <w:rPr>
                <w:rFonts w:ascii="Times New Roman" w:hAnsi="Times New Roman"/>
                <w:sz w:val="20"/>
                <w:szCs w:val="20"/>
              </w:rPr>
              <w:t>2. Latinović, M., Obradović T., Dmitrović, V. (2014). Empirical Evidence on Efficiency of Traditional Versus Behavioural Asset-Pricing Models: An Overview, Symposium Proceedings, XIV International Symposium SymOrg 2014 – New Business Models and Sustainable Competitivness, Fakultet organizacionih nauka, Zlatibor, Srbija, jun 2014. ISBN</w:t>
            </w:r>
            <w:proofErr w:type="gramStart"/>
            <w:r w:rsidRPr="0016144D">
              <w:rPr>
                <w:rFonts w:ascii="Times New Roman" w:hAnsi="Times New Roman"/>
                <w:sz w:val="20"/>
                <w:szCs w:val="20"/>
              </w:rPr>
              <w:t>:978</w:t>
            </w:r>
            <w:proofErr w:type="gramEnd"/>
            <w:r w:rsidRPr="0016144D">
              <w:rPr>
                <w:rFonts w:ascii="Times New Roman" w:hAnsi="Times New Roman"/>
                <w:sz w:val="20"/>
                <w:szCs w:val="20"/>
              </w:rPr>
              <w:t>-86-7680-295-1.</w:t>
            </w:r>
          </w:p>
          <w:p w:rsidR="00794B17" w:rsidRPr="0016144D" w:rsidRDefault="00794B17" w:rsidP="0016144D">
            <w:pPr>
              <w:spacing w:after="0"/>
              <w:rPr>
                <w:rFonts w:ascii="Times New Roman" w:hAnsi="Times New Roman"/>
                <w:sz w:val="20"/>
                <w:szCs w:val="20"/>
              </w:rPr>
            </w:pPr>
          </w:p>
          <w:p w:rsidR="0016144D" w:rsidRDefault="0016144D" w:rsidP="0016144D">
            <w:pPr>
              <w:spacing w:after="0"/>
              <w:rPr>
                <w:rFonts w:ascii="Times New Roman" w:hAnsi="Times New Roman"/>
                <w:sz w:val="20"/>
                <w:szCs w:val="20"/>
              </w:rPr>
            </w:pPr>
            <w:r w:rsidRPr="0016144D">
              <w:rPr>
                <w:rFonts w:ascii="Times New Roman" w:hAnsi="Times New Roman"/>
                <w:sz w:val="20"/>
                <w:szCs w:val="20"/>
              </w:rPr>
              <w:t xml:space="preserve">3. Dmitrović, V., Latinović, M., Obradović T. (2014). Financial Reporting in Contemporary Business Conditions, Symposium Proceedings, XIV International Symposium SymOrg 2014 – New Business Models and Sustainable Competitivness, Fakultet organizacionih nauka, Zlatibor, Srbija, 06-10. </w:t>
            </w:r>
            <w:proofErr w:type="gramStart"/>
            <w:r w:rsidRPr="0016144D">
              <w:rPr>
                <w:rFonts w:ascii="Times New Roman" w:hAnsi="Times New Roman"/>
                <w:sz w:val="20"/>
                <w:szCs w:val="20"/>
              </w:rPr>
              <w:t>jun</w:t>
            </w:r>
            <w:proofErr w:type="gramEnd"/>
            <w:r w:rsidRPr="0016144D">
              <w:rPr>
                <w:rFonts w:ascii="Times New Roman" w:hAnsi="Times New Roman"/>
                <w:sz w:val="20"/>
                <w:szCs w:val="20"/>
              </w:rPr>
              <w:t xml:space="preserve"> 2014.пп 612-618. ISBN: 978-86-7680-295-1. </w:t>
            </w:r>
          </w:p>
          <w:p w:rsidR="00794B17" w:rsidRPr="0016144D" w:rsidRDefault="00794B17" w:rsidP="0016144D">
            <w:pPr>
              <w:spacing w:after="0"/>
              <w:rPr>
                <w:rFonts w:ascii="Times New Roman" w:hAnsi="Times New Roman"/>
                <w:sz w:val="20"/>
                <w:szCs w:val="20"/>
              </w:rPr>
            </w:pPr>
          </w:p>
          <w:p w:rsidR="0016144D" w:rsidRDefault="0016144D" w:rsidP="0016144D">
            <w:pPr>
              <w:spacing w:after="0"/>
              <w:rPr>
                <w:rFonts w:ascii="Times New Roman" w:hAnsi="Times New Roman"/>
                <w:sz w:val="20"/>
                <w:szCs w:val="20"/>
              </w:rPr>
            </w:pPr>
            <w:r w:rsidRPr="0016144D">
              <w:rPr>
                <w:rFonts w:ascii="Times New Roman" w:hAnsi="Times New Roman"/>
                <w:sz w:val="20"/>
                <w:szCs w:val="20"/>
              </w:rPr>
              <w:t xml:space="preserve">4. Bogojevic Arsic, V., Latinovic, M., Petrovic, N. (2013). Sustainable switching option in green hotels construction, Proceedings of the 3rd Conference of the International Network of Business and Management Journals, The Technical University of Lisbon (UTL), Lisbon, Portugal, 17-19. </w:t>
            </w:r>
            <w:proofErr w:type="gramStart"/>
            <w:r w:rsidRPr="0016144D">
              <w:rPr>
                <w:rFonts w:ascii="Times New Roman" w:hAnsi="Times New Roman"/>
                <w:sz w:val="20"/>
                <w:szCs w:val="20"/>
              </w:rPr>
              <w:t>june</w:t>
            </w:r>
            <w:proofErr w:type="gramEnd"/>
            <w:r w:rsidRPr="0016144D">
              <w:rPr>
                <w:rFonts w:ascii="Times New Roman" w:hAnsi="Times New Roman"/>
                <w:sz w:val="20"/>
                <w:szCs w:val="20"/>
              </w:rPr>
              <w:t>.</w:t>
            </w:r>
          </w:p>
          <w:p w:rsidR="00794B17" w:rsidRPr="0016144D" w:rsidRDefault="00794B17" w:rsidP="0016144D">
            <w:pPr>
              <w:spacing w:after="0"/>
              <w:rPr>
                <w:rFonts w:ascii="Times New Roman" w:hAnsi="Times New Roman"/>
                <w:sz w:val="20"/>
                <w:szCs w:val="20"/>
              </w:rPr>
            </w:pPr>
          </w:p>
          <w:p w:rsidR="0016144D" w:rsidRPr="0016144D" w:rsidRDefault="0016144D" w:rsidP="0016144D">
            <w:pPr>
              <w:spacing w:after="0"/>
              <w:rPr>
                <w:rFonts w:ascii="Times New Roman" w:hAnsi="Times New Roman"/>
                <w:sz w:val="20"/>
                <w:szCs w:val="20"/>
              </w:rPr>
            </w:pPr>
            <w:r w:rsidRPr="0016144D">
              <w:rPr>
                <w:rFonts w:ascii="Times New Roman" w:hAnsi="Times New Roman"/>
                <w:sz w:val="20"/>
                <w:szCs w:val="20"/>
              </w:rPr>
              <w:t xml:space="preserve">5. Barjaktarović Rakočević, S., Latinović, M., Milosavljević M. „Еffects of working capital management on profitability in Serbia“, Symposium Proceedings, XIII International Symposium SymOrg 2012 – Innovative </w:t>
            </w:r>
            <w:r w:rsidRPr="0016144D">
              <w:rPr>
                <w:rFonts w:ascii="Times New Roman" w:hAnsi="Times New Roman"/>
                <w:sz w:val="20"/>
                <w:szCs w:val="20"/>
              </w:rPr>
              <w:lastRenderedPageBreak/>
              <w:t>management &amp; Business performance, Fakultet organizacionih nauka, Zlatibor, Srbija, jun 2012. ISBN: 978-86-7680-255-5</w:t>
            </w:r>
          </w:p>
          <w:p w:rsidR="0016144D" w:rsidRDefault="0016144D" w:rsidP="0016144D">
            <w:pPr>
              <w:spacing w:after="0"/>
              <w:rPr>
                <w:rFonts w:ascii="Times New Roman" w:hAnsi="Times New Roman"/>
                <w:sz w:val="20"/>
                <w:szCs w:val="20"/>
              </w:rPr>
            </w:pPr>
            <w:r w:rsidRPr="0016144D">
              <w:rPr>
                <w:rFonts w:ascii="Times New Roman" w:hAnsi="Times New Roman"/>
                <w:sz w:val="20"/>
                <w:szCs w:val="20"/>
              </w:rPr>
              <w:t xml:space="preserve">6. Obradović, T., Latinović, M., Dmitrović, V. „Performance Based Sucess – Myth or Reality“, Symposium Proceedings, XIII International SymposiumSymOrg 2012 – Innovative management &amp; Business performance, Fakultet organizacionih nauka, Zlatibor, Srbija, 05-09. </w:t>
            </w:r>
            <w:proofErr w:type="gramStart"/>
            <w:r w:rsidRPr="0016144D">
              <w:rPr>
                <w:rFonts w:ascii="Times New Roman" w:hAnsi="Times New Roman"/>
                <w:sz w:val="20"/>
                <w:szCs w:val="20"/>
              </w:rPr>
              <w:t>jun</w:t>
            </w:r>
            <w:proofErr w:type="gramEnd"/>
            <w:r w:rsidRPr="0016144D">
              <w:rPr>
                <w:rFonts w:ascii="Times New Roman" w:hAnsi="Times New Roman"/>
                <w:sz w:val="20"/>
                <w:szCs w:val="20"/>
              </w:rPr>
              <w:t xml:space="preserve"> 2012, pp 202-208. ISBN: 978-86-7680-255-5</w:t>
            </w:r>
          </w:p>
          <w:p w:rsidR="00794B17" w:rsidRPr="0016144D" w:rsidRDefault="00794B17" w:rsidP="0016144D">
            <w:pPr>
              <w:spacing w:after="0"/>
              <w:rPr>
                <w:rFonts w:ascii="Times New Roman" w:hAnsi="Times New Roman"/>
                <w:sz w:val="20"/>
                <w:szCs w:val="20"/>
              </w:rPr>
            </w:pPr>
          </w:p>
          <w:p w:rsidR="0016144D" w:rsidRDefault="0016144D" w:rsidP="0016144D">
            <w:pPr>
              <w:spacing w:after="0"/>
              <w:rPr>
                <w:rFonts w:ascii="Times New Roman" w:hAnsi="Times New Roman"/>
                <w:sz w:val="20"/>
                <w:szCs w:val="20"/>
              </w:rPr>
            </w:pPr>
            <w:r w:rsidRPr="0016144D">
              <w:rPr>
                <w:rFonts w:ascii="Times New Roman" w:hAnsi="Times New Roman"/>
                <w:sz w:val="20"/>
                <w:szCs w:val="20"/>
              </w:rPr>
              <w:t xml:space="preserve">7. Obradović, T., Dmitrović, V., Latinović, M. „Application of Contemporary Cost Management Concept in Serbian Local Government“, 14th Toulon-Verona Conference, University of Alicante, Spain, 01-03. </w:t>
            </w:r>
            <w:proofErr w:type="gramStart"/>
            <w:r w:rsidRPr="0016144D">
              <w:rPr>
                <w:rFonts w:ascii="Times New Roman" w:hAnsi="Times New Roman"/>
                <w:sz w:val="20"/>
                <w:szCs w:val="20"/>
              </w:rPr>
              <w:t>septembar</w:t>
            </w:r>
            <w:proofErr w:type="gramEnd"/>
            <w:r w:rsidRPr="0016144D">
              <w:rPr>
                <w:rFonts w:ascii="Times New Roman" w:hAnsi="Times New Roman"/>
                <w:sz w:val="20"/>
                <w:szCs w:val="20"/>
              </w:rPr>
              <w:t xml:space="preserve"> 2011. </w:t>
            </w:r>
          </w:p>
          <w:p w:rsidR="00794B17" w:rsidRPr="0016144D" w:rsidRDefault="00794B17" w:rsidP="0016144D">
            <w:pPr>
              <w:spacing w:after="0"/>
              <w:rPr>
                <w:rFonts w:ascii="Times New Roman" w:hAnsi="Times New Roman"/>
                <w:sz w:val="20"/>
                <w:szCs w:val="20"/>
              </w:rPr>
            </w:pPr>
          </w:p>
          <w:p w:rsidR="0016144D" w:rsidRDefault="0016144D" w:rsidP="0016144D">
            <w:pPr>
              <w:spacing w:after="0"/>
              <w:rPr>
                <w:rFonts w:ascii="Times New Roman" w:hAnsi="Times New Roman"/>
                <w:sz w:val="20"/>
                <w:szCs w:val="20"/>
              </w:rPr>
            </w:pPr>
            <w:r w:rsidRPr="0016144D">
              <w:rPr>
                <w:rFonts w:ascii="Times New Roman" w:hAnsi="Times New Roman"/>
                <w:sz w:val="20"/>
                <w:szCs w:val="20"/>
              </w:rPr>
              <w:t xml:space="preserve">8. Latinović, M., Obradović, T., Dmitrović, V. „Real Options and Emerging Markets: An Overview“, Proceedings of 1st International Symposium &amp; 10th Balkan Conference on Operational Research (BALCOR 2011), Hellenic Operational Research Society (HELORS) and University of Macedonia, University of Macedonia, Economic and Social Sciences, Thessaloniki, Greece, 22-24. </w:t>
            </w:r>
            <w:proofErr w:type="gramStart"/>
            <w:r w:rsidRPr="0016144D">
              <w:rPr>
                <w:rFonts w:ascii="Times New Roman" w:hAnsi="Times New Roman"/>
                <w:sz w:val="20"/>
                <w:szCs w:val="20"/>
              </w:rPr>
              <w:t>septembar</w:t>
            </w:r>
            <w:proofErr w:type="gramEnd"/>
            <w:r w:rsidRPr="0016144D">
              <w:rPr>
                <w:rFonts w:ascii="Times New Roman" w:hAnsi="Times New Roman"/>
                <w:sz w:val="20"/>
                <w:szCs w:val="20"/>
              </w:rPr>
              <w:t xml:space="preserve"> 2011, Vol. 2, 112-119, ISBN: 978-960-87277-7-9. </w:t>
            </w:r>
          </w:p>
          <w:p w:rsidR="00794B17" w:rsidRPr="0016144D" w:rsidRDefault="00794B17" w:rsidP="0016144D">
            <w:pPr>
              <w:spacing w:after="0"/>
              <w:rPr>
                <w:rFonts w:ascii="Times New Roman" w:hAnsi="Times New Roman"/>
                <w:sz w:val="20"/>
                <w:szCs w:val="20"/>
              </w:rPr>
            </w:pPr>
          </w:p>
          <w:p w:rsidR="0016144D" w:rsidRDefault="0016144D" w:rsidP="0016144D">
            <w:pPr>
              <w:spacing w:after="0"/>
              <w:rPr>
                <w:rFonts w:ascii="Times New Roman" w:hAnsi="Times New Roman"/>
                <w:sz w:val="20"/>
                <w:szCs w:val="20"/>
              </w:rPr>
            </w:pPr>
            <w:r w:rsidRPr="0016144D">
              <w:rPr>
                <w:rFonts w:ascii="Times New Roman" w:hAnsi="Times New Roman"/>
                <w:sz w:val="20"/>
                <w:szCs w:val="20"/>
              </w:rPr>
              <w:t xml:space="preserve">9. Латиновић, М. (2010). Предности и недостаци VAR-a, Зборник радова (ЦД), XII међународни симпозијум SymOrg 2010 – Организационе науке и менаџмент знања, Факултет организационих наука, Златибор, Србија, 9-12. </w:t>
            </w:r>
            <w:proofErr w:type="gramStart"/>
            <w:r w:rsidRPr="0016144D">
              <w:rPr>
                <w:rFonts w:ascii="Times New Roman" w:hAnsi="Times New Roman"/>
                <w:sz w:val="20"/>
                <w:szCs w:val="20"/>
              </w:rPr>
              <w:t>јун</w:t>
            </w:r>
            <w:proofErr w:type="gramEnd"/>
            <w:r w:rsidRPr="0016144D">
              <w:rPr>
                <w:rFonts w:ascii="Times New Roman" w:hAnsi="Times New Roman"/>
                <w:sz w:val="20"/>
                <w:szCs w:val="20"/>
              </w:rPr>
              <w:t>, пп. . ISBN: 978-86-7680-216-6.</w:t>
            </w:r>
          </w:p>
          <w:p w:rsidR="0016144D" w:rsidRDefault="0016144D" w:rsidP="0016144D">
            <w:pPr>
              <w:spacing w:after="0"/>
              <w:rPr>
                <w:rFonts w:ascii="Times New Roman" w:hAnsi="Times New Roman"/>
                <w:sz w:val="20"/>
                <w:szCs w:val="20"/>
              </w:rPr>
            </w:pPr>
          </w:p>
          <w:p w:rsidR="00BA1A5A" w:rsidRDefault="00BA1A5A" w:rsidP="0016144D">
            <w:pPr>
              <w:spacing w:after="0"/>
              <w:rPr>
                <w:rFonts w:ascii="Times New Roman" w:hAnsi="Times New Roman"/>
                <w:sz w:val="20"/>
                <w:szCs w:val="20"/>
              </w:rPr>
            </w:pPr>
          </w:p>
          <w:p w:rsidR="0016144D" w:rsidRPr="0096215E" w:rsidRDefault="0016144D" w:rsidP="0016144D">
            <w:pPr>
              <w:spacing w:after="0"/>
              <w:rPr>
                <w:rFonts w:ascii="Times New Roman" w:hAnsi="Times New Roman"/>
                <w:b/>
                <w:sz w:val="20"/>
                <w:szCs w:val="20"/>
              </w:rPr>
            </w:pPr>
            <w:r w:rsidRPr="0096215E">
              <w:rPr>
                <w:rFonts w:ascii="Times New Roman" w:hAnsi="Times New Roman"/>
                <w:b/>
                <w:sz w:val="20"/>
                <w:szCs w:val="20"/>
              </w:rPr>
              <w:t>М63</w:t>
            </w: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1. Латиновић, </w:t>
            </w:r>
            <w:proofErr w:type="gramStart"/>
            <w:r w:rsidRPr="006008B3">
              <w:rPr>
                <w:rFonts w:ascii="Times New Roman" w:hAnsi="Times New Roman"/>
                <w:sz w:val="20"/>
                <w:szCs w:val="20"/>
              </w:rPr>
              <w:t>М.,</w:t>
            </w:r>
            <w:proofErr w:type="gramEnd"/>
            <w:r w:rsidRPr="006008B3">
              <w:rPr>
                <w:rFonts w:ascii="Times New Roman" w:hAnsi="Times New Roman"/>
                <w:sz w:val="20"/>
                <w:szCs w:val="20"/>
              </w:rPr>
              <w:t xml:space="preserve"> Обрадовић, Т., Дмитровић, В. Real options and IT investment projects, XXI International Symposium in Project Management, YUPMA 2017, "Project Management Development – Contemporary Tendencies and Methodologies", Serbian Project Management Association – YUPMA, 978-86-86385-14-7, Zlatibor, 2. - 4. Jun, 2017.</w:t>
            </w:r>
          </w:p>
          <w:p w:rsidR="00BA1A5A" w:rsidRPr="006008B3" w:rsidRDefault="00BA1A5A" w:rsidP="006008B3">
            <w:pPr>
              <w:spacing w:after="0"/>
              <w:rPr>
                <w:rFonts w:ascii="Times New Roman" w:hAnsi="Times New Roman"/>
                <w:sz w:val="20"/>
                <w:szCs w:val="20"/>
              </w:rPr>
            </w:pPr>
          </w:p>
          <w:p w:rsidR="006008B3" w:rsidRP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2. В. Дмитровић, Т. Обрадовић, М. Латиновић, (Non)financial reporting, XXI </w:t>
            </w:r>
            <w:r w:rsidRPr="006008B3">
              <w:rPr>
                <w:rFonts w:ascii="Times New Roman" w:hAnsi="Times New Roman"/>
                <w:sz w:val="20"/>
                <w:szCs w:val="20"/>
              </w:rPr>
              <w:lastRenderedPageBreak/>
              <w:t>International Symposium in Project Management, YUPMA 2017, "Project Management Development – Contemporary Tendencies and Methodologies", Serbian Project Management Association – YUPMA, pp. 96 - 100, 978-86-86385-14-7, Zlatibor, 2. - 4. Jun, 2017.</w:t>
            </w: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3. Т. Обрадовић, В. Дмитровић, М. Латиновић, The Specifics of Large Projects Financing, XXI International Symposium in Project Management, YUPMA 2017, "Project Management Development – Contemporary Tendencies and Methodologies", Serbian Project Management Association – YUPMA, pp. 61 - 65, 978-86-86385-14-7, Zlatibor, 2. - 4. Jun, 2017.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4. Немања Милановић, Тијана Обрадовић, Mилица Латиновић, Modeli saradnje univerziteta i biznis sektora - savremene tendencije, XIX Internacionalni simpozijum iz projektnog menadžmenta - YUPMA 2015 - Projektni menadžment u Srbiji-Novi izazovi, Udruženje za upravljanje projektima Srbije - YUPMA, pp. 256 - 260, 978-86-86385-12-3, Srbija, 12. - 14. Jun, 2015.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5. Тијана Обрадовић, Милица Латиновић, Немања Милановић, Modeli predviđanja neuspeha zasnovani na indikatorima finansijskih performansi, XIX Internacionalni simpozijum iz projektnog menadžmenta - YUPMA 2015 - Projektni menadžment u Srbiji-Novi izazovi, Udruženje za upravljanje projektima Srbije - YUPMA, pp. 59 - 63, 978-86-86385-12-3, Srbija, 12. - 14. Jun, 2015.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6. Латиновић, </w:t>
            </w:r>
            <w:proofErr w:type="gramStart"/>
            <w:r w:rsidRPr="006008B3">
              <w:rPr>
                <w:rFonts w:ascii="Times New Roman" w:hAnsi="Times New Roman"/>
                <w:sz w:val="20"/>
                <w:szCs w:val="20"/>
              </w:rPr>
              <w:t>М.,</w:t>
            </w:r>
            <w:proofErr w:type="gramEnd"/>
            <w:r w:rsidRPr="006008B3">
              <w:rPr>
                <w:rFonts w:ascii="Times New Roman" w:hAnsi="Times New Roman"/>
                <w:sz w:val="20"/>
                <w:szCs w:val="20"/>
              </w:rPr>
              <w:t xml:space="preserve"> Обрадовић, Т., Милановић, Н. (2015). Стратешке реалне опције, XIX Интернационални симпозијум из пројектног менаџмента YUPMA 2015 – Пројектни менаџмент у Србији – Нови изазови, Удружење за управљање пројектима Србије, Србија, 12.-14. </w:t>
            </w:r>
            <w:proofErr w:type="gramStart"/>
            <w:r w:rsidRPr="006008B3">
              <w:rPr>
                <w:rFonts w:ascii="Times New Roman" w:hAnsi="Times New Roman"/>
                <w:sz w:val="20"/>
                <w:szCs w:val="20"/>
              </w:rPr>
              <w:t>јун</w:t>
            </w:r>
            <w:proofErr w:type="gramEnd"/>
            <w:r w:rsidRPr="006008B3">
              <w:rPr>
                <w:rFonts w:ascii="Times New Roman" w:hAnsi="Times New Roman"/>
                <w:sz w:val="20"/>
                <w:szCs w:val="20"/>
              </w:rPr>
              <w:t>, 2015.</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7. Латиновић, </w:t>
            </w:r>
            <w:proofErr w:type="gramStart"/>
            <w:r w:rsidRPr="006008B3">
              <w:rPr>
                <w:rFonts w:ascii="Times New Roman" w:hAnsi="Times New Roman"/>
                <w:sz w:val="20"/>
                <w:szCs w:val="20"/>
              </w:rPr>
              <w:t>М.,</w:t>
            </w:r>
            <w:proofErr w:type="gramEnd"/>
            <w:r w:rsidRPr="006008B3">
              <w:rPr>
                <w:rFonts w:ascii="Times New Roman" w:hAnsi="Times New Roman"/>
                <w:sz w:val="20"/>
                <w:szCs w:val="20"/>
              </w:rPr>
              <w:t xml:space="preserve"> Дмитровић, В., Обрадовић, Т. (2014). Вредност управљања односима са купцима у пројектном окружењу, XVIII Интернационални симпозијум из пројектног менаџмента YUPMA 2014 – Управљање пројектима у ИТ окружењу, Удружење за управљање пројектима Србије, Београд, </w:t>
            </w:r>
            <w:r w:rsidRPr="006008B3">
              <w:rPr>
                <w:rFonts w:ascii="Times New Roman" w:hAnsi="Times New Roman"/>
                <w:sz w:val="20"/>
                <w:szCs w:val="20"/>
              </w:rPr>
              <w:lastRenderedPageBreak/>
              <w:t xml:space="preserve">Србија, мај, 345-349. ISBN 978-86-86385-11-6.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8. Дмитровић, </w:t>
            </w:r>
            <w:proofErr w:type="gramStart"/>
            <w:r w:rsidRPr="006008B3">
              <w:rPr>
                <w:rFonts w:ascii="Times New Roman" w:hAnsi="Times New Roman"/>
                <w:sz w:val="20"/>
                <w:szCs w:val="20"/>
              </w:rPr>
              <w:t>В.,</w:t>
            </w:r>
            <w:proofErr w:type="gramEnd"/>
            <w:r w:rsidRPr="006008B3">
              <w:rPr>
                <w:rFonts w:ascii="Times New Roman" w:hAnsi="Times New Roman"/>
                <w:sz w:val="20"/>
                <w:szCs w:val="20"/>
              </w:rPr>
              <w:t xml:space="preserve"> Латиновић, М., Обрадовић, Т. (2014). Проблематично питање рачуноводства – извештавање о интелектуалном капиталу, XVIII Интернационални симпозијум из пројектног менаџмента YUPMA 2014 – Управљање пројектима у ИТ окружењу, Удружење за управљање пројектима Србије, Београд, Србија, мај, 111-115.ISBN 978-86-86385-11-6.</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9. Обрадовић, </w:t>
            </w:r>
            <w:proofErr w:type="gramStart"/>
            <w:r w:rsidRPr="006008B3">
              <w:rPr>
                <w:rFonts w:ascii="Times New Roman" w:hAnsi="Times New Roman"/>
                <w:sz w:val="20"/>
                <w:szCs w:val="20"/>
              </w:rPr>
              <w:t>Т.,</w:t>
            </w:r>
            <w:proofErr w:type="gramEnd"/>
            <w:r w:rsidRPr="006008B3">
              <w:rPr>
                <w:rFonts w:ascii="Times New Roman" w:hAnsi="Times New Roman"/>
                <w:sz w:val="20"/>
                <w:szCs w:val="20"/>
              </w:rPr>
              <w:t xml:space="preserve"> Латиновић, М., Дмитровић, В. (2014). Вредновање компаније: тржишни приступ, XVIII Интернационални симпозијум из пројектног менаџмента YUPMA 2014 – Управљање пројектима у ИТ окружењу, Удружење за управљање пројектима Србије, Београд, Србија, 12-13. </w:t>
            </w:r>
            <w:proofErr w:type="gramStart"/>
            <w:r w:rsidRPr="006008B3">
              <w:rPr>
                <w:rFonts w:ascii="Times New Roman" w:hAnsi="Times New Roman"/>
                <w:sz w:val="20"/>
                <w:szCs w:val="20"/>
              </w:rPr>
              <w:t>мај</w:t>
            </w:r>
            <w:proofErr w:type="gramEnd"/>
            <w:r w:rsidRPr="006008B3">
              <w:rPr>
                <w:rFonts w:ascii="Times New Roman" w:hAnsi="Times New Roman"/>
                <w:sz w:val="20"/>
                <w:szCs w:val="20"/>
              </w:rPr>
              <w:t>, 102-106. ISBN 978-86-86385-11-6</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10. Латиновић, </w:t>
            </w:r>
            <w:proofErr w:type="gramStart"/>
            <w:r w:rsidRPr="006008B3">
              <w:rPr>
                <w:rFonts w:ascii="Times New Roman" w:hAnsi="Times New Roman"/>
                <w:sz w:val="20"/>
                <w:szCs w:val="20"/>
              </w:rPr>
              <w:t>М.,</w:t>
            </w:r>
            <w:proofErr w:type="gramEnd"/>
            <w:r w:rsidRPr="006008B3">
              <w:rPr>
                <w:rFonts w:ascii="Times New Roman" w:hAnsi="Times New Roman"/>
                <w:sz w:val="20"/>
                <w:szCs w:val="20"/>
              </w:rPr>
              <w:t xml:space="preserve"> Обрадовић, Т., Дмитровић, В. (2013). Перформансе менаџмента људским ресурсима пројектних организација, XVII Интернационални симпозијум из пројектног менаџмента YUPMA 2013 – Савремене тенденције у пројектном и иновационом менаџменту, Удружење за управљање пројектима Србије, Златибор, Србија, јун, 125-129.ISBN: 978-86-86385-10-9.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11. Обрадовић, </w:t>
            </w:r>
            <w:proofErr w:type="gramStart"/>
            <w:r w:rsidRPr="006008B3">
              <w:rPr>
                <w:rFonts w:ascii="Times New Roman" w:hAnsi="Times New Roman"/>
                <w:sz w:val="20"/>
                <w:szCs w:val="20"/>
              </w:rPr>
              <w:t>Т.,</w:t>
            </w:r>
            <w:proofErr w:type="gramEnd"/>
            <w:r w:rsidRPr="006008B3">
              <w:rPr>
                <w:rFonts w:ascii="Times New Roman" w:hAnsi="Times New Roman"/>
                <w:sz w:val="20"/>
                <w:szCs w:val="20"/>
              </w:rPr>
              <w:t xml:space="preserve"> Латиновић, М., Дмитровић, В. (2013). Иновативно управљање: еволуција концепта менаџмента перформанси, XVII Интернационални симпозијум из пројектног менаџмента YUPMA 2013 – Савремене тенденције у пројектном и иновационом менаџменту, Удружење за управљање пројектима Србије, Златибор, Србија, јун, </w:t>
            </w:r>
            <w:proofErr w:type="gramStart"/>
            <w:r w:rsidRPr="006008B3">
              <w:rPr>
                <w:rFonts w:ascii="Times New Roman" w:hAnsi="Times New Roman"/>
                <w:sz w:val="20"/>
                <w:szCs w:val="20"/>
              </w:rPr>
              <w:t>163</w:t>
            </w:r>
            <w:proofErr w:type="gramEnd"/>
            <w:r w:rsidRPr="006008B3">
              <w:rPr>
                <w:rFonts w:ascii="Times New Roman" w:hAnsi="Times New Roman"/>
                <w:sz w:val="20"/>
                <w:szCs w:val="20"/>
              </w:rPr>
              <w:t xml:space="preserve">-168.ISBN: 978-86-86385-10-9.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12. Дмитровић, </w:t>
            </w:r>
            <w:proofErr w:type="gramStart"/>
            <w:r w:rsidRPr="006008B3">
              <w:rPr>
                <w:rFonts w:ascii="Times New Roman" w:hAnsi="Times New Roman"/>
                <w:sz w:val="20"/>
                <w:szCs w:val="20"/>
              </w:rPr>
              <w:t>В.,</w:t>
            </w:r>
            <w:proofErr w:type="gramEnd"/>
            <w:r w:rsidRPr="006008B3">
              <w:rPr>
                <w:rFonts w:ascii="Times New Roman" w:hAnsi="Times New Roman"/>
                <w:sz w:val="20"/>
                <w:szCs w:val="20"/>
              </w:rPr>
              <w:t xml:space="preserve"> Обрадовић, Т., Латиновић, М. (2013). Бренд као важан елемент нематеријалне имовине, XVII Интернационални симпозијум из пројектног менаџмента YUPMA 2013 – Савремене тенденције у пројектном и иновационом менаџменту, Удружење за управљање </w:t>
            </w:r>
            <w:r w:rsidRPr="006008B3">
              <w:rPr>
                <w:rFonts w:ascii="Times New Roman" w:hAnsi="Times New Roman"/>
                <w:sz w:val="20"/>
                <w:szCs w:val="20"/>
              </w:rPr>
              <w:lastRenderedPageBreak/>
              <w:t xml:space="preserve">пројектима Србије, Златибор, Србија, 07-09.  </w:t>
            </w:r>
            <w:proofErr w:type="gramStart"/>
            <w:r w:rsidRPr="006008B3">
              <w:rPr>
                <w:rFonts w:ascii="Times New Roman" w:hAnsi="Times New Roman"/>
                <w:sz w:val="20"/>
                <w:szCs w:val="20"/>
              </w:rPr>
              <w:t>јун</w:t>
            </w:r>
            <w:proofErr w:type="gramEnd"/>
            <w:r w:rsidRPr="006008B3">
              <w:rPr>
                <w:rFonts w:ascii="Times New Roman" w:hAnsi="Times New Roman"/>
                <w:sz w:val="20"/>
                <w:szCs w:val="20"/>
              </w:rPr>
              <w:t xml:space="preserve">, 49-53.ISBN: 978-86-86385-10-9.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13. Латиновић, </w:t>
            </w:r>
            <w:proofErr w:type="gramStart"/>
            <w:r w:rsidRPr="006008B3">
              <w:rPr>
                <w:rFonts w:ascii="Times New Roman" w:hAnsi="Times New Roman"/>
                <w:sz w:val="20"/>
                <w:szCs w:val="20"/>
              </w:rPr>
              <w:t>М.,</w:t>
            </w:r>
            <w:proofErr w:type="gramEnd"/>
            <w:r w:rsidRPr="006008B3">
              <w:rPr>
                <w:rFonts w:ascii="Times New Roman" w:hAnsi="Times New Roman"/>
                <w:sz w:val="20"/>
                <w:szCs w:val="20"/>
              </w:rPr>
              <w:t xml:space="preserve"> Обрадовић,Т., Дмитровић, В. (2012). Награђивање на бази финансијских мера перформанси, XVI Интернационални симпозијум из пројектног менаџмента YUPMA 2012 – У сусрет економији знања – управљање пројектима знања, Удружење за управљање пројектима Србије, Златибор, Србија,мај, 120-124. ISBN: 978-86-86385-09-3.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14. Обрадовић</w:t>
            </w:r>
            <w:proofErr w:type="gramStart"/>
            <w:r w:rsidRPr="006008B3">
              <w:rPr>
                <w:rFonts w:ascii="Times New Roman" w:hAnsi="Times New Roman"/>
                <w:sz w:val="20"/>
                <w:szCs w:val="20"/>
              </w:rPr>
              <w:t>,Т</w:t>
            </w:r>
            <w:proofErr w:type="gramEnd"/>
            <w:r w:rsidRPr="006008B3">
              <w:rPr>
                <w:rFonts w:ascii="Times New Roman" w:hAnsi="Times New Roman"/>
                <w:sz w:val="20"/>
                <w:szCs w:val="20"/>
              </w:rPr>
              <w:t xml:space="preserve">., Дмитровић, В., Латиновић, М. (2012). Вредновање као парадигма финансијског знања компаније, XVI Интернационални симпозијум из пројектног менаџмента YUPMA 2012 – У сусрет економији знања – управљање пројектима знања, Удружење за управљање пројектима Србије, Златибор, Србија,мај, 454-458. ISBN: 978-86-86385-09-3.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15. Дмитровић, </w:t>
            </w:r>
            <w:proofErr w:type="gramStart"/>
            <w:r w:rsidRPr="006008B3">
              <w:rPr>
                <w:rFonts w:ascii="Times New Roman" w:hAnsi="Times New Roman"/>
                <w:sz w:val="20"/>
                <w:szCs w:val="20"/>
              </w:rPr>
              <w:t>В.,</w:t>
            </w:r>
            <w:proofErr w:type="gramEnd"/>
            <w:r w:rsidRPr="006008B3">
              <w:rPr>
                <w:rFonts w:ascii="Times New Roman" w:hAnsi="Times New Roman"/>
                <w:sz w:val="20"/>
                <w:szCs w:val="20"/>
              </w:rPr>
              <w:t xml:space="preserve"> Обрадовић,Т., Латиновић, М. (2012). Финансијски извештаји као реална слика пословања у функцији пословног одлучивања, XVI Интернационални симпозијум из пројектног менаџмента YUPMA 2012 – У сусрет економији знања – управљање пројектима знања, Удружење за управљање пројектима Србије, Златибор, Србија,18-20. </w:t>
            </w:r>
            <w:proofErr w:type="gramStart"/>
            <w:r w:rsidRPr="006008B3">
              <w:rPr>
                <w:rFonts w:ascii="Times New Roman" w:hAnsi="Times New Roman"/>
                <w:sz w:val="20"/>
                <w:szCs w:val="20"/>
              </w:rPr>
              <w:t>мај</w:t>
            </w:r>
            <w:proofErr w:type="gramEnd"/>
            <w:r w:rsidRPr="006008B3">
              <w:rPr>
                <w:rFonts w:ascii="Times New Roman" w:hAnsi="Times New Roman"/>
                <w:sz w:val="20"/>
                <w:szCs w:val="20"/>
              </w:rPr>
              <w:t xml:space="preserve">,  125-129. ISBN: 978-86-86385-09-3.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16. Латиновић M. „Примена стабла одлучивања на вредновање реалних опција“, SYM-OP-IS 2011 – XXXVIII Симпозијум о операционим истраживањима, Економски факултет у Београду, Тара, Србија, 4-7. </w:t>
            </w:r>
            <w:proofErr w:type="gramStart"/>
            <w:r w:rsidRPr="006008B3">
              <w:rPr>
                <w:rFonts w:ascii="Times New Roman" w:hAnsi="Times New Roman"/>
                <w:sz w:val="20"/>
                <w:szCs w:val="20"/>
              </w:rPr>
              <w:t>октобар</w:t>
            </w:r>
            <w:proofErr w:type="gramEnd"/>
            <w:r w:rsidRPr="006008B3">
              <w:rPr>
                <w:rFonts w:ascii="Times New Roman" w:hAnsi="Times New Roman"/>
                <w:sz w:val="20"/>
                <w:szCs w:val="20"/>
              </w:rPr>
              <w:t xml:space="preserve"> 2011, 471-474. ISBN: 978-86-403-1168-7.</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17. Обрадовић </w:t>
            </w:r>
            <w:proofErr w:type="gramStart"/>
            <w:r w:rsidRPr="006008B3">
              <w:rPr>
                <w:rFonts w:ascii="Times New Roman" w:hAnsi="Times New Roman"/>
                <w:sz w:val="20"/>
                <w:szCs w:val="20"/>
              </w:rPr>
              <w:t>Т.,</w:t>
            </w:r>
            <w:proofErr w:type="gramEnd"/>
            <w:r w:rsidRPr="006008B3">
              <w:rPr>
                <w:rFonts w:ascii="Times New Roman" w:hAnsi="Times New Roman"/>
                <w:sz w:val="20"/>
                <w:szCs w:val="20"/>
              </w:rPr>
              <w:t xml:space="preserve"> Латиновић M., Дмитровић В. „Управљање портфолиом обвезница: пасивне стратегије“, VIII скуп привредника и научника SPIN '11, Факултет организационих наука и Привредна комора Србије, Београд, Србија, 01-02. </w:t>
            </w:r>
            <w:proofErr w:type="gramStart"/>
            <w:r w:rsidRPr="006008B3">
              <w:rPr>
                <w:rFonts w:ascii="Times New Roman" w:hAnsi="Times New Roman"/>
                <w:sz w:val="20"/>
                <w:szCs w:val="20"/>
              </w:rPr>
              <w:t>новембар</w:t>
            </w:r>
            <w:proofErr w:type="gramEnd"/>
            <w:r w:rsidRPr="006008B3">
              <w:rPr>
                <w:rFonts w:ascii="Times New Roman" w:hAnsi="Times New Roman"/>
                <w:sz w:val="20"/>
                <w:szCs w:val="20"/>
              </w:rPr>
              <w:t xml:space="preserve"> 2011, 520-527. ISBN</w:t>
            </w:r>
            <w:proofErr w:type="gramStart"/>
            <w:r w:rsidRPr="006008B3">
              <w:rPr>
                <w:rFonts w:ascii="Times New Roman" w:hAnsi="Times New Roman"/>
                <w:sz w:val="20"/>
                <w:szCs w:val="20"/>
              </w:rPr>
              <w:t>:978</w:t>
            </w:r>
            <w:proofErr w:type="gramEnd"/>
            <w:r w:rsidRPr="006008B3">
              <w:rPr>
                <w:rFonts w:ascii="Times New Roman" w:hAnsi="Times New Roman"/>
                <w:sz w:val="20"/>
                <w:szCs w:val="20"/>
              </w:rPr>
              <w:t xml:space="preserve">-86-7680-244-9.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18. Дмитровић, </w:t>
            </w:r>
            <w:proofErr w:type="gramStart"/>
            <w:r w:rsidRPr="006008B3">
              <w:rPr>
                <w:rFonts w:ascii="Times New Roman" w:hAnsi="Times New Roman"/>
                <w:sz w:val="20"/>
                <w:szCs w:val="20"/>
              </w:rPr>
              <w:t>В.,</w:t>
            </w:r>
            <w:proofErr w:type="gramEnd"/>
            <w:r w:rsidRPr="006008B3">
              <w:rPr>
                <w:rFonts w:ascii="Times New Roman" w:hAnsi="Times New Roman"/>
                <w:sz w:val="20"/>
                <w:szCs w:val="20"/>
              </w:rPr>
              <w:t xml:space="preserve"> Обрадовић, Т., Латиновић, М. (2011). Извори и мерење </w:t>
            </w:r>
            <w:r w:rsidRPr="006008B3">
              <w:rPr>
                <w:rFonts w:ascii="Times New Roman" w:hAnsi="Times New Roman"/>
                <w:sz w:val="20"/>
                <w:szCs w:val="20"/>
              </w:rPr>
              <w:lastRenderedPageBreak/>
              <w:t xml:space="preserve">интелектуалног капитала, XV Интернационални симпозијум из пројектног менаџмента YUPMA 2011-Пројектни менаџмент у Србији – успеси и могућности, Удружење за управљање пројектима Србије, Златибор, Србија, 10-12. </w:t>
            </w:r>
            <w:proofErr w:type="gramStart"/>
            <w:r w:rsidRPr="006008B3">
              <w:rPr>
                <w:rFonts w:ascii="Times New Roman" w:hAnsi="Times New Roman"/>
                <w:sz w:val="20"/>
                <w:szCs w:val="20"/>
              </w:rPr>
              <w:t>јун</w:t>
            </w:r>
            <w:proofErr w:type="gramEnd"/>
            <w:r w:rsidRPr="006008B3">
              <w:rPr>
                <w:rFonts w:ascii="Times New Roman" w:hAnsi="Times New Roman"/>
                <w:sz w:val="20"/>
                <w:szCs w:val="20"/>
              </w:rPr>
              <w:t>, 240-244. ISBN: 978-86-86385-08-6.</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19. Обрадовић</w:t>
            </w:r>
            <w:proofErr w:type="gramStart"/>
            <w:r w:rsidRPr="006008B3">
              <w:rPr>
                <w:rFonts w:ascii="Times New Roman" w:hAnsi="Times New Roman"/>
                <w:sz w:val="20"/>
                <w:szCs w:val="20"/>
              </w:rPr>
              <w:t>,Т</w:t>
            </w:r>
            <w:proofErr w:type="gramEnd"/>
            <w:r w:rsidRPr="006008B3">
              <w:rPr>
                <w:rFonts w:ascii="Times New Roman" w:hAnsi="Times New Roman"/>
                <w:sz w:val="20"/>
                <w:szCs w:val="20"/>
              </w:rPr>
              <w:t xml:space="preserve">., Дмитровић, В., Латиновић, М. (2011). Финансијска оцена пројеката: изазови одређивања дисконтне стопе, XV Интернационални симпозијум из пројектног менаџмента YUPMA 2011-Пројектни менаџмент у Србији – успеси и могућности, Удружење за управљање пројектима Србије, Златибор, Србија, 10-12. </w:t>
            </w:r>
            <w:proofErr w:type="gramStart"/>
            <w:r w:rsidRPr="006008B3">
              <w:rPr>
                <w:rFonts w:ascii="Times New Roman" w:hAnsi="Times New Roman"/>
                <w:sz w:val="20"/>
                <w:szCs w:val="20"/>
              </w:rPr>
              <w:t>јун</w:t>
            </w:r>
            <w:proofErr w:type="gramEnd"/>
            <w:r w:rsidRPr="006008B3">
              <w:rPr>
                <w:rFonts w:ascii="Times New Roman" w:hAnsi="Times New Roman"/>
                <w:sz w:val="20"/>
                <w:szCs w:val="20"/>
              </w:rPr>
              <w:t xml:space="preserve">, 115-119. ISBN: 978-86-86385-08-6. </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20. Латиновић M., Милосављевић M., „Финансијски аспекти ланаца снабдевања“, VII скуп привредника и научника – SPIN’09 „Операциони менаџмент и глобална криза“, Факултет организационих наука и Привредна комора Србије, Београд, Србија, 2009, 353-360. ISBN: 978-86-7680-202-9.</w:t>
            </w:r>
          </w:p>
          <w:p w:rsidR="00BA1A5A" w:rsidRPr="006008B3" w:rsidRDefault="00BA1A5A" w:rsidP="006008B3">
            <w:pPr>
              <w:spacing w:after="0"/>
              <w:rPr>
                <w:rFonts w:ascii="Times New Roman" w:hAnsi="Times New Roman"/>
                <w:sz w:val="20"/>
                <w:szCs w:val="20"/>
              </w:rPr>
            </w:pPr>
          </w:p>
          <w:p w:rsidR="006008B3" w:rsidRDefault="006008B3" w:rsidP="006008B3">
            <w:pPr>
              <w:spacing w:after="0"/>
              <w:rPr>
                <w:rFonts w:ascii="Times New Roman" w:hAnsi="Times New Roman"/>
                <w:sz w:val="20"/>
                <w:szCs w:val="20"/>
              </w:rPr>
            </w:pPr>
            <w:r w:rsidRPr="006008B3">
              <w:rPr>
                <w:rFonts w:ascii="Times New Roman" w:hAnsi="Times New Roman"/>
                <w:sz w:val="20"/>
                <w:szCs w:val="20"/>
              </w:rPr>
              <w:t>21. Латиновић, М. (2008). Карбонско тржиште, Зборник радова (ЦД), XI међународни симпозијум SymOrg 2008 – Менаџмент и друштвена одговорност</w:t>
            </w:r>
            <w:proofErr w:type="gramStart"/>
            <w:r w:rsidRPr="006008B3">
              <w:rPr>
                <w:rFonts w:ascii="Times New Roman" w:hAnsi="Times New Roman"/>
                <w:sz w:val="20"/>
                <w:szCs w:val="20"/>
              </w:rPr>
              <w:t>,  “</w:t>
            </w:r>
            <w:proofErr w:type="gramEnd"/>
            <w:r w:rsidRPr="006008B3">
              <w:rPr>
                <w:rFonts w:ascii="Times New Roman" w:hAnsi="Times New Roman"/>
                <w:sz w:val="20"/>
                <w:szCs w:val="20"/>
              </w:rPr>
              <w:t>Menadžment i društvena odgovornost”, Факултет организационих наука, Златибор, Србија, јун.</w:t>
            </w:r>
          </w:p>
          <w:p w:rsidR="00BA1A5A" w:rsidRPr="006008B3" w:rsidRDefault="00BA1A5A" w:rsidP="006008B3">
            <w:pPr>
              <w:spacing w:after="0"/>
              <w:rPr>
                <w:rFonts w:ascii="Times New Roman" w:hAnsi="Times New Roman"/>
                <w:sz w:val="20"/>
                <w:szCs w:val="20"/>
              </w:rPr>
            </w:pPr>
          </w:p>
          <w:p w:rsidR="00BA1A5A" w:rsidRPr="006008B3" w:rsidRDefault="006008B3" w:rsidP="006008B3">
            <w:pPr>
              <w:spacing w:after="0"/>
              <w:rPr>
                <w:rFonts w:ascii="Times New Roman" w:hAnsi="Times New Roman"/>
                <w:sz w:val="20"/>
                <w:szCs w:val="20"/>
              </w:rPr>
            </w:pPr>
            <w:r w:rsidRPr="006008B3">
              <w:rPr>
                <w:rFonts w:ascii="Times New Roman" w:hAnsi="Times New Roman"/>
                <w:sz w:val="20"/>
                <w:szCs w:val="20"/>
              </w:rPr>
              <w:t xml:space="preserve">22. Латиновић, М. (2006). Хеџ фондови – део финансијске архитектуре,  Зборник радова (ЦД), X међународни симпозијум SymOrg 2006 – Промене организације и менаџмента – изазови европских интеграција, Факултет организационих наука, Златибор, Србија, јун. </w:t>
            </w:r>
          </w:p>
          <w:p w:rsidR="0016144D" w:rsidRPr="0016144D" w:rsidRDefault="006008B3" w:rsidP="006008B3">
            <w:pPr>
              <w:spacing w:after="0"/>
              <w:rPr>
                <w:rFonts w:ascii="Times New Roman" w:hAnsi="Times New Roman"/>
                <w:sz w:val="20"/>
                <w:szCs w:val="20"/>
              </w:rPr>
            </w:pPr>
            <w:r w:rsidRPr="006008B3">
              <w:rPr>
                <w:rFonts w:ascii="Times New Roman" w:hAnsi="Times New Roman"/>
                <w:sz w:val="20"/>
                <w:szCs w:val="20"/>
              </w:rPr>
              <w:t xml:space="preserve">23. Латиновић, </w:t>
            </w:r>
            <w:proofErr w:type="gramStart"/>
            <w:r w:rsidRPr="006008B3">
              <w:rPr>
                <w:rFonts w:ascii="Times New Roman" w:hAnsi="Times New Roman"/>
                <w:sz w:val="20"/>
                <w:szCs w:val="20"/>
              </w:rPr>
              <w:t>М.,</w:t>
            </w:r>
            <w:proofErr w:type="gramEnd"/>
            <w:r w:rsidRPr="006008B3">
              <w:rPr>
                <w:rFonts w:ascii="Times New Roman" w:hAnsi="Times New Roman"/>
                <w:sz w:val="20"/>
                <w:szCs w:val="20"/>
              </w:rPr>
              <w:t xml:space="preserve"> Мирчетић, И. (2004). Преузимање – напад и одбрана, IX међународни симпозијум SymOrg 2004 – Менаџмент – кључни фактори успеха (студентска секција), “Menadžment – ključni faktori uspeha” (studentska sekcija), Факултет организационих наука, Златибор, Србија, јун.</w:t>
            </w:r>
          </w:p>
        </w:tc>
      </w:tr>
      <w:tr w:rsidR="00683310" w:rsidTr="00683310">
        <w:tc>
          <w:tcPr>
            <w:tcW w:w="416"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r>
              <w:rPr>
                <w:rFonts w:ascii="Times New Roman" w:hAnsi="Times New Roman"/>
                <w:sz w:val="20"/>
                <w:szCs w:val="20"/>
              </w:rPr>
              <w:lastRenderedPageBreak/>
              <w:t>9</w:t>
            </w:r>
          </w:p>
        </w:tc>
        <w:tc>
          <w:tcPr>
            <w:tcW w:w="3777" w:type="dxa"/>
            <w:tcBorders>
              <w:top w:val="single" w:sz="4" w:space="0" w:color="auto"/>
              <w:left w:val="single" w:sz="4" w:space="0" w:color="auto"/>
              <w:bottom w:val="single" w:sz="4" w:space="0" w:color="auto"/>
              <w:right w:val="single" w:sz="4" w:space="0" w:color="auto"/>
            </w:tcBorders>
          </w:tcPr>
          <w:p w:rsidR="00683310" w:rsidRPr="00327B71" w:rsidRDefault="00683310" w:rsidP="00683310">
            <w:pPr>
              <w:spacing w:after="0"/>
              <w:jc w:val="both"/>
              <w:rPr>
                <w:rStyle w:val="Bodytext22"/>
                <w:rFonts w:ascii="Times New Roman" w:hAnsi="Times New Roman"/>
                <w:sz w:val="20"/>
                <w:szCs w:val="20"/>
              </w:rPr>
            </w:pPr>
            <w:r w:rsidRPr="00327B71">
              <w:rPr>
                <w:rStyle w:val="Bodytext22"/>
                <w:rFonts w:ascii="Times New Roman" w:hAnsi="Times New Roman"/>
                <w:sz w:val="20"/>
                <w:szCs w:val="20"/>
              </w:rPr>
              <w:t xml:space="preserve">Објављена два рада из категорије М20 или пет радова из категорије М51 у периоду од последњег избора у звање из </w:t>
            </w:r>
            <w:r w:rsidRPr="00327B71">
              <w:rPr>
                <w:rStyle w:val="Bodytext22"/>
                <w:rFonts w:ascii="Times New Roman" w:hAnsi="Times New Roman"/>
                <w:sz w:val="20"/>
                <w:szCs w:val="20"/>
              </w:rPr>
              <w:lastRenderedPageBreak/>
              <w:t xml:space="preserve">научне области за коју се бира. </w:t>
            </w:r>
          </w:p>
          <w:p w:rsidR="00683310" w:rsidRDefault="00683310" w:rsidP="00683310">
            <w:pPr>
              <w:spacing w:after="0"/>
              <w:jc w:val="both"/>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p>
        </w:tc>
      </w:tr>
      <w:tr w:rsidR="00683310" w:rsidTr="00683310">
        <w:tc>
          <w:tcPr>
            <w:tcW w:w="416"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r>
              <w:rPr>
                <w:rFonts w:ascii="Times New Roman" w:hAnsi="Times New Roman"/>
                <w:sz w:val="20"/>
                <w:szCs w:val="20"/>
              </w:rPr>
              <w:lastRenderedPageBreak/>
              <w:t>10</w:t>
            </w:r>
          </w:p>
        </w:tc>
        <w:tc>
          <w:tcPr>
            <w:tcW w:w="3777"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jc w:val="both"/>
              <w:rPr>
                <w:rStyle w:val="Bodytext22"/>
                <w:rFonts w:ascii="Times New Roman" w:hAnsi="Times New Roman"/>
                <w:sz w:val="20"/>
                <w:szCs w:val="20"/>
              </w:rPr>
            </w:pPr>
            <w:r w:rsidRPr="00327B71">
              <w:rPr>
                <w:rStyle w:val="Bodytext22"/>
                <w:rFonts w:ascii="Times New Roman" w:hAnsi="Times New Roman"/>
                <w:sz w:val="20"/>
                <w:szCs w:val="20"/>
              </w:rPr>
              <w:t>Оригинално стручно остварење или руковођење или учешће у пројекту</w:t>
            </w:r>
          </w:p>
          <w:p w:rsidR="00683310" w:rsidRDefault="00683310" w:rsidP="00683310">
            <w:pPr>
              <w:spacing w:after="0"/>
              <w:jc w:val="both"/>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p>
        </w:tc>
      </w:tr>
      <w:tr w:rsidR="00683310" w:rsidTr="00683310">
        <w:tc>
          <w:tcPr>
            <w:tcW w:w="416"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r>
              <w:rPr>
                <w:rFonts w:ascii="Times New Roman" w:hAnsi="Times New Roman"/>
                <w:sz w:val="20"/>
                <w:szCs w:val="20"/>
              </w:rPr>
              <w:t>11</w:t>
            </w:r>
          </w:p>
        </w:tc>
        <w:tc>
          <w:tcPr>
            <w:tcW w:w="3777"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jc w:val="both"/>
              <w:rPr>
                <w:rFonts w:ascii="Times New Roman" w:hAnsi="Times New Roman"/>
                <w:sz w:val="20"/>
                <w:szCs w:val="20"/>
              </w:rPr>
            </w:pPr>
            <w:r w:rsidRPr="00327B71">
              <w:rPr>
                <w:rStyle w:val="Bodytext22"/>
                <w:rFonts w:ascii="Times New Roman" w:hAnsi="Times New Roman"/>
                <w:sz w:val="20"/>
                <w:szCs w:val="20"/>
              </w:rPr>
              <w:t>Одобрен и објављен универзитетски уџбеник за предмет из студијског програма факултета, односно универзитета или научна монографија (са ISBN бројем) из научне области за коју се бира, у периоду од избора у претходно звање</w:t>
            </w:r>
          </w:p>
        </w:tc>
        <w:tc>
          <w:tcPr>
            <w:tcW w:w="1278"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p>
        </w:tc>
      </w:tr>
      <w:tr w:rsidR="00683310" w:rsidTr="00683310">
        <w:tc>
          <w:tcPr>
            <w:tcW w:w="416"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r>
              <w:rPr>
                <w:rFonts w:ascii="Times New Roman" w:hAnsi="Times New Roman"/>
                <w:sz w:val="20"/>
                <w:szCs w:val="20"/>
              </w:rPr>
              <w:t>12</w:t>
            </w:r>
          </w:p>
        </w:tc>
        <w:tc>
          <w:tcPr>
            <w:tcW w:w="3777"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jc w:val="both"/>
              <w:rPr>
                <w:rFonts w:ascii="Times New Roman" w:hAnsi="Times New Roman"/>
                <w:sz w:val="20"/>
                <w:szCs w:val="20"/>
              </w:rPr>
            </w:pPr>
            <w:r w:rsidRPr="00327B71">
              <w:rPr>
                <w:rStyle w:val="Bodytext22"/>
                <w:rFonts w:ascii="Times New Roman" w:hAnsi="Times New Roman"/>
                <w:sz w:val="20"/>
                <w:szCs w:val="20"/>
              </w:rPr>
              <w:t>Један рад са међународног научног скупа објављен у целини категорије М31 или М33</w:t>
            </w:r>
          </w:p>
        </w:tc>
        <w:tc>
          <w:tcPr>
            <w:tcW w:w="1278"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p>
        </w:tc>
      </w:tr>
      <w:tr w:rsidR="00683310" w:rsidTr="00683310">
        <w:tc>
          <w:tcPr>
            <w:tcW w:w="416"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r>
              <w:rPr>
                <w:rFonts w:ascii="Times New Roman" w:hAnsi="Times New Roman"/>
                <w:sz w:val="20"/>
                <w:szCs w:val="20"/>
              </w:rPr>
              <w:t>13</w:t>
            </w:r>
          </w:p>
        </w:tc>
        <w:tc>
          <w:tcPr>
            <w:tcW w:w="3777"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jc w:val="both"/>
              <w:rPr>
                <w:rStyle w:val="Bodytext22"/>
                <w:rFonts w:ascii="Times New Roman" w:hAnsi="Times New Roman"/>
                <w:sz w:val="20"/>
                <w:szCs w:val="20"/>
              </w:rPr>
            </w:pPr>
            <w:r w:rsidRPr="00327B71">
              <w:rPr>
                <w:rStyle w:val="Bodytext22"/>
                <w:rFonts w:ascii="Times New Roman" w:hAnsi="Times New Roman"/>
                <w:sz w:val="20"/>
                <w:szCs w:val="20"/>
              </w:rPr>
              <w:t>Један рад са научног скупа националног значаја објављен у целини категорије М61 или М63.</w:t>
            </w:r>
          </w:p>
          <w:p w:rsidR="00683310" w:rsidRDefault="00683310" w:rsidP="00683310">
            <w:pPr>
              <w:spacing w:after="0"/>
              <w:jc w:val="both"/>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cPr>
          <w:p w:rsidR="00683310" w:rsidRDefault="00683310" w:rsidP="00683310">
            <w:pPr>
              <w:spacing w:after="0"/>
              <w:rPr>
                <w:rFonts w:ascii="Times New Roman" w:hAnsi="Times New Roman"/>
                <w:sz w:val="20"/>
                <w:szCs w:val="20"/>
              </w:rPr>
            </w:pPr>
          </w:p>
        </w:tc>
      </w:tr>
      <w:tr w:rsidR="00CB09C8" w:rsidTr="00683310">
        <w:tc>
          <w:tcPr>
            <w:tcW w:w="416"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r>
              <w:rPr>
                <w:rFonts w:ascii="Times New Roman" w:hAnsi="Times New Roman"/>
                <w:sz w:val="20"/>
                <w:szCs w:val="20"/>
              </w:rPr>
              <w:t>14</w:t>
            </w:r>
          </w:p>
        </w:tc>
        <w:tc>
          <w:tcPr>
            <w:tcW w:w="3777" w:type="dxa"/>
            <w:tcBorders>
              <w:top w:val="single" w:sz="4" w:space="0" w:color="auto"/>
              <w:left w:val="single" w:sz="4" w:space="0" w:color="auto"/>
              <w:bottom w:val="single" w:sz="4" w:space="0" w:color="auto"/>
              <w:right w:val="single" w:sz="4" w:space="0" w:color="auto"/>
            </w:tcBorders>
          </w:tcPr>
          <w:p w:rsidR="00CB09C8" w:rsidRPr="00327B71" w:rsidRDefault="00CB09C8" w:rsidP="00CB09C8">
            <w:pPr>
              <w:tabs>
                <w:tab w:val="left" w:pos="-72"/>
              </w:tabs>
              <w:spacing w:after="0"/>
              <w:jc w:val="both"/>
              <w:rPr>
                <w:rStyle w:val="Bodytext2Exact5"/>
                <w:rFonts w:ascii="Times New Roman" w:eastAsia="Calibri" w:hAnsi="Times New Roman"/>
                <w:i/>
                <w:sz w:val="20"/>
                <w:szCs w:val="20"/>
              </w:rPr>
            </w:pPr>
            <w:r w:rsidRPr="00327B71">
              <w:rPr>
                <w:rStyle w:val="Bodytext22"/>
                <w:rFonts w:ascii="Times New Roman" w:hAnsi="Times New Roman"/>
                <w:sz w:val="20"/>
                <w:szCs w:val="20"/>
              </w:rPr>
              <w:t xml:space="preserve">Објављена један рад из категорије М20 или четири рада из категорије М51 у периоду од последњег избора из научне области за коју се бира.  </w:t>
            </w:r>
            <w:r w:rsidRPr="00327B71">
              <w:rPr>
                <w:rStyle w:val="Bodytext2Exact5"/>
                <w:rFonts w:ascii="Times New Roman" w:eastAsia="Calibri" w:hAnsi="Times New Roman"/>
                <w:i/>
                <w:sz w:val="20"/>
                <w:szCs w:val="20"/>
              </w:rPr>
              <w:t>(за поновни избор ванр. проф)</w:t>
            </w:r>
          </w:p>
          <w:p w:rsidR="00CB09C8" w:rsidRDefault="00CB09C8" w:rsidP="00CB09C8">
            <w:pPr>
              <w:spacing w:after="0"/>
              <w:jc w:val="both"/>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r w:rsidR="00CB09C8" w:rsidTr="00683310">
        <w:tc>
          <w:tcPr>
            <w:tcW w:w="416"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r>
              <w:rPr>
                <w:rFonts w:ascii="Times New Roman" w:hAnsi="Times New Roman"/>
                <w:sz w:val="20"/>
                <w:szCs w:val="20"/>
              </w:rPr>
              <w:t>15</w:t>
            </w:r>
          </w:p>
        </w:tc>
        <w:tc>
          <w:tcPr>
            <w:tcW w:w="3777" w:type="dxa"/>
            <w:tcBorders>
              <w:top w:val="single" w:sz="4" w:space="0" w:color="auto"/>
              <w:left w:val="single" w:sz="4" w:space="0" w:color="auto"/>
              <w:bottom w:val="single" w:sz="4" w:space="0" w:color="auto"/>
              <w:right w:val="single" w:sz="4" w:space="0" w:color="auto"/>
            </w:tcBorders>
          </w:tcPr>
          <w:p w:rsidR="00CB09C8" w:rsidRPr="00327B71" w:rsidRDefault="00CB09C8" w:rsidP="00CB09C8">
            <w:pPr>
              <w:tabs>
                <w:tab w:val="left" w:pos="-72"/>
              </w:tabs>
              <w:spacing w:after="0"/>
              <w:rPr>
                <w:rStyle w:val="Bodytext2Exact5"/>
                <w:rFonts w:ascii="Times New Roman" w:eastAsia="Calibri" w:hAnsi="Times New Roman"/>
                <w:i/>
                <w:sz w:val="20"/>
                <w:szCs w:val="20"/>
              </w:rPr>
            </w:pPr>
            <w:r w:rsidRPr="00327B71">
              <w:rPr>
                <w:rStyle w:val="Bodytext22"/>
                <w:rFonts w:ascii="Times New Roman" w:hAnsi="Times New Roman"/>
                <w:sz w:val="20"/>
                <w:szCs w:val="20"/>
              </w:rPr>
              <w:t xml:space="preserve">Један рад са међународног научног скупа објављен у целини категорије М31 или М33.  </w:t>
            </w:r>
            <w:r w:rsidRPr="00327B71">
              <w:rPr>
                <w:rStyle w:val="Bodytext2Exact5"/>
                <w:rFonts w:ascii="Times New Roman" w:eastAsia="Calibri" w:hAnsi="Times New Roman"/>
                <w:i/>
                <w:sz w:val="20"/>
                <w:szCs w:val="20"/>
              </w:rPr>
              <w:t>(за поновни избор ванр. проф)</w:t>
            </w:r>
          </w:p>
          <w:p w:rsidR="00CB09C8" w:rsidRDefault="00CB09C8" w:rsidP="00CB09C8">
            <w:pPr>
              <w:spacing w:after="0"/>
              <w:jc w:val="both"/>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r w:rsidR="00CB09C8" w:rsidTr="00683310">
        <w:tc>
          <w:tcPr>
            <w:tcW w:w="416"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r>
              <w:rPr>
                <w:rFonts w:ascii="Times New Roman" w:hAnsi="Times New Roman"/>
                <w:sz w:val="20"/>
                <w:szCs w:val="20"/>
              </w:rPr>
              <w:t>16</w:t>
            </w:r>
          </w:p>
        </w:tc>
        <w:tc>
          <w:tcPr>
            <w:tcW w:w="3777" w:type="dxa"/>
            <w:tcBorders>
              <w:top w:val="single" w:sz="4" w:space="0" w:color="auto"/>
              <w:left w:val="single" w:sz="4" w:space="0" w:color="auto"/>
              <w:bottom w:val="single" w:sz="4" w:space="0" w:color="auto"/>
              <w:right w:val="single" w:sz="4" w:space="0" w:color="auto"/>
            </w:tcBorders>
          </w:tcPr>
          <w:p w:rsidR="00CB09C8" w:rsidRPr="00327B71" w:rsidRDefault="00CB09C8" w:rsidP="00CB09C8">
            <w:pPr>
              <w:tabs>
                <w:tab w:val="left" w:pos="-72"/>
              </w:tabs>
              <w:spacing w:after="0"/>
              <w:jc w:val="both"/>
              <w:rPr>
                <w:rStyle w:val="Bodytext2Exact5"/>
                <w:rFonts w:ascii="Times New Roman" w:eastAsia="Calibri" w:hAnsi="Times New Roman"/>
                <w:i/>
                <w:sz w:val="20"/>
                <w:szCs w:val="20"/>
              </w:rPr>
            </w:pPr>
            <w:r w:rsidRPr="00327B71">
              <w:rPr>
                <w:rStyle w:val="Bodytext22"/>
                <w:rFonts w:ascii="Times New Roman" w:hAnsi="Times New Roman"/>
                <w:sz w:val="20"/>
                <w:szCs w:val="20"/>
              </w:rPr>
              <w:t xml:space="preserve">Један рад са научног скупа националног значаја објављен у целини категорије М61 или М63.  </w:t>
            </w:r>
            <w:r w:rsidRPr="00327B71">
              <w:rPr>
                <w:rStyle w:val="Bodytext2Exact5"/>
                <w:rFonts w:ascii="Times New Roman" w:eastAsia="Calibri" w:hAnsi="Times New Roman"/>
                <w:i/>
                <w:sz w:val="20"/>
                <w:szCs w:val="20"/>
              </w:rPr>
              <w:t>(за поновни избор ванр. проф)</w:t>
            </w:r>
          </w:p>
          <w:p w:rsidR="00CB09C8" w:rsidRDefault="00CB09C8" w:rsidP="00CB09C8">
            <w:pPr>
              <w:spacing w:after="0"/>
              <w:jc w:val="both"/>
              <w:rPr>
                <w:rStyle w:val="Bodytext2Exact5"/>
                <w:rFonts w:ascii="Times New Roman" w:eastAsia="Calibri"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r w:rsidR="00CB09C8" w:rsidTr="00683310">
        <w:tc>
          <w:tcPr>
            <w:tcW w:w="416"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r>
              <w:rPr>
                <w:rFonts w:ascii="Times New Roman" w:hAnsi="Times New Roman"/>
                <w:sz w:val="20"/>
                <w:szCs w:val="20"/>
              </w:rPr>
              <w:t>17</w:t>
            </w:r>
          </w:p>
        </w:tc>
        <w:tc>
          <w:tcPr>
            <w:tcW w:w="3777"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jc w:val="both"/>
              <w:rPr>
                <w:rStyle w:val="Bodytext2Exact5"/>
                <w:rFonts w:ascii="Times New Roman" w:eastAsia="Calibri" w:hAnsi="Times New Roman"/>
                <w:sz w:val="20"/>
                <w:szCs w:val="20"/>
              </w:rPr>
            </w:pPr>
            <w:r w:rsidRPr="00327B71">
              <w:rPr>
                <w:rStyle w:val="Bodytext22"/>
                <w:rFonts w:ascii="Times New Roman" w:hAnsi="Times New Roman"/>
                <w:sz w:val="20"/>
                <w:szCs w:val="20"/>
              </w:rPr>
              <w:t xml:space="preserve">Објављен један рад из категорије М21, М22 или М23 од првог избора у звање </w:t>
            </w:r>
            <w:r w:rsidRPr="00327B71">
              <w:rPr>
                <w:rStyle w:val="Bodytext2Exact5"/>
                <w:rFonts w:ascii="Times New Roman" w:eastAsia="Calibri" w:hAnsi="Times New Roman"/>
                <w:sz w:val="20"/>
                <w:szCs w:val="20"/>
              </w:rPr>
              <w:t xml:space="preserve">ванредног професора </w:t>
            </w:r>
            <w:r w:rsidRPr="00327B71">
              <w:rPr>
                <w:rStyle w:val="Bodytext22"/>
                <w:rFonts w:ascii="Times New Roman" w:hAnsi="Times New Roman"/>
                <w:sz w:val="20"/>
                <w:szCs w:val="20"/>
              </w:rPr>
              <w:t>из научне</w:t>
            </w:r>
            <w:r>
              <w:rPr>
                <w:rStyle w:val="Bodytext22"/>
                <w:rFonts w:ascii="Times New Roman" w:hAnsi="Times New Roman"/>
                <w:sz w:val="20"/>
                <w:szCs w:val="20"/>
              </w:rPr>
              <w:t xml:space="preserve"> области за коју се бира</w:t>
            </w: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r w:rsidR="00CB09C8" w:rsidTr="00683310">
        <w:tc>
          <w:tcPr>
            <w:tcW w:w="416"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r>
              <w:rPr>
                <w:rFonts w:ascii="Times New Roman" w:hAnsi="Times New Roman"/>
                <w:sz w:val="20"/>
                <w:szCs w:val="20"/>
              </w:rPr>
              <w:t>18</w:t>
            </w:r>
          </w:p>
        </w:tc>
        <w:tc>
          <w:tcPr>
            <w:tcW w:w="3777"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jc w:val="both"/>
              <w:rPr>
                <w:rStyle w:val="Bodytext2Exact5"/>
                <w:rFonts w:ascii="Times New Roman" w:eastAsia="Calibri" w:hAnsi="Times New Roman"/>
                <w:sz w:val="20"/>
                <w:szCs w:val="20"/>
              </w:rPr>
            </w:pPr>
            <w:r w:rsidRPr="00327B71">
              <w:rPr>
                <w:rStyle w:val="Bodytext22"/>
                <w:rFonts w:ascii="Times New Roman" w:hAnsi="Times New Roman"/>
                <w:sz w:val="20"/>
                <w:szCs w:val="20"/>
              </w:rPr>
              <w:t xml:space="preserve">Објављен један рад из категорије М24 од првог избора у звање </w:t>
            </w:r>
            <w:r w:rsidRPr="00327B71">
              <w:rPr>
                <w:rStyle w:val="Bodytext2Exact5"/>
                <w:rFonts w:ascii="Times New Roman" w:eastAsia="Calibri" w:hAnsi="Times New Roman"/>
                <w:sz w:val="20"/>
                <w:szCs w:val="20"/>
              </w:rPr>
              <w:t>ванредног професора</w:t>
            </w:r>
            <w:r w:rsidRPr="00327B71">
              <w:rPr>
                <w:rStyle w:val="Bodytext22"/>
                <w:rFonts w:ascii="Times New Roman" w:hAnsi="Times New Roman"/>
                <w:sz w:val="20"/>
                <w:szCs w:val="20"/>
              </w:rPr>
              <w:t xml:space="preserve"> из научне области за коју се бира. Додатно испуњен услов из категорије М21, М22 или М23 може, један за један, да замени услов из категорије М24 или М51</w:t>
            </w: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r w:rsidR="00CB09C8" w:rsidTr="00683310">
        <w:tc>
          <w:tcPr>
            <w:tcW w:w="416"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r>
              <w:rPr>
                <w:rFonts w:ascii="Times New Roman" w:hAnsi="Times New Roman"/>
                <w:sz w:val="20"/>
                <w:szCs w:val="20"/>
              </w:rPr>
              <w:t>19</w:t>
            </w:r>
          </w:p>
        </w:tc>
        <w:tc>
          <w:tcPr>
            <w:tcW w:w="3777" w:type="dxa"/>
            <w:tcBorders>
              <w:top w:val="single" w:sz="4" w:space="0" w:color="auto"/>
              <w:left w:val="single" w:sz="4" w:space="0" w:color="auto"/>
              <w:bottom w:val="single" w:sz="4" w:space="0" w:color="auto"/>
              <w:right w:val="single" w:sz="4" w:space="0" w:color="auto"/>
            </w:tcBorders>
          </w:tcPr>
          <w:p w:rsidR="00CB09C8" w:rsidRPr="00327B71" w:rsidRDefault="00CB09C8" w:rsidP="00CB09C8">
            <w:pPr>
              <w:spacing w:after="0"/>
              <w:jc w:val="both"/>
              <w:rPr>
                <w:rStyle w:val="Bodytext22"/>
                <w:rFonts w:ascii="Times New Roman" w:hAnsi="Times New Roman"/>
                <w:sz w:val="20"/>
                <w:szCs w:val="20"/>
              </w:rPr>
            </w:pPr>
            <w:r w:rsidRPr="00327B71">
              <w:rPr>
                <w:rStyle w:val="Bodytext22"/>
                <w:rFonts w:ascii="Times New Roman" w:hAnsi="Times New Roman"/>
                <w:sz w:val="20"/>
                <w:szCs w:val="20"/>
              </w:rPr>
              <w:t xml:space="preserve">Објављених пет радова из категорије М51 у периоду од последњег избора из научне области за коју се бира. Додатно испуњен услов из категорије М24 може, један за један, да </w:t>
            </w:r>
            <w:r>
              <w:rPr>
                <w:rStyle w:val="Bodytext22"/>
                <w:rFonts w:ascii="Times New Roman" w:hAnsi="Times New Roman"/>
                <w:sz w:val="20"/>
                <w:szCs w:val="20"/>
              </w:rPr>
              <w:t>замени услов из категорије М51</w:t>
            </w: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r w:rsidR="00CB09C8" w:rsidTr="00683310">
        <w:tc>
          <w:tcPr>
            <w:tcW w:w="416"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r>
              <w:rPr>
                <w:rFonts w:ascii="Times New Roman" w:hAnsi="Times New Roman"/>
                <w:sz w:val="20"/>
                <w:szCs w:val="20"/>
              </w:rPr>
              <w:lastRenderedPageBreak/>
              <w:t>20</w:t>
            </w:r>
          </w:p>
        </w:tc>
        <w:tc>
          <w:tcPr>
            <w:tcW w:w="3777" w:type="dxa"/>
            <w:tcBorders>
              <w:top w:val="single" w:sz="4" w:space="0" w:color="auto"/>
              <w:left w:val="single" w:sz="4" w:space="0" w:color="auto"/>
              <w:bottom w:val="single" w:sz="4" w:space="0" w:color="auto"/>
              <w:right w:val="single" w:sz="4" w:space="0" w:color="auto"/>
            </w:tcBorders>
          </w:tcPr>
          <w:p w:rsidR="00CB09C8" w:rsidRPr="00327B71" w:rsidRDefault="00CB09C8" w:rsidP="00CB09C8">
            <w:pPr>
              <w:tabs>
                <w:tab w:val="left" w:pos="-2160"/>
              </w:tabs>
              <w:spacing w:after="0"/>
              <w:rPr>
                <w:rStyle w:val="Bodytext22"/>
                <w:rFonts w:ascii="Times New Roman" w:hAnsi="Times New Roman"/>
                <w:sz w:val="20"/>
                <w:szCs w:val="20"/>
              </w:rPr>
            </w:pPr>
            <w:r w:rsidRPr="00327B71">
              <w:rPr>
                <w:rStyle w:val="Bodytext22"/>
                <w:rFonts w:ascii="Times New Roman" w:hAnsi="Times New Roman"/>
                <w:sz w:val="20"/>
                <w:szCs w:val="20"/>
              </w:rPr>
              <w:t>Цитираност од 10 xeтepo цитата.</w:t>
            </w:r>
          </w:p>
          <w:p w:rsidR="00CB09C8" w:rsidRPr="00327B71" w:rsidRDefault="00CB09C8" w:rsidP="00CB09C8">
            <w:pPr>
              <w:spacing w:after="0"/>
              <w:jc w:val="both"/>
              <w:rPr>
                <w:rStyle w:val="Bodytext22"/>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r w:rsidR="00CB09C8" w:rsidTr="00683310">
        <w:tc>
          <w:tcPr>
            <w:tcW w:w="416"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r>
              <w:rPr>
                <w:rFonts w:ascii="Times New Roman" w:hAnsi="Times New Roman"/>
                <w:sz w:val="20"/>
                <w:szCs w:val="20"/>
              </w:rPr>
              <w:t>21</w:t>
            </w:r>
          </w:p>
        </w:tc>
        <w:tc>
          <w:tcPr>
            <w:tcW w:w="3777" w:type="dxa"/>
            <w:tcBorders>
              <w:top w:val="single" w:sz="4" w:space="0" w:color="auto"/>
              <w:left w:val="single" w:sz="4" w:space="0" w:color="auto"/>
              <w:bottom w:val="single" w:sz="4" w:space="0" w:color="auto"/>
              <w:right w:val="single" w:sz="4" w:space="0" w:color="auto"/>
            </w:tcBorders>
          </w:tcPr>
          <w:p w:rsidR="00CB09C8" w:rsidRDefault="00CB09C8" w:rsidP="00CB09C8">
            <w:pPr>
              <w:tabs>
                <w:tab w:val="left" w:pos="-2160"/>
              </w:tabs>
              <w:spacing w:after="0"/>
              <w:rPr>
                <w:rStyle w:val="Bodytext22"/>
                <w:rFonts w:ascii="Times New Roman" w:hAnsi="Times New Roman"/>
                <w:sz w:val="20"/>
                <w:szCs w:val="20"/>
              </w:rPr>
            </w:pPr>
            <w:r w:rsidRPr="00327B71">
              <w:rPr>
                <w:rStyle w:val="Bodytext22"/>
                <w:rFonts w:ascii="Times New Roman" w:hAnsi="Times New Roman"/>
                <w:sz w:val="20"/>
                <w:szCs w:val="20"/>
              </w:rPr>
              <w:t>Два рада са међународног научног скупа објављена у целини категорије М31 или М33</w:t>
            </w:r>
          </w:p>
          <w:p w:rsidR="00CB09C8" w:rsidRPr="00327B71" w:rsidRDefault="00CB09C8" w:rsidP="00CB09C8">
            <w:pPr>
              <w:tabs>
                <w:tab w:val="left" w:pos="-2160"/>
              </w:tabs>
              <w:spacing w:after="0"/>
              <w:rPr>
                <w:rStyle w:val="Bodytext22"/>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r w:rsidR="00CB09C8" w:rsidTr="00683310">
        <w:tc>
          <w:tcPr>
            <w:tcW w:w="416"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r>
              <w:rPr>
                <w:rFonts w:ascii="Times New Roman" w:hAnsi="Times New Roman"/>
                <w:sz w:val="20"/>
                <w:szCs w:val="20"/>
              </w:rPr>
              <w:t>22</w:t>
            </w:r>
          </w:p>
        </w:tc>
        <w:tc>
          <w:tcPr>
            <w:tcW w:w="3777" w:type="dxa"/>
            <w:tcBorders>
              <w:top w:val="single" w:sz="4" w:space="0" w:color="auto"/>
              <w:left w:val="single" w:sz="4" w:space="0" w:color="auto"/>
              <w:bottom w:val="single" w:sz="4" w:space="0" w:color="auto"/>
              <w:right w:val="single" w:sz="4" w:space="0" w:color="auto"/>
            </w:tcBorders>
          </w:tcPr>
          <w:p w:rsidR="00CB09C8" w:rsidRDefault="00CB09C8" w:rsidP="00CB09C8">
            <w:pPr>
              <w:tabs>
                <w:tab w:val="left" w:pos="-2160"/>
              </w:tabs>
              <w:spacing w:after="0"/>
              <w:rPr>
                <w:rStyle w:val="Bodytext22"/>
                <w:rFonts w:ascii="Times New Roman" w:hAnsi="Times New Roman"/>
                <w:sz w:val="20"/>
                <w:szCs w:val="20"/>
              </w:rPr>
            </w:pPr>
            <w:r w:rsidRPr="00327B71">
              <w:rPr>
                <w:rStyle w:val="Bodytext22"/>
                <w:rFonts w:ascii="Times New Roman" w:hAnsi="Times New Roman"/>
                <w:sz w:val="20"/>
                <w:szCs w:val="20"/>
              </w:rPr>
              <w:t>Два рада са научног скупа националног значаја објављена у целини категорије М61 или М63</w:t>
            </w:r>
          </w:p>
          <w:p w:rsidR="00CB09C8" w:rsidRPr="00327B71" w:rsidRDefault="00CB09C8" w:rsidP="00CB09C8">
            <w:pPr>
              <w:tabs>
                <w:tab w:val="left" w:pos="-2160"/>
              </w:tabs>
              <w:spacing w:after="0"/>
              <w:rPr>
                <w:rStyle w:val="Bodytext22"/>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r w:rsidR="00CB09C8" w:rsidTr="00683310">
        <w:tc>
          <w:tcPr>
            <w:tcW w:w="416"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r>
              <w:rPr>
                <w:rFonts w:ascii="Times New Roman" w:hAnsi="Times New Roman"/>
                <w:sz w:val="20"/>
                <w:szCs w:val="20"/>
              </w:rPr>
              <w:t>23</w:t>
            </w:r>
          </w:p>
        </w:tc>
        <w:tc>
          <w:tcPr>
            <w:tcW w:w="3777" w:type="dxa"/>
            <w:tcBorders>
              <w:top w:val="single" w:sz="4" w:space="0" w:color="auto"/>
              <w:left w:val="single" w:sz="4" w:space="0" w:color="auto"/>
              <w:bottom w:val="single" w:sz="4" w:space="0" w:color="auto"/>
              <w:right w:val="single" w:sz="4" w:space="0" w:color="auto"/>
            </w:tcBorders>
          </w:tcPr>
          <w:p w:rsidR="00CB09C8" w:rsidRPr="00327B71" w:rsidRDefault="00CB09C8" w:rsidP="00CB09C8">
            <w:pPr>
              <w:tabs>
                <w:tab w:val="left" w:pos="-2160"/>
              </w:tabs>
              <w:spacing w:after="0"/>
              <w:rPr>
                <w:rStyle w:val="Bodytext22"/>
                <w:rFonts w:ascii="Times New Roman" w:hAnsi="Times New Roman"/>
                <w:sz w:val="20"/>
                <w:szCs w:val="20"/>
              </w:rPr>
            </w:pPr>
            <w:r w:rsidRPr="00327B71">
              <w:rPr>
                <w:rStyle w:val="Bodytext22"/>
                <w:rFonts w:ascii="Times New Roman" w:hAnsi="Times New Roman"/>
                <w:sz w:val="20"/>
                <w:szCs w:val="20"/>
              </w:rPr>
              <w:t>Одобрен и објављен универзитетски уџбеник за предмет из студијског програма факултета, односно универзитета или научна монографија (са ISBN бројем) из научне области за коју се бира, у пери</w:t>
            </w:r>
            <w:r>
              <w:rPr>
                <w:rStyle w:val="Bodytext22"/>
                <w:rFonts w:ascii="Times New Roman" w:hAnsi="Times New Roman"/>
                <w:sz w:val="20"/>
                <w:szCs w:val="20"/>
              </w:rPr>
              <w:t>оду од избора у претходно звање</w:t>
            </w: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r w:rsidR="00CB09C8" w:rsidTr="00683310">
        <w:trPr>
          <w:trHeight w:val="584"/>
        </w:trPr>
        <w:tc>
          <w:tcPr>
            <w:tcW w:w="416" w:type="dxa"/>
            <w:tcBorders>
              <w:top w:val="single" w:sz="4" w:space="0" w:color="auto"/>
              <w:left w:val="single" w:sz="4" w:space="0" w:color="auto"/>
              <w:bottom w:val="single" w:sz="4" w:space="0" w:color="auto"/>
              <w:right w:val="single" w:sz="4" w:space="0" w:color="auto"/>
            </w:tcBorders>
            <w:hideMark/>
          </w:tcPr>
          <w:p w:rsidR="00CB09C8" w:rsidRDefault="00CB09C8" w:rsidP="00CB09C8">
            <w:pPr>
              <w:spacing w:after="0"/>
              <w:rPr>
                <w:rFonts w:ascii="Times New Roman" w:hAnsi="Times New Roman"/>
                <w:sz w:val="20"/>
                <w:szCs w:val="20"/>
              </w:rPr>
            </w:pPr>
            <w:r>
              <w:rPr>
                <w:rFonts w:ascii="Times New Roman" w:hAnsi="Times New Roman"/>
                <w:sz w:val="20"/>
                <w:szCs w:val="20"/>
              </w:rPr>
              <w:t>24</w:t>
            </w:r>
          </w:p>
        </w:tc>
        <w:tc>
          <w:tcPr>
            <w:tcW w:w="3777" w:type="dxa"/>
            <w:tcBorders>
              <w:top w:val="single" w:sz="4" w:space="0" w:color="auto"/>
              <w:left w:val="single" w:sz="4" w:space="0" w:color="auto"/>
              <w:bottom w:val="single" w:sz="4" w:space="0" w:color="auto"/>
              <w:right w:val="single" w:sz="4" w:space="0" w:color="auto"/>
            </w:tcBorders>
            <w:hideMark/>
          </w:tcPr>
          <w:p w:rsidR="00CB09C8" w:rsidRDefault="00CB09C8" w:rsidP="00CB09C8">
            <w:pPr>
              <w:spacing w:after="0"/>
              <w:jc w:val="both"/>
              <w:rPr>
                <w:rStyle w:val="Bodytext2Exact5"/>
                <w:rFonts w:ascii="Times New Roman" w:eastAsia="Calibri" w:hAnsi="Times New Roman"/>
                <w:sz w:val="20"/>
                <w:szCs w:val="20"/>
              </w:rPr>
            </w:pPr>
            <w:r>
              <w:rPr>
                <w:rStyle w:val="Bodytext22"/>
                <w:rFonts w:ascii="Times New Roman" w:hAnsi="Times New Roman"/>
                <w:sz w:val="20"/>
                <w:szCs w:val="20"/>
              </w:rPr>
              <w:t xml:space="preserve">Број радова као услов за менторство у вођењу докт. </w:t>
            </w:r>
            <w:proofErr w:type="gramStart"/>
            <w:r>
              <w:rPr>
                <w:rStyle w:val="Bodytext22"/>
                <w:rFonts w:ascii="Times New Roman" w:hAnsi="Times New Roman"/>
                <w:sz w:val="20"/>
                <w:szCs w:val="20"/>
              </w:rPr>
              <w:t>дисерт</w:t>
            </w:r>
            <w:proofErr w:type="gramEnd"/>
            <w:r>
              <w:rPr>
                <w:rStyle w:val="Bodytext22"/>
                <w:rFonts w:ascii="Times New Roman" w:hAnsi="Times New Roman"/>
                <w:sz w:val="20"/>
                <w:szCs w:val="20"/>
              </w:rPr>
              <w:t>. – (стандард 9 Правилника о стандардима...)</w:t>
            </w:r>
          </w:p>
        </w:tc>
        <w:tc>
          <w:tcPr>
            <w:tcW w:w="1278"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pPr>
          </w:p>
        </w:tc>
        <w:tc>
          <w:tcPr>
            <w:tcW w:w="4105" w:type="dxa"/>
            <w:tcBorders>
              <w:top w:val="single" w:sz="4" w:space="0" w:color="auto"/>
              <w:left w:val="single" w:sz="4" w:space="0" w:color="auto"/>
              <w:bottom w:val="single" w:sz="4" w:space="0" w:color="auto"/>
              <w:right w:val="single" w:sz="4" w:space="0" w:color="auto"/>
            </w:tcBorders>
          </w:tcPr>
          <w:p w:rsidR="00CB09C8" w:rsidRDefault="00CB09C8" w:rsidP="00CB09C8">
            <w:pPr>
              <w:spacing w:after="0"/>
              <w:rPr>
                <w:rFonts w:ascii="Times New Roman" w:hAnsi="Times New Roman"/>
                <w:sz w:val="20"/>
                <w:szCs w:val="20"/>
              </w:rPr>
            </w:pPr>
          </w:p>
        </w:tc>
      </w:tr>
    </w:tbl>
    <w:p w:rsidR="00AA3BDB" w:rsidRDefault="00AA3BDB" w:rsidP="00AA3BDB">
      <w:pPr>
        <w:rPr>
          <w:sz w:val="20"/>
          <w:szCs w:val="20"/>
        </w:rPr>
      </w:pPr>
    </w:p>
    <w:p w:rsidR="005E27CA" w:rsidRDefault="005E27CA" w:rsidP="00AA3BDB">
      <w:pPr>
        <w:rPr>
          <w:sz w:val="20"/>
          <w:szCs w:val="20"/>
        </w:rPr>
      </w:pPr>
    </w:p>
    <w:p w:rsidR="00E0263E" w:rsidRDefault="00E0263E" w:rsidP="001A1B68">
      <w:pPr>
        <w:tabs>
          <w:tab w:val="left" w:pos="720"/>
        </w:tabs>
        <w:autoSpaceDE w:val="0"/>
        <w:autoSpaceDN w:val="0"/>
        <w:adjustRightInd w:val="0"/>
        <w:spacing w:after="0"/>
        <w:jc w:val="both"/>
        <w:rPr>
          <w:sz w:val="20"/>
          <w:szCs w:val="20"/>
        </w:rPr>
      </w:pPr>
    </w:p>
    <w:p w:rsidR="00BA1A5A" w:rsidRDefault="00BA1A5A" w:rsidP="001A1B68">
      <w:pPr>
        <w:tabs>
          <w:tab w:val="left" w:pos="720"/>
        </w:tabs>
        <w:autoSpaceDE w:val="0"/>
        <w:autoSpaceDN w:val="0"/>
        <w:adjustRightInd w:val="0"/>
        <w:spacing w:after="0"/>
        <w:jc w:val="both"/>
        <w:rPr>
          <w:rFonts w:ascii="Times New Roman" w:hAnsi="Times New Roman"/>
          <w:b/>
          <w:bCs/>
          <w:sz w:val="20"/>
          <w:szCs w:val="20"/>
        </w:rPr>
      </w:pPr>
    </w:p>
    <w:p w:rsidR="001A1B68" w:rsidRDefault="001A1B68" w:rsidP="001A1B68">
      <w:pPr>
        <w:tabs>
          <w:tab w:val="left" w:pos="720"/>
        </w:tabs>
        <w:autoSpaceDE w:val="0"/>
        <w:autoSpaceDN w:val="0"/>
        <w:adjustRightInd w:val="0"/>
        <w:spacing w:after="0"/>
        <w:jc w:val="both"/>
        <w:rPr>
          <w:rFonts w:ascii="Times New Roman" w:hAnsi="Times New Roman"/>
          <w:b/>
          <w:bCs/>
          <w:sz w:val="20"/>
          <w:szCs w:val="20"/>
        </w:rPr>
      </w:pPr>
      <w:r w:rsidRPr="00CC16F4">
        <w:rPr>
          <w:rFonts w:ascii="Times New Roman" w:hAnsi="Times New Roman"/>
          <w:b/>
          <w:bCs/>
          <w:sz w:val="20"/>
          <w:szCs w:val="20"/>
        </w:rPr>
        <w:t>ИЗБОРНИ УСЛОВИ</w:t>
      </w:r>
      <w:r>
        <w:rPr>
          <w:rFonts w:ascii="Times New Roman" w:hAnsi="Times New Roman"/>
          <w:b/>
          <w:bCs/>
          <w:sz w:val="20"/>
          <w:szCs w:val="20"/>
        </w:rPr>
        <w:t>:</w:t>
      </w:r>
    </w:p>
    <w:p w:rsidR="00E0263E" w:rsidRPr="00CC16F4" w:rsidRDefault="00E0263E" w:rsidP="001A1B68">
      <w:pPr>
        <w:tabs>
          <w:tab w:val="left" w:pos="720"/>
        </w:tabs>
        <w:autoSpaceDE w:val="0"/>
        <w:autoSpaceDN w:val="0"/>
        <w:adjustRightInd w:val="0"/>
        <w:spacing w:after="0"/>
        <w:jc w:val="both"/>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6389"/>
      </w:tblGrid>
      <w:tr w:rsidR="001A1B68" w:rsidRPr="00CC16F4" w:rsidTr="001A1B68">
        <w:tc>
          <w:tcPr>
            <w:tcW w:w="2898" w:type="dxa"/>
            <w:tcBorders>
              <w:top w:val="single" w:sz="4" w:space="0" w:color="auto"/>
              <w:left w:val="single" w:sz="4" w:space="0" w:color="auto"/>
              <w:bottom w:val="single" w:sz="4" w:space="0" w:color="auto"/>
              <w:right w:val="single" w:sz="4" w:space="0" w:color="auto"/>
            </w:tcBorders>
            <w:hideMark/>
          </w:tcPr>
          <w:p w:rsidR="001A1B68" w:rsidRPr="00F93728" w:rsidRDefault="001A1B68" w:rsidP="001A1B68">
            <w:pPr>
              <w:tabs>
                <w:tab w:val="left" w:pos="720"/>
              </w:tabs>
              <w:autoSpaceDE w:val="0"/>
              <w:autoSpaceDN w:val="0"/>
              <w:adjustRightInd w:val="0"/>
              <w:spacing w:after="0"/>
              <w:jc w:val="center"/>
              <w:rPr>
                <w:rFonts w:ascii="Times New Roman" w:hAnsi="Times New Roman"/>
                <w:bCs/>
                <w:i/>
                <w:sz w:val="20"/>
                <w:szCs w:val="20"/>
              </w:rPr>
            </w:pPr>
            <w:r w:rsidRPr="00F93728">
              <w:rPr>
                <w:rFonts w:ascii="Times New Roman" w:hAnsi="Times New Roman"/>
                <w:bCs/>
                <w:i/>
                <w:sz w:val="20"/>
                <w:szCs w:val="20"/>
              </w:rPr>
              <w:t xml:space="preserve"> (</w:t>
            </w:r>
            <w:r>
              <w:rPr>
                <w:rFonts w:ascii="Times New Roman" w:hAnsi="Times New Roman"/>
                <w:bCs/>
                <w:i/>
                <w:sz w:val="20"/>
                <w:szCs w:val="20"/>
              </w:rPr>
              <w:t>изабрати</w:t>
            </w:r>
            <w:r w:rsidRPr="00F93728">
              <w:rPr>
                <w:rFonts w:ascii="Times New Roman" w:hAnsi="Times New Roman"/>
                <w:bCs/>
                <w:i/>
                <w:sz w:val="20"/>
                <w:szCs w:val="20"/>
              </w:rPr>
              <w:t xml:space="preserve"> 2 од 3 услова)</w:t>
            </w:r>
          </w:p>
        </w:tc>
        <w:tc>
          <w:tcPr>
            <w:tcW w:w="6389" w:type="dxa"/>
            <w:tcBorders>
              <w:top w:val="single" w:sz="4" w:space="0" w:color="auto"/>
              <w:left w:val="single" w:sz="4" w:space="0" w:color="auto"/>
              <w:bottom w:val="single" w:sz="4" w:space="0" w:color="auto"/>
              <w:right w:val="single" w:sz="4" w:space="0" w:color="auto"/>
            </w:tcBorders>
            <w:hideMark/>
          </w:tcPr>
          <w:p w:rsidR="001A1B68" w:rsidRPr="00F93728" w:rsidRDefault="001A1B68" w:rsidP="001A1B68">
            <w:pPr>
              <w:pStyle w:val="Header"/>
              <w:tabs>
                <w:tab w:val="left" w:pos="0"/>
              </w:tabs>
              <w:rPr>
                <w:rFonts w:ascii="Times New Roman" w:hAnsi="Times New Roman"/>
                <w:i/>
                <w:snapToGrid w:val="0"/>
                <w:sz w:val="20"/>
              </w:rPr>
            </w:pPr>
            <w:r w:rsidRPr="00F93728">
              <w:rPr>
                <w:rFonts w:ascii="Times New Roman" w:hAnsi="Times New Roman"/>
                <w:i/>
                <w:snapToGrid w:val="0"/>
                <w:sz w:val="20"/>
              </w:rPr>
              <w:t>Заокружити ближе одреднице</w:t>
            </w:r>
          </w:p>
          <w:p w:rsidR="001A1B68" w:rsidRDefault="001A1B68" w:rsidP="001A1B68">
            <w:pPr>
              <w:pStyle w:val="Header"/>
              <w:tabs>
                <w:tab w:val="left" w:pos="0"/>
              </w:tabs>
              <w:rPr>
                <w:rFonts w:ascii="Times New Roman" w:hAnsi="Times New Roman"/>
                <w:i/>
                <w:snapToGrid w:val="0"/>
                <w:sz w:val="20"/>
              </w:rPr>
            </w:pPr>
            <w:r w:rsidRPr="00F93728">
              <w:rPr>
                <w:rFonts w:ascii="Times New Roman" w:hAnsi="Times New Roman"/>
                <w:i/>
                <w:snapToGrid w:val="0"/>
                <w:sz w:val="20"/>
              </w:rPr>
              <w:t>(најмање пo једна из 2 из</w:t>
            </w:r>
            <w:r>
              <w:rPr>
                <w:rFonts w:ascii="Times New Roman" w:hAnsi="Times New Roman"/>
                <w:i/>
                <w:snapToGrid w:val="0"/>
                <w:sz w:val="20"/>
              </w:rPr>
              <w:t>а</w:t>
            </w:r>
            <w:r w:rsidRPr="00F93728">
              <w:rPr>
                <w:rFonts w:ascii="Times New Roman" w:hAnsi="Times New Roman"/>
                <w:i/>
                <w:snapToGrid w:val="0"/>
                <w:sz w:val="20"/>
              </w:rPr>
              <w:t>бр</w:t>
            </w:r>
            <w:r>
              <w:rPr>
                <w:rFonts w:ascii="Times New Roman" w:hAnsi="Times New Roman"/>
                <w:i/>
                <w:snapToGrid w:val="0"/>
                <w:sz w:val="20"/>
              </w:rPr>
              <w:t>а</w:t>
            </w:r>
            <w:r w:rsidRPr="00F93728">
              <w:rPr>
                <w:rFonts w:ascii="Times New Roman" w:hAnsi="Times New Roman"/>
                <w:i/>
                <w:snapToGrid w:val="0"/>
                <w:sz w:val="20"/>
              </w:rPr>
              <w:t>на услова)</w:t>
            </w:r>
          </w:p>
          <w:p w:rsidR="001A1B68" w:rsidRPr="00F93728" w:rsidRDefault="001A1B68" w:rsidP="001A1B68">
            <w:pPr>
              <w:pStyle w:val="Header"/>
              <w:tabs>
                <w:tab w:val="left" w:pos="0"/>
              </w:tabs>
              <w:rPr>
                <w:rFonts w:ascii="Times New Roman" w:hAnsi="Times New Roman"/>
                <w:i/>
                <w:snapToGrid w:val="0"/>
                <w:sz w:val="20"/>
              </w:rPr>
            </w:pPr>
          </w:p>
        </w:tc>
      </w:tr>
      <w:tr w:rsidR="001A1B68" w:rsidRPr="00CC16F4" w:rsidTr="00F710AA">
        <w:tc>
          <w:tcPr>
            <w:tcW w:w="2898" w:type="dxa"/>
            <w:tcBorders>
              <w:top w:val="single" w:sz="4" w:space="0" w:color="auto"/>
              <w:left w:val="single" w:sz="4" w:space="0" w:color="auto"/>
              <w:bottom w:val="single" w:sz="4" w:space="0" w:color="auto"/>
              <w:right w:val="single" w:sz="4" w:space="0" w:color="auto"/>
            </w:tcBorders>
            <w:hideMark/>
          </w:tcPr>
          <w:p w:rsidR="001A1B68" w:rsidRPr="00CC16F4" w:rsidRDefault="001A1B68" w:rsidP="001A1B68">
            <w:pPr>
              <w:pStyle w:val="Header"/>
              <w:tabs>
                <w:tab w:val="left" w:pos="0"/>
              </w:tabs>
              <w:jc w:val="left"/>
              <w:rPr>
                <w:rFonts w:ascii="Times New Roman" w:hAnsi="Times New Roman"/>
                <w:snapToGrid w:val="0"/>
                <w:sz w:val="20"/>
              </w:rPr>
            </w:pPr>
            <w:r w:rsidRPr="00CC16F4">
              <w:rPr>
                <w:rFonts w:ascii="Times New Roman" w:hAnsi="Times New Roman"/>
                <w:sz w:val="20"/>
              </w:rPr>
              <w:t xml:space="preserve">1. </w:t>
            </w:r>
            <w:r w:rsidRPr="00CC16F4">
              <w:rPr>
                <w:rFonts w:ascii="Times New Roman" w:hAnsi="Times New Roman"/>
                <w:sz w:val="20"/>
                <w:lang w:val="en-US"/>
              </w:rPr>
              <w:t>Стручно-професионални допринос</w:t>
            </w:r>
          </w:p>
        </w:tc>
        <w:tc>
          <w:tcPr>
            <w:tcW w:w="6389" w:type="dxa"/>
            <w:tcBorders>
              <w:top w:val="single" w:sz="4" w:space="0" w:color="auto"/>
              <w:left w:val="single" w:sz="4" w:space="0" w:color="auto"/>
              <w:bottom w:val="single" w:sz="4" w:space="0" w:color="auto"/>
              <w:right w:val="single" w:sz="4" w:space="0" w:color="auto"/>
            </w:tcBorders>
          </w:tcPr>
          <w:p w:rsidR="00F710AA" w:rsidRPr="00D3110B" w:rsidRDefault="00F710AA" w:rsidP="00F710AA">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1. Председник или члан уређивачког одбора научних часописа или зборника радова у земљи или иностранству.</w:t>
            </w:r>
          </w:p>
          <w:p w:rsidR="00F710AA" w:rsidRPr="00D3110B" w:rsidRDefault="00F710AA" w:rsidP="00F710AA">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2. Председник или члан организационог или научног одбора на научним скуповима националног или међународног нивоа.</w:t>
            </w:r>
          </w:p>
          <w:p w:rsidR="00F710AA" w:rsidRPr="00D3110B" w:rsidRDefault="00F710AA" w:rsidP="00F710AA">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3. Председник или члан комисија за израду завршних радова на академским мастер или докторским студијама.</w:t>
            </w:r>
          </w:p>
          <w:p w:rsidR="0002714F" w:rsidRPr="00611B2B" w:rsidRDefault="00F710AA" w:rsidP="00611B2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4. Руководилац или сарадник на домаћим и међународним научним пројектима.</w:t>
            </w:r>
          </w:p>
        </w:tc>
      </w:tr>
      <w:tr w:rsidR="001A1B68" w:rsidRPr="00CC16F4" w:rsidTr="001A1B68">
        <w:tc>
          <w:tcPr>
            <w:tcW w:w="2898" w:type="dxa"/>
            <w:tcBorders>
              <w:top w:val="single" w:sz="4" w:space="0" w:color="auto"/>
              <w:left w:val="single" w:sz="4" w:space="0" w:color="auto"/>
              <w:bottom w:val="single" w:sz="4" w:space="0" w:color="auto"/>
              <w:right w:val="single" w:sz="4" w:space="0" w:color="auto"/>
            </w:tcBorders>
            <w:hideMark/>
          </w:tcPr>
          <w:p w:rsidR="001A1B68" w:rsidRPr="00CC16F4" w:rsidRDefault="001A1B68" w:rsidP="001A1B68">
            <w:pPr>
              <w:pStyle w:val="Header"/>
              <w:tabs>
                <w:tab w:val="left" w:pos="0"/>
              </w:tabs>
              <w:jc w:val="left"/>
              <w:rPr>
                <w:rFonts w:ascii="Times New Roman" w:hAnsi="Times New Roman"/>
                <w:snapToGrid w:val="0"/>
                <w:sz w:val="20"/>
              </w:rPr>
            </w:pPr>
            <w:r w:rsidRPr="00CC16F4">
              <w:rPr>
                <w:rFonts w:ascii="Times New Roman" w:hAnsi="Times New Roman"/>
                <w:sz w:val="20"/>
              </w:rPr>
              <w:t>2. Допринос академској и широј заједници</w:t>
            </w:r>
          </w:p>
        </w:tc>
        <w:tc>
          <w:tcPr>
            <w:tcW w:w="6389" w:type="dxa"/>
            <w:tcBorders>
              <w:top w:val="single" w:sz="4" w:space="0" w:color="auto"/>
              <w:left w:val="single" w:sz="4" w:space="0" w:color="auto"/>
              <w:bottom w:val="single" w:sz="4" w:space="0" w:color="auto"/>
              <w:right w:val="single" w:sz="4" w:space="0" w:color="auto"/>
            </w:tcBorders>
            <w:hideMark/>
          </w:tcPr>
          <w:p w:rsidR="00D3110B" w:rsidRPr="00D3110B" w:rsidRDefault="00D3110B" w:rsidP="00D3110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1. Чланство у страним или домаћим академијама наука, чланство у</w:t>
            </w:r>
          </w:p>
          <w:p w:rsidR="00D3110B" w:rsidRPr="00D3110B" w:rsidRDefault="00D3110B" w:rsidP="00D3110B">
            <w:pPr>
              <w:autoSpaceDE w:val="0"/>
              <w:autoSpaceDN w:val="0"/>
              <w:adjustRightInd w:val="0"/>
              <w:spacing w:after="0"/>
              <w:rPr>
                <w:rFonts w:ascii="Times New Roman" w:hAnsi="Times New Roman"/>
                <w:sz w:val="20"/>
                <w:szCs w:val="20"/>
              </w:rPr>
            </w:pPr>
            <w:proofErr w:type="gramStart"/>
            <w:r w:rsidRPr="00D3110B">
              <w:rPr>
                <w:rFonts w:ascii="Times New Roman" w:hAnsi="Times New Roman"/>
                <w:sz w:val="20"/>
                <w:szCs w:val="20"/>
              </w:rPr>
              <w:t>стручним</w:t>
            </w:r>
            <w:proofErr w:type="gramEnd"/>
            <w:r w:rsidRPr="00D3110B">
              <w:rPr>
                <w:rFonts w:ascii="Times New Roman" w:hAnsi="Times New Roman"/>
                <w:sz w:val="20"/>
                <w:szCs w:val="20"/>
              </w:rPr>
              <w:t xml:space="preserve"> или научним асоцијацијама у које се члан бира.</w:t>
            </w:r>
          </w:p>
          <w:p w:rsidR="00D3110B" w:rsidRPr="00D3110B" w:rsidRDefault="00D3110B" w:rsidP="00D3110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2. Председник или члан органа управљања, стручног органа или</w:t>
            </w:r>
          </w:p>
          <w:p w:rsidR="00D3110B" w:rsidRPr="00D3110B" w:rsidRDefault="00D3110B" w:rsidP="00D3110B">
            <w:pPr>
              <w:autoSpaceDE w:val="0"/>
              <w:autoSpaceDN w:val="0"/>
              <w:adjustRightInd w:val="0"/>
              <w:spacing w:after="0"/>
              <w:rPr>
                <w:rFonts w:ascii="Times New Roman" w:hAnsi="Times New Roman"/>
                <w:sz w:val="20"/>
                <w:szCs w:val="20"/>
              </w:rPr>
            </w:pPr>
            <w:proofErr w:type="gramStart"/>
            <w:r w:rsidRPr="00D3110B">
              <w:rPr>
                <w:rFonts w:ascii="Times New Roman" w:hAnsi="Times New Roman"/>
                <w:sz w:val="20"/>
                <w:szCs w:val="20"/>
              </w:rPr>
              <w:t>комисија</w:t>
            </w:r>
            <w:proofErr w:type="gramEnd"/>
            <w:r w:rsidRPr="00D3110B">
              <w:rPr>
                <w:rFonts w:ascii="Times New Roman" w:hAnsi="Times New Roman"/>
                <w:sz w:val="20"/>
                <w:szCs w:val="20"/>
              </w:rPr>
              <w:t xml:space="preserve"> на факултету или универзитету у земљи или иностранству.</w:t>
            </w:r>
          </w:p>
          <w:p w:rsidR="00D3110B" w:rsidRPr="00D3110B" w:rsidRDefault="00D3110B" w:rsidP="00D3110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3. Члан националног савета, стручног, законодавног или другог органа и комисије министарстава.</w:t>
            </w:r>
          </w:p>
          <w:p w:rsidR="00D3110B" w:rsidRPr="00D3110B" w:rsidRDefault="00D3110B" w:rsidP="00D3110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4. Учешће у наставним активностима ван студијских програма (перманентно образовање, курсеви у организацији</w:t>
            </w:r>
          </w:p>
          <w:p w:rsidR="00D3110B" w:rsidRPr="00D3110B" w:rsidRDefault="00D3110B" w:rsidP="00D3110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професионалних удружења и институција, програми едукације</w:t>
            </w:r>
          </w:p>
          <w:p w:rsidR="00D3110B" w:rsidRPr="00D3110B" w:rsidRDefault="00D3110B" w:rsidP="00D3110B">
            <w:pPr>
              <w:autoSpaceDE w:val="0"/>
              <w:autoSpaceDN w:val="0"/>
              <w:adjustRightInd w:val="0"/>
              <w:spacing w:after="0"/>
              <w:rPr>
                <w:rFonts w:ascii="Times New Roman" w:hAnsi="Times New Roman"/>
                <w:sz w:val="20"/>
                <w:szCs w:val="20"/>
              </w:rPr>
            </w:pPr>
            <w:proofErr w:type="gramStart"/>
            <w:r w:rsidRPr="00D3110B">
              <w:rPr>
                <w:rFonts w:ascii="Times New Roman" w:hAnsi="Times New Roman"/>
                <w:sz w:val="20"/>
                <w:szCs w:val="20"/>
              </w:rPr>
              <w:t>наставника</w:t>
            </w:r>
            <w:proofErr w:type="gramEnd"/>
            <w:r w:rsidRPr="00D3110B">
              <w:rPr>
                <w:rFonts w:ascii="Times New Roman" w:hAnsi="Times New Roman"/>
                <w:sz w:val="20"/>
                <w:szCs w:val="20"/>
              </w:rPr>
              <w:t>) или у активностима популаризације науке.</w:t>
            </w:r>
          </w:p>
          <w:p w:rsidR="001A1B68" w:rsidRDefault="00D3110B" w:rsidP="00D3110B">
            <w:pPr>
              <w:tabs>
                <w:tab w:val="left" w:pos="720"/>
              </w:tabs>
              <w:autoSpaceDE w:val="0"/>
              <w:autoSpaceDN w:val="0"/>
              <w:adjustRightInd w:val="0"/>
              <w:spacing w:after="0"/>
              <w:rPr>
                <w:rFonts w:ascii="Times New Roman" w:hAnsi="Times New Roman"/>
                <w:sz w:val="20"/>
                <w:szCs w:val="20"/>
              </w:rPr>
            </w:pPr>
            <w:r w:rsidRPr="00D3110B">
              <w:rPr>
                <w:rFonts w:ascii="Times New Roman" w:hAnsi="Times New Roman"/>
                <w:sz w:val="20"/>
                <w:szCs w:val="20"/>
              </w:rPr>
              <w:t>5. Домаће или међународне награде и признања у развоју образовања или науке.</w:t>
            </w:r>
          </w:p>
          <w:p w:rsidR="007F5022" w:rsidRDefault="007F5022" w:rsidP="00D3110B">
            <w:pPr>
              <w:tabs>
                <w:tab w:val="left" w:pos="720"/>
              </w:tabs>
              <w:autoSpaceDE w:val="0"/>
              <w:autoSpaceDN w:val="0"/>
              <w:adjustRightInd w:val="0"/>
              <w:spacing w:after="0"/>
              <w:rPr>
                <w:rFonts w:ascii="Times New Roman" w:hAnsi="Times New Roman"/>
                <w:sz w:val="20"/>
                <w:szCs w:val="20"/>
              </w:rPr>
            </w:pPr>
          </w:p>
          <w:p w:rsidR="007F5022" w:rsidRPr="007F5022" w:rsidRDefault="007F5022" w:rsidP="007F5022">
            <w:pPr>
              <w:tabs>
                <w:tab w:val="left" w:pos="720"/>
              </w:tabs>
              <w:autoSpaceDE w:val="0"/>
              <w:autoSpaceDN w:val="0"/>
              <w:adjustRightInd w:val="0"/>
              <w:spacing w:after="0"/>
              <w:rPr>
                <w:rFonts w:ascii="Times New Roman" w:hAnsi="Times New Roman"/>
                <w:sz w:val="20"/>
                <w:szCs w:val="20"/>
              </w:rPr>
            </w:pPr>
            <w:r w:rsidRPr="007F5022">
              <w:rPr>
                <w:rFonts w:ascii="Times New Roman" w:hAnsi="Times New Roman"/>
                <w:b/>
                <w:sz w:val="20"/>
                <w:szCs w:val="20"/>
              </w:rPr>
              <w:lastRenderedPageBreak/>
              <w:t>ИСПУЊЕНА</w:t>
            </w:r>
            <w:r w:rsidRPr="007F5022">
              <w:rPr>
                <w:rFonts w:ascii="Times New Roman" w:hAnsi="Times New Roman"/>
                <w:sz w:val="20"/>
                <w:szCs w:val="20"/>
              </w:rPr>
              <w:t xml:space="preserve"> одредница 2:</w:t>
            </w:r>
          </w:p>
          <w:p w:rsidR="007F5022" w:rsidRPr="007F5022" w:rsidRDefault="007F5022" w:rsidP="007F5022">
            <w:pPr>
              <w:tabs>
                <w:tab w:val="left" w:pos="720"/>
              </w:tabs>
              <w:autoSpaceDE w:val="0"/>
              <w:autoSpaceDN w:val="0"/>
              <w:adjustRightInd w:val="0"/>
              <w:spacing w:after="0"/>
              <w:rPr>
                <w:rFonts w:ascii="Times New Roman" w:hAnsi="Times New Roman"/>
                <w:sz w:val="20"/>
                <w:szCs w:val="20"/>
              </w:rPr>
            </w:pPr>
            <w:r w:rsidRPr="007F5022">
              <w:rPr>
                <w:rFonts w:ascii="Times New Roman" w:hAnsi="Times New Roman"/>
                <w:sz w:val="20"/>
                <w:szCs w:val="20"/>
              </w:rPr>
              <w:t>• члан Комисије за попис канцеларијске опреме,</w:t>
            </w:r>
          </w:p>
          <w:p w:rsidR="007F5022" w:rsidRPr="007F5022" w:rsidRDefault="007F5022" w:rsidP="007F5022">
            <w:pPr>
              <w:tabs>
                <w:tab w:val="left" w:pos="720"/>
              </w:tabs>
              <w:autoSpaceDE w:val="0"/>
              <w:autoSpaceDN w:val="0"/>
              <w:adjustRightInd w:val="0"/>
              <w:spacing w:after="0"/>
              <w:rPr>
                <w:rFonts w:ascii="Times New Roman" w:hAnsi="Times New Roman"/>
                <w:sz w:val="20"/>
                <w:szCs w:val="20"/>
              </w:rPr>
            </w:pPr>
            <w:r w:rsidRPr="007F5022">
              <w:rPr>
                <w:rFonts w:ascii="Times New Roman" w:hAnsi="Times New Roman"/>
                <w:sz w:val="20"/>
                <w:szCs w:val="20"/>
              </w:rPr>
              <w:t>• члан Комисије за правилик о зарадама,</w:t>
            </w:r>
          </w:p>
          <w:p w:rsidR="007F5022" w:rsidRPr="007F5022" w:rsidRDefault="007F5022" w:rsidP="007F5022">
            <w:pPr>
              <w:tabs>
                <w:tab w:val="left" w:pos="720"/>
              </w:tabs>
              <w:autoSpaceDE w:val="0"/>
              <w:autoSpaceDN w:val="0"/>
              <w:adjustRightInd w:val="0"/>
              <w:spacing w:after="0"/>
              <w:rPr>
                <w:rFonts w:ascii="Times New Roman" w:hAnsi="Times New Roman"/>
                <w:sz w:val="20"/>
                <w:szCs w:val="20"/>
              </w:rPr>
            </w:pPr>
            <w:r w:rsidRPr="007F5022">
              <w:rPr>
                <w:rFonts w:ascii="Times New Roman" w:hAnsi="Times New Roman"/>
                <w:sz w:val="20"/>
                <w:szCs w:val="20"/>
              </w:rPr>
              <w:t>• Секретар Комисије за акредитацију студијског програма мастер академских студија – Менџмент ДХН,</w:t>
            </w:r>
          </w:p>
          <w:p w:rsidR="007F5022" w:rsidRDefault="007F5022" w:rsidP="007F5022">
            <w:pPr>
              <w:tabs>
                <w:tab w:val="left" w:pos="720"/>
              </w:tabs>
              <w:autoSpaceDE w:val="0"/>
              <w:autoSpaceDN w:val="0"/>
              <w:adjustRightInd w:val="0"/>
              <w:spacing w:after="0"/>
              <w:rPr>
                <w:rFonts w:ascii="Times New Roman" w:hAnsi="Times New Roman"/>
                <w:sz w:val="20"/>
                <w:szCs w:val="20"/>
              </w:rPr>
            </w:pPr>
            <w:r w:rsidRPr="007F5022">
              <w:rPr>
                <w:rFonts w:ascii="Times New Roman" w:hAnsi="Times New Roman"/>
                <w:sz w:val="20"/>
                <w:szCs w:val="20"/>
              </w:rPr>
              <w:t>• Секретар Катедре за финансијски менаџмент и рачуноводство.</w:t>
            </w:r>
          </w:p>
          <w:p w:rsidR="007F5022" w:rsidRPr="00CC16F4" w:rsidRDefault="007F5022" w:rsidP="00D3110B">
            <w:pPr>
              <w:tabs>
                <w:tab w:val="left" w:pos="720"/>
              </w:tabs>
              <w:autoSpaceDE w:val="0"/>
              <w:autoSpaceDN w:val="0"/>
              <w:adjustRightInd w:val="0"/>
              <w:spacing w:after="0"/>
              <w:rPr>
                <w:rFonts w:ascii="Times New Roman" w:hAnsi="Times New Roman"/>
                <w:sz w:val="20"/>
                <w:szCs w:val="20"/>
              </w:rPr>
            </w:pPr>
          </w:p>
        </w:tc>
      </w:tr>
      <w:tr w:rsidR="001A1B68" w:rsidRPr="00CC16F4" w:rsidTr="001A1B68">
        <w:tc>
          <w:tcPr>
            <w:tcW w:w="2898" w:type="dxa"/>
            <w:tcBorders>
              <w:top w:val="single" w:sz="4" w:space="0" w:color="auto"/>
              <w:left w:val="single" w:sz="4" w:space="0" w:color="auto"/>
              <w:bottom w:val="single" w:sz="4" w:space="0" w:color="auto"/>
              <w:right w:val="single" w:sz="4" w:space="0" w:color="auto"/>
            </w:tcBorders>
            <w:hideMark/>
          </w:tcPr>
          <w:p w:rsidR="001A1B68" w:rsidRPr="00CC16F4" w:rsidRDefault="001A1B68" w:rsidP="001A1B68">
            <w:pPr>
              <w:tabs>
                <w:tab w:val="left" w:pos="720"/>
              </w:tabs>
              <w:autoSpaceDE w:val="0"/>
              <w:autoSpaceDN w:val="0"/>
              <w:adjustRightInd w:val="0"/>
              <w:spacing w:after="0"/>
              <w:rPr>
                <w:rFonts w:ascii="Times New Roman" w:hAnsi="Times New Roman"/>
                <w:sz w:val="20"/>
                <w:szCs w:val="20"/>
              </w:rPr>
            </w:pPr>
            <w:r w:rsidRPr="00CC16F4">
              <w:rPr>
                <w:rFonts w:ascii="Times New Roman" w:hAnsi="Times New Roman"/>
                <w:sz w:val="20"/>
                <w:szCs w:val="20"/>
              </w:rPr>
              <w:lastRenderedPageBreak/>
              <w:t>3. Сарадња са другим високошколским, научноистраживачким установама, односно установама културе или уметности у земљи и</w:t>
            </w:r>
          </w:p>
          <w:p w:rsidR="001A1B68" w:rsidRPr="00CC16F4" w:rsidRDefault="001A1B68" w:rsidP="001A1B68">
            <w:pPr>
              <w:pStyle w:val="Header"/>
              <w:tabs>
                <w:tab w:val="left" w:pos="0"/>
              </w:tabs>
              <w:jc w:val="left"/>
              <w:rPr>
                <w:rFonts w:ascii="Times New Roman" w:hAnsi="Times New Roman"/>
                <w:snapToGrid w:val="0"/>
                <w:sz w:val="20"/>
              </w:rPr>
            </w:pPr>
            <w:r w:rsidRPr="00CC16F4">
              <w:rPr>
                <w:rFonts w:ascii="Times New Roman" w:hAnsi="Times New Roman"/>
                <w:sz w:val="20"/>
                <w:lang w:val="en-US"/>
              </w:rPr>
              <w:t>иностранству</w:t>
            </w:r>
          </w:p>
        </w:tc>
        <w:tc>
          <w:tcPr>
            <w:tcW w:w="6389" w:type="dxa"/>
            <w:tcBorders>
              <w:top w:val="single" w:sz="4" w:space="0" w:color="auto"/>
              <w:left w:val="single" w:sz="4" w:space="0" w:color="auto"/>
              <w:bottom w:val="single" w:sz="4" w:space="0" w:color="auto"/>
              <w:right w:val="single" w:sz="4" w:space="0" w:color="auto"/>
            </w:tcBorders>
            <w:hideMark/>
          </w:tcPr>
          <w:p w:rsidR="00D3110B" w:rsidRPr="00D3110B" w:rsidRDefault="00D3110B" w:rsidP="00D3110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1. Руковођење или учешће у међународним научним или стручним пројекатима и студијама</w:t>
            </w:r>
          </w:p>
          <w:p w:rsidR="00D3110B" w:rsidRPr="00D3110B" w:rsidRDefault="00D3110B" w:rsidP="00D3110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2. Радно ангажовање у настави или комисијама на другим</w:t>
            </w:r>
          </w:p>
          <w:p w:rsidR="00D3110B" w:rsidRPr="00D3110B" w:rsidRDefault="00D3110B" w:rsidP="00D3110B">
            <w:pPr>
              <w:autoSpaceDE w:val="0"/>
              <w:autoSpaceDN w:val="0"/>
              <w:adjustRightInd w:val="0"/>
              <w:spacing w:after="0"/>
              <w:rPr>
                <w:rFonts w:ascii="Times New Roman" w:hAnsi="Times New Roman"/>
                <w:sz w:val="20"/>
                <w:szCs w:val="20"/>
              </w:rPr>
            </w:pPr>
            <w:proofErr w:type="gramStart"/>
            <w:r w:rsidRPr="00D3110B">
              <w:rPr>
                <w:rFonts w:ascii="Times New Roman" w:hAnsi="Times New Roman"/>
                <w:sz w:val="20"/>
                <w:szCs w:val="20"/>
              </w:rPr>
              <w:t>високошколским</w:t>
            </w:r>
            <w:proofErr w:type="gramEnd"/>
            <w:r w:rsidRPr="00D3110B">
              <w:rPr>
                <w:rFonts w:ascii="Times New Roman" w:hAnsi="Times New Roman"/>
                <w:sz w:val="20"/>
                <w:szCs w:val="20"/>
              </w:rPr>
              <w:t xml:space="preserve"> или научноистраживачким институцијама у земљи или иностранству, или звање гостујућег професора или истраживача.</w:t>
            </w:r>
          </w:p>
          <w:p w:rsidR="00D3110B" w:rsidRPr="00D3110B" w:rsidRDefault="00D3110B" w:rsidP="00D3110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3. Руковођење радом или чланство у органу или професионалном удружењу или организацији националног или међународног нивоа.</w:t>
            </w:r>
          </w:p>
          <w:p w:rsidR="00D3110B" w:rsidRPr="00D3110B" w:rsidRDefault="00D3110B" w:rsidP="00D3110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4. Учешће у програмима размене наставника и студената.</w:t>
            </w:r>
          </w:p>
          <w:p w:rsidR="00D3110B" w:rsidRPr="00D3110B" w:rsidRDefault="00D3110B" w:rsidP="00D3110B">
            <w:pPr>
              <w:autoSpaceDE w:val="0"/>
              <w:autoSpaceDN w:val="0"/>
              <w:adjustRightInd w:val="0"/>
              <w:spacing w:after="0"/>
              <w:rPr>
                <w:rFonts w:ascii="Times New Roman" w:hAnsi="Times New Roman"/>
                <w:sz w:val="20"/>
                <w:szCs w:val="20"/>
              </w:rPr>
            </w:pPr>
            <w:r w:rsidRPr="00D3110B">
              <w:rPr>
                <w:rFonts w:ascii="Times New Roman" w:hAnsi="Times New Roman"/>
                <w:sz w:val="20"/>
                <w:szCs w:val="20"/>
              </w:rPr>
              <w:t>5. Учешће у изради и спровођењу заједничких студијских програма</w:t>
            </w:r>
          </w:p>
          <w:p w:rsidR="001A1B68" w:rsidRDefault="00D3110B" w:rsidP="00D3110B">
            <w:pPr>
              <w:pStyle w:val="Header"/>
              <w:tabs>
                <w:tab w:val="left" w:pos="0"/>
              </w:tabs>
              <w:jc w:val="left"/>
              <w:rPr>
                <w:rFonts w:ascii="Times New Roman" w:hAnsi="Times New Roman"/>
                <w:sz w:val="20"/>
              </w:rPr>
            </w:pPr>
            <w:r w:rsidRPr="00D3110B">
              <w:rPr>
                <w:rFonts w:ascii="Times New Roman" w:hAnsi="Times New Roman"/>
                <w:sz w:val="20"/>
              </w:rPr>
              <w:t>6. Предавања по позиву на универзитетима у земљи или иностранству.</w:t>
            </w:r>
          </w:p>
          <w:p w:rsidR="0066090E" w:rsidRDefault="0066090E" w:rsidP="00D3110B">
            <w:pPr>
              <w:pStyle w:val="Header"/>
              <w:tabs>
                <w:tab w:val="left" w:pos="0"/>
              </w:tabs>
              <w:jc w:val="left"/>
              <w:rPr>
                <w:rFonts w:ascii="Times New Roman" w:hAnsi="Times New Roman"/>
                <w:sz w:val="20"/>
              </w:rPr>
            </w:pPr>
          </w:p>
          <w:p w:rsidR="0066090E" w:rsidRPr="0066090E" w:rsidRDefault="0066090E" w:rsidP="0066090E">
            <w:pPr>
              <w:pStyle w:val="Header"/>
              <w:tabs>
                <w:tab w:val="left" w:pos="0"/>
              </w:tabs>
              <w:jc w:val="both"/>
              <w:rPr>
                <w:rFonts w:ascii="Times New Roman" w:hAnsi="Times New Roman"/>
                <w:sz w:val="20"/>
              </w:rPr>
            </w:pPr>
            <w:r w:rsidRPr="0066090E">
              <w:rPr>
                <w:rFonts w:ascii="Times New Roman" w:hAnsi="Times New Roman"/>
                <w:b/>
                <w:sz w:val="20"/>
              </w:rPr>
              <w:t>ИСПУЊЕНА</w:t>
            </w:r>
            <w:r w:rsidRPr="0066090E">
              <w:rPr>
                <w:rFonts w:ascii="Times New Roman" w:hAnsi="Times New Roman"/>
                <w:sz w:val="20"/>
              </w:rPr>
              <w:t xml:space="preserve"> одредница 5:</w:t>
            </w:r>
          </w:p>
          <w:p w:rsidR="0066090E" w:rsidRPr="0066090E" w:rsidRDefault="0066090E" w:rsidP="0066090E">
            <w:pPr>
              <w:pStyle w:val="Header"/>
              <w:tabs>
                <w:tab w:val="left" w:pos="0"/>
              </w:tabs>
              <w:jc w:val="both"/>
              <w:rPr>
                <w:rFonts w:ascii="Times New Roman" w:hAnsi="Times New Roman"/>
                <w:sz w:val="20"/>
              </w:rPr>
            </w:pPr>
            <w:r w:rsidRPr="0066090E">
              <w:rPr>
                <w:rFonts w:ascii="Times New Roman" w:hAnsi="Times New Roman"/>
                <w:sz w:val="20"/>
              </w:rPr>
              <w:t>Креирање садржаја и реализација заједничких програма</w:t>
            </w:r>
          </w:p>
          <w:p w:rsidR="0066090E" w:rsidRDefault="0066090E" w:rsidP="0066090E">
            <w:pPr>
              <w:pStyle w:val="Header"/>
              <w:tabs>
                <w:tab w:val="left" w:pos="0"/>
              </w:tabs>
              <w:jc w:val="both"/>
              <w:rPr>
                <w:rFonts w:ascii="Times New Roman" w:hAnsi="Times New Roman"/>
                <w:sz w:val="20"/>
              </w:rPr>
            </w:pPr>
            <w:r w:rsidRPr="0066090E">
              <w:rPr>
                <w:rFonts w:ascii="Times New Roman" w:hAnsi="Times New Roman"/>
                <w:sz w:val="20"/>
              </w:rPr>
              <w:t xml:space="preserve"> • Мастер академске студије Рачунарство у друштвеним наукама (интердисциплинарни програм на коме су ангажовани наставници са девет факултета Универзитета у Београду) – Анализа инвестирања у хартије од вредности,</w:t>
            </w:r>
          </w:p>
          <w:p w:rsidR="00BA1A5A" w:rsidRPr="0066090E" w:rsidRDefault="00BA1A5A" w:rsidP="0066090E">
            <w:pPr>
              <w:pStyle w:val="Header"/>
              <w:tabs>
                <w:tab w:val="left" w:pos="0"/>
              </w:tabs>
              <w:jc w:val="both"/>
              <w:rPr>
                <w:rFonts w:ascii="Times New Roman" w:hAnsi="Times New Roman"/>
                <w:sz w:val="20"/>
              </w:rPr>
            </w:pPr>
          </w:p>
          <w:p w:rsidR="0066090E" w:rsidRDefault="0066090E" w:rsidP="0066090E">
            <w:pPr>
              <w:pStyle w:val="Header"/>
              <w:tabs>
                <w:tab w:val="left" w:pos="0"/>
              </w:tabs>
              <w:jc w:val="both"/>
              <w:rPr>
                <w:rFonts w:ascii="Times New Roman" w:hAnsi="Times New Roman"/>
                <w:sz w:val="20"/>
              </w:rPr>
            </w:pPr>
            <w:r w:rsidRPr="0066090E">
              <w:rPr>
                <w:rFonts w:ascii="Times New Roman" w:hAnsi="Times New Roman"/>
                <w:sz w:val="20"/>
              </w:rPr>
              <w:t>• Међународне мастер академске студије - International Business and Managment, (сарадња са Middlesex University из Лондона) - International Corporate Finance (Међународне корпоративне финансије).</w:t>
            </w:r>
          </w:p>
          <w:p w:rsidR="0066090E" w:rsidRPr="00CC16F4" w:rsidRDefault="0066090E" w:rsidP="00D3110B">
            <w:pPr>
              <w:pStyle w:val="Header"/>
              <w:tabs>
                <w:tab w:val="left" w:pos="0"/>
              </w:tabs>
              <w:jc w:val="left"/>
              <w:rPr>
                <w:rFonts w:ascii="Times New Roman" w:hAnsi="Times New Roman"/>
                <w:snapToGrid w:val="0"/>
                <w:sz w:val="20"/>
              </w:rPr>
            </w:pPr>
          </w:p>
        </w:tc>
      </w:tr>
    </w:tbl>
    <w:p w:rsidR="00E0263E" w:rsidRPr="00873601" w:rsidRDefault="001A1B68" w:rsidP="00873601">
      <w:pPr>
        <w:rPr>
          <w:rFonts w:ascii="Times New Roman" w:hAnsi="Times New Roman"/>
          <w:b/>
          <w:i/>
          <w:snapToGrid w:val="0"/>
          <w:sz w:val="20"/>
          <w:szCs w:val="20"/>
          <w:lang w:val="sr-Cyrl-CS"/>
        </w:rPr>
      </w:pPr>
      <w:r w:rsidRPr="00CC16F4">
        <w:rPr>
          <w:b/>
          <w:sz w:val="20"/>
          <w:szCs w:val="20"/>
        </w:rPr>
        <w:t xml:space="preserve">*Напомена: </w:t>
      </w:r>
      <w:r w:rsidRPr="00D57847">
        <w:rPr>
          <w:rFonts w:ascii="Times New Roman" w:hAnsi="Times New Roman"/>
          <w:i/>
          <w:sz w:val="20"/>
          <w:szCs w:val="20"/>
        </w:rPr>
        <w:t>На крају табеле кратко описати заокружену одредницу</w:t>
      </w:r>
    </w:p>
    <w:p w:rsidR="00E0263E" w:rsidRDefault="00E0263E" w:rsidP="00506314">
      <w:pPr>
        <w:spacing w:after="0"/>
        <w:jc w:val="center"/>
        <w:rPr>
          <w:rFonts w:ascii="Times New Roman" w:hAnsi="Times New Roman"/>
          <w:b/>
          <w:sz w:val="20"/>
          <w:szCs w:val="20"/>
        </w:rPr>
      </w:pPr>
    </w:p>
    <w:p w:rsidR="00BA1A5A" w:rsidRDefault="00BA1A5A" w:rsidP="00506314">
      <w:pPr>
        <w:spacing w:after="0"/>
        <w:jc w:val="center"/>
        <w:rPr>
          <w:rFonts w:ascii="Times New Roman" w:hAnsi="Times New Roman"/>
          <w:b/>
          <w:sz w:val="20"/>
          <w:szCs w:val="20"/>
        </w:rPr>
      </w:pPr>
    </w:p>
    <w:p w:rsidR="00BA1A5A" w:rsidRDefault="00BA1A5A" w:rsidP="00506314">
      <w:pPr>
        <w:spacing w:after="0"/>
        <w:jc w:val="center"/>
        <w:rPr>
          <w:rFonts w:ascii="Times New Roman" w:hAnsi="Times New Roman"/>
          <w:b/>
          <w:sz w:val="20"/>
          <w:szCs w:val="20"/>
        </w:rPr>
      </w:pPr>
    </w:p>
    <w:p w:rsidR="00BA1A5A" w:rsidRDefault="00BA1A5A" w:rsidP="00506314">
      <w:pPr>
        <w:spacing w:after="0"/>
        <w:jc w:val="center"/>
        <w:rPr>
          <w:rFonts w:ascii="Times New Roman" w:hAnsi="Times New Roman"/>
          <w:b/>
          <w:sz w:val="20"/>
          <w:szCs w:val="20"/>
        </w:rPr>
      </w:pPr>
    </w:p>
    <w:p w:rsidR="00506314" w:rsidRDefault="00506314" w:rsidP="00506314">
      <w:pPr>
        <w:spacing w:after="0"/>
        <w:jc w:val="center"/>
        <w:rPr>
          <w:rFonts w:ascii="Times New Roman" w:hAnsi="Times New Roman"/>
          <w:b/>
          <w:sz w:val="20"/>
          <w:szCs w:val="20"/>
        </w:rPr>
      </w:pPr>
      <w:r w:rsidRPr="00CC16F4">
        <w:rPr>
          <w:rFonts w:ascii="Times New Roman" w:hAnsi="Times New Roman"/>
          <w:b/>
          <w:sz w:val="20"/>
          <w:szCs w:val="20"/>
        </w:rPr>
        <w:t>I</w:t>
      </w:r>
      <w:r w:rsidRPr="00CC16F4">
        <w:rPr>
          <w:rFonts w:ascii="Times New Roman" w:hAnsi="Times New Roman"/>
          <w:b/>
          <w:sz w:val="20"/>
          <w:szCs w:val="20"/>
          <w:lang w:val="sl-SI"/>
        </w:rPr>
        <w:t>I</w:t>
      </w:r>
      <w:r w:rsidRPr="00CC16F4">
        <w:rPr>
          <w:rFonts w:ascii="Times New Roman" w:hAnsi="Times New Roman"/>
          <w:b/>
          <w:sz w:val="20"/>
          <w:szCs w:val="20"/>
        </w:rPr>
        <w:t>I - ЗАКЉУЧНО МИШЉЕЊЕ И ПРЕДЛОГ КОМИСИЈЕ</w:t>
      </w:r>
    </w:p>
    <w:p w:rsidR="00506314" w:rsidRPr="00CC16F4" w:rsidRDefault="00506314" w:rsidP="00506314">
      <w:pPr>
        <w:spacing w:after="0"/>
        <w:jc w:val="center"/>
        <w:rPr>
          <w:rFonts w:ascii="Times New Roman" w:hAnsi="Times New Roman"/>
          <w:b/>
          <w:sz w:val="20"/>
          <w:szCs w:val="20"/>
        </w:rPr>
      </w:pPr>
    </w:p>
    <w:p w:rsidR="00BA1A5A" w:rsidRPr="00BA1A5A" w:rsidRDefault="00BA1A5A" w:rsidP="00EB63F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r w:rsidRPr="00BA1A5A">
        <w:rPr>
          <w:rFonts w:ascii="Times New Roman" w:hAnsi="Times New Roman"/>
          <w:sz w:val="20"/>
          <w:szCs w:val="20"/>
        </w:rPr>
        <w:t xml:space="preserve">На основу разматрања конкурсне документације, Комисија је утврдила да се на конкурс за избор једног наставника у звању доцента за ужу научну област Финансијски менаџмент, рачуноводство и ревизија у предвиђеном року пријавио један кандидат др Милица Латиновић. Кандидат испуњава све услове прописане Законом о високом образовању, Статутом Универзитета у Београду, Правилником о минималним условима за стицање звања на Универзитету у Београду и Статутом Факултета организационих наука, за избор наставника у звање доцента. </w:t>
      </w:r>
    </w:p>
    <w:p w:rsidR="00BA1A5A" w:rsidRPr="00BA1A5A" w:rsidRDefault="00BA1A5A" w:rsidP="00EB63F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
    <w:p w:rsidR="00BA1A5A" w:rsidRPr="00BA1A5A" w:rsidRDefault="00BA1A5A" w:rsidP="00EB63F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roofErr w:type="gramStart"/>
      <w:r w:rsidRPr="00BA1A5A">
        <w:rPr>
          <w:rFonts w:ascii="Times New Roman" w:hAnsi="Times New Roman"/>
          <w:sz w:val="20"/>
          <w:szCs w:val="20"/>
        </w:rPr>
        <w:t>Кандидат др Милица Латиновић испуњава општи услов за избор у звање доцента јер има научни назив доктора наука, који је стекла одбраном докторске дисертације из уже научне области Финансијски менаџмент, рачуноводство и ревизија.</w:t>
      </w:r>
      <w:proofErr w:type="gramEnd"/>
      <w:r w:rsidRPr="00BA1A5A">
        <w:rPr>
          <w:rFonts w:ascii="Times New Roman" w:hAnsi="Times New Roman"/>
          <w:sz w:val="20"/>
          <w:szCs w:val="20"/>
        </w:rPr>
        <w:t xml:space="preserve"> </w:t>
      </w:r>
      <w:proofErr w:type="gramStart"/>
      <w:r w:rsidRPr="00BA1A5A">
        <w:rPr>
          <w:rFonts w:ascii="Times New Roman" w:hAnsi="Times New Roman"/>
          <w:sz w:val="20"/>
          <w:szCs w:val="20"/>
        </w:rPr>
        <w:t xml:space="preserve">Др Милица Латиновић је одржала приступно предавање које је Комисија </w:t>
      </w:r>
      <w:r w:rsidRPr="00D14DB2">
        <w:rPr>
          <w:rFonts w:ascii="Times New Roman" w:hAnsi="Times New Roman"/>
          <w:sz w:val="20"/>
          <w:szCs w:val="20"/>
        </w:rPr>
        <w:t xml:space="preserve">позитивно оценила </w:t>
      </w:r>
      <w:r w:rsidR="00D14DB2" w:rsidRPr="00D14DB2">
        <w:rPr>
          <w:rFonts w:ascii="Times New Roman" w:hAnsi="Times New Roman"/>
          <w:sz w:val="20"/>
          <w:szCs w:val="20"/>
          <w:lang/>
        </w:rPr>
        <w:t>оценом 4.67</w:t>
      </w:r>
      <w:r w:rsidRPr="00D14DB2">
        <w:rPr>
          <w:rFonts w:ascii="Times New Roman" w:hAnsi="Times New Roman"/>
          <w:sz w:val="20"/>
          <w:szCs w:val="20"/>
        </w:rPr>
        <w:t>.</w:t>
      </w:r>
      <w:proofErr w:type="gramEnd"/>
      <w:r w:rsidRPr="00D14DB2">
        <w:rPr>
          <w:rFonts w:ascii="Times New Roman" w:hAnsi="Times New Roman"/>
          <w:sz w:val="20"/>
          <w:szCs w:val="20"/>
        </w:rPr>
        <w:t xml:space="preserve"> Поред тога, педагошки рад и ангажованост кандидата је богат и такође веома високо оцењен од стране студената. Кандидат</w:t>
      </w:r>
      <w:r w:rsidRPr="00BA1A5A">
        <w:rPr>
          <w:rFonts w:ascii="Times New Roman" w:hAnsi="Times New Roman"/>
          <w:sz w:val="20"/>
          <w:szCs w:val="20"/>
        </w:rPr>
        <w:t xml:space="preserve"> ради на Факултету организационих наука Универзитета у Београду већ десет година и у току тог периода учествовала је у извођењу вежби и лабораторијских вежби, припреми наставног материјала, организацији испита и колоквијума на више предмета у оквиру основних, мастер и специјалистичких струковних студија, од којих су сви предмети из уже научне области у коју се кандидат бира. </w:t>
      </w:r>
      <w:proofErr w:type="gramStart"/>
      <w:r w:rsidRPr="00BA1A5A">
        <w:rPr>
          <w:rFonts w:ascii="Times New Roman" w:hAnsi="Times New Roman"/>
          <w:sz w:val="20"/>
          <w:szCs w:val="20"/>
        </w:rPr>
        <w:t xml:space="preserve">Истовремено учествовала је и у различитим ваннаставним </w:t>
      </w:r>
      <w:r w:rsidRPr="00BA1A5A">
        <w:rPr>
          <w:rFonts w:ascii="Times New Roman" w:hAnsi="Times New Roman"/>
          <w:sz w:val="20"/>
          <w:szCs w:val="20"/>
        </w:rPr>
        <w:lastRenderedPageBreak/>
        <w:t>активностима за студенте Др Милица Латиновић објавила је три рада у часописима са импакт фактором али и један рад у међународном часопису без импакт фактора као и два рада у домаћим часописима.</w:t>
      </w:r>
      <w:proofErr w:type="gramEnd"/>
      <w:r w:rsidRPr="00BA1A5A">
        <w:rPr>
          <w:rFonts w:ascii="Times New Roman" w:hAnsi="Times New Roman"/>
          <w:sz w:val="20"/>
          <w:szCs w:val="20"/>
        </w:rPr>
        <w:t xml:space="preserve"> </w:t>
      </w:r>
      <w:proofErr w:type="gramStart"/>
      <w:r w:rsidRPr="00BA1A5A">
        <w:rPr>
          <w:rFonts w:ascii="Times New Roman" w:hAnsi="Times New Roman"/>
          <w:sz w:val="20"/>
          <w:szCs w:val="20"/>
        </w:rPr>
        <w:t xml:space="preserve">Објавила је </w:t>
      </w:r>
      <w:r w:rsidR="00B52727">
        <w:rPr>
          <w:rFonts w:ascii="Times New Roman" w:hAnsi="Times New Roman"/>
          <w:sz w:val="20"/>
          <w:szCs w:val="20"/>
        </w:rPr>
        <w:t>тридесет</w:t>
      </w:r>
      <w:r w:rsidRPr="00BA1A5A">
        <w:rPr>
          <w:rFonts w:ascii="Times New Roman" w:hAnsi="Times New Roman"/>
          <w:sz w:val="20"/>
          <w:szCs w:val="20"/>
        </w:rPr>
        <w:t xml:space="preserve"> и два рада на скуповима како међународног, тако и националног значаја.</w:t>
      </w:r>
      <w:proofErr w:type="gramEnd"/>
      <w:r w:rsidRPr="00BA1A5A">
        <w:rPr>
          <w:rFonts w:ascii="Times New Roman" w:hAnsi="Times New Roman"/>
          <w:sz w:val="20"/>
          <w:szCs w:val="20"/>
        </w:rPr>
        <w:t xml:space="preserve">    </w:t>
      </w:r>
    </w:p>
    <w:p w:rsidR="00BA1A5A" w:rsidRPr="00BA1A5A" w:rsidRDefault="00BA1A5A" w:rsidP="00EB63F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
    <w:p w:rsidR="00506314" w:rsidRPr="00CC16F4" w:rsidRDefault="00BA1A5A" w:rsidP="00EB63F6">
      <w:pPr>
        <w:pBdr>
          <w:top w:val="single" w:sz="4" w:space="1" w:color="auto"/>
          <w:left w:val="single" w:sz="4" w:space="4" w:color="auto"/>
          <w:bottom w:val="single" w:sz="4" w:space="1" w:color="auto"/>
          <w:right w:val="single" w:sz="4" w:space="4" w:color="auto"/>
        </w:pBdr>
        <w:spacing w:after="0"/>
        <w:jc w:val="both"/>
        <w:rPr>
          <w:rFonts w:ascii="Times New Roman" w:hAnsi="Times New Roman"/>
          <w:sz w:val="20"/>
          <w:szCs w:val="20"/>
        </w:rPr>
      </w:pPr>
      <w:proofErr w:type="gramStart"/>
      <w:r w:rsidRPr="00BA1A5A">
        <w:rPr>
          <w:rFonts w:ascii="Times New Roman" w:hAnsi="Times New Roman"/>
          <w:sz w:val="20"/>
          <w:szCs w:val="20"/>
        </w:rPr>
        <w:t>На основу анализе научних, стручних и наставних резултата пријављеног кандидата др Милице Латиновић и оцене испуњености услова за избор у звањ</w:t>
      </w:r>
      <w:r w:rsidR="00525A76">
        <w:rPr>
          <w:rFonts w:ascii="Times New Roman" w:hAnsi="Times New Roman"/>
          <w:sz w:val="20"/>
          <w:szCs w:val="20"/>
        </w:rPr>
        <w:t>е доцента за ужу научну област Ф</w:t>
      </w:r>
      <w:r w:rsidRPr="00BA1A5A">
        <w:rPr>
          <w:rFonts w:ascii="Times New Roman" w:hAnsi="Times New Roman"/>
          <w:sz w:val="20"/>
          <w:szCs w:val="20"/>
        </w:rPr>
        <w:t>инансијски менаџмент, рачуноводство и ревизија, Комисија закључује да кандидат испуњава услове конкурса.</w:t>
      </w:r>
      <w:proofErr w:type="gramEnd"/>
      <w:r w:rsidRPr="00BA1A5A">
        <w:rPr>
          <w:rFonts w:ascii="Times New Roman" w:hAnsi="Times New Roman"/>
          <w:sz w:val="20"/>
          <w:szCs w:val="20"/>
        </w:rPr>
        <w:t xml:space="preserve"> Комисија предлаже Изборном већу Факултета организационих наука Универзитета у Београду да се др Милица Латиновић изабере у звање и на радно место доцента, на одређено време од 5 (пет) година, са пуним радним временом , за ужу научну област Финансијки менаџмент, рачуноводство и ревизија.</w:t>
      </w:r>
    </w:p>
    <w:p w:rsidR="00506314" w:rsidRPr="00CC16F4" w:rsidRDefault="00506314" w:rsidP="00506314">
      <w:pPr>
        <w:spacing w:after="0"/>
        <w:rPr>
          <w:rFonts w:ascii="Times New Roman" w:hAnsi="Times New Roman"/>
          <w:sz w:val="20"/>
          <w:szCs w:val="20"/>
        </w:rPr>
      </w:pPr>
    </w:p>
    <w:p w:rsidR="00506314" w:rsidRDefault="00506314" w:rsidP="00506314">
      <w:pPr>
        <w:spacing w:after="0"/>
        <w:rPr>
          <w:rFonts w:ascii="Times New Roman" w:hAnsi="Times New Roman"/>
          <w:sz w:val="20"/>
          <w:szCs w:val="20"/>
        </w:rPr>
      </w:pPr>
    </w:p>
    <w:p w:rsidR="00506314" w:rsidRPr="00CC16F4" w:rsidRDefault="00804690" w:rsidP="00506314">
      <w:pPr>
        <w:spacing w:after="0"/>
        <w:rPr>
          <w:rFonts w:ascii="Times New Roman" w:hAnsi="Times New Roman"/>
          <w:sz w:val="20"/>
          <w:szCs w:val="20"/>
        </w:rPr>
      </w:pPr>
      <w:r>
        <w:rPr>
          <w:rFonts w:ascii="Times New Roman" w:hAnsi="Times New Roman"/>
          <w:sz w:val="20"/>
          <w:szCs w:val="20"/>
        </w:rPr>
        <w:t xml:space="preserve">Место и датум: </w:t>
      </w:r>
      <w:r w:rsidRPr="00804690">
        <w:rPr>
          <w:rFonts w:ascii="Times New Roman" w:hAnsi="Times New Roman"/>
          <w:sz w:val="20"/>
          <w:szCs w:val="20"/>
        </w:rPr>
        <w:t>Београд</w:t>
      </w:r>
      <w:proofErr w:type="gramStart"/>
      <w:r w:rsidRPr="00804690">
        <w:rPr>
          <w:rFonts w:ascii="Times New Roman" w:hAnsi="Times New Roman"/>
          <w:sz w:val="20"/>
          <w:szCs w:val="20"/>
        </w:rPr>
        <w:t>,</w:t>
      </w:r>
      <w:r w:rsidR="00A85935">
        <w:rPr>
          <w:rFonts w:ascii="Times New Roman" w:hAnsi="Times New Roman"/>
          <w:sz w:val="20"/>
          <w:szCs w:val="20"/>
          <w:lang w:val="en-GB"/>
        </w:rPr>
        <w:t>30.</w:t>
      </w:r>
      <w:r w:rsidR="00A85935" w:rsidRPr="00A85935">
        <w:rPr>
          <w:rFonts w:ascii="Times New Roman" w:hAnsi="Times New Roman"/>
          <w:sz w:val="20"/>
          <w:szCs w:val="20"/>
          <w:lang w:val="en-GB"/>
        </w:rPr>
        <w:t>05.</w:t>
      </w:r>
      <w:r w:rsidRPr="00A85935">
        <w:rPr>
          <w:rFonts w:ascii="Times New Roman" w:hAnsi="Times New Roman"/>
          <w:sz w:val="20"/>
          <w:szCs w:val="20"/>
        </w:rPr>
        <w:t>2018</w:t>
      </w:r>
      <w:proofErr w:type="gramEnd"/>
      <w:r w:rsidRPr="00A85935">
        <w:rPr>
          <w:rFonts w:ascii="Times New Roman" w:hAnsi="Times New Roman"/>
          <w:sz w:val="20"/>
          <w:szCs w:val="20"/>
        </w:rPr>
        <w:t xml:space="preserve">. </w:t>
      </w:r>
      <w:proofErr w:type="gramStart"/>
      <w:r w:rsidRPr="00A85935">
        <w:rPr>
          <w:rFonts w:ascii="Times New Roman" w:hAnsi="Times New Roman"/>
          <w:sz w:val="20"/>
          <w:szCs w:val="20"/>
        </w:rPr>
        <w:t>године</w:t>
      </w:r>
      <w:bookmarkStart w:id="0" w:name="_GoBack"/>
      <w:bookmarkEnd w:id="0"/>
      <w:proofErr w:type="gramEnd"/>
    </w:p>
    <w:p w:rsidR="00506314" w:rsidRPr="00CC16F4" w:rsidRDefault="00506314" w:rsidP="00506314">
      <w:pPr>
        <w:spacing w:after="0"/>
        <w:rPr>
          <w:rFonts w:ascii="Times New Roman" w:hAnsi="Times New Roman"/>
          <w:sz w:val="20"/>
          <w:szCs w:val="20"/>
        </w:rPr>
      </w:pPr>
    </w:p>
    <w:p w:rsidR="00506314" w:rsidRPr="00CC16F4" w:rsidRDefault="00506314" w:rsidP="00506314">
      <w:pPr>
        <w:spacing w:after="0"/>
        <w:rPr>
          <w:rFonts w:ascii="Times New Roman" w:hAnsi="Times New Roman"/>
          <w:sz w:val="20"/>
          <w:szCs w:val="20"/>
        </w:rPr>
      </w:pPr>
      <w:r w:rsidRPr="00CC16F4">
        <w:rPr>
          <w:rFonts w:ascii="Times New Roman" w:hAnsi="Times New Roman"/>
          <w:sz w:val="20"/>
          <w:szCs w:val="20"/>
          <w:lang w:val="sr-Latn-CS"/>
        </w:rPr>
        <w:tab/>
      </w:r>
      <w:r w:rsidRPr="00CC16F4">
        <w:rPr>
          <w:rFonts w:ascii="Times New Roman" w:hAnsi="Times New Roman"/>
          <w:sz w:val="20"/>
          <w:szCs w:val="20"/>
          <w:lang w:val="sr-Latn-CS"/>
        </w:rPr>
        <w:tab/>
      </w:r>
      <w:r w:rsidRPr="00CC16F4">
        <w:rPr>
          <w:rFonts w:ascii="Times New Roman" w:hAnsi="Times New Roman"/>
          <w:sz w:val="20"/>
          <w:szCs w:val="20"/>
        </w:rPr>
        <w:t xml:space="preserve">                                ПОТПИСИ </w:t>
      </w:r>
    </w:p>
    <w:p w:rsidR="00506314" w:rsidRPr="00CC16F4" w:rsidRDefault="00506314" w:rsidP="00506314">
      <w:pPr>
        <w:spacing w:after="0"/>
        <w:rPr>
          <w:rFonts w:ascii="Times New Roman" w:hAnsi="Times New Roman"/>
          <w:sz w:val="20"/>
          <w:szCs w:val="20"/>
        </w:rPr>
      </w:pPr>
      <w:r w:rsidRPr="00CC16F4">
        <w:rPr>
          <w:rFonts w:ascii="Times New Roman" w:hAnsi="Times New Roman"/>
          <w:sz w:val="20"/>
          <w:szCs w:val="20"/>
          <w:lang w:val="sr-Latn-CS"/>
        </w:rPr>
        <w:tab/>
      </w:r>
      <w:r w:rsidRPr="00CC16F4">
        <w:rPr>
          <w:rFonts w:ascii="Times New Roman" w:hAnsi="Times New Roman"/>
          <w:sz w:val="20"/>
          <w:szCs w:val="20"/>
          <w:lang w:val="sr-Latn-CS"/>
        </w:rPr>
        <w:tab/>
      </w:r>
      <w:r>
        <w:rPr>
          <w:rFonts w:ascii="Times New Roman" w:hAnsi="Times New Roman"/>
          <w:sz w:val="20"/>
          <w:szCs w:val="20"/>
        </w:rPr>
        <w:tab/>
      </w:r>
      <w:r w:rsidRPr="00CC16F4">
        <w:rPr>
          <w:rFonts w:ascii="Times New Roman" w:hAnsi="Times New Roman"/>
          <w:sz w:val="20"/>
          <w:szCs w:val="20"/>
        </w:rPr>
        <w:t>ЧЛАНОВА КОМИСИЈЕ</w:t>
      </w:r>
    </w:p>
    <w:p w:rsidR="00873601" w:rsidRDefault="00873601" w:rsidP="00873601">
      <w:pPr>
        <w:rPr>
          <w:rFonts w:ascii="Times New Roman" w:hAnsi="Times New Roman"/>
          <w:b/>
          <w:sz w:val="24"/>
          <w:szCs w:val="24"/>
        </w:rPr>
      </w:pPr>
    </w:p>
    <w:p w:rsidR="00873601" w:rsidRDefault="00873601" w:rsidP="00873601">
      <w:pPr>
        <w:jc w:val="right"/>
        <w:rPr>
          <w:rFonts w:ascii="Times New Roman" w:hAnsi="Times New Roman"/>
          <w:sz w:val="24"/>
          <w:szCs w:val="24"/>
        </w:rPr>
      </w:pPr>
      <w:r>
        <w:rPr>
          <w:rFonts w:ascii="Times New Roman" w:hAnsi="Times New Roman"/>
          <w:sz w:val="24"/>
          <w:szCs w:val="24"/>
        </w:rPr>
        <w:t>__________________________________________</w:t>
      </w:r>
    </w:p>
    <w:p w:rsidR="00873601" w:rsidRPr="00873601" w:rsidRDefault="00873601" w:rsidP="00873601">
      <w:pPr>
        <w:spacing w:line="240" w:lineRule="auto"/>
        <w:jc w:val="right"/>
        <w:rPr>
          <w:rFonts w:ascii="Times New Roman" w:hAnsi="Times New Roman"/>
          <w:sz w:val="20"/>
          <w:szCs w:val="20"/>
        </w:rPr>
      </w:pPr>
      <w:proofErr w:type="gramStart"/>
      <w:r w:rsidRPr="00873601">
        <w:rPr>
          <w:rFonts w:ascii="Times New Roman" w:hAnsi="Times New Roman"/>
          <w:sz w:val="20"/>
          <w:szCs w:val="20"/>
        </w:rPr>
        <w:t>др</w:t>
      </w:r>
      <w:proofErr w:type="gramEnd"/>
      <w:r w:rsidRPr="00873601">
        <w:rPr>
          <w:rFonts w:ascii="Times New Roman" w:hAnsi="Times New Roman"/>
          <w:sz w:val="20"/>
          <w:szCs w:val="20"/>
        </w:rPr>
        <w:t xml:space="preserve"> Весна Богојевић Арсић, редовни професор</w:t>
      </w:r>
    </w:p>
    <w:p w:rsidR="00873601" w:rsidRPr="00873601" w:rsidRDefault="00873601" w:rsidP="00873601">
      <w:pPr>
        <w:spacing w:line="240" w:lineRule="auto"/>
        <w:jc w:val="right"/>
        <w:rPr>
          <w:rFonts w:ascii="Times New Roman" w:hAnsi="Times New Roman"/>
          <w:sz w:val="20"/>
          <w:szCs w:val="20"/>
        </w:rPr>
      </w:pPr>
      <w:r w:rsidRPr="00873601">
        <w:rPr>
          <w:rFonts w:ascii="Times New Roman" w:hAnsi="Times New Roman"/>
          <w:sz w:val="20"/>
          <w:szCs w:val="20"/>
        </w:rPr>
        <w:t>Универзитет у Београду, Факултет организационих наука</w:t>
      </w:r>
    </w:p>
    <w:p w:rsidR="00873601" w:rsidRPr="00873601" w:rsidRDefault="00873601" w:rsidP="00873601">
      <w:pPr>
        <w:spacing w:line="240" w:lineRule="auto"/>
        <w:jc w:val="right"/>
        <w:rPr>
          <w:rFonts w:ascii="Times New Roman" w:hAnsi="Times New Roman"/>
          <w:sz w:val="20"/>
          <w:szCs w:val="20"/>
        </w:rPr>
      </w:pPr>
      <w:proofErr w:type="gramStart"/>
      <w:r w:rsidRPr="00873601">
        <w:rPr>
          <w:rFonts w:ascii="Times New Roman" w:hAnsi="Times New Roman"/>
          <w:sz w:val="20"/>
          <w:szCs w:val="20"/>
        </w:rPr>
        <w:t>ужа</w:t>
      </w:r>
      <w:proofErr w:type="gramEnd"/>
      <w:r w:rsidRPr="00873601">
        <w:rPr>
          <w:rFonts w:ascii="Times New Roman" w:hAnsi="Times New Roman"/>
          <w:sz w:val="20"/>
          <w:szCs w:val="20"/>
        </w:rPr>
        <w:t xml:space="preserve"> научна област: Финансијски менаџмент, рачуноводство и ревизија</w:t>
      </w:r>
    </w:p>
    <w:p w:rsidR="00873601" w:rsidRDefault="00873601" w:rsidP="00873601">
      <w:pPr>
        <w:rPr>
          <w:rFonts w:ascii="Times New Roman" w:hAnsi="Times New Roman"/>
          <w:sz w:val="24"/>
          <w:szCs w:val="24"/>
        </w:rPr>
      </w:pPr>
    </w:p>
    <w:p w:rsidR="00873601" w:rsidRPr="007D3BAB" w:rsidRDefault="00873601" w:rsidP="00873601">
      <w:pPr>
        <w:jc w:val="right"/>
        <w:rPr>
          <w:rFonts w:ascii="Times New Roman" w:hAnsi="Times New Roman"/>
          <w:sz w:val="24"/>
          <w:szCs w:val="24"/>
        </w:rPr>
      </w:pPr>
      <w:r>
        <w:rPr>
          <w:rFonts w:ascii="Times New Roman" w:hAnsi="Times New Roman"/>
          <w:sz w:val="24"/>
          <w:szCs w:val="24"/>
        </w:rPr>
        <w:t>__________________________________________</w:t>
      </w:r>
    </w:p>
    <w:p w:rsidR="00873601" w:rsidRPr="00873601" w:rsidRDefault="00873601" w:rsidP="00873601">
      <w:pPr>
        <w:jc w:val="right"/>
        <w:rPr>
          <w:rFonts w:ascii="Times New Roman" w:hAnsi="Times New Roman"/>
          <w:sz w:val="20"/>
          <w:szCs w:val="20"/>
        </w:rPr>
      </w:pPr>
      <w:proofErr w:type="gramStart"/>
      <w:r w:rsidRPr="00873601">
        <w:rPr>
          <w:rFonts w:ascii="Times New Roman" w:hAnsi="Times New Roman"/>
          <w:sz w:val="20"/>
          <w:szCs w:val="20"/>
        </w:rPr>
        <w:t>др</w:t>
      </w:r>
      <w:proofErr w:type="gramEnd"/>
      <w:r w:rsidRPr="00873601">
        <w:rPr>
          <w:rFonts w:ascii="Times New Roman" w:hAnsi="Times New Roman"/>
          <w:sz w:val="20"/>
          <w:szCs w:val="20"/>
        </w:rPr>
        <w:t xml:space="preserve"> Невенка Жаркић Јоксимовић, редовни професор</w:t>
      </w:r>
    </w:p>
    <w:p w:rsidR="00873601" w:rsidRPr="00873601" w:rsidRDefault="00873601" w:rsidP="00873601">
      <w:pPr>
        <w:jc w:val="right"/>
        <w:rPr>
          <w:rFonts w:ascii="Times New Roman" w:hAnsi="Times New Roman"/>
          <w:sz w:val="20"/>
          <w:szCs w:val="20"/>
        </w:rPr>
      </w:pPr>
      <w:r w:rsidRPr="00873601">
        <w:rPr>
          <w:rFonts w:ascii="Times New Roman" w:hAnsi="Times New Roman"/>
          <w:sz w:val="20"/>
          <w:szCs w:val="20"/>
        </w:rPr>
        <w:t>Универзитет у Београду, Факултет организационих наука</w:t>
      </w:r>
    </w:p>
    <w:p w:rsidR="00873601" w:rsidRPr="00873601" w:rsidRDefault="00873601" w:rsidP="00873601">
      <w:pPr>
        <w:jc w:val="right"/>
        <w:rPr>
          <w:rFonts w:ascii="Times New Roman" w:hAnsi="Times New Roman"/>
          <w:sz w:val="20"/>
          <w:szCs w:val="20"/>
        </w:rPr>
      </w:pPr>
      <w:proofErr w:type="gramStart"/>
      <w:r w:rsidRPr="00873601">
        <w:rPr>
          <w:rFonts w:ascii="Times New Roman" w:hAnsi="Times New Roman"/>
          <w:sz w:val="20"/>
          <w:szCs w:val="20"/>
        </w:rPr>
        <w:t>ужа</w:t>
      </w:r>
      <w:proofErr w:type="gramEnd"/>
      <w:r w:rsidRPr="00873601">
        <w:rPr>
          <w:rFonts w:ascii="Times New Roman" w:hAnsi="Times New Roman"/>
          <w:sz w:val="20"/>
          <w:szCs w:val="20"/>
        </w:rPr>
        <w:t xml:space="preserve"> научна област: Финансијски менаџмент, рачуноводство и ревизија</w:t>
      </w:r>
    </w:p>
    <w:p w:rsidR="00873601" w:rsidRDefault="00873601" w:rsidP="00873601">
      <w:pPr>
        <w:rPr>
          <w:rFonts w:ascii="Times New Roman" w:hAnsi="Times New Roman"/>
          <w:sz w:val="24"/>
          <w:szCs w:val="24"/>
        </w:rPr>
      </w:pPr>
    </w:p>
    <w:p w:rsidR="00873601" w:rsidRDefault="00873601" w:rsidP="00873601">
      <w:pPr>
        <w:jc w:val="right"/>
        <w:rPr>
          <w:rFonts w:ascii="Times New Roman" w:hAnsi="Times New Roman"/>
          <w:sz w:val="24"/>
          <w:szCs w:val="24"/>
        </w:rPr>
      </w:pPr>
      <w:r>
        <w:rPr>
          <w:rFonts w:ascii="Times New Roman" w:hAnsi="Times New Roman"/>
          <w:sz w:val="24"/>
          <w:szCs w:val="24"/>
        </w:rPr>
        <w:t>__________________________________________</w:t>
      </w:r>
    </w:p>
    <w:p w:rsidR="00873601" w:rsidRPr="00873601" w:rsidRDefault="00873601" w:rsidP="00873601">
      <w:pPr>
        <w:jc w:val="right"/>
        <w:rPr>
          <w:rFonts w:ascii="Times New Roman" w:hAnsi="Times New Roman"/>
          <w:sz w:val="20"/>
          <w:szCs w:val="20"/>
        </w:rPr>
      </w:pPr>
      <w:proofErr w:type="gramStart"/>
      <w:r w:rsidRPr="00873601">
        <w:rPr>
          <w:rFonts w:ascii="Times New Roman" w:hAnsi="Times New Roman"/>
          <w:sz w:val="20"/>
          <w:szCs w:val="20"/>
        </w:rPr>
        <w:t>др</w:t>
      </w:r>
      <w:proofErr w:type="gramEnd"/>
      <w:r w:rsidRPr="00873601">
        <w:rPr>
          <w:rFonts w:ascii="Times New Roman" w:hAnsi="Times New Roman"/>
          <w:sz w:val="20"/>
          <w:szCs w:val="20"/>
        </w:rPr>
        <w:t xml:space="preserve"> Бошко Живковић, редовни професор</w:t>
      </w:r>
    </w:p>
    <w:p w:rsidR="00873601" w:rsidRPr="00873601" w:rsidRDefault="00873601" w:rsidP="00873601">
      <w:pPr>
        <w:jc w:val="right"/>
        <w:rPr>
          <w:rFonts w:ascii="Times New Roman" w:hAnsi="Times New Roman"/>
          <w:sz w:val="20"/>
          <w:szCs w:val="20"/>
        </w:rPr>
      </w:pPr>
      <w:r w:rsidRPr="00873601">
        <w:rPr>
          <w:rFonts w:ascii="Times New Roman" w:hAnsi="Times New Roman"/>
          <w:sz w:val="20"/>
          <w:szCs w:val="20"/>
        </w:rPr>
        <w:t>Универзитет у Београду, Економски факултет</w:t>
      </w:r>
    </w:p>
    <w:p w:rsidR="00506314" w:rsidRPr="00873601" w:rsidRDefault="00873601" w:rsidP="00873601">
      <w:pPr>
        <w:jc w:val="right"/>
        <w:rPr>
          <w:rFonts w:ascii="Times New Roman" w:hAnsi="Times New Roman"/>
          <w:sz w:val="20"/>
          <w:szCs w:val="20"/>
        </w:rPr>
      </w:pPr>
      <w:proofErr w:type="gramStart"/>
      <w:r w:rsidRPr="00873601">
        <w:rPr>
          <w:rFonts w:ascii="Times New Roman" w:hAnsi="Times New Roman"/>
          <w:sz w:val="20"/>
          <w:szCs w:val="20"/>
        </w:rPr>
        <w:t>ужа</w:t>
      </w:r>
      <w:proofErr w:type="gramEnd"/>
      <w:r w:rsidRPr="00873601">
        <w:rPr>
          <w:rFonts w:ascii="Times New Roman" w:hAnsi="Times New Roman"/>
          <w:sz w:val="20"/>
          <w:szCs w:val="20"/>
        </w:rPr>
        <w:t xml:space="preserve"> научна област: Економска политика и развој</w:t>
      </w:r>
    </w:p>
    <w:sectPr w:rsidR="00506314" w:rsidRPr="00873601" w:rsidSect="001A0C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A3BDB"/>
    <w:rsid w:val="0002714F"/>
    <w:rsid w:val="00062B93"/>
    <w:rsid w:val="00085B91"/>
    <w:rsid w:val="000D6D8D"/>
    <w:rsid w:val="00100AAE"/>
    <w:rsid w:val="0016144D"/>
    <w:rsid w:val="001A0C04"/>
    <w:rsid w:val="001A126D"/>
    <w:rsid w:val="001A1B68"/>
    <w:rsid w:val="001F4FA2"/>
    <w:rsid w:val="00230946"/>
    <w:rsid w:val="002402B4"/>
    <w:rsid w:val="00267E86"/>
    <w:rsid w:val="002B12BA"/>
    <w:rsid w:val="00312D86"/>
    <w:rsid w:val="00314931"/>
    <w:rsid w:val="0038483C"/>
    <w:rsid w:val="0039458A"/>
    <w:rsid w:val="003B5426"/>
    <w:rsid w:val="00416627"/>
    <w:rsid w:val="0041725F"/>
    <w:rsid w:val="004A2411"/>
    <w:rsid w:val="004B72F1"/>
    <w:rsid w:val="004E350C"/>
    <w:rsid w:val="00506314"/>
    <w:rsid w:val="00522EC3"/>
    <w:rsid w:val="00525A76"/>
    <w:rsid w:val="0054068A"/>
    <w:rsid w:val="00542027"/>
    <w:rsid w:val="0055536E"/>
    <w:rsid w:val="00574632"/>
    <w:rsid w:val="00582D11"/>
    <w:rsid w:val="005D04F8"/>
    <w:rsid w:val="005E27CA"/>
    <w:rsid w:val="005F2AD5"/>
    <w:rsid w:val="006008B3"/>
    <w:rsid w:val="00604107"/>
    <w:rsid w:val="00611B2B"/>
    <w:rsid w:val="00642A52"/>
    <w:rsid w:val="00645763"/>
    <w:rsid w:val="0066090E"/>
    <w:rsid w:val="00665F90"/>
    <w:rsid w:val="00683310"/>
    <w:rsid w:val="006A0F88"/>
    <w:rsid w:val="006D0EBE"/>
    <w:rsid w:val="006F06D9"/>
    <w:rsid w:val="006F48B2"/>
    <w:rsid w:val="006F6B7E"/>
    <w:rsid w:val="0072015B"/>
    <w:rsid w:val="007345AE"/>
    <w:rsid w:val="00745301"/>
    <w:rsid w:val="007772A3"/>
    <w:rsid w:val="00794B17"/>
    <w:rsid w:val="007B79C3"/>
    <w:rsid w:val="007C04BF"/>
    <w:rsid w:val="007C43D1"/>
    <w:rsid w:val="007F5022"/>
    <w:rsid w:val="00804690"/>
    <w:rsid w:val="00850CCB"/>
    <w:rsid w:val="00860F0B"/>
    <w:rsid w:val="008619AD"/>
    <w:rsid w:val="00873601"/>
    <w:rsid w:val="00895F1C"/>
    <w:rsid w:val="008B52CC"/>
    <w:rsid w:val="008D0C5A"/>
    <w:rsid w:val="00956347"/>
    <w:rsid w:val="00957E63"/>
    <w:rsid w:val="00961B5D"/>
    <w:rsid w:val="0096215E"/>
    <w:rsid w:val="00A0745C"/>
    <w:rsid w:val="00A24540"/>
    <w:rsid w:val="00A4586A"/>
    <w:rsid w:val="00A85935"/>
    <w:rsid w:val="00A96AEB"/>
    <w:rsid w:val="00AA3BDB"/>
    <w:rsid w:val="00AB0964"/>
    <w:rsid w:val="00B16A15"/>
    <w:rsid w:val="00B52727"/>
    <w:rsid w:val="00B52C0D"/>
    <w:rsid w:val="00B87B5E"/>
    <w:rsid w:val="00BA11FC"/>
    <w:rsid w:val="00BA1A5A"/>
    <w:rsid w:val="00BA57BA"/>
    <w:rsid w:val="00BE39E3"/>
    <w:rsid w:val="00C126C6"/>
    <w:rsid w:val="00C258CE"/>
    <w:rsid w:val="00C313C2"/>
    <w:rsid w:val="00C476BD"/>
    <w:rsid w:val="00C50FD5"/>
    <w:rsid w:val="00C66801"/>
    <w:rsid w:val="00C744CB"/>
    <w:rsid w:val="00C842AD"/>
    <w:rsid w:val="00CA4154"/>
    <w:rsid w:val="00CA49B8"/>
    <w:rsid w:val="00CA60BE"/>
    <w:rsid w:val="00CB09C8"/>
    <w:rsid w:val="00CB25AE"/>
    <w:rsid w:val="00CE1916"/>
    <w:rsid w:val="00D14DB2"/>
    <w:rsid w:val="00D3049C"/>
    <w:rsid w:val="00D3110B"/>
    <w:rsid w:val="00DB0F43"/>
    <w:rsid w:val="00DC4F84"/>
    <w:rsid w:val="00DC75AF"/>
    <w:rsid w:val="00DD088C"/>
    <w:rsid w:val="00DE7C3F"/>
    <w:rsid w:val="00DF6F31"/>
    <w:rsid w:val="00E0263E"/>
    <w:rsid w:val="00E573B6"/>
    <w:rsid w:val="00E75125"/>
    <w:rsid w:val="00E77D34"/>
    <w:rsid w:val="00EB63F6"/>
    <w:rsid w:val="00EC13E8"/>
    <w:rsid w:val="00F53EC4"/>
    <w:rsid w:val="00F710AA"/>
    <w:rsid w:val="00FC0B5A"/>
    <w:rsid w:val="00FD2FC9"/>
    <w:rsid w:val="00FD4A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0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2">
    <w:name w:val="Body text (2)2"/>
    <w:rsid w:val="00AA3BDB"/>
    <w:rPr>
      <w:rFonts w:ascii="Calibri" w:hAnsi="Calibri" w:hint="default"/>
      <w:color w:val="000000"/>
      <w:spacing w:val="0"/>
      <w:w w:val="100"/>
      <w:position w:val="0"/>
      <w:sz w:val="22"/>
      <w:szCs w:val="22"/>
      <w:lang w:bidi="ar-SA"/>
    </w:rPr>
  </w:style>
  <w:style w:type="character" w:customStyle="1" w:styleId="Bodytext2Exact5">
    <w:name w:val="Body text (2) Exact5"/>
    <w:rsid w:val="00AA3BDB"/>
    <w:rPr>
      <w:rFonts w:ascii="Calibri" w:eastAsia="Times New Roman" w:hAnsi="Calibri" w:cs="Calibri" w:hint="default"/>
      <w:strike w:val="0"/>
      <w:dstrike w:val="0"/>
      <w:color w:val="000000"/>
      <w:spacing w:val="0"/>
      <w:w w:val="100"/>
      <w:position w:val="0"/>
      <w:sz w:val="22"/>
      <w:szCs w:val="22"/>
      <w:u w:val="none"/>
      <w:effect w:val="none"/>
      <w:lang w:bidi="ar-SA"/>
    </w:rPr>
  </w:style>
  <w:style w:type="character" w:customStyle="1" w:styleId="Bodytext2Exact6">
    <w:name w:val="Body text (2) Exact6"/>
    <w:rsid w:val="00AA3BDB"/>
    <w:rPr>
      <w:rFonts w:ascii="Calibri" w:eastAsia="Times New Roman" w:hAnsi="Calibri" w:cs="Calibri" w:hint="default"/>
      <w:color w:val="000000"/>
      <w:spacing w:val="0"/>
      <w:w w:val="100"/>
      <w:position w:val="0"/>
      <w:sz w:val="22"/>
      <w:szCs w:val="22"/>
      <w:u w:val="single"/>
      <w:lang w:bidi="ar-SA"/>
    </w:rPr>
  </w:style>
  <w:style w:type="paragraph" w:styleId="Header">
    <w:name w:val="header"/>
    <w:basedOn w:val="Normal"/>
    <w:link w:val="HeaderChar"/>
    <w:unhideWhenUsed/>
    <w:rsid w:val="001A1B68"/>
    <w:pPr>
      <w:tabs>
        <w:tab w:val="left" w:pos="1800"/>
      </w:tabs>
      <w:spacing w:after="0" w:line="240" w:lineRule="auto"/>
      <w:jc w:val="center"/>
    </w:pPr>
    <w:rPr>
      <w:rFonts w:ascii="Arial" w:eastAsia="Times New Roman" w:hAnsi="Arial"/>
      <w:szCs w:val="20"/>
      <w:lang w:val="sr-Cyrl-CS"/>
    </w:rPr>
  </w:style>
  <w:style w:type="character" w:customStyle="1" w:styleId="HeaderChar">
    <w:name w:val="Header Char"/>
    <w:link w:val="Header"/>
    <w:rsid w:val="001A1B68"/>
    <w:rPr>
      <w:rFonts w:ascii="Arial" w:eastAsia="Times New Roman" w:hAnsi="Arial"/>
      <w:sz w:val="22"/>
      <w:lang w:val="sr-Cyrl-CS"/>
    </w:rPr>
  </w:style>
  <w:style w:type="character" w:styleId="FootnoteReference">
    <w:name w:val="footnote reference"/>
    <w:semiHidden/>
    <w:rsid w:val="00D3110B"/>
    <w:rPr>
      <w:vertAlign w:val="superscript"/>
    </w:rPr>
  </w:style>
</w:styles>
</file>

<file path=word/webSettings.xml><?xml version="1.0" encoding="utf-8"?>
<w:webSettings xmlns:r="http://schemas.openxmlformats.org/officeDocument/2006/relationships" xmlns:w="http://schemas.openxmlformats.org/wordprocessingml/2006/main">
  <w:divs>
    <w:div w:id="1587691489">
      <w:bodyDiv w:val="1"/>
      <w:marLeft w:val="0"/>
      <w:marRight w:val="0"/>
      <w:marTop w:val="0"/>
      <w:marBottom w:val="0"/>
      <w:divBdr>
        <w:top w:val="none" w:sz="0" w:space="0" w:color="auto"/>
        <w:left w:val="none" w:sz="0" w:space="0" w:color="auto"/>
        <w:bottom w:val="none" w:sz="0" w:space="0" w:color="auto"/>
        <w:right w:val="none" w:sz="0" w:space="0" w:color="auto"/>
      </w:divBdr>
    </w:div>
    <w:div w:id="20205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12</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Subasic Nikolic</dc:creator>
  <cp:lastModifiedBy>Korisnik</cp:lastModifiedBy>
  <cp:revision>59</cp:revision>
  <cp:lastPrinted>2018-05-30T11:39:00Z</cp:lastPrinted>
  <dcterms:created xsi:type="dcterms:W3CDTF">2018-05-11T09:09:00Z</dcterms:created>
  <dcterms:modified xsi:type="dcterms:W3CDTF">2018-05-30T11:42:00Z</dcterms:modified>
</cp:coreProperties>
</file>