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1BF7A" w14:textId="638531F1" w:rsidR="00FB22F5" w:rsidRDefault="00257D62" w:rsidP="00257D62">
      <w:pPr>
        <w:shd w:val="clear" w:color="auto" w:fill="FFFFFF"/>
        <w:spacing w:after="0" w:line="240" w:lineRule="auto"/>
        <w:jc w:val="both"/>
        <w:rPr>
          <w:rFonts w:ascii="Calibri" w:hAnsi="Calibri" w:cs="Calibri"/>
          <w:color w:val="000000"/>
          <w:sz w:val="24"/>
          <w:szCs w:val="24"/>
          <w:shd w:val="clear" w:color="auto" w:fill="FFFFFF"/>
        </w:rPr>
      </w:pPr>
      <w:bookmarkStart w:id="0" w:name="_GoBack"/>
      <w:r w:rsidRPr="00257D62">
        <w:rPr>
          <w:rFonts w:ascii="Calibri" w:hAnsi="Calibri" w:cs="Calibri"/>
          <w:color w:val="000000"/>
          <w:sz w:val="24"/>
          <w:szCs w:val="24"/>
          <w:shd w:val="clear" w:color="auto" w:fill="FFFFFF"/>
        </w:rPr>
        <w:t>We have the pleasure to inform you that</w:t>
      </w:r>
      <w:r w:rsidR="00FB22F5">
        <w:rPr>
          <w:rFonts w:ascii="Calibri" w:hAnsi="Calibri" w:cs="Calibri"/>
          <w:color w:val="000000"/>
          <w:sz w:val="24"/>
          <w:szCs w:val="24"/>
          <w:shd w:val="clear" w:color="auto" w:fill="FFFFFF"/>
        </w:rPr>
        <w:t xml:space="preserve"> </w:t>
      </w:r>
      <w:r w:rsidRPr="00257D62">
        <w:rPr>
          <w:rFonts w:ascii="Calibri" w:hAnsi="Calibri" w:cs="Calibri"/>
          <w:b/>
          <w:bCs/>
          <w:color w:val="000000"/>
          <w:sz w:val="24"/>
          <w:szCs w:val="24"/>
          <w:shd w:val="clear" w:color="auto" w:fill="FFFFFF"/>
        </w:rPr>
        <w:t>professor Simon Best</w:t>
      </w:r>
      <w:r w:rsidR="00FB22F5">
        <w:rPr>
          <w:rFonts w:ascii="Calibri" w:hAnsi="Calibri" w:cs="Calibri"/>
          <w:b/>
          <w:bCs/>
          <w:color w:val="000000"/>
          <w:sz w:val="24"/>
          <w:szCs w:val="24"/>
          <w:shd w:val="clear" w:color="auto" w:fill="FFFFFF"/>
        </w:rPr>
        <w:t xml:space="preserve"> </w:t>
      </w:r>
      <w:r w:rsidRPr="00257D62">
        <w:rPr>
          <w:rFonts w:ascii="Calibri" w:hAnsi="Calibri" w:cs="Calibri"/>
          <w:color w:val="000000"/>
          <w:sz w:val="24"/>
          <w:szCs w:val="24"/>
          <w:shd w:val="clear" w:color="auto" w:fill="FFFFFF"/>
        </w:rPr>
        <w:t>from</w:t>
      </w:r>
      <w:r w:rsidR="00FB22F5">
        <w:rPr>
          <w:rFonts w:ascii="Calibri" w:hAnsi="Calibri" w:cs="Calibri"/>
          <w:color w:val="000000"/>
          <w:sz w:val="24"/>
          <w:szCs w:val="24"/>
          <w:shd w:val="clear" w:color="auto" w:fill="FFFFFF"/>
        </w:rPr>
        <w:t xml:space="preserve"> </w:t>
      </w:r>
      <w:r w:rsidRPr="00257D62">
        <w:rPr>
          <w:rFonts w:ascii="Calibri" w:hAnsi="Calibri" w:cs="Calibri"/>
          <w:b/>
          <w:bCs/>
          <w:color w:val="000000"/>
          <w:sz w:val="24"/>
          <w:szCs w:val="24"/>
          <w:shd w:val="clear" w:color="auto" w:fill="FFFFFF"/>
        </w:rPr>
        <w:t>Middlesex University London</w:t>
      </w:r>
      <w:r w:rsidR="00FB22F5">
        <w:rPr>
          <w:rFonts w:ascii="Calibri" w:hAnsi="Calibri" w:cs="Calibri"/>
          <w:b/>
          <w:bCs/>
          <w:color w:val="000000"/>
          <w:sz w:val="24"/>
          <w:szCs w:val="24"/>
          <w:shd w:val="clear" w:color="auto" w:fill="FFFFFF"/>
        </w:rPr>
        <w:t xml:space="preserve"> </w:t>
      </w:r>
      <w:r w:rsidRPr="00257D62">
        <w:rPr>
          <w:rFonts w:ascii="Calibri" w:hAnsi="Calibri" w:cs="Calibri"/>
          <w:color w:val="000000"/>
          <w:sz w:val="24"/>
          <w:szCs w:val="24"/>
          <w:shd w:val="clear" w:color="auto" w:fill="FFFFFF"/>
        </w:rPr>
        <w:t xml:space="preserve">will deliver </w:t>
      </w:r>
      <w:r w:rsidR="00131216">
        <w:rPr>
          <w:rFonts w:ascii="Calibri" w:hAnsi="Calibri" w:cs="Calibri"/>
          <w:color w:val="000000"/>
          <w:sz w:val="24"/>
          <w:szCs w:val="24"/>
          <w:shd w:val="clear" w:color="auto" w:fill="FFFFFF"/>
        </w:rPr>
        <w:t>two</w:t>
      </w:r>
      <w:r w:rsidRPr="00257D62">
        <w:rPr>
          <w:rFonts w:ascii="Calibri" w:hAnsi="Calibri" w:cs="Calibri"/>
          <w:color w:val="000000"/>
          <w:sz w:val="24"/>
          <w:szCs w:val="24"/>
          <w:shd w:val="clear" w:color="auto" w:fill="FFFFFF"/>
        </w:rPr>
        <w:t xml:space="preserve"> lecture</w:t>
      </w:r>
      <w:r w:rsidR="00131216">
        <w:rPr>
          <w:rFonts w:ascii="Calibri" w:hAnsi="Calibri" w:cs="Calibri"/>
          <w:color w:val="000000"/>
          <w:sz w:val="24"/>
          <w:szCs w:val="24"/>
          <w:shd w:val="clear" w:color="auto" w:fill="FFFFFF"/>
        </w:rPr>
        <w:t>s</w:t>
      </w:r>
      <w:r w:rsidRPr="00257D62">
        <w:rPr>
          <w:rFonts w:ascii="Calibri" w:hAnsi="Calibri" w:cs="Calibri"/>
          <w:color w:val="000000"/>
          <w:sz w:val="24"/>
          <w:szCs w:val="24"/>
          <w:shd w:val="clear" w:color="auto" w:fill="FFFFFF"/>
        </w:rPr>
        <w:t xml:space="preserve"> at the Faculty of Organizational Sciences within the dual award IB&amp;M master </w:t>
      </w:r>
      <w:proofErr w:type="spellStart"/>
      <w:r w:rsidRPr="00257D62">
        <w:rPr>
          <w:rFonts w:ascii="Calibri" w:hAnsi="Calibri" w:cs="Calibri"/>
          <w:color w:val="000000"/>
          <w:sz w:val="24"/>
          <w:szCs w:val="24"/>
          <w:shd w:val="clear" w:color="auto" w:fill="FFFFFF"/>
        </w:rPr>
        <w:t>programme</w:t>
      </w:r>
      <w:proofErr w:type="spellEnd"/>
      <w:r w:rsidRPr="00257D62">
        <w:rPr>
          <w:rFonts w:ascii="Calibri" w:hAnsi="Calibri" w:cs="Calibri"/>
          <w:color w:val="000000"/>
          <w:sz w:val="24"/>
          <w:szCs w:val="24"/>
          <w:shd w:val="clear" w:color="auto" w:fill="FFFFFF"/>
        </w:rPr>
        <w:t xml:space="preserve">. </w:t>
      </w:r>
    </w:p>
    <w:p w14:paraId="2CE70C5F" w14:textId="5B2497BC" w:rsidR="00FB22F5" w:rsidRDefault="00FB22F5" w:rsidP="00257D62">
      <w:pPr>
        <w:shd w:val="clear" w:color="auto" w:fill="FFFFFF"/>
        <w:spacing w:after="0" w:line="240" w:lineRule="auto"/>
        <w:jc w:val="both"/>
        <w:rPr>
          <w:rFonts w:ascii="Calibri" w:hAnsi="Calibri" w:cs="Calibri"/>
          <w:color w:val="000000"/>
          <w:sz w:val="24"/>
          <w:szCs w:val="24"/>
          <w:shd w:val="clear" w:color="auto" w:fill="FFFFFF"/>
        </w:rPr>
      </w:pPr>
      <w:r>
        <w:rPr>
          <w:noProof/>
        </w:rPr>
        <w:drawing>
          <wp:anchor distT="0" distB="0" distL="114300" distR="114300" simplePos="0" relativeHeight="251658240" behindDoc="1" locked="0" layoutInCell="1" allowOverlap="1" wp14:anchorId="240086D8" wp14:editId="6F1112EB">
            <wp:simplePos x="0" y="0"/>
            <wp:positionH relativeFrom="margin">
              <wp:posOffset>-40821</wp:posOffset>
            </wp:positionH>
            <wp:positionV relativeFrom="paragraph">
              <wp:posOffset>4626</wp:posOffset>
            </wp:positionV>
            <wp:extent cx="1197610" cy="1346835"/>
            <wp:effectExtent l="0" t="0" r="2540" b="5715"/>
            <wp:wrapTight wrapText="bothSides">
              <wp:wrapPolygon edited="0">
                <wp:start x="8246" y="0"/>
                <wp:lineTo x="5841" y="917"/>
                <wp:lineTo x="1374" y="4277"/>
                <wp:lineTo x="0" y="8554"/>
                <wp:lineTo x="0" y="12221"/>
                <wp:lineTo x="687" y="15581"/>
                <wp:lineTo x="4467" y="19859"/>
                <wp:lineTo x="8933" y="21386"/>
                <wp:lineTo x="9620" y="21386"/>
                <wp:lineTo x="11682" y="21386"/>
                <wp:lineTo x="12369" y="21386"/>
                <wp:lineTo x="16836" y="19859"/>
                <wp:lineTo x="20615" y="15581"/>
                <wp:lineTo x="21302" y="12221"/>
                <wp:lineTo x="21302" y="8554"/>
                <wp:lineTo x="20271" y="4277"/>
                <wp:lineTo x="15805" y="1222"/>
                <wp:lineTo x="13056" y="0"/>
                <wp:lineTo x="824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25144"/>
                    <a:stretch/>
                  </pic:blipFill>
                  <pic:spPr bwMode="auto">
                    <a:xfrm>
                      <a:off x="0" y="0"/>
                      <a:ext cx="1197610" cy="1346835"/>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B85095" w14:textId="0DAE401B" w:rsidR="00257D62" w:rsidRPr="00257D62" w:rsidRDefault="00257D62" w:rsidP="00257D62">
      <w:pPr>
        <w:shd w:val="clear" w:color="auto" w:fill="FFFFFF"/>
        <w:spacing w:after="0" w:line="240" w:lineRule="auto"/>
        <w:jc w:val="both"/>
        <w:rPr>
          <w:rFonts w:ascii="Calibri" w:eastAsia="Times New Roman" w:hAnsi="Calibri" w:cs="Calibri"/>
          <w:color w:val="000000"/>
          <w:sz w:val="24"/>
          <w:szCs w:val="24"/>
        </w:rPr>
      </w:pPr>
      <w:r w:rsidRPr="00257D62">
        <w:rPr>
          <w:rFonts w:ascii="Calibri" w:eastAsia="Times New Roman" w:hAnsi="Calibri" w:cs="Calibri"/>
          <w:b/>
          <w:bCs/>
          <w:color w:val="000000"/>
          <w:sz w:val="24"/>
          <w:szCs w:val="24"/>
        </w:rPr>
        <w:t>Professor Best</w:t>
      </w:r>
      <w:r w:rsidR="00FB22F5">
        <w:rPr>
          <w:rFonts w:ascii="Calibri" w:eastAsia="Times New Roman" w:hAnsi="Calibri" w:cs="Calibri"/>
          <w:b/>
          <w:bCs/>
          <w:color w:val="000000"/>
          <w:sz w:val="24"/>
          <w:szCs w:val="24"/>
        </w:rPr>
        <w:t xml:space="preserve"> </w:t>
      </w:r>
      <w:r w:rsidRPr="00257D62">
        <w:rPr>
          <w:rFonts w:ascii="Calibri" w:eastAsia="Times New Roman" w:hAnsi="Calibri" w:cs="Calibri"/>
          <w:color w:val="000000"/>
          <w:sz w:val="24"/>
          <w:szCs w:val="24"/>
        </w:rPr>
        <w:t xml:space="preserve">is a Senior Lecturer at Middlesex University Business School. He is the </w:t>
      </w:r>
      <w:proofErr w:type="spellStart"/>
      <w:r w:rsidRPr="00257D62">
        <w:rPr>
          <w:rFonts w:ascii="Calibri" w:eastAsia="Times New Roman" w:hAnsi="Calibri" w:cs="Calibri"/>
          <w:color w:val="000000"/>
          <w:sz w:val="24"/>
          <w:szCs w:val="24"/>
        </w:rPr>
        <w:t>Programme</w:t>
      </w:r>
      <w:proofErr w:type="spellEnd"/>
      <w:r w:rsidRPr="00257D62">
        <w:rPr>
          <w:rFonts w:ascii="Calibri" w:eastAsia="Times New Roman" w:hAnsi="Calibri" w:cs="Calibri"/>
          <w:color w:val="000000"/>
          <w:sz w:val="24"/>
          <w:szCs w:val="24"/>
        </w:rPr>
        <w:t xml:space="preserve"> Leader for the M.Sc. Innovation Management and Entrepreneurship and the Project Leader of EDH@MDX, the enterprise development hub, which he set up to provide support to students and staff at Middlesex University. </w:t>
      </w:r>
    </w:p>
    <w:p w14:paraId="5629AD02" w14:textId="77777777" w:rsidR="00257D62" w:rsidRPr="00257D62" w:rsidRDefault="00257D62" w:rsidP="00257D62">
      <w:pPr>
        <w:shd w:val="clear" w:color="auto" w:fill="FFFFFF"/>
        <w:spacing w:after="0" w:line="240" w:lineRule="auto"/>
        <w:jc w:val="both"/>
        <w:rPr>
          <w:rFonts w:ascii="Calibri" w:hAnsi="Calibri" w:cs="Calibri"/>
          <w:color w:val="000000"/>
          <w:sz w:val="24"/>
          <w:szCs w:val="24"/>
          <w:shd w:val="clear" w:color="auto" w:fill="FFFFFF"/>
        </w:rPr>
      </w:pPr>
    </w:p>
    <w:bookmarkEnd w:id="0"/>
    <w:p w14:paraId="29CB5367" w14:textId="77777777" w:rsidR="00FB22F5" w:rsidRDefault="00FB22F5" w:rsidP="00257D62">
      <w:pPr>
        <w:shd w:val="clear" w:color="auto" w:fill="FFFFFF"/>
        <w:spacing w:after="0" w:line="240" w:lineRule="auto"/>
        <w:jc w:val="both"/>
        <w:rPr>
          <w:rFonts w:ascii="Calibri" w:eastAsia="Times New Roman" w:hAnsi="Calibri" w:cs="Calibri"/>
          <w:b/>
          <w:bCs/>
          <w:color w:val="000000"/>
          <w:sz w:val="24"/>
          <w:szCs w:val="24"/>
        </w:rPr>
      </w:pPr>
    </w:p>
    <w:p w14:paraId="1F497218" w14:textId="784B6EC1" w:rsidR="00257D62" w:rsidRPr="00257D62" w:rsidRDefault="00257D62" w:rsidP="00257D62">
      <w:pPr>
        <w:shd w:val="clear" w:color="auto" w:fill="FFFFFF"/>
        <w:spacing w:after="0" w:line="240" w:lineRule="auto"/>
        <w:jc w:val="both"/>
        <w:rPr>
          <w:rFonts w:ascii="Calibri" w:eastAsia="Times New Roman" w:hAnsi="Calibri" w:cs="Calibri"/>
          <w:color w:val="000000"/>
          <w:sz w:val="24"/>
          <w:szCs w:val="24"/>
        </w:rPr>
      </w:pPr>
      <w:r w:rsidRPr="00257D62">
        <w:rPr>
          <w:rFonts w:ascii="Calibri" w:eastAsia="Times New Roman" w:hAnsi="Calibri" w:cs="Calibri"/>
          <w:b/>
          <w:bCs/>
          <w:color w:val="000000"/>
          <w:sz w:val="24"/>
          <w:szCs w:val="24"/>
        </w:rPr>
        <w:t>Professor Best described the lectures he will provide at FOS in the following manner:</w:t>
      </w:r>
      <w:r w:rsidRPr="00257D62">
        <w:rPr>
          <w:rFonts w:ascii="Calibri" w:eastAsia="Times New Roman" w:hAnsi="Calibri" w:cs="Calibri"/>
          <w:color w:val="000000"/>
          <w:sz w:val="24"/>
          <w:szCs w:val="24"/>
        </w:rPr>
        <w:t xml:space="preserve"> These workshops are designed to stimulate the participants thinking about what it means to be enterprising, entrepreneurial and innovative. The workshops are a mixture of discussions and activities that will engage the participants in both practical application and deeper understanding of enterprise, entrepreneurship and innovation. In particular, it will show that the ability to be enterprising, entrepreneurial and innovative is necessary for the future, regardless of what employment the participant undertakes.</w:t>
      </w:r>
    </w:p>
    <w:p w14:paraId="33924889" w14:textId="77777777" w:rsidR="00257D62" w:rsidRPr="00257D62" w:rsidRDefault="00257D62" w:rsidP="00257D62">
      <w:pPr>
        <w:shd w:val="clear" w:color="auto" w:fill="FFFFFF"/>
        <w:spacing w:after="0" w:line="240" w:lineRule="auto"/>
        <w:jc w:val="both"/>
        <w:rPr>
          <w:rFonts w:ascii="Calibri" w:eastAsia="Times New Roman" w:hAnsi="Calibri" w:cs="Calibri"/>
          <w:color w:val="000000"/>
          <w:sz w:val="24"/>
          <w:szCs w:val="24"/>
        </w:rPr>
      </w:pPr>
    </w:p>
    <w:p w14:paraId="0CBE2AEB" w14:textId="2B51FD78" w:rsidR="00257D62" w:rsidRDefault="00257D62" w:rsidP="00257D62">
      <w:pPr>
        <w:shd w:val="clear" w:color="auto" w:fill="FFFFFF"/>
        <w:spacing w:after="0" w:line="240" w:lineRule="auto"/>
        <w:rPr>
          <w:rFonts w:ascii="Calibri" w:eastAsia="Times New Roman" w:hAnsi="Calibri" w:cs="Calibri"/>
          <w:color w:val="000000"/>
          <w:sz w:val="24"/>
          <w:szCs w:val="24"/>
        </w:rPr>
      </w:pPr>
      <w:r w:rsidRPr="00257D62">
        <w:rPr>
          <w:rFonts w:ascii="Calibri" w:eastAsia="Times New Roman" w:hAnsi="Calibri" w:cs="Calibri"/>
          <w:color w:val="000000"/>
          <w:sz w:val="24"/>
          <w:szCs w:val="24"/>
        </w:rPr>
        <w:t>The content covers:</w:t>
      </w:r>
      <w:r w:rsidRPr="00257D62">
        <w:rPr>
          <w:rFonts w:ascii="Calibri" w:eastAsia="Times New Roman" w:hAnsi="Calibri" w:cs="Calibri"/>
          <w:color w:val="000000"/>
          <w:sz w:val="24"/>
          <w:szCs w:val="24"/>
        </w:rPr>
        <w:br/>
      </w:r>
      <w:r w:rsidRPr="00257D62">
        <w:rPr>
          <w:rFonts w:ascii="Calibri" w:eastAsia="Times New Roman" w:hAnsi="Calibri" w:cs="Calibri"/>
          <w:color w:val="000000"/>
          <w:sz w:val="24"/>
          <w:szCs w:val="24"/>
        </w:rPr>
        <w:br/>
        <w:t>•            Discuss what it means to be enterprising, entrepreneurial and innovative</w:t>
      </w:r>
      <w:r w:rsidRPr="00257D62">
        <w:rPr>
          <w:rFonts w:ascii="Calibri" w:eastAsia="Times New Roman" w:hAnsi="Calibri" w:cs="Calibri"/>
          <w:color w:val="000000"/>
          <w:sz w:val="24"/>
          <w:szCs w:val="24"/>
        </w:rPr>
        <w:br/>
        <w:t>•            Looked at the future you face in relation to work and artificial intelligence.</w:t>
      </w:r>
      <w:r w:rsidRPr="00257D62">
        <w:rPr>
          <w:rFonts w:ascii="Calibri" w:eastAsia="Times New Roman" w:hAnsi="Calibri" w:cs="Calibri"/>
          <w:color w:val="000000"/>
          <w:sz w:val="24"/>
          <w:szCs w:val="24"/>
        </w:rPr>
        <w:br/>
        <w:t>•            Defined Enterprise, Entrepreneurship and Innovation</w:t>
      </w:r>
      <w:r w:rsidRPr="00257D62">
        <w:rPr>
          <w:rFonts w:ascii="Calibri" w:eastAsia="Times New Roman" w:hAnsi="Calibri" w:cs="Calibri"/>
          <w:color w:val="000000"/>
          <w:sz w:val="24"/>
          <w:szCs w:val="24"/>
        </w:rPr>
        <w:br/>
        <w:t>•            Look at mental modelling and how this limits our ability to do things</w:t>
      </w:r>
      <w:r w:rsidRPr="00257D62">
        <w:rPr>
          <w:rFonts w:ascii="Calibri" w:eastAsia="Times New Roman" w:hAnsi="Calibri" w:cs="Calibri"/>
          <w:color w:val="000000"/>
          <w:sz w:val="24"/>
          <w:szCs w:val="24"/>
        </w:rPr>
        <w:br/>
        <w:t>•            Discuss some misconceptions about Enterprise, Entrepreneurship and Innovation</w:t>
      </w:r>
      <w:r w:rsidRPr="00257D62">
        <w:rPr>
          <w:rFonts w:ascii="Calibri" w:eastAsia="Times New Roman" w:hAnsi="Calibri" w:cs="Calibri"/>
          <w:color w:val="000000"/>
          <w:sz w:val="24"/>
          <w:szCs w:val="24"/>
        </w:rPr>
        <w:br/>
        <w:t>•            Consider how to develop an enterprising, entrepreneurial and innovating mindset</w:t>
      </w:r>
      <w:r w:rsidRPr="00257D62">
        <w:rPr>
          <w:rFonts w:ascii="Calibri" w:eastAsia="Times New Roman" w:hAnsi="Calibri" w:cs="Calibri"/>
          <w:color w:val="000000"/>
          <w:sz w:val="24"/>
          <w:szCs w:val="24"/>
        </w:rPr>
        <w:br/>
        <w:t>•            Test your ability to be enterprising, entrepreneurial and innovating</w:t>
      </w:r>
    </w:p>
    <w:p w14:paraId="0375AFE7" w14:textId="54E9D316" w:rsidR="00257D62" w:rsidRDefault="00257D62" w:rsidP="00257D62">
      <w:pPr>
        <w:shd w:val="clear" w:color="auto" w:fill="FFFFFF"/>
        <w:spacing w:after="0" w:line="240" w:lineRule="auto"/>
        <w:rPr>
          <w:rFonts w:ascii="Calibri" w:eastAsia="Times New Roman" w:hAnsi="Calibri" w:cs="Calibri"/>
          <w:color w:val="000000"/>
          <w:sz w:val="24"/>
          <w:szCs w:val="24"/>
        </w:rPr>
      </w:pPr>
    </w:p>
    <w:p w14:paraId="0DE8E46F" w14:textId="77777777" w:rsidR="00257D62" w:rsidRPr="00257D62" w:rsidRDefault="00257D62" w:rsidP="00257D62">
      <w:pPr>
        <w:shd w:val="clear" w:color="auto" w:fill="FFFFFF"/>
        <w:spacing w:after="0" w:line="240" w:lineRule="auto"/>
        <w:jc w:val="both"/>
        <w:rPr>
          <w:rFonts w:ascii="Calibri" w:hAnsi="Calibri" w:cs="Calibri"/>
          <w:color w:val="000000"/>
          <w:sz w:val="24"/>
          <w:szCs w:val="24"/>
          <w:shd w:val="clear" w:color="auto" w:fill="FFFFFF"/>
        </w:rPr>
      </w:pPr>
      <w:r w:rsidRPr="00257D62">
        <w:rPr>
          <w:rFonts w:ascii="Calibri" w:hAnsi="Calibri" w:cs="Calibri"/>
          <w:b/>
          <w:bCs/>
          <w:color w:val="000000"/>
          <w:sz w:val="24"/>
          <w:szCs w:val="24"/>
          <w:shd w:val="clear" w:color="auto" w:fill="FFFFFF"/>
        </w:rPr>
        <w:t xml:space="preserve">Session 1 </w:t>
      </w:r>
      <w:r w:rsidRPr="00257D62">
        <w:rPr>
          <w:rFonts w:ascii="Calibri" w:hAnsi="Calibri" w:cs="Calibri"/>
          <w:color w:val="000000"/>
          <w:sz w:val="24"/>
          <w:szCs w:val="24"/>
          <w:shd w:val="clear" w:color="auto" w:fill="FFFFFF"/>
        </w:rPr>
        <w:t xml:space="preserve">will be taught on </w:t>
      </w:r>
      <w:r w:rsidRPr="00257D62">
        <w:rPr>
          <w:rFonts w:ascii="Calibri" w:hAnsi="Calibri" w:cs="Calibri"/>
          <w:b/>
          <w:bCs/>
          <w:color w:val="000000"/>
          <w:sz w:val="24"/>
          <w:szCs w:val="24"/>
          <w:shd w:val="clear" w:color="auto" w:fill="FFFFFF"/>
        </w:rPr>
        <w:t>Friday, May 24, 18:00-19:30</w:t>
      </w:r>
      <w:r w:rsidRPr="00257D62">
        <w:rPr>
          <w:rFonts w:ascii="Calibri" w:hAnsi="Calibri" w:cs="Calibri"/>
          <w:color w:val="000000"/>
          <w:sz w:val="24"/>
          <w:szCs w:val="24"/>
          <w:shd w:val="clear" w:color="auto" w:fill="FFFFFF"/>
        </w:rPr>
        <w:t>, classroom C001.</w:t>
      </w:r>
    </w:p>
    <w:p w14:paraId="3A903ABC" w14:textId="77777777" w:rsidR="00257D62" w:rsidRPr="00257D62" w:rsidRDefault="00257D62" w:rsidP="00257D62">
      <w:pPr>
        <w:shd w:val="clear" w:color="auto" w:fill="FFFFFF"/>
        <w:spacing w:after="0" w:line="240" w:lineRule="auto"/>
        <w:jc w:val="both"/>
        <w:rPr>
          <w:rFonts w:ascii="Calibri" w:eastAsia="Times New Roman" w:hAnsi="Calibri" w:cs="Calibri"/>
          <w:b/>
          <w:bCs/>
          <w:color w:val="000000"/>
          <w:sz w:val="24"/>
          <w:szCs w:val="24"/>
        </w:rPr>
      </w:pPr>
      <w:r w:rsidRPr="00257D62">
        <w:rPr>
          <w:rFonts w:ascii="Calibri" w:hAnsi="Calibri" w:cs="Calibri"/>
          <w:b/>
          <w:bCs/>
          <w:color w:val="000000"/>
          <w:sz w:val="24"/>
          <w:szCs w:val="24"/>
          <w:shd w:val="clear" w:color="auto" w:fill="FFFFFF"/>
        </w:rPr>
        <w:t xml:space="preserve">Session 2 </w:t>
      </w:r>
      <w:r w:rsidRPr="00257D62">
        <w:rPr>
          <w:rFonts w:ascii="Calibri" w:hAnsi="Calibri" w:cs="Calibri"/>
          <w:color w:val="000000"/>
          <w:sz w:val="24"/>
          <w:szCs w:val="24"/>
          <w:shd w:val="clear" w:color="auto" w:fill="FFFFFF"/>
        </w:rPr>
        <w:t xml:space="preserve">will be taught on </w:t>
      </w:r>
      <w:r w:rsidRPr="00257D62">
        <w:rPr>
          <w:rFonts w:ascii="Calibri" w:hAnsi="Calibri" w:cs="Calibri"/>
          <w:b/>
          <w:bCs/>
          <w:color w:val="000000"/>
          <w:sz w:val="24"/>
          <w:szCs w:val="24"/>
          <w:shd w:val="clear" w:color="auto" w:fill="FFFFFF"/>
        </w:rPr>
        <w:t>Saturday, May 25, 10:40-12:10</w:t>
      </w:r>
      <w:r w:rsidRPr="00257D62">
        <w:rPr>
          <w:rFonts w:ascii="Calibri" w:hAnsi="Calibri" w:cs="Calibri"/>
          <w:color w:val="000000"/>
          <w:sz w:val="24"/>
          <w:szCs w:val="24"/>
          <w:shd w:val="clear" w:color="auto" w:fill="FFFFFF"/>
        </w:rPr>
        <w:t>, classroom 201.</w:t>
      </w:r>
    </w:p>
    <w:p w14:paraId="76813FA7" w14:textId="77777777" w:rsidR="00257D62" w:rsidRPr="00257D62" w:rsidRDefault="00257D62" w:rsidP="00257D62">
      <w:pPr>
        <w:shd w:val="clear" w:color="auto" w:fill="FFFFFF"/>
        <w:spacing w:after="0" w:line="240" w:lineRule="auto"/>
        <w:rPr>
          <w:rFonts w:ascii="Calibri" w:eastAsia="Times New Roman" w:hAnsi="Calibri" w:cs="Calibri"/>
          <w:color w:val="000000"/>
          <w:sz w:val="24"/>
          <w:szCs w:val="24"/>
        </w:rPr>
      </w:pPr>
    </w:p>
    <w:p w14:paraId="5773D20B" w14:textId="77777777" w:rsidR="00257D62" w:rsidRPr="00257D62" w:rsidRDefault="00257D62" w:rsidP="00257D62">
      <w:pPr>
        <w:shd w:val="clear" w:color="auto" w:fill="FFFFFF"/>
        <w:spacing w:after="0" w:line="240" w:lineRule="auto"/>
        <w:rPr>
          <w:rFonts w:ascii="Calibri" w:eastAsia="Times New Roman" w:hAnsi="Calibri" w:cs="Calibri"/>
          <w:color w:val="000000"/>
          <w:sz w:val="24"/>
          <w:szCs w:val="24"/>
        </w:rPr>
      </w:pPr>
      <w:r w:rsidRPr="00257D62">
        <w:rPr>
          <w:rFonts w:ascii="Calibri" w:eastAsia="Times New Roman" w:hAnsi="Calibri" w:cs="Calibri"/>
          <w:color w:val="000000"/>
          <w:sz w:val="24"/>
          <w:szCs w:val="24"/>
        </w:rPr>
        <w:t>We </w:t>
      </w:r>
      <w:r w:rsidRPr="00257D62">
        <w:rPr>
          <w:rFonts w:ascii="Calibri" w:eastAsia="Times New Roman" w:hAnsi="Calibri" w:cs="Calibri"/>
          <w:b/>
          <w:bCs/>
          <w:color w:val="000000"/>
          <w:sz w:val="24"/>
          <w:szCs w:val="24"/>
        </w:rPr>
        <w:t>kindly invite you all to attend the lecture</w:t>
      </w:r>
      <w:r w:rsidRPr="00257D62">
        <w:rPr>
          <w:rFonts w:ascii="Calibri" w:eastAsia="Times New Roman" w:hAnsi="Calibri" w:cs="Calibri"/>
          <w:color w:val="000000"/>
          <w:sz w:val="24"/>
          <w:szCs w:val="24"/>
        </w:rPr>
        <w:t>. </w:t>
      </w:r>
    </w:p>
    <w:p w14:paraId="6104B148" w14:textId="6DD43975" w:rsidR="00BF2AE3" w:rsidRPr="00257D62" w:rsidRDefault="00BF2AE3">
      <w:pPr>
        <w:rPr>
          <w:sz w:val="24"/>
          <w:szCs w:val="24"/>
        </w:rPr>
      </w:pPr>
    </w:p>
    <w:p w14:paraId="01AD3F82" w14:textId="77777777" w:rsidR="00257D62" w:rsidRPr="00257D62" w:rsidRDefault="00257D62">
      <w:pPr>
        <w:rPr>
          <w:sz w:val="24"/>
          <w:szCs w:val="24"/>
        </w:rPr>
      </w:pPr>
    </w:p>
    <w:sectPr w:rsidR="00257D62" w:rsidRPr="00257D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87C"/>
    <w:rsid w:val="0011287C"/>
    <w:rsid w:val="00131216"/>
    <w:rsid w:val="00257D62"/>
    <w:rsid w:val="00BF2AE3"/>
    <w:rsid w:val="00FB2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9D773"/>
  <w15:chartTrackingRefBased/>
  <w15:docId w15:val="{DAB514DC-F18C-4778-B7DC-FF8008E8A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065273">
      <w:bodyDiv w:val="1"/>
      <w:marLeft w:val="0"/>
      <w:marRight w:val="0"/>
      <w:marTop w:val="0"/>
      <w:marBottom w:val="0"/>
      <w:divBdr>
        <w:top w:val="none" w:sz="0" w:space="0" w:color="auto"/>
        <w:left w:val="none" w:sz="0" w:space="0" w:color="auto"/>
        <w:bottom w:val="none" w:sz="0" w:space="0" w:color="auto"/>
        <w:right w:val="none" w:sz="0" w:space="0" w:color="auto"/>
      </w:divBdr>
      <w:divsChild>
        <w:div w:id="1226918960">
          <w:marLeft w:val="0"/>
          <w:marRight w:val="0"/>
          <w:marTop w:val="0"/>
          <w:marBottom w:val="0"/>
          <w:divBdr>
            <w:top w:val="none" w:sz="0" w:space="0" w:color="auto"/>
            <w:left w:val="none" w:sz="0" w:space="0" w:color="auto"/>
            <w:bottom w:val="none" w:sz="0" w:space="0" w:color="auto"/>
            <w:right w:val="none" w:sz="0" w:space="0" w:color="auto"/>
          </w:divBdr>
          <w:divsChild>
            <w:div w:id="1612975565">
              <w:marLeft w:val="0"/>
              <w:marRight w:val="0"/>
              <w:marTop w:val="0"/>
              <w:marBottom w:val="0"/>
              <w:divBdr>
                <w:top w:val="none" w:sz="0" w:space="0" w:color="auto"/>
                <w:left w:val="none" w:sz="0" w:space="0" w:color="auto"/>
                <w:bottom w:val="none" w:sz="0" w:space="0" w:color="auto"/>
                <w:right w:val="none" w:sz="0" w:space="0" w:color="auto"/>
              </w:divBdr>
            </w:div>
            <w:div w:id="178350945">
              <w:marLeft w:val="0"/>
              <w:marRight w:val="0"/>
              <w:marTop w:val="0"/>
              <w:marBottom w:val="0"/>
              <w:divBdr>
                <w:top w:val="none" w:sz="0" w:space="0" w:color="auto"/>
                <w:left w:val="none" w:sz="0" w:space="0" w:color="auto"/>
                <w:bottom w:val="none" w:sz="0" w:space="0" w:color="auto"/>
                <w:right w:val="none" w:sz="0" w:space="0" w:color="auto"/>
              </w:divBdr>
            </w:div>
            <w:div w:id="520362641">
              <w:marLeft w:val="0"/>
              <w:marRight w:val="0"/>
              <w:marTop w:val="0"/>
              <w:marBottom w:val="0"/>
              <w:divBdr>
                <w:top w:val="none" w:sz="0" w:space="0" w:color="auto"/>
                <w:left w:val="none" w:sz="0" w:space="0" w:color="auto"/>
                <w:bottom w:val="none" w:sz="0" w:space="0" w:color="auto"/>
                <w:right w:val="none" w:sz="0" w:space="0" w:color="auto"/>
              </w:divBdr>
            </w:div>
            <w:div w:id="750081352">
              <w:marLeft w:val="0"/>
              <w:marRight w:val="0"/>
              <w:marTop w:val="0"/>
              <w:marBottom w:val="0"/>
              <w:divBdr>
                <w:top w:val="none" w:sz="0" w:space="0" w:color="auto"/>
                <w:left w:val="none" w:sz="0" w:space="0" w:color="auto"/>
                <w:bottom w:val="none" w:sz="0" w:space="0" w:color="auto"/>
                <w:right w:val="none" w:sz="0" w:space="0" w:color="auto"/>
              </w:divBdr>
            </w:div>
          </w:divsChild>
        </w:div>
        <w:div w:id="1641770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289</Words>
  <Characters>1652</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 Rakićević</dc:creator>
  <cp:keywords/>
  <dc:description/>
  <cp:lastModifiedBy>Jovana Rakićević</cp:lastModifiedBy>
  <cp:revision>4</cp:revision>
  <dcterms:created xsi:type="dcterms:W3CDTF">2019-05-21T08:17:00Z</dcterms:created>
  <dcterms:modified xsi:type="dcterms:W3CDTF">2019-05-21T08:25:00Z</dcterms:modified>
</cp:coreProperties>
</file>