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31EEB" w14:textId="77777777" w:rsidR="00B17554" w:rsidRPr="00E201BF" w:rsidRDefault="00B17554" w:rsidP="00D86CDA">
      <w:pPr>
        <w:rPr>
          <w:rFonts w:ascii="Times New Roman" w:hAnsi="Times New Roman"/>
          <w:b/>
        </w:rPr>
      </w:pPr>
    </w:p>
    <w:p w14:paraId="63B5F27D" w14:textId="77777777" w:rsidR="00B17554" w:rsidRPr="00BC269C" w:rsidRDefault="00B17554" w:rsidP="00D86CDA">
      <w:pPr>
        <w:rPr>
          <w:rFonts w:ascii="Times New Roman" w:hAnsi="Times New Roman"/>
          <w:b/>
          <w:lang w:val="sr-Latn-CS"/>
        </w:rPr>
      </w:pPr>
    </w:p>
    <w:p w14:paraId="56248C6F" w14:textId="77777777" w:rsidR="00D86CDA" w:rsidRPr="00BC269C" w:rsidRDefault="007933C9" w:rsidP="00D86CDA">
      <w:pPr>
        <w:rPr>
          <w:rFonts w:ascii="Times New Roman" w:hAnsi="Times New Roman"/>
          <w:b/>
          <w:lang w:val="sr-Cyrl-CS"/>
        </w:rPr>
      </w:pPr>
      <w:r w:rsidRPr="00BC269C">
        <w:rPr>
          <w:rFonts w:ascii="Times New Roman" w:hAnsi="Times New Roman"/>
          <w:b/>
          <w:lang w:val="sr-Latn-CS"/>
        </w:rPr>
        <w:t>УНИВЕРЗИТЕТ</w:t>
      </w:r>
      <w:r w:rsidR="00D86CDA" w:rsidRPr="00BC269C">
        <w:rPr>
          <w:rFonts w:ascii="Times New Roman" w:hAnsi="Times New Roman"/>
          <w:b/>
          <w:lang w:val="sr-Latn-CS"/>
        </w:rPr>
        <w:t xml:space="preserve"> </w:t>
      </w:r>
      <w:r w:rsidRPr="00BC269C">
        <w:rPr>
          <w:rFonts w:ascii="Times New Roman" w:hAnsi="Times New Roman"/>
          <w:b/>
          <w:lang w:val="sr-Latn-CS"/>
        </w:rPr>
        <w:t>У</w:t>
      </w:r>
      <w:r w:rsidR="00D86CDA" w:rsidRPr="00BC269C">
        <w:rPr>
          <w:rFonts w:ascii="Times New Roman" w:hAnsi="Times New Roman"/>
          <w:b/>
          <w:lang w:val="sr-Latn-CS"/>
        </w:rPr>
        <w:t xml:space="preserve"> </w:t>
      </w:r>
      <w:r w:rsidRPr="00BC269C">
        <w:rPr>
          <w:rFonts w:ascii="Times New Roman" w:hAnsi="Times New Roman"/>
          <w:b/>
          <w:lang w:val="sr-Latn-CS"/>
        </w:rPr>
        <w:t>БЕОГРАДУ</w:t>
      </w:r>
    </w:p>
    <w:p w14:paraId="532C7529" w14:textId="77777777" w:rsidR="00D86CDA" w:rsidRPr="00BC269C" w:rsidRDefault="007933C9" w:rsidP="00D86CDA">
      <w:pPr>
        <w:rPr>
          <w:rFonts w:ascii="Times New Roman" w:hAnsi="Times New Roman"/>
          <w:b/>
          <w:lang w:val="sr-Latn-CS"/>
        </w:rPr>
      </w:pPr>
      <w:r w:rsidRPr="00BC269C">
        <w:rPr>
          <w:rFonts w:ascii="Times New Roman" w:hAnsi="Times New Roman"/>
          <w:b/>
          <w:lang w:val="sr-Latn-CS"/>
        </w:rPr>
        <w:t>ФАКУЛТЕТ</w:t>
      </w:r>
      <w:r w:rsidR="00D86CDA" w:rsidRPr="00BC269C">
        <w:rPr>
          <w:rFonts w:ascii="Times New Roman" w:hAnsi="Times New Roman"/>
          <w:b/>
          <w:lang w:val="sr-Latn-CS"/>
        </w:rPr>
        <w:t xml:space="preserve"> </w:t>
      </w:r>
      <w:r w:rsidRPr="00BC269C">
        <w:rPr>
          <w:rFonts w:ascii="Times New Roman" w:hAnsi="Times New Roman"/>
          <w:b/>
          <w:lang w:val="sr-Latn-CS"/>
        </w:rPr>
        <w:t>ОРГАНИЗАЦИОНИХ</w:t>
      </w:r>
      <w:r w:rsidR="00D86CDA" w:rsidRPr="00BC269C">
        <w:rPr>
          <w:rFonts w:ascii="Times New Roman" w:hAnsi="Times New Roman"/>
          <w:b/>
          <w:lang w:val="sr-Latn-CS"/>
        </w:rPr>
        <w:t xml:space="preserve"> </w:t>
      </w:r>
      <w:r w:rsidRPr="00BC269C">
        <w:rPr>
          <w:rFonts w:ascii="Times New Roman" w:hAnsi="Times New Roman"/>
          <w:b/>
          <w:lang w:val="sr-Latn-CS"/>
        </w:rPr>
        <w:t>НАУКА</w:t>
      </w:r>
    </w:p>
    <w:p w14:paraId="6B9782E1" w14:textId="77777777" w:rsidR="00101736" w:rsidRPr="00C116E2" w:rsidRDefault="007933C9" w:rsidP="00D86CDA">
      <w:pPr>
        <w:rPr>
          <w:rFonts w:ascii="Times New Roman" w:hAnsi="Times New Roman"/>
          <w:b/>
          <w:lang w:val="sr-Latn-CS"/>
        </w:rPr>
      </w:pPr>
      <w:r w:rsidRPr="00BC269C">
        <w:rPr>
          <w:rFonts w:ascii="Times New Roman" w:hAnsi="Times New Roman"/>
          <w:b/>
          <w:lang w:val="sr-Latn-CS"/>
        </w:rPr>
        <w:t>Јове</w:t>
      </w:r>
      <w:r w:rsidR="00D86CDA" w:rsidRPr="00BC269C">
        <w:rPr>
          <w:rFonts w:ascii="Times New Roman" w:hAnsi="Times New Roman"/>
          <w:b/>
          <w:lang w:val="sr-Latn-CS"/>
        </w:rPr>
        <w:t xml:space="preserve"> </w:t>
      </w:r>
      <w:r w:rsidRPr="00BC269C">
        <w:rPr>
          <w:rFonts w:ascii="Times New Roman" w:hAnsi="Times New Roman"/>
          <w:b/>
          <w:lang w:val="sr-Latn-CS"/>
        </w:rPr>
        <w:t>Илића</w:t>
      </w:r>
      <w:r w:rsidR="00101736">
        <w:rPr>
          <w:rFonts w:ascii="Times New Roman" w:hAnsi="Times New Roman"/>
          <w:b/>
          <w:lang w:val="sr-Latn-CS"/>
        </w:rPr>
        <w:t xml:space="preserve"> 154</w:t>
      </w:r>
      <w:r w:rsidR="00D86CDA" w:rsidRPr="00BC269C">
        <w:rPr>
          <w:rFonts w:ascii="Times New Roman" w:hAnsi="Times New Roman"/>
          <w:b/>
          <w:lang w:val="sr-Latn-CS"/>
        </w:rPr>
        <w:t xml:space="preserve"> </w:t>
      </w:r>
    </w:p>
    <w:p w14:paraId="2E84DB8A" w14:textId="77777777" w:rsidR="00D86CDA" w:rsidRPr="00BC269C" w:rsidRDefault="00101736" w:rsidP="00D86CDA">
      <w:pPr>
        <w:rPr>
          <w:rFonts w:ascii="Times New Roman" w:hAnsi="Times New Roman"/>
          <w:b/>
          <w:lang w:val="sr-Cyrl-CS"/>
        </w:rPr>
      </w:pPr>
      <w:r w:rsidRPr="00C116E2">
        <w:rPr>
          <w:rFonts w:ascii="Times New Roman" w:hAnsi="Times New Roman"/>
          <w:b/>
          <w:lang w:val="sr-Latn-CS"/>
        </w:rPr>
        <w:t xml:space="preserve">11 010 </w:t>
      </w:r>
      <w:r w:rsidR="007933C9" w:rsidRPr="00BC269C">
        <w:rPr>
          <w:rFonts w:ascii="Times New Roman" w:hAnsi="Times New Roman"/>
          <w:b/>
          <w:lang w:val="sr-Latn-CS"/>
        </w:rPr>
        <w:t>Београд</w:t>
      </w:r>
    </w:p>
    <w:p w14:paraId="39E702E4" w14:textId="77777777" w:rsidR="00D86CDA" w:rsidRPr="00BC269C" w:rsidRDefault="00D86CDA" w:rsidP="00D86CDA">
      <w:pPr>
        <w:rPr>
          <w:rFonts w:ascii="Times New Roman" w:hAnsi="Times New Roman"/>
          <w:lang w:val="sr-Latn-CS"/>
        </w:rPr>
      </w:pPr>
    </w:p>
    <w:p w14:paraId="6E66C2C9" w14:textId="77777777" w:rsidR="00D86CDA" w:rsidRPr="00BC269C" w:rsidRDefault="00D86CDA" w:rsidP="00D86CDA">
      <w:pPr>
        <w:rPr>
          <w:rFonts w:ascii="Times New Roman" w:hAnsi="Times New Roman"/>
          <w:lang w:val="sr-Latn-CS"/>
        </w:rPr>
      </w:pPr>
    </w:p>
    <w:p w14:paraId="774B90AD" w14:textId="77777777" w:rsidR="00D86CDA" w:rsidRPr="00BC269C" w:rsidRDefault="00D86CDA" w:rsidP="00D86CDA">
      <w:pPr>
        <w:jc w:val="center"/>
        <w:rPr>
          <w:rFonts w:ascii="Times New Roman" w:hAnsi="Times New Roman"/>
          <w:b/>
          <w:caps/>
          <w:lang w:val="sr-Latn-CS"/>
        </w:rPr>
      </w:pPr>
    </w:p>
    <w:p w14:paraId="28FA4033" w14:textId="77777777" w:rsidR="005A7D32" w:rsidRDefault="007933C9" w:rsidP="00D86CDA">
      <w:pPr>
        <w:jc w:val="center"/>
        <w:rPr>
          <w:rFonts w:ascii="Times New Roman" w:hAnsi="Times New Roman"/>
          <w:b/>
          <w:caps/>
          <w:lang w:val="sr-Latn-CS"/>
        </w:rPr>
      </w:pPr>
      <w:r w:rsidRPr="00BC269C">
        <w:rPr>
          <w:rFonts w:ascii="Times New Roman" w:hAnsi="Times New Roman"/>
          <w:b/>
          <w:caps/>
          <w:lang w:val="sr-Latn-CS"/>
        </w:rPr>
        <w:t>Изборном</w:t>
      </w:r>
      <w:r w:rsidR="00D86CDA" w:rsidRPr="00BC269C">
        <w:rPr>
          <w:rFonts w:ascii="Times New Roman" w:hAnsi="Times New Roman"/>
          <w:b/>
          <w:caps/>
          <w:lang w:val="sr-Latn-CS"/>
        </w:rPr>
        <w:t xml:space="preserve"> </w:t>
      </w:r>
      <w:r w:rsidRPr="00BC269C">
        <w:rPr>
          <w:rFonts w:ascii="Times New Roman" w:hAnsi="Times New Roman"/>
          <w:b/>
          <w:caps/>
          <w:lang w:val="sr-Latn-CS"/>
        </w:rPr>
        <w:t>већу</w:t>
      </w:r>
      <w:r w:rsidR="00D86CDA" w:rsidRPr="00BC269C">
        <w:rPr>
          <w:rFonts w:ascii="Times New Roman" w:hAnsi="Times New Roman"/>
          <w:b/>
          <w:caps/>
          <w:lang w:val="sr-Latn-CS"/>
        </w:rPr>
        <w:t xml:space="preserve"> </w:t>
      </w:r>
    </w:p>
    <w:p w14:paraId="237DA80A" w14:textId="77777777" w:rsidR="00101736" w:rsidRPr="00C116E2" w:rsidRDefault="007933C9" w:rsidP="00D86CDA">
      <w:pPr>
        <w:jc w:val="center"/>
        <w:rPr>
          <w:rFonts w:ascii="Times New Roman" w:hAnsi="Times New Roman"/>
          <w:b/>
          <w:caps/>
          <w:lang w:val="sr-Latn-CS"/>
        </w:rPr>
      </w:pPr>
      <w:r w:rsidRPr="00BC269C">
        <w:rPr>
          <w:rFonts w:ascii="Times New Roman" w:hAnsi="Times New Roman"/>
          <w:b/>
          <w:caps/>
          <w:lang w:val="sr-Latn-CS"/>
        </w:rPr>
        <w:t>Факултета</w:t>
      </w:r>
      <w:r w:rsidR="00D86CDA" w:rsidRPr="00BC269C">
        <w:rPr>
          <w:rFonts w:ascii="Times New Roman" w:hAnsi="Times New Roman"/>
          <w:b/>
          <w:caps/>
          <w:lang w:val="sr-Latn-CS"/>
        </w:rPr>
        <w:t xml:space="preserve"> </w:t>
      </w:r>
      <w:r w:rsidRPr="00BC269C">
        <w:rPr>
          <w:rFonts w:ascii="Times New Roman" w:hAnsi="Times New Roman"/>
          <w:b/>
          <w:caps/>
          <w:lang w:val="sr-Latn-CS"/>
        </w:rPr>
        <w:t>организационих</w:t>
      </w:r>
      <w:r w:rsidR="00D86CDA" w:rsidRPr="00BC269C">
        <w:rPr>
          <w:rFonts w:ascii="Times New Roman" w:hAnsi="Times New Roman"/>
          <w:b/>
          <w:caps/>
          <w:lang w:val="sr-Latn-CS"/>
        </w:rPr>
        <w:t xml:space="preserve"> </w:t>
      </w:r>
      <w:r w:rsidRPr="00BC269C">
        <w:rPr>
          <w:rFonts w:ascii="Times New Roman" w:hAnsi="Times New Roman"/>
          <w:b/>
          <w:caps/>
          <w:lang w:val="sr-Latn-CS"/>
        </w:rPr>
        <w:t>наука</w:t>
      </w:r>
    </w:p>
    <w:p w14:paraId="26A4545C" w14:textId="77777777" w:rsidR="00D86CDA" w:rsidRPr="00C116E2" w:rsidRDefault="00101736" w:rsidP="00D86CDA">
      <w:pPr>
        <w:jc w:val="center"/>
        <w:rPr>
          <w:rFonts w:ascii="Times New Roman" w:hAnsi="Times New Roman"/>
          <w:b/>
          <w:caps/>
          <w:lang w:val="sr-Latn-CS"/>
        </w:rPr>
      </w:pPr>
      <w:r>
        <w:rPr>
          <w:rFonts w:ascii="Times New Roman" w:hAnsi="Times New Roman"/>
          <w:b/>
          <w:caps/>
        </w:rPr>
        <w:t>УНИВЕРЗИТЕТА</w:t>
      </w:r>
      <w:r w:rsidRPr="00C116E2">
        <w:rPr>
          <w:rFonts w:ascii="Times New Roman" w:hAnsi="Times New Roman"/>
          <w:b/>
          <w:caps/>
          <w:lang w:val="sr-Latn-CS"/>
        </w:rPr>
        <w:t xml:space="preserve"> </w:t>
      </w:r>
      <w:r>
        <w:rPr>
          <w:rFonts w:ascii="Times New Roman" w:hAnsi="Times New Roman"/>
          <w:b/>
          <w:caps/>
        </w:rPr>
        <w:t>У</w:t>
      </w:r>
      <w:r w:rsidRPr="00C116E2">
        <w:rPr>
          <w:rFonts w:ascii="Times New Roman" w:hAnsi="Times New Roman"/>
          <w:b/>
          <w:caps/>
          <w:lang w:val="sr-Latn-CS"/>
        </w:rPr>
        <w:t xml:space="preserve"> </w:t>
      </w:r>
      <w:r>
        <w:rPr>
          <w:rFonts w:ascii="Times New Roman" w:hAnsi="Times New Roman"/>
          <w:b/>
          <w:caps/>
        </w:rPr>
        <w:t>БЕОГРАДУ</w:t>
      </w:r>
    </w:p>
    <w:p w14:paraId="09452744" w14:textId="77777777" w:rsidR="00D86CDA" w:rsidRPr="00BC269C" w:rsidRDefault="00D86CDA" w:rsidP="00D86CDA">
      <w:pPr>
        <w:rPr>
          <w:rFonts w:ascii="Times New Roman" w:hAnsi="Times New Roman"/>
          <w:lang w:val="sr-Latn-CS"/>
        </w:rPr>
      </w:pPr>
    </w:p>
    <w:p w14:paraId="3D000703" w14:textId="77777777" w:rsidR="00D86CDA" w:rsidRPr="00BC269C" w:rsidRDefault="007933C9" w:rsidP="00D86CDA">
      <w:pPr>
        <w:pStyle w:val="BodyText"/>
        <w:spacing w:after="0" w:line="240" w:lineRule="auto"/>
        <w:jc w:val="both"/>
        <w:rPr>
          <w:rFonts w:ascii="Times New Roman" w:hAnsi="Times New Roman"/>
          <w:lang w:val="sr-Latn-CS"/>
        </w:rPr>
      </w:pPr>
      <w:r w:rsidRPr="00BC269C">
        <w:rPr>
          <w:rFonts w:ascii="Times New Roman" w:hAnsi="Times New Roman"/>
          <w:lang w:val="sr-Latn-CS"/>
        </w:rPr>
        <w:t>Одлуком</w:t>
      </w:r>
      <w:r w:rsidR="00D86CDA" w:rsidRPr="00BC269C">
        <w:rPr>
          <w:rFonts w:ascii="Times New Roman" w:hAnsi="Times New Roman"/>
          <w:lang w:val="sr-Latn-CS"/>
        </w:rPr>
        <w:t xml:space="preserve"> </w:t>
      </w:r>
      <w:r w:rsidRPr="00BC269C">
        <w:rPr>
          <w:rFonts w:ascii="Times New Roman" w:hAnsi="Times New Roman"/>
          <w:lang w:val="sr-Latn-CS"/>
        </w:rPr>
        <w:t>Изборног</w:t>
      </w:r>
      <w:r w:rsidR="00D86CDA" w:rsidRPr="00BC269C">
        <w:rPr>
          <w:rFonts w:ascii="Times New Roman" w:hAnsi="Times New Roman"/>
          <w:lang w:val="sr-Latn-CS"/>
        </w:rPr>
        <w:t xml:space="preserve"> </w:t>
      </w:r>
      <w:r w:rsidRPr="00BC269C">
        <w:rPr>
          <w:rFonts w:ascii="Times New Roman" w:hAnsi="Times New Roman"/>
          <w:lang w:val="sr-Latn-CS"/>
        </w:rPr>
        <w:t>већа</w:t>
      </w:r>
      <w:r w:rsidR="00D86CDA" w:rsidRPr="00BC269C">
        <w:rPr>
          <w:rFonts w:ascii="Times New Roman" w:hAnsi="Times New Roman"/>
          <w:lang w:val="sr-Latn-CS"/>
        </w:rPr>
        <w:t xml:space="preserve"> </w:t>
      </w:r>
      <w:r w:rsidRPr="00BC269C">
        <w:rPr>
          <w:rFonts w:ascii="Times New Roman" w:hAnsi="Times New Roman"/>
          <w:lang w:val="sr-Latn-CS"/>
        </w:rPr>
        <w:t>Факултета</w:t>
      </w:r>
      <w:r w:rsidR="00D86CDA" w:rsidRPr="00BC269C">
        <w:rPr>
          <w:rFonts w:ascii="Times New Roman" w:hAnsi="Times New Roman"/>
          <w:lang w:val="sr-Latn-CS"/>
        </w:rPr>
        <w:t xml:space="preserve"> </w:t>
      </w:r>
      <w:r w:rsidRPr="00BC269C">
        <w:rPr>
          <w:rFonts w:ascii="Times New Roman" w:hAnsi="Times New Roman"/>
          <w:lang w:val="sr-Latn-CS"/>
        </w:rPr>
        <w:t>организационих</w:t>
      </w:r>
      <w:r w:rsidR="00D86CDA" w:rsidRPr="00BC269C">
        <w:rPr>
          <w:rFonts w:ascii="Times New Roman" w:hAnsi="Times New Roman"/>
          <w:lang w:val="sr-Latn-CS"/>
        </w:rPr>
        <w:t xml:space="preserve"> </w:t>
      </w:r>
      <w:r w:rsidRPr="00BC269C">
        <w:rPr>
          <w:rFonts w:ascii="Times New Roman" w:hAnsi="Times New Roman"/>
          <w:lang w:val="sr-Latn-CS"/>
        </w:rPr>
        <w:t>наука</w:t>
      </w:r>
      <w:r w:rsidR="00101736" w:rsidRPr="00C116E2">
        <w:rPr>
          <w:rFonts w:ascii="Times New Roman" w:hAnsi="Times New Roman"/>
          <w:lang w:val="sr-Latn-CS"/>
        </w:rPr>
        <w:t xml:space="preserve"> </w:t>
      </w:r>
      <w:proofErr w:type="spellStart"/>
      <w:r w:rsidR="00101736">
        <w:rPr>
          <w:rFonts w:ascii="Times New Roman" w:hAnsi="Times New Roman"/>
        </w:rPr>
        <w:t>Универзитета</w:t>
      </w:r>
      <w:proofErr w:type="spellEnd"/>
      <w:r w:rsidR="00101736" w:rsidRPr="00C116E2">
        <w:rPr>
          <w:rFonts w:ascii="Times New Roman" w:hAnsi="Times New Roman"/>
          <w:lang w:val="sr-Latn-CS"/>
        </w:rPr>
        <w:t xml:space="preserve"> </w:t>
      </w:r>
      <w:r w:rsidR="00101736">
        <w:rPr>
          <w:rFonts w:ascii="Times New Roman" w:hAnsi="Times New Roman"/>
        </w:rPr>
        <w:t>у</w:t>
      </w:r>
      <w:r w:rsidR="00101736" w:rsidRPr="00C116E2">
        <w:rPr>
          <w:rFonts w:ascii="Times New Roman" w:hAnsi="Times New Roman"/>
          <w:lang w:val="sr-Latn-CS"/>
        </w:rPr>
        <w:t xml:space="preserve"> </w:t>
      </w:r>
      <w:proofErr w:type="spellStart"/>
      <w:r w:rsidR="00101736">
        <w:rPr>
          <w:rFonts w:ascii="Times New Roman" w:hAnsi="Times New Roman"/>
        </w:rPr>
        <w:t>Београду</w:t>
      </w:r>
      <w:proofErr w:type="spellEnd"/>
      <w:r w:rsidR="00D86CDA" w:rsidRPr="00BC269C">
        <w:rPr>
          <w:rFonts w:ascii="Times New Roman" w:hAnsi="Times New Roman"/>
          <w:lang w:val="sr-Latn-CS"/>
        </w:rPr>
        <w:t xml:space="preserve"> </w:t>
      </w:r>
      <w:r w:rsidR="00D86CDA" w:rsidRPr="00BC20C8">
        <w:rPr>
          <w:rFonts w:ascii="Times New Roman" w:hAnsi="Times New Roman"/>
          <w:lang w:val="sr-Latn-CS"/>
        </w:rPr>
        <w:t xml:space="preserve">05-02 </w:t>
      </w:r>
      <w:r w:rsidRPr="00BC20C8">
        <w:rPr>
          <w:rFonts w:ascii="Times New Roman" w:hAnsi="Times New Roman"/>
          <w:lang w:val="sr-Latn-CS"/>
        </w:rPr>
        <w:t>бр</w:t>
      </w:r>
      <w:r w:rsidR="00D86CDA" w:rsidRPr="00BC20C8">
        <w:rPr>
          <w:rFonts w:ascii="Times New Roman" w:hAnsi="Times New Roman"/>
          <w:lang w:val="sr-Latn-CS"/>
        </w:rPr>
        <w:t>. 4/</w:t>
      </w:r>
      <w:r w:rsidR="0005186D" w:rsidRPr="00BC20C8">
        <w:rPr>
          <w:rFonts w:ascii="Times New Roman" w:hAnsi="Times New Roman"/>
          <w:lang w:val="sr-Cyrl-CS"/>
        </w:rPr>
        <w:t>1</w:t>
      </w:r>
      <w:r w:rsidR="006E6FA6" w:rsidRPr="00BC20C8">
        <w:rPr>
          <w:rFonts w:ascii="Times New Roman" w:hAnsi="Times New Roman"/>
          <w:lang w:val="sr-Latn-CS"/>
        </w:rPr>
        <w:t>0</w:t>
      </w:r>
      <w:r w:rsidR="00BC20C8" w:rsidRPr="00BC20C8">
        <w:rPr>
          <w:rFonts w:ascii="Times New Roman" w:hAnsi="Times New Roman"/>
          <w:lang w:val="sr-Latn-CS"/>
        </w:rPr>
        <w:t>3</w:t>
      </w:r>
      <w:r w:rsidR="0005186D" w:rsidRPr="00BC20C8">
        <w:rPr>
          <w:rFonts w:ascii="Times New Roman" w:hAnsi="Times New Roman"/>
          <w:lang w:val="sr-Cyrl-CS"/>
        </w:rPr>
        <w:t>-1</w:t>
      </w:r>
      <w:r w:rsidR="00D86CDA" w:rsidRPr="00BC20C8">
        <w:rPr>
          <w:rFonts w:ascii="Times New Roman" w:hAnsi="Times New Roman"/>
          <w:lang w:val="sr-Latn-CS"/>
        </w:rPr>
        <w:t xml:space="preserve"> </w:t>
      </w:r>
      <w:r w:rsidRPr="00BC20C8">
        <w:rPr>
          <w:rFonts w:ascii="Times New Roman" w:hAnsi="Times New Roman"/>
          <w:lang w:val="sr-Latn-CS"/>
        </w:rPr>
        <w:t>од</w:t>
      </w:r>
      <w:r w:rsidR="00D86CDA" w:rsidRPr="00BC20C8">
        <w:rPr>
          <w:rFonts w:ascii="Times New Roman" w:hAnsi="Times New Roman"/>
          <w:lang w:val="sr-Latn-CS"/>
        </w:rPr>
        <w:t xml:space="preserve"> </w:t>
      </w:r>
      <w:r w:rsidR="00BC20C8" w:rsidRPr="00841047">
        <w:rPr>
          <w:rFonts w:ascii="Times New Roman" w:hAnsi="Times New Roman"/>
          <w:lang w:val="sr-Latn-CS"/>
        </w:rPr>
        <w:t>24</w:t>
      </w:r>
      <w:r w:rsidR="00D86CDA" w:rsidRPr="00BC20C8">
        <w:rPr>
          <w:rFonts w:ascii="Times New Roman" w:hAnsi="Times New Roman"/>
          <w:lang w:val="sr-Latn-CS"/>
        </w:rPr>
        <w:t>.</w:t>
      </w:r>
      <w:r w:rsidR="0005186D" w:rsidRPr="00BC20C8">
        <w:rPr>
          <w:rFonts w:ascii="Times New Roman" w:hAnsi="Times New Roman"/>
          <w:lang w:val="sr-Cyrl-CS"/>
        </w:rPr>
        <w:t>12</w:t>
      </w:r>
      <w:r w:rsidR="00D86CDA" w:rsidRPr="00BC20C8">
        <w:rPr>
          <w:rFonts w:ascii="Times New Roman" w:hAnsi="Times New Roman"/>
          <w:lang w:val="sr-Latn-CS"/>
        </w:rPr>
        <w:t>.20</w:t>
      </w:r>
      <w:r w:rsidR="00BC20C8" w:rsidRPr="00841047">
        <w:rPr>
          <w:rFonts w:ascii="Times New Roman" w:hAnsi="Times New Roman"/>
          <w:lang w:val="sr-Latn-CS"/>
        </w:rPr>
        <w:t>20</w:t>
      </w:r>
      <w:r w:rsidR="00D86CDA" w:rsidRPr="00BC20C8">
        <w:rPr>
          <w:rFonts w:ascii="Times New Roman" w:hAnsi="Times New Roman"/>
          <w:lang w:val="sr-Latn-CS"/>
        </w:rPr>
        <w:t>.</w:t>
      </w:r>
      <w:r w:rsidR="00D86CDA" w:rsidRPr="00BC269C">
        <w:rPr>
          <w:rFonts w:ascii="Times New Roman" w:hAnsi="Times New Roman"/>
          <w:lang w:val="sr-Latn-CS"/>
        </w:rPr>
        <w:t xml:space="preserve"> </w:t>
      </w:r>
      <w:r w:rsidRPr="00BC269C">
        <w:rPr>
          <w:rFonts w:ascii="Times New Roman" w:hAnsi="Times New Roman"/>
          <w:lang w:val="sr-Latn-CS"/>
        </w:rPr>
        <w:t>године</w:t>
      </w:r>
      <w:r w:rsidR="00D86CDA" w:rsidRPr="00BC269C">
        <w:rPr>
          <w:rFonts w:ascii="Times New Roman" w:hAnsi="Times New Roman"/>
          <w:lang w:val="sr-Latn-CS"/>
        </w:rPr>
        <w:t xml:space="preserve"> </w:t>
      </w:r>
      <w:r w:rsidRPr="00BC269C">
        <w:rPr>
          <w:rFonts w:ascii="Times New Roman" w:hAnsi="Times New Roman"/>
          <w:lang w:val="sr-Latn-CS"/>
        </w:rPr>
        <w:t>именовани</w:t>
      </w:r>
      <w:r w:rsidR="00D86CDA" w:rsidRPr="00BC269C">
        <w:rPr>
          <w:rFonts w:ascii="Times New Roman" w:hAnsi="Times New Roman"/>
          <w:lang w:val="sr-Latn-CS"/>
        </w:rPr>
        <w:t xml:space="preserve"> </w:t>
      </w:r>
      <w:r w:rsidRPr="00BC269C">
        <w:rPr>
          <w:rFonts w:ascii="Times New Roman" w:hAnsi="Times New Roman"/>
          <w:lang w:val="sr-Latn-CS"/>
        </w:rPr>
        <w:t>смо</w:t>
      </w:r>
      <w:r w:rsidR="00D86CDA" w:rsidRPr="00BC269C">
        <w:rPr>
          <w:rFonts w:ascii="Times New Roman" w:hAnsi="Times New Roman"/>
          <w:lang w:val="sr-Latn-CS"/>
        </w:rPr>
        <w:t xml:space="preserve"> </w:t>
      </w:r>
      <w:r w:rsidRPr="00BC269C">
        <w:rPr>
          <w:rFonts w:ascii="Times New Roman" w:hAnsi="Times New Roman"/>
          <w:lang w:val="sr-Latn-CS"/>
        </w:rPr>
        <w:t>за</w:t>
      </w:r>
      <w:r w:rsidR="00D86CDA" w:rsidRPr="00BC269C">
        <w:rPr>
          <w:rFonts w:ascii="Times New Roman" w:hAnsi="Times New Roman"/>
          <w:lang w:val="sr-Latn-CS"/>
        </w:rPr>
        <w:t xml:space="preserve"> </w:t>
      </w:r>
      <w:r w:rsidRPr="00BC269C">
        <w:rPr>
          <w:rFonts w:ascii="Times New Roman" w:hAnsi="Times New Roman"/>
          <w:lang w:val="sr-Latn-CS"/>
        </w:rPr>
        <w:t>чланове</w:t>
      </w:r>
      <w:r w:rsidR="00D86CDA" w:rsidRPr="00BC269C">
        <w:rPr>
          <w:rFonts w:ascii="Times New Roman" w:hAnsi="Times New Roman"/>
          <w:lang w:val="sr-Latn-CS"/>
        </w:rPr>
        <w:t xml:space="preserve"> </w:t>
      </w:r>
      <w:r w:rsidRPr="00BC269C">
        <w:rPr>
          <w:rFonts w:ascii="Times New Roman" w:hAnsi="Times New Roman"/>
          <w:lang w:val="sr-Latn-CS"/>
        </w:rPr>
        <w:t>Комисије</w:t>
      </w:r>
      <w:r w:rsidR="00D86CDA" w:rsidRPr="00BC269C">
        <w:rPr>
          <w:rFonts w:ascii="Times New Roman" w:hAnsi="Times New Roman"/>
          <w:lang w:val="sr-Latn-CS"/>
        </w:rPr>
        <w:t xml:space="preserve"> </w:t>
      </w:r>
      <w:r w:rsidRPr="00BC269C">
        <w:rPr>
          <w:rFonts w:ascii="Times New Roman" w:hAnsi="Times New Roman"/>
          <w:lang w:val="sr-Latn-CS"/>
        </w:rPr>
        <w:t>за</w:t>
      </w:r>
      <w:r w:rsidR="00D86CDA" w:rsidRPr="00BC269C">
        <w:rPr>
          <w:rFonts w:ascii="Times New Roman" w:hAnsi="Times New Roman"/>
          <w:lang w:val="sr-Latn-CS"/>
        </w:rPr>
        <w:t xml:space="preserve"> </w:t>
      </w:r>
      <w:r w:rsidRPr="00BC269C">
        <w:rPr>
          <w:rFonts w:ascii="Times New Roman" w:hAnsi="Times New Roman"/>
          <w:lang w:val="sr-Latn-CS"/>
        </w:rPr>
        <w:t>припрему</w:t>
      </w:r>
      <w:r w:rsidR="00D86CDA" w:rsidRPr="00BC269C">
        <w:rPr>
          <w:rFonts w:ascii="Times New Roman" w:hAnsi="Times New Roman"/>
          <w:lang w:val="sr-Latn-CS"/>
        </w:rPr>
        <w:t xml:space="preserve"> </w:t>
      </w:r>
      <w:r w:rsidRPr="00BC269C">
        <w:rPr>
          <w:rFonts w:ascii="Times New Roman" w:hAnsi="Times New Roman"/>
          <w:lang w:val="sr-Latn-CS"/>
        </w:rPr>
        <w:t>Извештаја</w:t>
      </w:r>
      <w:r w:rsidR="00D86CDA" w:rsidRPr="00BC269C">
        <w:rPr>
          <w:rFonts w:ascii="Times New Roman" w:hAnsi="Times New Roman"/>
          <w:lang w:val="sr-Latn-CS"/>
        </w:rPr>
        <w:t xml:space="preserve"> </w:t>
      </w:r>
      <w:r w:rsidRPr="00BC269C">
        <w:rPr>
          <w:rFonts w:ascii="Times New Roman" w:hAnsi="Times New Roman"/>
          <w:lang w:val="sr-Latn-CS"/>
        </w:rPr>
        <w:t>о</w:t>
      </w:r>
      <w:r w:rsidR="00D86CDA" w:rsidRPr="00BC269C">
        <w:rPr>
          <w:rFonts w:ascii="Times New Roman" w:hAnsi="Times New Roman"/>
          <w:lang w:val="sr-Latn-CS"/>
        </w:rPr>
        <w:t xml:space="preserve"> </w:t>
      </w:r>
      <w:r w:rsidRPr="00BC269C">
        <w:rPr>
          <w:rFonts w:ascii="Times New Roman" w:hAnsi="Times New Roman"/>
          <w:lang w:val="sr-Latn-CS"/>
        </w:rPr>
        <w:t>пријављеним</w:t>
      </w:r>
      <w:r w:rsidR="00D86CDA" w:rsidRPr="00BC269C">
        <w:rPr>
          <w:rFonts w:ascii="Times New Roman" w:hAnsi="Times New Roman"/>
          <w:lang w:val="sr-Latn-CS"/>
        </w:rPr>
        <w:t xml:space="preserve"> </w:t>
      </w:r>
      <w:r w:rsidRPr="00BC269C">
        <w:rPr>
          <w:rFonts w:ascii="Times New Roman" w:hAnsi="Times New Roman"/>
          <w:lang w:val="sr-Latn-CS"/>
        </w:rPr>
        <w:t>кандидатима</w:t>
      </w:r>
      <w:r w:rsidR="00D86CDA" w:rsidRPr="00BC269C">
        <w:rPr>
          <w:rFonts w:ascii="Times New Roman" w:hAnsi="Times New Roman"/>
          <w:lang w:val="sr-Latn-CS"/>
        </w:rPr>
        <w:t xml:space="preserve"> </w:t>
      </w:r>
      <w:r w:rsidRPr="00BC269C">
        <w:rPr>
          <w:rFonts w:ascii="Times New Roman" w:hAnsi="Times New Roman"/>
          <w:lang w:val="sr-Latn-CS"/>
        </w:rPr>
        <w:t>по</w:t>
      </w:r>
      <w:r w:rsidR="00D86CDA" w:rsidRPr="00BC269C">
        <w:rPr>
          <w:rFonts w:ascii="Times New Roman" w:hAnsi="Times New Roman"/>
          <w:lang w:val="sr-Latn-CS"/>
        </w:rPr>
        <w:t xml:space="preserve"> </w:t>
      </w:r>
      <w:r w:rsidRPr="00BC269C">
        <w:rPr>
          <w:rFonts w:ascii="Times New Roman" w:hAnsi="Times New Roman"/>
          <w:lang w:val="sr-Latn-CS"/>
        </w:rPr>
        <w:t>конкурсу</w:t>
      </w:r>
      <w:r w:rsidR="00D86CDA" w:rsidRPr="00BC269C">
        <w:rPr>
          <w:rFonts w:ascii="Times New Roman" w:hAnsi="Times New Roman"/>
          <w:lang w:val="sr-Latn-CS"/>
        </w:rPr>
        <w:t xml:space="preserve"> </w:t>
      </w:r>
      <w:r w:rsidRPr="00BC269C">
        <w:rPr>
          <w:rFonts w:ascii="Times New Roman" w:hAnsi="Times New Roman"/>
          <w:lang w:val="sr-Latn-CS"/>
        </w:rPr>
        <w:t>за</w:t>
      </w:r>
      <w:r w:rsidR="00D86CDA" w:rsidRPr="00BC269C">
        <w:rPr>
          <w:rFonts w:ascii="Times New Roman" w:hAnsi="Times New Roman"/>
          <w:lang w:val="sr-Latn-CS"/>
        </w:rPr>
        <w:t xml:space="preserve"> </w:t>
      </w:r>
      <w:r w:rsidRPr="00BC269C">
        <w:rPr>
          <w:rFonts w:ascii="Times New Roman" w:hAnsi="Times New Roman"/>
          <w:lang w:val="sr-Latn-CS"/>
        </w:rPr>
        <w:t>избор</w:t>
      </w:r>
      <w:r w:rsidR="00D86CDA" w:rsidRPr="00BC269C">
        <w:rPr>
          <w:rFonts w:ascii="Times New Roman" w:hAnsi="Times New Roman"/>
          <w:lang w:val="sr-Latn-CS"/>
        </w:rPr>
        <w:t xml:space="preserve"> </w:t>
      </w:r>
      <w:r w:rsidRPr="00BC269C">
        <w:rPr>
          <w:rFonts w:ascii="Times New Roman" w:hAnsi="Times New Roman"/>
          <w:lang w:val="sr-Latn-CS"/>
        </w:rPr>
        <w:t>једног</w:t>
      </w:r>
      <w:r w:rsidR="00D86CDA" w:rsidRPr="00BC269C">
        <w:rPr>
          <w:rFonts w:ascii="Times New Roman" w:hAnsi="Times New Roman"/>
          <w:lang w:val="sr-Latn-CS"/>
        </w:rPr>
        <w:t xml:space="preserve"> </w:t>
      </w:r>
      <w:r w:rsidRPr="00BC269C">
        <w:rPr>
          <w:rFonts w:ascii="Times New Roman" w:hAnsi="Times New Roman"/>
          <w:lang w:val="hr-HR"/>
        </w:rPr>
        <w:t>наставника</w:t>
      </w:r>
      <w:r w:rsidR="00D86CDA" w:rsidRPr="00BC269C">
        <w:rPr>
          <w:rFonts w:ascii="Times New Roman" w:hAnsi="Times New Roman"/>
          <w:lang w:val="hr-HR"/>
        </w:rPr>
        <w:t xml:space="preserve"> </w:t>
      </w:r>
      <w:r w:rsidRPr="00BC269C">
        <w:rPr>
          <w:rFonts w:ascii="Times New Roman" w:hAnsi="Times New Roman"/>
          <w:lang w:val="sr-Latn-CS"/>
        </w:rPr>
        <w:t>у</w:t>
      </w:r>
      <w:r w:rsidR="00D86CDA" w:rsidRPr="00BC269C">
        <w:rPr>
          <w:rFonts w:ascii="Times New Roman" w:hAnsi="Times New Roman"/>
          <w:lang w:val="sr-Latn-CS"/>
        </w:rPr>
        <w:t xml:space="preserve"> </w:t>
      </w:r>
      <w:r w:rsidRPr="00BC269C">
        <w:rPr>
          <w:rFonts w:ascii="Times New Roman" w:hAnsi="Times New Roman"/>
          <w:lang w:val="sr-Latn-CS"/>
        </w:rPr>
        <w:t>звање</w:t>
      </w:r>
      <w:r w:rsidR="00D86CDA" w:rsidRPr="00BC269C">
        <w:rPr>
          <w:rFonts w:ascii="Times New Roman" w:hAnsi="Times New Roman"/>
          <w:lang w:val="sr-Latn-CS"/>
        </w:rPr>
        <w:t xml:space="preserve"> </w:t>
      </w:r>
      <w:proofErr w:type="spellStart"/>
      <w:r w:rsidR="00E201BF">
        <w:rPr>
          <w:rFonts w:ascii="Times New Roman" w:hAnsi="Times New Roman"/>
        </w:rPr>
        <w:t>редовног</w:t>
      </w:r>
      <w:proofErr w:type="spellEnd"/>
      <w:r w:rsidR="00F14933" w:rsidRPr="00BC269C">
        <w:rPr>
          <w:rFonts w:ascii="Times New Roman" w:hAnsi="Times New Roman"/>
          <w:lang w:val="sr-Latn-CS"/>
        </w:rPr>
        <w:t xml:space="preserve"> </w:t>
      </w:r>
      <w:proofErr w:type="spellStart"/>
      <w:r w:rsidR="00F14933" w:rsidRPr="00BC269C">
        <w:rPr>
          <w:rFonts w:ascii="Times New Roman" w:hAnsi="Times New Roman"/>
        </w:rPr>
        <w:t>професора</w:t>
      </w:r>
      <w:proofErr w:type="spellEnd"/>
      <w:r w:rsidR="00D86CDA" w:rsidRPr="00BC269C">
        <w:rPr>
          <w:rFonts w:ascii="Times New Roman" w:hAnsi="Times New Roman"/>
          <w:lang w:val="sr-Latn-CS"/>
        </w:rPr>
        <w:t xml:space="preserve"> </w:t>
      </w:r>
      <w:r w:rsidRPr="00BC269C">
        <w:rPr>
          <w:rFonts w:ascii="Times New Roman" w:hAnsi="Times New Roman"/>
          <w:lang w:val="sr-Latn-CS"/>
        </w:rPr>
        <w:t>на</w:t>
      </w:r>
      <w:r w:rsidR="00D86CDA" w:rsidRPr="00BC269C">
        <w:rPr>
          <w:rFonts w:ascii="Times New Roman" w:hAnsi="Times New Roman"/>
          <w:lang w:val="sr-Latn-CS"/>
        </w:rPr>
        <w:t xml:space="preserve"> </w:t>
      </w:r>
      <w:proofErr w:type="spellStart"/>
      <w:r w:rsidR="00E201BF">
        <w:rPr>
          <w:rFonts w:ascii="Times New Roman" w:hAnsi="Times New Roman"/>
        </w:rPr>
        <w:t>не</w:t>
      </w:r>
      <w:proofErr w:type="spellEnd"/>
      <w:r w:rsidRPr="00BC269C">
        <w:rPr>
          <w:rFonts w:ascii="Times New Roman" w:hAnsi="Times New Roman"/>
          <w:lang w:val="sr-Latn-CS"/>
        </w:rPr>
        <w:t>одређено</w:t>
      </w:r>
      <w:r w:rsidR="00D86CDA" w:rsidRPr="00BC269C">
        <w:rPr>
          <w:rFonts w:ascii="Times New Roman" w:hAnsi="Times New Roman"/>
          <w:lang w:val="sr-Latn-CS"/>
        </w:rPr>
        <w:t xml:space="preserve"> </w:t>
      </w:r>
      <w:r w:rsidRPr="00BC269C">
        <w:rPr>
          <w:rFonts w:ascii="Times New Roman" w:hAnsi="Times New Roman"/>
          <w:lang w:val="sr-Latn-CS"/>
        </w:rPr>
        <w:t>време</w:t>
      </w:r>
      <w:r w:rsidR="00D86CDA" w:rsidRPr="00BC269C">
        <w:rPr>
          <w:rFonts w:ascii="Times New Roman" w:hAnsi="Times New Roman"/>
          <w:lang w:val="sr-Latn-CS"/>
        </w:rPr>
        <w:t xml:space="preserve">, </w:t>
      </w:r>
      <w:proofErr w:type="spellStart"/>
      <w:r w:rsidR="00E201BF">
        <w:rPr>
          <w:rFonts w:ascii="Times New Roman" w:hAnsi="Times New Roman"/>
        </w:rPr>
        <w:t>са</w:t>
      </w:r>
      <w:proofErr w:type="spellEnd"/>
      <w:r w:rsidR="00E201BF" w:rsidRPr="00CE7506">
        <w:rPr>
          <w:rFonts w:ascii="Times New Roman" w:hAnsi="Times New Roman"/>
          <w:lang w:val="sr-Latn-CS"/>
        </w:rPr>
        <w:t xml:space="preserve"> </w:t>
      </w:r>
      <w:proofErr w:type="spellStart"/>
      <w:r w:rsidR="00E201BF">
        <w:rPr>
          <w:rFonts w:ascii="Times New Roman" w:hAnsi="Times New Roman"/>
        </w:rPr>
        <w:t>пуним</w:t>
      </w:r>
      <w:proofErr w:type="spellEnd"/>
      <w:r w:rsidR="00E201BF" w:rsidRPr="00CE7506">
        <w:rPr>
          <w:rFonts w:ascii="Times New Roman" w:hAnsi="Times New Roman"/>
          <w:lang w:val="sr-Latn-CS"/>
        </w:rPr>
        <w:t xml:space="preserve"> </w:t>
      </w:r>
      <w:proofErr w:type="spellStart"/>
      <w:r w:rsidR="00E201BF">
        <w:rPr>
          <w:rFonts w:ascii="Times New Roman" w:hAnsi="Times New Roman"/>
        </w:rPr>
        <w:t>радним</w:t>
      </w:r>
      <w:proofErr w:type="spellEnd"/>
      <w:r w:rsidR="00E201BF" w:rsidRPr="00CE7506">
        <w:rPr>
          <w:rFonts w:ascii="Times New Roman" w:hAnsi="Times New Roman"/>
          <w:lang w:val="sr-Latn-CS"/>
        </w:rPr>
        <w:t xml:space="preserve"> </w:t>
      </w:r>
      <w:proofErr w:type="spellStart"/>
      <w:r w:rsidR="00E201BF">
        <w:rPr>
          <w:rFonts w:ascii="Times New Roman" w:hAnsi="Times New Roman"/>
        </w:rPr>
        <w:t>временом</w:t>
      </w:r>
      <w:proofErr w:type="spellEnd"/>
      <w:r w:rsidR="00E201BF" w:rsidRPr="00CE7506">
        <w:rPr>
          <w:rFonts w:ascii="Times New Roman" w:hAnsi="Times New Roman"/>
          <w:lang w:val="sr-Latn-CS"/>
        </w:rPr>
        <w:t xml:space="preserve">, </w:t>
      </w:r>
      <w:r w:rsidRPr="00BC269C">
        <w:rPr>
          <w:rFonts w:ascii="Times New Roman" w:hAnsi="Times New Roman"/>
          <w:lang w:val="sr-Latn-CS"/>
        </w:rPr>
        <w:t>за</w:t>
      </w:r>
      <w:r w:rsidR="00D86CDA" w:rsidRPr="00BC269C">
        <w:rPr>
          <w:rFonts w:ascii="Times New Roman" w:hAnsi="Times New Roman"/>
          <w:lang w:val="sr-Latn-CS"/>
        </w:rPr>
        <w:t xml:space="preserve"> </w:t>
      </w:r>
      <w:r w:rsidRPr="00BC269C">
        <w:rPr>
          <w:rFonts w:ascii="Times New Roman" w:hAnsi="Times New Roman"/>
          <w:lang w:val="sr-Latn-CS"/>
        </w:rPr>
        <w:t>ужу</w:t>
      </w:r>
      <w:r w:rsidR="00D86CDA" w:rsidRPr="00BC269C">
        <w:rPr>
          <w:rFonts w:ascii="Times New Roman" w:hAnsi="Times New Roman"/>
          <w:lang w:val="sr-Latn-CS"/>
        </w:rPr>
        <w:t xml:space="preserve"> </w:t>
      </w:r>
      <w:r w:rsidRPr="00BC269C">
        <w:rPr>
          <w:rFonts w:ascii="Times New Roman" w:hAnsi="Times New Roman"/>
          <w:lang w:val="sr-Latn-CS"/>
        </w:rPr>
        <w:t>научну</w:t>
      </w:r>
      <w:r w:rsidR="00D86CDA" w:rsidRPr="00BC269C">
        <w:rPr>
          <w:rFonts w:ascii="Times New Roman" w:hAnsi="Times New Roman"/>
          <w:lang w:val="sr-Latn-CS"/>
        </w:rPr>
        <w:t xml:space="preserve"> </w:t>
      </w:r>
      <w:r w:rsidRPr="00BC269C">
        <w:rPr>
          <w:rFonts w:ascii="Times New Roman" w:hAnsi="Times New Roman"/>
          <w:lang w:val="sr-Latn-CS"/>
        </w:rPr>
        <w:t>област</w:t>
      </w:r>
      <w:r w:rsidR="00D86CDA" w:rsidRPr="00BC269C">
        <w:rPr>
          <w:rFonts w:ascii="Times New Roman" w:hAnsi="Times New Roman"/>
          <w:lang w:val="sr-Latn-CS"/>
        </w:rPr>
        <w:t xml:space="preserve"> </w:t>
      </w:r>
      <w:r w:rsidRPr="00BC269C">
        <w:rPr>
          <w:rFonts w:ascii="Times New Roman" w:hAnsi="Times New Roman"/>
          <w:i/>
          <w:lang w:val="sr-Latn-CS"/>
        </w:rPr>
        <w:t>Пословна</w:t>
      </w:r>
      <w:r w:rsidR="00D86CDA" w:rsidRPr="00BC269C">
        <w:rPr>
          <w:rFonts w:ascii="Times New Roman" w:hAnsi="Times New Roman"/>
          <w:i/>
          <w:lang w:val="sr-Latn-CS"/>
        </w:rPr>
        <w:t xml:space="preserve"> </w:t>
      </w:r>
      <w:r w:rsidRPr="00BC269C">
        <w:rPr>
          <w:rFonts w:ascii="Times New Roman" w:hAnsi="Times New Roman"/>
          <w:i/>
          <w:lang w:val="sr-Latn-CS"/>
        </w:rPr>
        <w:t>економија</w:t>
      </w:r>
      <w:r w:rsidR="00D86CDA" w:rsidRPr="00BC269C">
        <w:rPr>
          <w:rFonts w:ascii="Times New Roman" w:hAnsi="Times New Roman"/>
          <w:i/>
          <w:lang w:val="sr-Latn-CS"/>
        </w:rPr>
        <w:t xml:space="preserve"> </w:t>
      </w:r>
      <w:r w:rsidRPr="00BC269C">
        <w:rPr>
          <w:rFonts w:ascii="Times New Roman" w:hAnsi="Times New Roman"/>
          <w:i/>
          <w:lang w:val="sr-Latn-CS"/>
        </w:rPr>
        <w:t>и</w:t>
      </w:r>
      <w:r w:rsidR="00D86CDA" w:rsidRPr="00BC269C">
        <w:rPr>
          <w:rFonts w:ascii="Times New Roman" w:hAnsi="Times New Roman"/>
          <w:i/>
          <w:lang w:val="sr-Latn-CS"/>
        </w:rPr>
        <w:t xml:space="preserve"> </w:t>
      </w:r>
      <w:r w:rsidRPr="00BC269C">
        <w:rPr>
          <w:rFonts w:ascii="Times New Roman" w:hAnsi="Times New Roman"/>
          <w:i/>
          <w:lang w:val="sr-Latn-CS"/>
        </w:rPr>
        <w:t>макроекономија</w:t>
      </w:r>
      <w:r w:rsidR="00D86CDA" w:rsidRPr="00BC269C">
        <w:rPr>
          <w:rFonts w:ascii="Times New Roman" w:hAnsi="Times New Roman"/>
          <w:lang w:val="sr-Latn-CS"/>
        </w:rPr>
        <w:t xml:space="preserve">, </w:t>
      </w:r>
      <w:r w:rsidRPr="00BC269C">
        <w:rPr>
          <w:rFonts w:ascii="Times New Roman" w:hAnsi="Times New Roman"/>
          <w:lang w:val="sr-Latn-CS"/>
        </w:rPr>
        <w:t>у</w:t>
      </w:r>
      <w:r w:rsidR="00D86CDA" w:rsidRPr="00BC269C">
        <w:rPr>
          <w:rFonts w:ascii="Times New Roman" w:hAnsi="Times New Roman"/>
          <w:lang w:val="sr-Latn-CS"/>
        </w:rPr>
        <w:t xml:space="preserve"> </w:t>
      </w:r>
      <w:r w:rsidRPr="00BC269C">
        <w:rPr>
          <w:rFonts w:ascii="Times New Roman" w:hAnsi="Times New Roman"/>
          <w:lang w:val="sr-Latn-CS"/>
        </w:rPr>
        <w:t>следећем</w:t>
      </w:r>
      <w:r w:rsidR="00D86CDA" w:rsidRPr="00BC269C">
        <w:rPr>
          <w:rFonts w:ascii="Times New Roman" w:hAnsi="Times New Roman"/>
          <w:lang w:val="sr-Latn-CS"/>
        </w:rPr>
        <w:t xml:space="preserve"> </w:t>
      </w:r>
      <w:r w:rsidRPr="00BC269C">
        <w:rPr>
          <w:rFonts w:ascii="Times New Roman" w:hAnsi="Times New Roman"/>
          <w:lang w:val="sr-Latn-CS"/>
        </w:rPr>
        <w:t>саставу</w:t>
      </w:r>
      <w:r w:rsidR="00D86CDA" w:rsidRPr="00BC269C">
        <w:rPr>
          <w:rFonts w:ascii="Times New Roman" w:hAnsi="Times New Roman"/>
          <w:lang w:val="sr-Latn-CS"/>
        </w:rPr>
        <w:t>:</w:t>
      </w:r>
    </w:p>
    <w:p w14:paraId="4519D77B" w14:textId="77777777" w:rsidR="00D86CDA" w:rsidRPr="00BC269C" w:rsidRDefault="00D86CDA" w:rsidP="00D86CDA">
      <w:pPr>
        <w:pStyle w:val="BodyText"/>
        <w:spacing w:after="0" w:line="240" w:lineRule="auto"/>
        <w:jc w:val="both"/>
        <w:rPr>
          <w:rFonts w:ascii="Times New Roman" w:hAnsi="Times New Roman"/>
          <w:lang w:val="sr-Latn-CS"/>
        </w:rPr>
      </w:pPr>
    </w:p>
    <w:p w14:paraId="0B6C57EA" w14:textId="77777777" w:rsidR="00D86CDA" w:rsidRPr="00BC269C" w:rsidRDefault="0004108B" w:rsidP="00D5753F">
      <w:pPr>
        <w:pStyle w:val="BodyText"/>
        <w:numPr>
          <w:ilvl w:val="0"/>
          <w:numId w:val="2"/>
        </w:numPr>
        <w:spacing w:after="0" w:line="240" w:lineRule="auto"/>
        <w:jc w:val="both"/>
        <w:rPr>
          <w:rFonts w:ascii="Times New Roman" w:hAnsi="Times New Roman"/>
          <w:lang w:val="sr-Latn-CS"/>
        </w:rPr>
      </w:pPr>
      <w:r w:rsidRPr="00BC269C">
        <w:rPr>
          <w:rFonts w:ascii="Times New Roman" w:hAnsi="Times New Roman"/>
          <w:lang w:val="sr-Cyrl-CS"/>
        </w:rPr>
        <w:t>д</w:t>
      </w:r>
      <w:r w:rsidR="007933C9" w:rsidRPr="00BC269C">
        <w:rPr>
          <w:rFonts w:ascii="Times New Roman" w:hAnsi="Times New Roman"/>
          <w:lang w:val="sr-Latn-CS"/>
        </w:rPr>
        <w:t>р</w:t>
      </w:r>
      <w:r w:rsidR="00D86CDA" w:rsidRPr="00BC269C">
        <w:rPr>
          <w:rFonts w:ascii="Times New Roman" w:hAnsi="Times New Roman"/>
          <w:lang w:val="sr-Latn-CS"/>
        </w:rPr>
        <w:t xml:space="preserve"> </w:t>
      </w:r>
      <w:r w:rsidR="007933C9" w:rsidRPr="00BC269C">
        <w:rPr>
          <w:rFonts w:ascii="Times New Roman" w:hAnsi="Times New Roman"/>
          <w:lang w:val="sr-Latn-CS"/>
        </w:rPr>
        <w:t>Драгана</w:t>
      </w:r>
      <w:r w:rsidR="00D86CDA" w:rsidRPr="00BC269C">
        <w:rPr>
          <w:rFonts w:ascii="Times New Roman" w:hAnsi="Times New Roman"/>
          <w:lang w:val="sr-Latn-CS"/>
        </w:rPr>
        <w:t xml:space="preserve"> </w:t>
      </w:r>
      <w:r w:rsidR="007933C9" w:rsidRPr="00BC269C">
        <w:rPr>
          <w:rFonts w:ascii="Times New Roman" w:hAnsi="Times New Roman"/>
          <w:lang w:val="sr-Latn-CS"/>
        </w:rPr>
        <w:t>Крагуљ</w:t>
      </w:r>
      <w:r w:rsidR="00D86CDA" w:rsidRPr="00BC269C">
        <w:rPr>
          <w:rFonts w:ascii="Times New Roman" w:hAnsi="Times New Roman"/>
          <w:lang w:val="sr-Latn-CS"/>
        </w:rPr>
        <w:t xml:space="preserve">, </w:t>
      </w:r>
      <w:r w:rsidR="007933C9" w:rsidRPr="00BC269C">
        <w:rPr>
          <w:rFonts w:ascii="Times New Roman" w:hAnsi="Times New Roman"/>
          <w:lang w:val="sr-Latn-CS"/>
        </w:rPr>
        <w:t>редовни</w:t>
      </w:r>
      <w:r w:rsidR="00D86CDA" w:rsidRPr="00BC269C">
        <w:rPr>
          <w:rFonts w:ascii="Times New Roman" w:hAnsi="Times New Roman"/>
          <w:lang w:val="sr-Latn-CS"/>
        </w:rPr>
        <w:t xml:space="preserve"> </w:t>
      </w:r>
      <w:r w:rsidR="007933C9" w:rsidRPr="00BC269C">
        <w:rPr>
          <w:rFonts w:ascii="Times New Roman" w:hAnsi="Times New Roman"/>
          <w:lang w:val="sr-Latn-CS"/>
        </w:rPr>
        <w:t>професор</w:t>
      </w:r>
      <w:r w:rsidR="00D86CDA" w:rsidRPr="00BC269C">
        <w:rPr>
          <w:rFonts w:ascii="Times New Roman" w:hAnsi="Times New Roman"/>
          <w:lang w:val="sr-Latn-CS"/>
        </w:rPr>
        <w:t xml:space="preserve"> </w:t>
      </w:r>
      <w:r w:rsidR="007933C9" w:rsidRPr="00BC269C">
        <w:rPr>
          <w:rFonts w:ascii="Times New Roman" w:hAnsi="Times New Roman"/>
          <w:lang w:val="sr-Latn-CS"/>
        </w:rPr>
        <w:t>Факултета</w:t>
      </w:r>
      <w:r w:rsidR="00D86CDA" w:rsidRPr="00BC269C">
        <w:rPr>
          <w:rFonts w:ascii="Times New Roman" w:hAnsi="Times New Roman"/>
          <w:lang w:val="sr-Latn-CS"/>
        </w:rPr>
        <w:t xml:space="preserve"> </w:t>
      </w:r>
      <w:r w:rsidR="007933C9" w:rsidRPr="00BC269C">
        <w:rPr>
          <w:rFonts w:ascii="Times New Roman" w:hAnsi="Times New Roman"/>
          <w:lang w:val="sr-Latn-CS"/>
        </w:rPr>
        <w:t>организационих</w:t>
      </w:r>
      <w:r w:rsidR="00D86CDA" w:rsidRPr="00BC269C">
        <w:rPr>
          <w:rFonts w:ascii="Times New Roman" w:hAnsi="Times New Roman"/>
          <w:lang w:val="sr-Latn-CS"/>
        </w:rPr>
        <w:t xml:space="preserve"> </w:t>
      </w:r>
      <w:r w:rsidR="007933C9" w:rsidRPr="00BC269C">
        <w:rPr>
          <w:rFonts w:ascii="Times New Roman" w:hAnsi="Times New Roman"/>
          <w:lang w:val="sr-Latn-CS"/>
        </w:rPr>
        <w:t>наука</w:t>
      </w:r>
      <w:r w:rsidR="00101736" w:rsidRPr="00C116E2">
        <w:rPr>
          <w:rFonts w:ascii="Times New Roman" w:hAnsi="Times New Roman"/>
          <w:lang w:val="sr-Latn-CS"/>
        </w:rPr>
        <w:t xml:space="preserve"> </w:t>
      </w:r>
      <w:proofErr w:type="spellStart"/>
      <w:r w:rsidR="00101736">
        <w:rPr>
          <w:rFonts w:ascii="Times New Roman" w:hAnsi="Times New Roman"/>
        </w:rPr>
        <w:t>Универзитета</w:t>
      </w:r>
      <w:proofErr w:type="spellEnd"/>
      <w:r w:rsidR="00101736" w:rsidRPr="00C116E2">
        <w:rPr>
          <w:rFonts w:ascii="Times New Roman" w:hAnsi="Times New Roman"/>
          <w:lang w:val="sr-Latn-CS"/>
        </w:rPr>
        <w:t xml:space="preserve"> </w:t>
      </w:r>
      <w:r w:rsidR="00101736">
        <w:rPr>
          <w:rFonts w:ascii="Times New Roman" w:hAnsi="Times New Roman"/>
        </w:rPr>
        <w:t>у</w:t>
      </w:r>
      <w:r w:rsidR="00101736" w:rsidRPr="00C116E2">
        <w:rPr>
          <w:rFonts w:ascii="Times New Roman" w:hAnsi="Times New Roman"/>
          <w:lang w:val="sr-Latn-CS"/>
        </w:rPr>
        <w:t xml:space="preserve"> </w:t>
      </w:r>
      <w:proofErr w:type="spellStart"/>
      <w:r w:rsidR="00101736">
        <w:rPr>
          <w:rFonts w:ascii="Times New Roman" w:hAnsi="Times New Roman"/>
        </w:rPr>
        <w:t>Београду</w:t>
      </w:r>
      <w:proofErr w:type="spellEnd"/>
      <w:r w:rsidR="00D86CDA" w:rsidRPr="00BC269C">
        <w:rPr>
          <w:rFonts w:ascii="Times New Roman" w:hAnsi="Times New Roman"/>
          <w:lang w:val="sr-Latn-CS"/>
        </w:rPr>
        <w:t xml:space="preserve">, </w:t>
      </w:r>
      <w:r w:rsidR="002944C5" w:rsidRPr="00BC269C">
        <w:rPr>
          <w:rFonts w:ascii="Times New Roman" w:hAnsi="Times New Roman"/>
          <w:lang w:val="sr-Latn-CS"/>
        </w:rPr>
        <w:t>предс</w:t>
      </w:r>
      <w:r w:rsidR="007933C9" w:rsidRPr="00BC269C">
        <w:rPr>
          <w:rFonts w:ascii="Times New Roman" w:hAnsi="Times New Roman"/>
          <w:lang w:val="sr-Latn-CS"/>
        </w:rPr>
        <w:t>едник</w:t>
      </w:r>
      <w:r w:rsidR="008E5EBA">
        <w:rPr>
          <w:rFonts w:ascii="Times New Roman" w:hAnsi="Times New Roman"/>
          <w:lang w:val="sr-Latn-CS"/>
        </w:rPr>
        <w:t xml:space="preserve"> (</w:t>
      </w:r>
      <w:proofErr w:type="spellStart"/>
      <w:r w:rsidR="008E5EBA">
        <w:rPr>
          <w:rFonts w:ascii="Times New Roman" w:hAnsi="Times New Roman"/>
        </w:rPr>
        <w:t>ужа</w:t>
      </w:r>
      <w:proofErr w:type="spellEnd"/>
      <w:r w:rsidR="008E5EBA" w:rsidRPr="00E44D4D">
        <w:rPr>
          <w:rFonts w:ascii="Times New Roman" w:hAnsi="Times New Roman"/>
          <w:lang w:val="sr-Latn-CS"/>
        </w:rPr>
        <w:t xml:space="preserve"> </w:t>
      </w:r>
      <w:proofErr w:type="spellStart"/>
      <w:r w:rsidR="008E5EBA">
        <w:rPr>
          <w:rFonts w:ascii="Times New Roman" w:hAnsi="Times New Roman"/>
        </w:rPr>
        <w:t>научна</w:t>
      </w:r>
      <w:proofErr w:type="spellEnd"/>
      <w:r w:rsidR="008E5EBA" w:rsidRPr="00E44D4D">
        <w:rPr>
          <w:rFonts w:ascii="Times New Roman" w:hAnsi="Times New Roman"/>
          <w:lang w:val="sr-Latn-CS"/>
        </w:rPr>
        <w:t xml:space="preserve"> </w:t>
      </w:r>
      <w:proofErr w:type="spellStart"/>
      <w:r w:rsidR="008E5EBA">
        <w:rPr>
          <w:rFonts w:ascii="Times New Roman" w:hAnsi="Times New Roman"/>
        </w:rPr>
        <w:t>област</w:t>
      </w:r>
      <w:proofErr w:type="spellEnd"/>
      <w:r w:rsidR="008E5EBA" w:rsidRPr="00E44D4D">
        <w:rPr>
          <w:rFonts w:ascii="Times New Roman" w:hAnsi="Times New Roman"/>
          <w:lang w:val="sr-Latn-CS"/>
        </w:rPr>
        <w:t xml:space="preserve"> </w:t>
      </w:r>
      <w:r w:rsidR="008E5EBA" w:rsidRPr="00BC269C">
        <w:rPr>
          <w:rFonts w:ascii="Times New Roman" w:hAnsi="Times New Roman"/>
          <w:i/>
          <w:lang w:val="sr-Latn-CS"/>
        </w:rPr>
        <w:t>Пословна економија и макроекономија</w:t>
      </w:r>
      <w:r w:rsidR="008E5EBA" w:rsidRPr="00E44D4D">
        <w:rPr>
          <w:rFonts w:ascii="Times New Roman" w:hAnsi="Times New Roman"/>
          <w:lang w:val="sr-Latn-CS"/>
        </w:rPr>
        <w:t>)</w:t>
      </w:r>
    </w:p>
    <w:p w14:paraId="56755165" w14:textId="77777777" w:rsidR="00D86CDA" w:rsidRPr="00BC269C" w:rsidRDefault="0004108B" w:rsidP="00D5753F">
      <w:pPr>
        <w:pStyle w:val="BodyText"/>
        <w:numPr>
          <w:ilvl w:val="0"/>
          <w:numId w:val="2"/>
        </w:numPr>
        <w:spacing w:after="0" w:line="240" w:lineRule="auto"/>
        <w:jc w:val="both"/>
        <w:rPr>
          <w:rFonts w:ascii="Times New Roman" w:hAnsi="Times New Roman"/>
          <w:lang w:val="sr-Latn-CS"/>
        </w:rPr>
      </w:pPr>
      <w:r w:rsidRPr="00BC269C">
        <w:rPr>
          <w:rFonts w:ascii="Times New Roman" w:hAnsi="Times New Roman"/>
          <w:lang w:val="sr-Cyrl-CS"/>
        </w:rPr>
        <w:t>д</w:t>
      </w:r>
      <w:r w:rsidR="007933C9" w:rsidRPr="00BC269C">
        <w:rPr>
          <w:rFonts w:ascii="Times New Roman" w:hAnsi="Times New Roman"/>
          <w:lang w:val="sr-Latn-CS"/>
        </w:rPr>
        <w:t>р</w:t>
      </w:r>
      <w:r w:rsidR="00D86CDA" w:rsidRPr="00BC269C">
        <w:rPr>
          <w:rFonts w:ascii="Times New Roman" w:hAnsi="Times New Roman"/>
          <w:lang w:val="sr-Latn-CS"/>
        </w:rPr>
        <w:t xml:space="preserve"> </w:t>
      </w:r>
      <w:proofErr w:type="spellStart"/>
      <w:r w:rsidR="00383C7B">
        <w:rPr>
          <w:rFonts w:ascii="Times New Roman" w:hAnsi="Times New Roman"/>
        </w:rPr>
        <w:t>Бојан</w:t>
      </w:r>
      <w:proofErr w:type="spellEnd"/>
      <w:r w:rsidR="00383C7B" w:rsidRPr="00E44D4D">
        <w:rPr>
          <w:rFonts w:ascii="Times New Roman" w:hAnsi="Times New Roman"/>
          <w:lang w:val="sr-Latn-CS"/>
        </w:rPr>
        <w:t xml:space="preserve"> </w:t>
      </w:r>
      <w:proofErr w:type="spellStart"/>
      <w:r w:rsidR="00383C7B">
        <w:rPr>
          <w:rFonts w:ascii="Times New Roman" w:hAnsi="Times New Roman"/>
        </w:rPr>
        <w:t>Илић</w:t>
      </w:r>
      <w:proofErr w:type="spellEnd"/>
      <w:r w:rsidR="00D86CDA" w:rsidRPr="00BC269C">
        <w:rPr>
          <w:rFonts w:ascii="Times New Roman" w:hAnsi="Times New Roman"/>
          <w:lang w:val="sr-Latn-CS"/>
        </w:rPr>
        <w:t xml:space="preserve">, </w:t>
      </w:r>
      <w:r w:rsidR="007933C9" w:rsidRPr="00BC269C">
        <w:rPr>
          <w:rFonts w:ascii="Times New Roman" w:hAnsi="Times New Roman"/>
          <w:lang w:val="sr-Latn-CS"/>
        </w:rPr>
        <w:t>редовни</w:t>
      </w:r>
      <w:r w:rsidR="00D86CDA" w:rsidRPr="00BC269C">
        <w:rPr>
          <w:rFonts w:ascii="Times New Roman" w:hAnsi="Times New Roman"/>
          <w:lang w:val="sr-Latn-CS"/>
        </w:rPr>
        <w:t xml:space="preserve"> </w:t>
      </w:r>
      <w:r w:rsidR="007933C9" w:rsidRPr="00BC269C">
        <w:rPr>
          <w:rFonts w:ascii="Times New Roman" w:hAnsi="Times New Roman"/>
          <w:lang w:val="sr-Latn-CS"/>
        </w:rPr>
        <w:t>професор</w:t>
      </w:r>
      <w:r w:rsidR="00D86CDA" w:rsidRPr="00BC269C">
        <w:rPr>
          <w:rFonts w:ascii="Times New Roman" w:hAnsi="Times New Roman"/>
          <w:lang w:val="sr-Latn-CS"/>
        </w:rPr>
        <w:t xml:space="preserve"> </w:t>
      </w:r>
      <w:r w:rsidR="007933C9" w:rsidRPr="00BC269C">
        <w:rPr>
          <w:rFonts w:ascii="Times New Roman" w:hAnsi="Times New Roman"/>
          <w:lang w:val="sr-Latn-CS"/>
        </w:rPr>
        <w:t>Факултета</w:t>
      </w:r>
      <w:r w:rsidR="00D86CDA" w:rsidRPr="00BC269C">
        <w:rPr>
          <w:rFonts w:ascii="Times New Roman" w:hAnsi="Times New Roman"/>
          <w:lang w:val="sr-Latn-CS"/>
        </w:rPr>
        <w:t xml:space="preserve"> </w:t>
      </w:r>
      <w:r w:rsidR="007933C9" w:rsidRPr="00BC269C">
        <w:rPr>
          <w:rFonts w:ascii="Times New Roman" w:hAnsi="Times New Roman"/>
          <w:lang w:val="sr-Latn-CS"/>
        </w:rPr>
        <w:t>организационих</w:t>
      </w:r>
      <w:r w:rsidR="00D86CDA" w:rsidRPr="00BC269C">
        <w:rPr>
          <w:rFonts w:ascii="Times New Roman" w:hAnsi="Times New Roman"/>
          <w:lang w:val="sr-Latn-CS"/>
        </w:rPr>
        <w:t xml:space="preserve"> </w:t>
      </w:r>
      <w:r w:rsidR="007933C9" w:rsidRPr="00BC269C">
        <w:rPr>
          <w:rFonts w:ascii="Times New Roman" w:hAnsi="Times New Roman"/>
          <w:lang w:val="sr-Latn-CS"/>
        </w:rPr>
        <w:t>наука</w:t>
      </w:r>
      <w:r w:rsidR="00101736" w:rsidRPr="00C116E2">
        <w:rPr>
          <w:rFonts w:ascii="Times New Roman" w:hAnsi="Times New Roman"/>
          <w:lang w:val="sr-Latn-CS"/>
        </w:rPr>
        <w:t xml:space="preserve"> </w:t>
      </w:r>
      <w:proofErr w:type="spellStart"/>
      <w:r w:rsidR="00101736">
        <w:rPr>
          <w:rFonts w:ascii="Times New Roman" w:hAnsi="Times New Roman"/>
        </w:rPr>
        <w:t>Универзитета</w:t>
      </w:r>
      <w:proofErr w:type="spellEnd"/>
      <w:r w:rsidR="00101736" w:rsidRPr="00C116E2">
        <w:rPr>
          <w:rFonts w:ascii="Times New Roman" w:hAnsi="Times New Roman"/>
          <w:lang w:val="sr-Latn-CS"/>
        </w:rPr>
        <w:t xml:space="preserve"> </w:t>
      </w:r>
      <w:r w:rsidR="00101736">
        <w:rPr>
          <w:rFonts w:ascii="Times New Roman" w:hAnsi="Times New Roman"/>
        </w:rPr>
        <w:t>у</w:t>
      </w:r>
      <w:r w:rsidR="00101736" w:rsidRPr="00C116E2">
        <w:rPr>
          <w:rFonts w:ascii="Times New Roman" w:hAnsi="Times New Roman"/>
          <w:lang w:val="sr-Latn-CS"/>
        </w:rPr>
        <w:t xml:space="preserve"> </w:t>
      </w:r>
      <w:proofErr w:type="spellStart"/>
      <w:r w:rsidR="00101736">
        <w:rPr>
          <w:rFonts w:ascii="Times New Roman" w:hAnsi="Times New Roman"/>
        </w:rPr>
        <w:t>Београду</w:t>
      </w:r>
      <w:proofErr w:type="spellEnd"/>
      <w:r w:rsidR="00D86CDA" w:rsidRPr="00BC269C">
        <w:rPr>
          <w:rFonts w:ascii="Times New Roman" w:hAnsi="Times New Roman"/>
          <w:lang w:val="sr-Latn-CS"/>
        </w:rPr>
        <w:t xml:space="preserve">, </w:t>
      </w:r>
      <w:r w:rsidR="007933C9" w:rsidRPr="00BC269C">
        <w:rPr>
          <w:rFonts w:ascii="Times New Roman" w:hAnsi="Times New Roman"/>
          <w:lang w:val="sr-Latn-CS"/>
        </w:rPr>
        <w:t>члан</w:t>
      </w:r>
      <w:r w:rsidR="008E5EBA" w:rsidRPr="00E44D4D">
        <w:rPr>
          <w:rFonts w:ascii="Times New Roman" w:hAnsi="Times New Roman"/>
          <w:lang w:val="sr-Latn-CS"/>
        </w:rPr>
        <w:t xml:space="preserve"> </w:t>
      </w:r>
      <w:r w:rsidR="008E5EBA">
        <w:rPr>
          <w:rFonts w:ascii="Times New Roman" w:hAnsi="Times New Roman"/>
          <w:lang w:val="sr-Latn-CS"/>
        </w:rPr>
        <w:t>(</w:t>
      </w:r>
      <w:proofErr w:type="spellStart"/>
      <w:r w:rsidR="008E5EBA">
        <w:rPr>
          <w:rFonts w:ascii="Times New Roman" w:hAnsi="Times New Roman"/>
        </w:rPr>
        <w:t>ужа</w:t>
      </w:r>
      <w:proofErr w:type="spellEnd"/>
      <w:r w:rsidR="008E5EBA" w:rsidRPr="00E44D4D">
        <w:rPr>
          <w:rFonts w:ascii="Times New Roman" w:hAnsi="Times New Roman"/>
          <w:lang w:val="sr-Latn-CS"/>
        </w:rPr>
        <w:t xml:space="preserve"> </w:t>
      </w:r>
      <w:proofErr w:type="spellStart"/>
      <w:r w:rsidR="008E5EBA">
        <w:rPr>
          <w:rFonts w:ascii="Times New Roman" w:hAnsi="Times New Roman"/>
        </w:rPr>
        <w:t>научна</w:t>
      </w:r>
      <w:proofErr w:type="spellEnd"/>
      <w:r w:rsidR="008E5EBA" w:rsidRPr="00E44D4D">
        <w:rPr>
          <w:rFonts w:ascii="Times New Roman" w:hAnsi="Times New Roman"/>
          <w:lang w:val="sr-Latn-CS"/>
        </w:rPr>
        <w:t xml:space="preserve"> </w:t>
      </w:r>
      <w:proofErr w:type="spellStart"/>
      <w:r w:rsidR="008E5EBA">
        <w:rPr>
          <w:rFonts w:ascii="Times New Roman" w:hAnsi="Times New Roman"/>
        </w:rPr>
        <w:t>област</w:t>
      </w:r>
      <w:proofErr w:type="spellEnd"/>
      <w:r w:rsidR="008E5EBA" w:rsidRPr="00E44D4D">
        <w:rPr>
          <w:rFonts w:ascii="Times New Roman" w:hAnsi="Times New Roman"/>
          <w:lang w:val="sr-Latn-CS"/>
        </w:rPr>
        <w:t xml:space="preserve"> </w:t>
      </w:r>
      <w:r w:rsidR="008E5EBA" w:rsidRPr="00BC269C">
        <w:rPr>
          <w:rFonts w:ascii="Times New Roman" w:hAnsi="Times New Roman"/>
          <w:i/>
          <w:lang w:val="sr-Latn-CS"/>
        </w:rPr>
        <w:t>Пословна економија и макроекономија</w:t>
      </w:r>
      <w:r w:rsidR="008E5EBA" w:rsidRPr="00E44D4D">
        <w:rPr>
          <w:rFonts w:ascii="Times New Roman" w:hAnsi="Times New Roman"/>
          <w:lang w:val="sr-Latn-CS"/>
        </w:rPr>
        <w:t>)</w:t>
      </w:r>
    </w:p>
    <w:p w14:paraId="6DC08208" w14:textId="77777777" w:rsidR="00D86CDA" w:rsidRPr="00BC269C" w:rsidRDefault="0004108B" w:rsidP="00D5753F">
      <w:pPr>
        <w:pStyle w:val="BodyText"/>
        <w:numPr>
          <w:ilvl w:val="0"/>
          <w:numId w:val="2"/>
        </w:numPr>
        <w:spacing w:after="0" w:line="240" w:lineRule="auto"/>
        <w:jc w:val="both"/>
        <w:rPr>
          <w:rFonts w:ascii="Times New Roman" w:hAnsi="Times New Roman"/>
          <w:lang w:val="sr-Latn-CS"/>
        </w:rPr>
      </w:pPr>
      <w:r w:rsidRPr="00BC269C">
        <w:rPr>
          <w:rFonts w:ascii="Times New Roman" w:hAnsi="Times New Roman"/>
          <w:lang w:val="sr-Cyrl-CS"/>
        </w:rPr>
        <w:t>д</w:t>
      </w:r>
      <w:r w:rsidR="007933C9" w:rsidRPr="00BC269C">
        <w:rPr>
          <w:rFonts w:ascii="Times New Roman" w:hAnsi="Times New Roman"/>
          <w:lang w:val="sr-Latn-CS"/>
        </w:rPr>
        <w:t>р</w:t>
      </w:r>
      <w:r w:rsidR="00D86CDA" w:rsidRPr="00BC269C">
        <w:rPr>
          <w:rFonts w:ascii="Times New Roman" w:hAnsi="Times New Roman"/>
          <w:lang w:val="sr-Latn-CS"/>
        </w:rPr>
        <w:t xml:space="preserve"> </w:t>
      </w:r>
      <w:proofErr w:type="spellStart"/>
      <w:r w:rsidR="00B10089" w:rsidRPr="00BC269C">
        <w:rPr>
          <w:rFonts w:ascii="Times New Roman" w:hAnsi="Times New Roman"/>
        </w:rPr>
        <w:t>Радован</w:t>
      </w:r>
      <w:proofErr w:type="spellEnd"/>
      <w:r w:rsidR="00B10089" w:rsidRPr="00BC269C">
        <w:rPr>
          <w:rFonts w:ascii="Times New Roman" w:hAnsi="Times New Roman"/>
          <w:lang w:val="sr-Latn-CS"/>
        </w:rPr>
        <w:t xml:space="preserve"> </w:t>
      </w:r>
      <w:proofErr w:type="spellStart"/>
      <w:r w:rsidR="00B10089" w:rsidRPr="00BC269C">
        <w:rPr>
          <w:rFonts w:ascii="Times New Roman" w:hAnsi="Times New Roman"/>
        </w:rPr>
        <w:t>Ковачевић</w:t>
      </w:r>
      <w:proofErr w:type="spellEnd"/>
      <w:r w:rsidR="00D86CDA" w:rsidRPr="00BC269C">
        <w:rPr>
          <w:rFonts w:ascii="Times New Roman" w:hAnsi="Times New Roman"/>
          <w:lang w:val="sr-Latn-CS"/>
        </w:rPr>
        <w:t xml:space="preserve">, </w:t>
      </w:r>
      <w:r w:rsidR="007933C9" w:rsidRPr="00BC269C">
        <w:rPr>
          <w:rFonts w:ascii="Times New Roman" w:hAnsi="Times New Roman"/>
          <w:lang w:val="sr-Latn-CS"/>
        </w:rPr>
        <w:t>редовни</w:t>
      </w:r>
      <w:r w:rsidR="00D86CDA" w:rsidRPr="00BC269C">
        <w:rPr>
          <w:rFonts w:ascii="Times New Roman" w:hAnsi="Times New Roman"/>
          <w:lang w:val="sr-Latn-CS"/>
        </w:rPr>
        <w:t xml:space="preserve"> </w:t>
      </w:r>
      <w:r w:rsidR="007933C9" w:rsidRPr="00BC269C">
        <w:rPr>
          <w:rFonts w:ascii="Times New Roman" w:hAnsi="Times New Roman"/>
          <w:lang w:val="sr-Latn-CS"/>
        </w:rPr>
        <w:t>професор</w:t>
      </w:r>
      <w:r w:rsidR="00D86CDA" w:rsidRPr="00BC269C">
        <w:rPr>
          <w:rFonts w:ascii="Times New Roman" w:hAnsi="Times New Roman"/>
          <w:lang w:val="sr-Latn-CS"/>
        </w:rPr>
        <w:t xml:space="preserve"> </w:t>
      </w:r>
      <w:r w:rsidR="007933C9" w:rsidRPr="00BC269C">
        <w:rPr>
          <w:rFonts w:ascii="Times New Roman" w:hAnsi="Times New Roman"/>
          <w:lang w:val="sr-Latn-CS"/>
        </w:rPr>
        <w:t>Економског</w:t>
      </w:r>
      <w:r w:rsidR="00D86CDA" w:rsidRPr="00BC269C">
        <w:rPr>
          <w:rFonts w:ascii="Times New Roman" w:hAnsi="Times New Roman"/>
          <w:lang w:val="sr-Latn-CS"/>
        </w:rPr>
        <w:t xml:space="preserve"> </w:t>
      </w:r>
      <w:r w:rsidR="007933C9" w:rsidRPr="00BC269C">
        <w:rPr>
          <w:rFonts w:ascii="Times New Roman" w:hAnsi="Times New Roman"/>
          <w:lang w:val="sr-Latn-CS"/>
        </w:rPr>
        <w:t>факултета</w:t>
      </w:r>
      <w:r w:rsidR="00101736" w:rsidRPr="00C116E2">
        <w:rPr>
          <w:rFonts w:ascii="Times New Roman" w:hAnsi="Times New Roman"/>
          <w:lang w:val="sr-Latn-CS"/>
        </w:rPr>
        <w:t xml:space="preserve"> </w:t>
      </w:r>
      <w:proofErr w:type="spellStart"/>
      <w:r w:rsidR="00101736">
        <w:rPr>
          <w:rFonts w:ascii="Times New Roman" w:hAnsi="Times New Roman"/>
        </w:rPr>
        <w:t>Универзитета</w:t>
      </w:r>
      <w:proofErr w:type="spellEnd"/>
      <w:r w:rsidR="00101736" w:rsidRPr="00C116E2">
        <w:rPr>
          <w:rFonts w:ascii="Times New Roman" w:hAnsi="Times New Roman"/>
          <w:lang w:val="sr-Latn-CS"/>
        </w:rPr>
        <w:t xml:space="preserve"> </w:t>
      </w:r>
      <w:r w:rsidR="00101736">
        <w:rPr>
          <w:rFonts w:ascii="Times New Roman" w:hAnsi="Times New Roman"/>
        </w:rPr>
        <w:t>у</w:t>
      </w:r>
      <w:r w:rsidR="00101736" w:rsidRPr="00C116E2">
        <w:rPr>
          <w:rFonts w:ascii="Times New Roman" w:hAnsi="Times New Roman"/>
          <w:lang w:val="sr-Latn-CS"/>
        </w:rPr>
        <w:t xml:space="preserve"> </w:t>
      </w:r>
      <w:proofErr w:type="spellStart"/>
      <w:r w:rsidR="00101736">
        <w:rPr>
          <w:rFonts w:ascii="Times New Roman" w:hAnsi="Times New Roman"/>
        </w:rPr>
        <w:t>Београду</w:t>
      </w:r>
      <w:proofErr w:type="spellEnd"/>
      <w:r w:rsidR="00101736" w:rsidRPr="00C116E2">
        <w:rPr>
          <w:rFonts w:ascii="Times New Roman" w:hAnsi="Times New Roman"/>
          <w:lang w:val="sr-Latn-CS"/>
        </w:rPr>
        <w:t>,</w:t>
      </w:r>
      <w:r w:rsidR="00211640" w:rsidRPr="00BC269C">
        <w:rPr>
          <w:rFonts w:ascii="Times New Roman" w:hAnsi="Times New Roman"/>
          <w:lang w:val="sr-Latn-CS"/>
        </w:rPr>
        <w:t xml:space="preserve"> члан</w:t>
      </w:r>
      <w:r w:rsidR="008E5EBA" w:rsidRPr="00E44D4D">
        <w:rPr>
          <w:rFonts w:ascii="Times New Roman" w:hAnsi="Times New Roman"/>
          <w:lang w:val="sr-Latn-CS"/>
        </w:rPr>
        <w:t xml:space="preserve"> </w:t>
      </w:r>
      <w:r w:rsidR="008E5EBA">
        <w:rPr>
          <w:rFonts w:ascii="Times New Roman" w:hAnsi="Times New Roman"/>
          <w:lang w:val="sr-Latn-CS"/>
        </w:rPr>
        <w:t>(</w:t>
      </w:r>
      <w:proofErr w:type="spellStart"/>
      <w:r w:rsidR="008E5EBA">
        <w:rPr>
          <w:rFonts w:ascii="Times New Roman" w:hAnsi="Times New Roman"/>
        </w:rPr>
        <w:t>ужа</w:t>
      </w:r>
      <w:proofErr w:type="spellEnd"/>
      <w:r w:rsidR="008E5EBA" w:rsidRPr="00E44D4D">
        <w:rPr>
          <w:rFonts w:ascii="Times New Roman" w:hAnsi="Times New Roman"/>
          <w:lang w:val="sr-Latn-CS"/>
        </w:rPr>
        <w:t xml:space="preserve"> </w:t>
      </w:r>
      <w:proofErr w:type="spellStart"/>
      <w:r w:rsidR="008E5EBA">
        <w:rPr>
          <w:rFonts w:ascii="Times New Roman" w:hAnsi="Times New Roman"/>
        </w:rPr>
        <w:t>научна</w:t>
      </w:r>
      <w:proofErr w:type="spellEnd"/>
      <w:r w:rsidR="008E5EBA" w:rsidRPr="00E44D4D">
        <w:rPr>
          <w:rFonts w:ascii="Times New Roman" w:hAnsi="Times New Roman"/>
          <w:lang w:val="sr-Latn-CS"/>
        </w:rPr>
        <w:t xml:space="preserve"> </w:t>
      </w:r>
      <w:proofErr w:type="spellStart"/>
      <w:r w:rsidR="008E5EBA">
        <w:rPr>
          <w:rFonts w:ascii="Times New Roman" w:hAnsi="Times New Roman"/>
        </w:rPr>
        <w:t>област</w:t>
      </w:r>
      <w:proofErr w:type="spellEnd"/>
      <w:r w:rsidR="008E5EBA" w:rsidRPr="00E44D4D">
        <w:rPr>
          <w:rFonts w:ascii="Times New Roman" w:hAnsi="Times New Roman"/>
          <w:lang w:val="sr-Latn-CS"/>
        </w:rPr>
        <w:t xml:space="preserve"> </w:t>
      </w:r>
      <w:proofErr w:type="spellStart"/>
      <w:r w:rsidR="008E5EBA">
        <w:rPr>
          <w:rFonts w:ascii="Times New Roman" w:hAnsi="Times New Roman"/>
          <w:i/>
        </w:rPr>
        <w:t>Међународни</w:t>
      </w:r>
      <w:proofErr w:type="spellEnd"/>
      <w:r w:rsidR="008E5EBA" w:rsidRPr="00E44D4D">
        <w:rPr>
          <w:rFonts w:ascii="Times New Roman" w:hAnsi="Times New Roman"/>
          <w:i/>
          <w:lang w:val="sr-Latn-CS"/>
        </w:rPr>
        <w:t xml:space="preserve"> </w:t>
      </w:r>
      <w:proofErr w:type="spellStart"/>
      <w:r w:rsidR="008E5EBA">
        <w:rPr>
          <w:rFonts w:ascii="Times New Roman" w:hAnsi="Times New Roman"/>
          <w:i/>
        </w:rPr>
        <w:t>економски</w:t>
      </w:r>
      <w:proofErr w:type="spellEnd"/>
      <w:r w:rsidR="008E5EBA" w:rsidRPr="00E44D4D">
        <w:rPr>
          <w:rFonts w:ascii="Times New Roman" w:hAnsi="Times New Roman"/>
          <w:i/>
          <w:lang w:val="sr-Latn-CS"/>
        </w:rPr>
        <w:t xml:space="preserve"> </w:t>
      </w:r>
      <w:proofErr w:type="spellStart"/>
      <w:r w:rsidR="008E5EBA">
        <w:rPr>
          <w:rFonts w:ascii="Times New Roman" w:hAnsi="Times New Roman"/>
          <w:i/>
        </w:rPr>
        <w:t>односи</w:t>
      </w:r>
      <w:proofErr w:type="spellEnd"/>
      <w:r w:rsidR="008E5EBA" w:rsidRPr="00E44D4D">
        <w:rPr>
          <w:rFonts w:ascii="Times New Roman" w:hAnsi="Times New Roman"/>
          <w:lang w:val="sr-Latn-CS"/>
        </w:rPr>
        <w:t>)</w:t>
      </w:r>
    </w:p>
    <w:p w14:paraId="0D494DCB" w14:textId="77777777" w:rsidR="00D86CDA" w:rsidRPr="00BC269C" w:rsidRDefault="00D86CDA" w:rsidP="00D86CDA">
      <w:pPr>
        <w:pStyle w:val="BodyText"/>
        <w:spacing w:after="0" w:line="240" w:lineRule="auto"/>
        <w:jc w:val="both"/>
        <w:rPr>
          <w:rFonts w:ascii="Times New Roman" w:hAnsi="Times New Roman"/>
          <w:lang w:val="sr-Latn-CS"/>
        </w:rPr>
      </w:pPr>
    </w:p>
    <w:p w14:paraId="503A12FA" w14:textId="77777777" w:rsidR="00D86CDA" w:rsidRPr="00BC269C" w:rsidRDefault="007933C9" w:rsidP="00D86CDA">
      <w:pPr>
        <w:pStyle w:val="BodyText"/>
        <w:spacing w:after="0" w:line="240" w:lineRule="auto"/>
        <w:jc w:val="both"/>
        <w:rPr>
          <w:rFonts w:ascii="Times New Roman" w:hAnsi="Times New Roman"/>
          <w:lang w:val="sr-Latn-CS"/>
        </w:rPr>
      </w:pPr>
      <w:r w:rsidRPr="00BC269C">
        <w:rPr>
          <w:rFonts w:ascii="Times New Roman" w:hAnsi="Times New Roman"/>
          <w:lang w:val="sr-Latn-CS"/>
        </w:rPr>
        <w:t>На</w:t>
      </w:r>
      <w:r w:rsidR="00D86CDA" w:rsidRPr="00BC269C">
        <w:rPr>
          <w:rFonts w:ascii="Times New Roman" w:hAnsi="Times New Roman"/>
          <w:lang w:val="sr-Latn-CS"/>
        </w:rPr>
        <w:t xml:space="preserve"> </w:t>
      </w:r>
      <w:r w:rsidRPr="00BC269C">
        <w:rPr>
          <w:rFonts w:ascii="Times New Roman" w:hAnsi="Times New Roman"/>
          <w:lang w:val="sr-Latn-CS"/>
        </w:rPr>
        <w:t>основу</w:t>
      </w:r>
      <w:r w:rsidR="00D86CDA" w:rsidRPr="00BC269C">
        <w:rPr>
          <w:rFonts w:ascii="Times New Roman" w:hAnsi="Times New Roman"/>
          <w:lang w:val="sr-Latn-CS"/>
        </w:rPr>
        <w:t xml:space="preserve"> </w:t>
      </w:r>
      <w:r w:rsidRPr="00BC269C">
        <w:rPr>
          <w:rFonts w:ascii="Times New Roman" w:hAnsi="Times New Roman"/>
          <w:lang w:val="sr-Latn-CS"/>
        </w:rPr>
        <w:t>увида</w:t>
      </w:r>
      <w:r w:rsidR="00D86CDA" w:rsidRPr="00BC269C">
        <w:rPr>
          <w:rFonts w:ascii="Times New Roman" w:hAnsi="Times New Roman"/>
          <w:lang w:val="sr-Latn-CS"/>
        </w:rPr>
        <w:t xml:space="preserve"> </w:t>
      </w:r>
      <w:r w:rsidRPr="00BC269C">
        <w:rPr>
          <w:rFonts w:ascii="Times New Roman" w:hAnsi="Times New Roman"/>
          <w:lang w:val="sr-Latn-CS"/>
        </w:rPr>
        <w:t>у</w:t>
      </w:r>
      <w:r w:rsidR="00D86CDA" w:rsidRPr="00BC269C">
        <w:rPr>
          <w:rFonts w:ascii="Times New Roman" w:hAnsi="Times New Roman"/>
          <w:lang w:val="sr-Latn-CS"/>
        </w:rPr>
        <w:t xml:space="preserve"> </w:t>
      </w:r>
      <w:r w:rsidRPr="00BC269C">
        <w:rPr>
          <w:rFonts w:ascii="Times New Roman" w:hAnsi="Times New Roman"/>
          <w:lang w:val="sr-Latn-CS"/>
        </w:rPr>
        <w:t>достављени</w:t>
      </w:r>
      <w:r w:rsidR="00D86CDA" w:rsidRPr="00BC269C">
        <w:rPr>
          <w:rFonts w:ascii="Times New Roman" w:hAnsi="Times New Roman"/>
          <w:lang w:val="sr-Latn-CS"/>
        </w:rPr>
        <w:t xml:space="preserve"> </w:t>
      </w:r>
      <w:r w:rsidRPr="00BC269C">
        <w:rPr>
          <w:rFonts w:ascii="Times New Roman" w:hAnsi="Times New Roman"/>
          <w:lang w:val="sr-Latn-CS"/>
        </w:rPr>
        <w:t>конкурсни</w:t>
      </w:r>
      <w:r w:rsidR="00D86CDA" w:rsidRPr="00BC269C">
        <w:rPr>
          <w:rFonts w:ascii="Times New Roman" w:hAnsi="Times New Roman"/>
          <w:lang w:val="sr-Latn-CS"/>
        </w:rPr>
        <w:t xml:space="preserve"> </w:t>
      </w:r>
      <w:r w:rsidRPr="00BC269C">
        <w:rPr>
          <w:rFonts w:ascii="Times New Roman" w:hAnsi="Times New Roman"/>
          <w:lang w:val="sr-Latn-CS"/>
        </w:rPr>
        <w:t>материјал</w:t>
      </w:r>
      <w:r w:rsidR="00D86CDA" w:rsidRPr="00BC269C">
        <w:rPr>
          <w:rFonts w:ascii="Times New Roman" w:hAnsi="Times New Roman"/>
          <w:lang w:val="sr-Latn-CS"/>
        </w:rPr>
        <w:t xml:space="preserve">, </w:t>
      </w:r>
      <w:r w:rsidRPr="00BC269C">
        <w:rPr>
          <w:rFonts w:ascii="Times New Roman" w:hAnsi="Times New Roman"/>
          <w:lang w:val="sr-Latn-CS"/>
        </w:rPr>
        <w:t>Изборном</w:t>
      </w:r>
      <w:r w:rsidR="00D86CDA" w:rsidRPr="00BC269C">
        <w:rPr>
          <w:rFonts w:ascii="Times New Roman" w:hAnsi="Times New Roman"/>
          <w:lang w:val="sr-Latn-CS"/>
        </w:rPr>
        <w:t xml:space="preserve"> </w:t>
      </w:r>
      <w:r w:rsidRPr="00BC269C">
        <w:rPr>
          <w:rFonts w:ascii="Times New Roman" w:hAnsi="Times New Roman"/>
          <w:lang w:val="sr-Latn-CS"/>
        </w:rPr>
        <w:t>већу</w:t>
      </w:r>
      <w:r w:rsidR="00D86CDA" w:rsidRPr="00BC269C">
        <w:rPr>
          <w:rFonts w:ascii="Times New Roman" w:hAnsi="Times New Roman"/>
          <w:lang w:val="sr-Latn-CS"/>
        </w:rPr>
        <w:t xml:space="preserve"> </w:t>
      </w:r>
      <w:r w:rsidRPr="00BC269C">
        <w:rPr>
          <w:rFonts w:ascii="Times New Roman" w:hAnsi="Times New Roman"/>
          <w:lang w:val="sr-Latn-CS"/>
        </w:rPr>
        <w:t>Факултета</w:t>
      </w:r>
      <w:r w:rsidR="00101736" w:rsidRPr="00C116E2">
        <w:rPr>
          <w:rFonts w:ascii="Times New Roman" w:hAnsi="Times New Roman"/>
          <w:lang w:val="sr-Latn-CS"/>
        </w:rPr>
        <w:t xml:space="preserve"> </w:t>
      </w:r>
      <w:proofErr w:type="spellStart"/>
      <w:r w:rsidR="00101736">
        <w:rPr>
          <w:rFonts w:ascii="Times New Roman" w:hAnsi="Times New Roman"/>
        </w:rPr>
        <w:t>организационих</w:t>
      </w:r>
      <w:proofErr w:type="spellEnd"/>
      <w:r w:rsidR="00101736" w:rsidRPr="00C116E2">
        <w:rPr>
          <w:rFonts w:ascii="Times New Roman" w:hAnsi="Times New Roman"/>
          <w:lang w:val="sr-Latn-CS"/>
        </w:rPr>
        <w:t xml:space="preserve"> </w:t>
      </w:r>
      <w:proofErr w:type="spellStart"/>
      <w:r w:rsidR="00101736">
        <w:rPr>
          <w:rFonts w:ascii="Times New Roman" w:hAnsi="Times New Roman"/>
        </w:rPr>
        <w:t>наука</w:t>
      </w:r>
      <w:proofErr w:type="spellEnd"/>
      <w:r w:rsidR="00101736" w:rsidRPr="00C116E2">
        <w:rPr>
          <w:rFonts w:ascii="Times New Roman" w:hAnsi="Times New Roman"/>
          <w:lang w:val="sr-Latn-CS"/>
        </w:rPr>
        <w:t xml:space="preserve"> </w:t>
      </w:r>
      <w:proofErr w:type="spellStart"/>
      <w:r w:rsidR="00101736">
        <w:rPr>
          <w:rFonts w:ascii="Times New Roman" w:hAnsi="Times New Roman"/>
        </w:rPr>
        <w:t>Универзитета</w:t>
      </w:r>
      <w:proofErr w:type="spellEnd"/>
      <w:r w:rsidR="00101736" w:rsidRPr="00C116E2">
        <w:rPr>
          <w:rFonts w:ascii="Times New Roman" w:hAnsi="Times New Roman"/>
          <w:lang w:val="sr-Latn-CS"/>
        </w:rPr>
        <w:t xml:space="preserve"> </w:t>
      </w:r>
      <w:r w:rsidR="00101736">
        <w:rPr>
          <w:rFonts w:ascii="Times New Roman" w:hAnsi="Times New Roman"/>
        </w:rPr>
        <w:t>у</w:t>
      </w:r>
      <w:r w:rsidR="00101736" w:rsidRPr="00C116E2">
        <w:rPr>
          <w:rFonts w:ascii="Times New Roman" w:hAnsi="Times New Roman"/>
          <w:lang w:val="sr-Latn-CS"/>
        </w:rPr>
        <w:t xml:space="preserve"> </w:t>
      </w:r>
      <w:proofErr w:type="spellStart"/>
      <w:r w:rsidR="00101736">
        <w:rPr>
          <w:rFonts w:ascii="Times New Roman" w:hAnsi="Times New Roman"/>
        </w:rPr>
        <w:t>Београду</w:t>
      </w:r>
      <w:proofErr w:type="spellEnd"/>
      <w:r w:rsidR="00D86CDA" w:rsidRPr="00BC269C">
        <w:rPr>
          <w:rFonts w:ascii="Times New Roman" w:hAnsi="Times New Roman"/>
          <w:lang w:val="sr-Latn-CS"/>
        </w:rPr>
        <w:t xml:space="preserve"> </w:t>
      </w:r>
      <w:r w:rsidRPr="00BC269C">
        <w:rPr>
          <w:rFonts w:ascii="Times New Roman" w:hAnsi="Times New Roman"/>
          <w:lang w:val="sr-Latn-CS"/>
        </w:rPr>
        <w:t>презентирамо</w:t>
      </w:r>
      <w:r w:rsidR="00D86CDA" w:rsidRPr="00BC269C">
        <w:rPr>
          <w:rFonts w:ascii="Times New Roman" w:hAnsi="Times New Roman"/>
          <w:lang w:val="sr-Latn-CS"/>
        </w:rPr>
        <w:t xml:space="preserve"> </w:t>
      </w:r>
      <w:r w:rsidRPr="00BC269C">
        <w:rPr>
          <w:rFonts w:ascii="Times New Roman" w:hAnsi="Times New Roman"/>
          <w:lang w:val="sr-Latn-CS"/>
        </w:rPr>
        <w:t>следећи</w:t>
      </w:r>
      <w:r w:rsidR="00D86CDA" w:rsidRPr="00BC269C">
        <w:rPr>
          <w:rFonts w:ascii="Times New Roman" w:hAnsi="Times New Roman"/>
          <w:lang w:val="sr-Latn-CS"/>
        </w:rPr>
        <w:t xml:space="preserve"> </w:t>
      </w:r>
    </w:p>
    <w:p w14:paraId="5EF6DD6E" w14:textId="77777777" w:rsidR="00D86CDA" w:rsidRPr="00BC269C" w:rsidRDefault="00D86CDA" w:rsidP="00D86CDA">
      <w:pPr>
        <w:pStyle w:val="Heading2"/>
        <w:spacing w:before="0"/>
        <w:rPr>
          <w:rFonts w:ascii="Times New Roman" w:hAnsi="Times New Roman"/>
          <w:color w:val="auto"/>
          <w:sz w:val="22"/>
          <w:szCs w:val="22"/>
          <w:lang w:val="sr-Latn-CS"/>
        </w:rPr>
      </w:pPr>
    </w:p>
    <w:p w14:paraId="3F99B248" w14:textId="77777777" w:rsidR="00D86CDA" w:rsidRPr="00BC269C" w:rsidRDefault="007933C9" w:rsidP="00D86CDA">
      <w:pPr>
        <w:pStyle w:val="Heading2"/>
        <w:spacing w:before="0"/>
        <w:jc w:val="center"/>
        <w:rPr>
          <w:rFonts w:ascii="Times New Roman" w:hAnsi="Times New Roman"/>
          <w:color w:val="auto"/>
          <w:sz w:val="22"/>
          <w:szCs w:val="22"/>
          <w:lang w:val="sr-Latn-CS"/>
        </w:rPr>
      </w:pPr>
      <w:r w:rsidRPr="00BC269C">
        <w:rPr>
          <w:rFonts w:ascii="Times New Roman" w:hAnsi="Times New Roman"/>
          <w:color w:val="auto"/>
          <w:sz w:val="22"/>
          <w:szCs w:val="22"/>
          <w:lang w:val="sr-Latn-CS"/>
        </w:rPr>
        <w:t>И</w:t>
      </w:r>
      <w:r w:rsidR="00D86CDA" w:rsidRPr="00BC269C">
        <w:rPr>
          <w:rFonts w:ascii="Times New Roman" w:hAnsi="Times New Roman"/>
          <w:color w:val="auto"/>
          <w:sz w:val="22"/>
          <w:szCs w:val="22"/>
          <w:lang w:val="sr-Latn-CS"/>
        </w:rPr>
        <w:t xml:space="preserve"> </w:t>
      </w:r>
      <w:r w:rsidRPr="00BC269C">
        <w:rPr>
          <w:rFonts w:ascii="Times New Roman" w:hAnsi="Times New Roman"/>
          <w:color w:val="auto"/>
          <w:sz w:val="22"/>
          <w:szCs w:val="22"/>
          <w:lang w:val="sr-Latn-CS"/>
        </w:rPr>
        <w:t>З</w:t>
      </w:r>
      <w:r w:rsidR="00D86CDA" w:rsidRPr="00BC269C">
        <w:rPr>
          <w:rFonts w:ascii="Times New Roman" w:hAnsi="Times New Roman"/>
          <w:color w:val="auto"/>
          <w:sz w:val="22"/>
          <w:szCs w:val="22"/>
          <w:lang w:val="sr-Latn-CS"/>
        </w:rPr>
        <w:t xml:space="preserve"> </w:t>
      </w:r>
      <w:r w:rsidRPr="00BC269C">
        <w:rPr>
          <w:rFonts w:ascii="Times New Roman" w:hAnsi="Times New Roman"/>
          <w:color w:val="auto"/>
          <w:sz w:val="22"/>
          <w:szCs w:val="22"/>
          <w:lang w:val="sr-Latn-CS"/>
        </w:rPr>
        <w:t>В</w:t>
      </w:r>
      <w:r w:rsidR="00D86CDA" w:rsidRPr="00BC269C">
        <w:rPr>
          <w:rFonts w:ascii="Times New Roman" w:hAnsi="Times New Roman"/>
          <w:color w:val="auto"/>
          <w:sz w:val="22"/>
          <w:szCs w:val="22"/>
          <w:lang w:val="sr-Latn-CS"/>
        </w:rPr>
        <w:t xml:space="preserve"> </w:t>
      </w:r>
      <w:r w:rsidRPr="00BC269C">
        <w:rPr>
          <w:rFonts w:ascii="Times New Roman" w:hAnsi="Times New Roman"/>
          <w:color w:val="auto"/>
          <w:sz w:val="22"/>
          <w:szCs w:val="22"/>
          <w:lang w:val="sr-Latn-CS"/>
        </w:rPr>
        <w:t>Е</w:t>
      </w:r>
      <w:r w:rsidR="00D86CDA" w:rsidRPr="00BC269C">
        <w:rPr>
          <w:rFonts w:ascii="Times New Roman" w:hAnsi="Times New Roman"/>
          <w:color w:val="auto"/>
          <w:sz w:val="22"/>
          <w:szCs w:val="22"/>
          <w:lang w:val="sr-Latn-CS"/>
        </w:rPr>
        <w:t xml:space="preserve"> </w:t>
      </w:r>
      <w:r w:rsidRPr="00BC269C">
        <w:rPr>
          <w:rFonts w:ascii="Times New Roman" w:hAnsi="Times New Roman"/>
          <w:color w:val="auto"/>
          <w:sz w:val="22"/>
          <w:szCs w:val="22"/>
          <w:lang w:val="sr-Latn-CS"/>
        </w:rPr>
        <w:t>Ш</w:t>
      </w:r>
      <w:r w:rsidR="00D86CDA" w:rsidRPr="00BC269C">
        <w:rPr>
          <w:rFonts w:ascii="Times New Roman" w:hAnsi="Times New Roman"/>
          <w:color w:val="auto"/>
          <w:sz w:val="22"/>
          <w:szCs w:val="22"/>
          <w:lang w:val="sr-Latn-CS"/>
        </w:rPr>
        <w:t xml:space="preserve"> </w:t>
      </w:r>
      <w:r w:rsidRPr="00BC269C">
        <w:rPr>
          <w:rFonts w:ascii="Times New Roman" w:hAnsi="Times New Roman"/>
          <w:color w:val="auto"/>
          <w:sz w:val="22"/>
          <w:szCs w:val="22"/>
          <w:lang w:val="sr-Latn-CS"/>
        </w:rPr>
        <w:t>Т</w:t>
      </w:r>
      <w:r w:rsidR="00D86CDA" w:rsidRPr="00BC269C">
        <w:rPr>
          <w:rFonts w:ascii="Times New Roman" w:hAnsi="Times New Roman"/>
          <w:color w:val="auto"/>
          <w:sz w:val="22"/>
          <w:szCs w:val="22"/>
          <w:lang w:val="sr-Latn-CS"/>
        </w:rPr>
        <w:t xml:space="preserve"> </w:t>
      </w:r>
      <w:r w:rsidRPr="00BC269C">
        <w:rPr>
          <w:rFonts w:ascii="Times New Roman" w:hAnsi="Times New Roman"/>
          <w:color w:val="auto"/>
          <w:sz w:val="22"/>
          <w:szCs w:val="22"/>
          <w:lang w:val="sr-Latn-CS"/>
        </w:rPr>
        <w:t>А</w:t>
      </w:r>
      <w:r w:rsidR="00D86CDA" w:rsidRPr="00BC269C">
        <w:rPr>
          <w:rFonts w:ascii="Times New Roman" w:hAnsi="Times New Roman"/>
          <w:color w:val="auto"/>
          <w:sz w:val="22"/>
          <w:szCs w:val="22"/>
          <w:lang w:val="sr-Latn-CS"/>
        </w:rPr>
        <w:t xml:space="preserve"> </w:t>
      </w:r>
      <w:r w:rsidRPr="00BC269C">
        <w:rPr>
          <w:rFonts w:ascii="Times New Roman" w:hAnsi="Times New Roman"/>
          <w:color w:val="auto"/>
          <w:sz w:val="22"/>
          <w:szCs w:val="22"/>
          <w:lang w:val="sr-Latn-CS"/>
        </w:rPr>
        <w:t>Ј</w:t>
      </w:r>
    </w:p>
    <w:p w14:paraId="06594E86" w14:textId="77777777" w:rsidR="00D86CDA" w:rsidRPr="00BC269C" w:rsidRDefault="00D86CDA" w:rsidP="00D86CDA">
      <w:pPr>
        <w:rPr>
          <w:rFonts w:ascii="Times New Roman" w:hAnsi="Times New Roman"/>
          <w:lang w:val="sr-Latn-CS"/>
        </w:rPr>
      </w:pPr>
    </w:p>
    <w:p w14:paraId="2B262068" w14:textId="77777777" w:rsidR="00D86CDA" w:rsidRPr="00BC269C" w:rsidRDefault="007933C9" w:rsidP="00D86CDA">
      <w:pPr>
        <w:rPr>
          <w:rFonts w:ascii="Times New Roman" w:hAnsi="Times New Roman"/>
          <w:lang w:val="sr-Latn-CS"/>
        </w:rPr>
      </w:pPr>
      <w:r w:rsidRPr="00BC269C">
        <w:rPr>
          <w:rFonts w:ascii="Times New Roman" w:hAnsi="Times New Roman"/>
          <w:lang w:val="sr-Latn-CS"/>
        </w:rPr>
        <w:t>На</w:t>
      </w:r>
      <w:r w:rsidR="00D86CDA" w:rsidRPr="00BC269C">
        <w:rPr>
          <w:rFonts w:ascii="Times New Roman" w:hAnsi="Times New Roman"/>
          <w:lang w:val="sr-Latn-CS"/>
        </w:rPr>
        <w:t xml:space="preserve"> </w:t>
      </w:r>
      <w:r w:rsidRPr="00BC269C">
        <w:rPr>
          <w:rFonts w:ascii="Times New Roman" w:hAnsi="Times New Roman"/>
          <w:lang w:val="sr-Latn-CS"/>
        </w:rPr>
        <w:t>расписани</w:t>
      </w:r>
      <w:r w:rsidR="00D86CDA" w:rsidRPr="00BC269C">
        <w:rPr>
          <w:rFonts w:ascii="Times New Roman" w:hAnsi="Times New Roman"/>
          <w:lang w:val="sr-Latn-CS"/>
        </w:rPr>
        <w:t xml:space="preserve"> </w:t>
      </w:r>
      <w:r w:rsidRPr="00BC269C">
        <w:rPr>
          <w:rFonts w:ascii="Times New Roman" w:hAnsi="Times New Roman"/>
          <w:lang w:val="sr-Latn-CS"/>
        </w:rPr>
        <w:t>конкурс</w:t>
      </w:r>
      <w:r w:rsidR="00D86CDA" w:rsidRPr="00BC269C">
        <w:rPr>
          <w:rFonts w:ascii="Times New Roman" w:hAnsi="Times New Roman"/>
          <w:lang w:val="sr-Latn-CS"/>
        </w:rPr>
        <w:t xml:space="preserve"> </w:t>
      </w:r>
      <w:r w:rsidRPr="00BC269C">
        <w:rPr>
          <w:rFonts w:ascii="Times New Roman" w:hAnsi="Times New Roman"/>
          <w:lang w:val="sr-Latn-CS"/>
        </w:rPr>
        <w:t>за</w:t>
      </w:r>
      <w:r w:rsidR="00D86CDA" w:rsidRPr="00BC269C">
        <w:rPr>
          <w:rFonts w:ascii="Times New Roman" w:hAnsi="Times New Roman"/>
          <w:lang w:val="sr-Latn-CS"/>
        </w:rPr>
        <w:t xml:space="preserve"> </w:t>
      </w:r>
      <w:r w:rsidRPr="00BC269C">
        <w:rPr>
          <w:rFonts w:ascii="Times New Roman" w:hAnsi="Times New Roman"/>
          <w:lang w:val="sr-Latn-CS"/>
        </w:rPr>
        <w:t>избор</w:t>
      </w:r>
      <w:r w:rsidR="00D86CDA" w:rsidRPr="00BC269C">
        <w:rPr>
          <w:rFonts w:ascii="Times New Roman" w:hAnsi="Times New Roman"/>
          <w:lang w:val="sr-Latn-CS"/>
        </w:rPr>
        <w:t xml:space="preserve"> </w:t>
      </w:r>
      <w:r w:rsidRPr="00BC269C">
        <w:rPr>
          <w:rFonts w:ascii="Times New Roman" w:hAnsi="Times New Roman"/>
          <w:lang w:val="sr-Latn-CS"/>
        </w:rPr>
        <w:t>једног</w:t>
      </w:r>
      <w:r w:rsidR="00D86CDA" w:rsidRPr="00BC269C">
        <w:rPr>
          <w:rFonts w:ascii="Times New Roman" w:hAnsi="Times New Roman"/>
          <w:lang w:val="sr-Latn-CS"/>
        </w:rPr>
        <w:t xml:space="preserve"> </w:t>
      </w:r>
      <w:r w:rsidRPr="00BC269C">
        <w:rPr>
          <w:rFonts w:ascii="Times New Roman" w:hAnsi="Times New Roman"/>
          <w:lang w:val="sr-Latn-CS"/>
        </w:rPr>
        <w:t>наставника</w:t>
      </w:r>
      <w:r w:rsidR="00D86CDA" w:rsidRPr="00BC269C">
        <w:rPr>
          <w:rFonts w:ascii="Times New Roman" w:hAnsi="Times New Roman"/>
          <w:lang w:val="sr-Latn-CS"/>
        </w:rPr>
        <w:t xml:space="preserve"> </w:t>
      </w:r>
      <w:r w:rsidRPr="00BC269C">
        <w:rPr>
          <w:rFonts w:ascii="Times New Roman" w:hAnsi="Times New Roman"/>
          <w:lang w:val="sr-Latn-CS"/>
        </w:rPr>
        <w:t>у</w:t>
      </w:r>
      <w:r w:rsidR="00D86CDA" w:rsidRPr="00BC269C">
        <w:rPr>
          <w:rFonts w:ascii="Times New Roman" w:hAnsi="Times New Roman"/>
          <w:lang w:val="sr-Latn-CS"/>
        </w:rPr>
        <w:t xml:space="preserve"> </w:t>
      </w:r>
      <w:r w:rsidRPr="00BC269C">
        <w:rPr>
          <w:rFonts w:ascii="Times New Roman" w:hAnsi="Times New Roman"/>
          <w:lang w:val="sr-Latn-CS"/>
        </w:rPr>
        <w:t>звање</w:t>
      </w:r>
      <w:r w:rsidR="00D86CDA" w:rsidRPr="00BC269C">
        <w:rPr>
          <w:rFonts w:ascii="Times New Roman" w:hAnsi="Times New Roman"/>
          <w:lang w:val="sr-Latn-CS"/>
        </w:rPr>
        <w:t xml:space="preserve"> </w:t>
      </w:r>
      <w:r w:rsidR="0091319C" w:rsidRPr="00BC269C">
        <w:rPr>
          <w:rFonts w:ascii="Times New Roman" w:hAnsi="Times New Roman"/>
          <w:lang w:val="sr-Latn-CS"/>
        </w:rPr>
        <w:t>ред</w:t>
      </w:r>
      <w:proofErr w:type="spellStart"/>
      <w:r w:rsidR="00383C7B">
        <w:rPr>
          <w:rFonts w:ascii="Times New Roman" w:hAnsi="Times New Roman"/>
        </w:rPr>
        <w:t>ов</w:t>
      </w:r>
      <w:proofErr w:type="spellEnd"/>
      <w:r w:rsidR="0091319C" w:rsidRPr="00BC269C">
        <w:rPr>
          <w:rFonts w:ascii="Times New Roman" w:hAnsi="Times New Roman"/>
          <w:lang w:val="sr-Latn-CS"/>
        </w:rPr>
        <w:t>ног професора</w:t>
      </w:r>
      <w:r w:rsidR="00D86CDA" w:rsidRPr="00BC269C">
        <w:rPr>
          <w:rFonts w:ascii="Times New Roman" w:hAnsi="Times New Roman"/>
          <w:lang w:val="sr-Latn-CS"/>
        </w:rPr>
        <w:t xml:space="preserve"> </w:t>
      </w:r>
      <w:r w:rsidRPr="00BC269C">
        <w:rPr>
          <w:rFonts w:ascii="Times New Roman" w:hAnsi="Times New Roman"/>
          <w:lang w:val="sr-Latn-CS"/>
        </w:rPr>
        <w:t>на</w:t>
      </w:r>
      <w:r w:rsidR="00D86CDA" w:rsidRPr="00BC269C">
        <w:rPr>
          <w:rFonts w:ascii="Times New Roman" w:hAnsi="Times New Roman"/>
          <w:lang w:val="sr-Latn-CS"/>
        </w:rPr>
        <w:t xml:space="preserve"> </w:t>
      </w:r>
      <w:r w:rsidRPr="00BC269C">
        <w:rPr>
          <w:rFonts w:ascii="Times New Roman" w:hAnsi="Times New Roman"/>
          <w:lang w:val="sr-Latn-CS"/>
        </w:rPr>
        <w:t>Факултету</w:t>
      </w:r>
      <w:r w:rsidR="00D86CDA" w:rsidRPr="00BC269C">
        <w:rPr>
          <w:rFonts w:ascii="Times New Roman" w:hAnsi="Times New Roman"/>
          <w:lang w:val="sr-Latn-CS"/>
        </w:rPr>
        <w:t xml:space="preserve"> </w:t>
      </w:r>
      <w:r w:rsidRPr="00BC269C">
        <w:rPr>
          <w:rFonts w:ascii="Times New Roman" w:hAnsi="Times New Roman"/>
          <w:lang w:val="sr-Latn-CS"/>
        </w:rPr>
        <w:t>организационих</w:t>
      </w:r>
      <w:r w:rsidR="00D86CDA" w:rsidRPr="00BC269C">
        <w:rPr>
          <w:rFonts w:ascii="Times New Roman" w:hAnsi="Times New Roman"/>
          <w:lang w:val="sr-Latn-CS"/>
        </w:rPr>
        <w:t xml:space="preserve"> </w:t>
      </w:r>
      <w:r w:rsidRPr="00BC269C">
        <w:rPr>
          <w:rFonts w:ascii="Times New Roman" w:hAnsi="Times New Roman"/>
          <w:lang w:val="sr-Latn-CS"/>
        </w:rPr>
        <w:t>наука</w:t>
      </w:r>
      <w:r w:rsidR="00D86CDA" w:rsidRPr="00BC269C">
        <w:rPr>
          <w:rFonts w:ascii="Times New Roman" w:hAnsi="Times New Roman"/>
          <w:lang w:val="sr-Latn-CS"/>
        </w:rPr>
        <w:t xml:space="preserve"> </w:t>
      </w:r>
      <w:r w:rsidRPr="00BC269C">
        <w:rPr>
          <w:rFonts w:ascii="Times New Roman" w:hAnsi="Times New Roman"/>
          <w:lang w:val="sr-Latn-CS"/>
        </w:rPr>
        <w:t>Универзитета</w:t>
      </w:r>
      <w:r w:rsidR="00D86CDA" w:rsidRPr="00BC269C">
        <w:rPr>
          <w:rFonts w:ascii="Times New Roman" w:hAnsi="Times New Roman"/>
          <w:lang w:val="sr-Latn-CS"/>
        </w:rPr>
        <w:t xml:space="preserve"> </w:t>
      </w:r>
      <w:r w:rsidRPr="00BC269C">
        <w:rPr>
          <w:rFonts w:ascii="Times New Roman" w:hAnsi="Times New Roman"/>
          <w:lang w:val="sr-Latn-CS"/>
        </w:rPr>
        <w:t>у</w:t>
      </w:r>
      <w:r w:rsidR="00D86CDA" w:rsidRPr="00BC269C">
        <w:rPr>
          <w:rFonts w:ascii="Times New Roman" w:hAnsi="Times New Roman"/>
          <w:lang w:val="sr-Latn-CS"/>
        </w:rPr>
        <w:t xml:space="preserve"> </w:t>
      </w:r>
      <w:r w:rsidRPr="00BC269C">
        <w:rPr>
          <w:rFonts w:ascii="Times New Roman" w:hAnsi="Times New Roman"/>
          <w:lang w:val="sr-Latn-CS"/>
        </w:rPr>
        <w:t>Београду</w:t>
      </w:r>
      <w:r w:rsidR="00D86CDA" w:rsidRPr="00BC269C">
        <w:rPr>
          <w:rFonts w:ascii="Times New Roman" w:hAnsi="Times New Roman"/>
          <w:lang w:val="sr-Latn-CS"/>
        </w:rPr>
        <w:t xml:space="preserve"> </w:t>
      </w:r>
      <w:r w:rsidRPr="00BC269C">
        <w:rPr>
          <w:rFonts w:ascii="Times New Roman" w:hAnsi="Times New Roman"/>
          <w:lang w:val="sr-Latn-CS"/>
        </w:rPr>
        <w:t>за</w:t>
      </w:r>
      <w:r w:rsidR="00D86CDA" w:rsidRPr="00BC269C">
        <w:rPr>
          <w:rFonts w:ascii="Times New Roman" w:hAnsi="Times New Roman"/>
          <w:lang w:val="sr-Latn-CS"/>
        </w:rPr>
        <w:t xml:space="preserve"> </w:t>
      </w:r>
      <w:r w:rsidRPr="00BC269C">
        <w:rPr>
          <w:rFonts w:ascii="Times New Roman" w:hAnsi="Times New Roman"/>
          <w:lang w:val="sr-Latn-CS"/>
        </w:rPr>
        <w:t>ужу</w:t>
      </w:r>
      <w:r w:rsidR="00D86CDA" w:rsidRPr="00BC269C">
        <w:rPr>
          <w:rFonts w:ascii="Times New Roman" w:hAnsi="Times New Roman"/>
          <w:lang w:val="sr-Latn-CS"/>
        </w:rPr>
        <w:t xml:space="preserve"> </w:t>
      </w:r>
      <w:r w:rsidRPr="00BC269C">
        <w:rPr>
          <w:rFonts w:ascii="Times New Roman" w:hAnsi="Times New Roman"/>
          <w:lang w:val="sr-Latn-CS"/>
        </w:rPr>
        <w:t>научну</w:t>
      </w:r>
      <w:r w:rsidR="00D86CDA" w:rsidRPr="00BC269C">
        <w:rPr>
          <w:rFonts w:ascii="Times New Roman" w:hAnsi="Times New Roman"/>
          <w:lang w:val="sr-Latn-CS"/>
        </w:rPr>
        <w:t xml:space="preserve"> </w:t>
      </w:r>
      <w:r w:rsidRPr="00BC269C">
        <w:rPr>
          <w:rFonts w:ascii="Times New Roman" w:hAnsi="Times New Roman"/>
          <w:lang w:val="sr-Latn-CS"/>
        </w:rPr>
        <w:t>област</w:t>
      </w:r>
      <w:r w:rsidR="00D86CDA" w:rsidRPr="00BC269C">
        <w:rPr>
          <w:rFonts w:ascii="Times New Roman" w:hAnsi="Times New Roman"/>
          <w:lang w:val="sr-Latn-CS"/>
        </w:rPr>
        <w:t xml:space="preserve"> </w:t>
      </w:r>
      <w:r w:rsidRPr="00BC269C">
        <w:rPr>
          <w:rFonts w:ascii="Times New Roman" w:hAnsi="Times New Roman"/>
          <w:i/>
          <w:lang w:val="sr-Latn-CS"/>
        </w:rPr>
        <w:t>Пословна</w:t>
      </w:r>
      <w:r w:rsidR="00D86CDA" w:rsidRPr="00BC269C">
        <w:rPr>
          <w:rFonts w:ascii="Times New Roman" w:hAnsi="Times New Roman"/>
          <w:i/>
          <w:lang w:val="sr-Latn-CS"/>
        </w:rPr>
        <w:t xml:space="preserve"> </w:t>
      </w:r>
      <w:r w:rsidRPr="00BC269C">
        <w:rPr>
          <w:rFonts w:ascii="Times New Roman" w:hAnsi="Times New Roman"/>
          <w:i/>
          <w:lang w:val="sr-Latn-CS"/>
        </w:rPr>
        <w:t>економија</w:t>
      </w:r>
      <w:r w:rsidR="00D86CDA" w:rsidRPr="00BC269C">
        <w:rPr>
          <w:rFonts w:ascii="Times New Roman" w:hAnsi="Times New Roman"/>
          <w:i/>
          <w:lang w:val="sr-Latn-CS"/>
        </w:rPr>
        <w:t xml:space="preserve"> </w:t>
      </w:r>
      <w:r w:rsidRPr="00BC269C">
        <w:rPr>
          <w:rFonts w:ascii="Times New Roman" w:hAnsi="Times New Roman"/>
          <w:i/>
          <w:lang w:val="sr-Latn-CS"/>
        </w:rPr>
        <w:t>и</w:t>
      </w:r>
      <w:r w:rsidR="00D86CDA" w:rsidRPr="00BC269C">
        <w:rPr>
          <w:rFonts w:ascii="Times New Roman" w:hAnsi="Times New Roman"/>
          <w:i/>
          <w:lang w:val="sr-Latn-CS"/>
        </w:rPr>
        <w:t xml:space="preserve"> </w:t>
      </w:r>
      <w:r w:rsidRPr="00BC269C">
        <w:rPr>
          <w:rFonts w:ascii="Times New Roman" w:hAnsi="Times New Roman"/>
          <w:i/>
          <w:lang w:val="sr-Latn-CS"/>
        </w:rPr>
        <w:t>макроекономија</w:t>
      </w:r>
      <w:r w:rsidR="00D86CDA" w:rsidRPr="00BC269C">
        <w:rPr>
          <w:rFonts w:ascii="Times New Roman" w:hAnsi="Times New Roman"/>
          <w:lang w:val="sr-Latn-CS"/>
        </w:rPr>
        <w:t xml:space="preserve">, </w:t>
      </w:r>
      <w:r w:rsidRPr="00BC269C">
        <w:rPr>
          <w:rFonts w:ascii="Times New Roman" w:hAnsi="Times New Roman"/>
          <w:lang w:val="sr-Latn-CS"/>
        </w:rPr>
        <w:t>који</w:t>
      </w:r>
      <w:r w:rsidR="00D86CDA" w:rsidRPr="00BC269C">
        <w:rPr>
          <w:rFonts w:ascii="Times New Roman" w:hAnsi="Times New Roman"/>
          <w:lang w:val="sr-Latn-CS"/>
        </w:rPr>
        <w:t xml:space="preserve"> </w:t>
      </w:r>
      <w:r w:rsidRPr="00BC269C">
        <w:rPr>
          <w:rFonts w:ascii="Times New Roman" w:hAnsi="Times New Roman"/>
          <w:lang w:val="sr-Latn-CS"/>
        </w:rPr>
        <w:t>је</w:t>
      </w:r>
      <w:r w:rsidR="00D86CDA" w:rsidRPr="00BC269C">
        <w:rPr>
          <w:rFonts w:ascii="Times New Roman" w:hAnsi="Times New Roman"/>
          <w:lang w:val="sr-Latn-CS"/>
        </w:rPr>
        <w:t xml:space="preserve"> </w:t>
      </w:r>
      <w:r w:rsidRPr="00BC269C">
        <w:rPr>
          <w:rFonts w:ascii="Times New Roman" w:hAnsi="Times New Roman"/>
          <w:lang w:val="sr-Latn-CS"/>
        </w:rPr>
        <w:t>објављен</w:t>
      </w:r>
      <w:r w:rsidR="00D86CDA" w:rsidRPr="00BC269C">
        <w:rPr>
          <w:rFonts w:ascii="Times New Roman" w:hAnsi="Times New Roman"/>
          <w:lang w:val="sr-Latn-CS"/>
        </w:rPr>
        <w:t xml:space="preserve"> </w:t>
      </w:r>
      <w:r w:rsidRPr="00BC269C">
        <w:rPr>
          <w:rFonts w:ascii="Times New Roman" w:hAnsi="Times New Roman"/>
          <w:lang w:val="sr-Latn-CS"/>
        </w:rPr>
        <w:t>у</w:t>
      </w:r>
      <w:r w:rsidR="00D86CDA" w:rsidRPr="00BC269C">
        <w:rPr>
          <w:rFonts w:ascii="Times New Roman" w:hAnsi="Times New Roman"/>
          <w:lang w:val="sr-Latn-CS"/>
        </w:rPr>
        <w:t xml:space="preserve"> </w:t>
      </w:r>
      <w:r w:rsidRPr="00BC269C">
        <w:rPr>
          <w:rFonts w:ascii="Times New Roman" w:hAnsi="Times New Roman"/>
          <w:lang w:val="sr-Latn-CS"/>
        </w:rPr>
        <w:t>огласним</w:t>
      </w:r>
      <w:r w:rsidR="00D86CDA" w:rsidRPr="00BC269C">
        <w:rPr>
          <w:rFonts w:ascii="Times New Roman" w:hAnsi="Times New Roman"/>
          <w:lang w:val="sr-Latn-CS"/>
        </w:rPr>
        <w:t xml:space="preserve"> </w:t>
      </w:r>
      <w:r w:rsidRPr="00BC269C">
        <w:rPr>
          <w:rFonts w:ascii="Times New Roman" w:hAnsi="Times New Roman"/>
          <w:lang w:val="sr-Latn-CS"/>
        </w:rPr>
        <w:t>новинама</w:t>
      </w:r>
      <w:r w:rsidR="00D86CDA" w:rsidRPr="00BC269C">
        <w:rPr>
          <w:rFonts w:ascii="Times New Roman" w:hAnsi="Times New Roman"/>
          <w:lang w:val="sr-Latn-CS"/>
        </w:rPr>
        <w:t xml:space="preserve"> </w:t>
      </w:r>
      <w:r w:rsidRPr="00BC269C">
        <w:rPr>
          <w:rFonts w:ascii="Times New Roman" w:hAnsi="Times New Roman"/>
          <w:lang w:val="sr-Latn-CS"/>
        </w:rPr>
        <w:t>Националне</w:t>
      </w:r>
      <w:r w:rsidR="00D86CDA" w:rsidRPr="00BC269C">
        <w:rPr>
          <w:rFonts w:ascii="Times New Roman" w:hAnsi="Times New Roman"/>
          <w:lang w:val="sr-Latn-CS"/>
        </w:rPr>
        <w:t xml:space="preserve"> </w:t>
      </w:r>
      <w:r w:rsidRPr="00BC269C">
        <w:rPr>
          <w:rFonts w:ascii="Times New Roman" w:hAnsi="Times New Roman"/>
          <w:lang w:val="sr-Latn-CS"/>
        </w:rPr>
        <w:t>службе</w:t>
      </w:r>
      <w:r w:rsidR="00D86CDA" w:rsidRPr="00BC269C">
        <w:rPr>
          <w:rFonts w:ascii="Times New Roman" w:hAnsi="Times New Roman"/>
          <w:lang w:val="sr-Latn-CS"/>
        </w:rPr>
        <w:t xml:space="preserve"> </w:t>
      </w:r>
      <w:r w:rsidRPr="00BC269C">
        <w:rPr>
          <w:rFonts w:ascii="Times New Roman" w:hAnsi="Times New Roman"/>
          <w:lang w:val="sr-Latn-CS"/>
        </w:rPr>
        <w:t>за</w:t>
      </w:r>
      <w:r w:rsidR="00D86CDA" w:rsidRPr="00BC269C">
        <w:rPr>
          <w:rFonts w:ascii="Times New Roman" w:hAnsi="Times New Roman"/>
          <w:lang w:val="sr-Latn-CS"/>
        </w:rPr>
        <w:t xml:space="preserve"> </w:t>
      </w:r>
      <w:r w:rsidRPr="00BC269C">
        <w:rPr>
          <w:rFonts w:ascii="Times New Roman" w:hAnsi="Times New Roman"/>
          <w:lang w:val="sr-Latn-CS"/>
        </w:rPr>
        <w:t>запошљавање</w:t>
      </w:r>
      <w:r w:rsidR="00D86CDA" w:rsidRPr="00BC269C">
        <w:rPr>
          <w:rFonts w:ascii="Times New Roman" w:hAnsi="Times New Roman"/>
          <w:lang w:val="sr-Latn-CS"/>
        </w:rPr>
        <w:t xml:space="preserve"> „</w:t>
      </w:r>
      <w:r w:rsidRPr="00BC269C">
        <w:rPr>
          <w:rFonts w:ascii="Times New Roman" w:hAnsi="Times New Roman"/>
          <w:lang w:val="sr-Latn-CS"/>
        </w:rPr>
        <w:t>Послови</w:t>
      </w:r>
      <w:r w:rsidR="00D86CDA" w:rsidRPr="00BC269C">
        <w:rPr>
          <w:rFonts w:ascii="Times New Roman" w:hAnsi="Times New Roman"/>
          <w:lang w:val="sr-Latn-CS"/>
        </w:rPr>
        <w:t xml:space="preserve">“ </w:t>
      </w:r>
      <w:r w:rsidRPr="00BC269C">
        <w:rPr>
          <w:rFonts w:ascii="Times New Roman" w:hAnsi="Times New Roman"/>
          <w:lang w:val="sr-Latn-CS"/>
        </w:rPr>
        <w:t>бр</w:t>
      </w:r>
      <w:r w:rsidR="00D86CDA" w:rsidRPr="00BC269C">
        <w:rPr>
          <w:rFonts w:ascii="Times New Roman" w:hAnsi="Times New Roman"/>
          <w:lang w:val="sr-Latn-CS"/>
        </w:rPr>
        <w:t xml:space="preserve">. </w:t>
      </w:r>
      <w:r w:rsidR="00383C7B" w:rsidRPr="00E44D4D">
        <w:rPr>
          <w:rFonts w:ascii="Times New Roman" w:hAnsi="Times New Roman"/>
          <w:lang w:val="sr-Latn-CS"/>
        </w:rPr>
        <w:t>914-915</w:t>
      </w:r>
      <w:r w:rsidR="00D86CDA" w:rsidRPr="00BC269C">
        <w:rPr>
          <w:rFonts w:ascii="Times New Roman" w:hAnsi="Times New Roman"/>
          <w:lang w:val="sr-Latn-CS"/>
        </w:rPr>
        <w:t xml:space="preserve"> </w:t>
      </w:r>
      <w:r w:rsidRPr="00BC269C">
        <w:rPr>
          <w:rFonts w:ascii="Times New Roman" w:hAnsi="Times New Roman"/>
          <w:lang w:val="sr-Latn-CS"/>
        </w:rPr>
        <w:t>од</w:t>
      </w:r>
      <w:r w:rsidR="00D86CDA" w:rsidRPr="00BC269C">
        <w:rPr>
          <w:rFonts w:ascii="Times New Roman" w:hAnsi="Times New Roman"/>
          <w:lang w:val="sr-Latn-CS"/>
        </w:rPr>
        <w:t xml:space="preserve"> </w:t>
      </w:r>
      <w:r w:rsidR="00383C7B" w:rsidRPr="00E44D4D">
        <w:rPr>
          <w:rFonts w:ascii="Times New Roman" w:hAnsi="Times New Roman"/>
          <w:lang w:val="sr-Latn-CS"/>
        </w:rPr>
        <w:t>30</w:t>
      </w:r>
      <w:r w:rsidR="00383C7B">
        <w:rPr>
          <w:rFonts w:ascii="Times New Roman" w:hAnsi="Times New Roman"/>
          <w:lang w:val="sr-Latn-CS"/>
        </w:rPr>
        <w:t>.</w:t>
      </w:r>
      <w:r w:rsidR="00383C7B" w:rsidRPr="00E44D4D">
        <w:rPr>
          <w:rFonts w:ascii="Times New Roman" w:hAnsi="Times New Roman"/>
          <w:lang w:val="sr-Latn-CS"/>
        </w:rPr>
        <w:t>12</w:t>
      </w:r>
      <w:r w:rsidR="00383C7B">
        <w:rPr>
          <w:rFonts w:ascii="Times New Roman" w:hAnsi="Times New Roman"/>
          <w:lang w:val="sr-Latn-CS"/>
        </w:rPr>
        <w:t>.20</w:t>
      </w:r>
      <w:r w:rsidR="00383C7B" w:rsidRPr="00E44D4D">
        <w:rPr>
          <w:rFonts w:ascii="Times New Roman" w:hAnsi="Times New Roman"/>
          <w:lang w:val="sr-Latn-CS"/>
        </w:rPr>
        <w:t>20</w:t>
      </w:r>
      <w:r w:rsidR="00D86CDA" w:rsidRPr="00BC269C">
        <w:rPr>
          <w:rFonts w:ascii="Times New Roman" w:hAnsi="Times New Roman"/>
          <w:lang w:val="sr-Latn-CS"/>
        </w:rPr>
        <w:t xml:space="preserve">. </w:t>
      </w:r>
      <w:r w:rsidRPr="00BC269C">
        <w:rPr>
          <w:rFonts w:ascii="Times New Roman" w:hAnsi="Times New Roman"/>
          <w:lang w:val="sr-Latn-CS"/>
        </w:rPr>
        <w:t>године</w:t>
      </w:r>
      <w:r w:rsidR="00D86CDA" w:rsidRPr="00BC269C">
        <w:rPr>
          <w:rFonts w:ascii="Times New Roman" w:hAnsi="Times New Roman"/>
          <w:lang w:val="sr-Latn-CS"/>
        </w:rPr>
        <w:t xml:space="preserve">, </w:t>
      </w:r>
      <w:r w:rsidRPr="00BC269C">
        <w:rPr>
          <w:rFonts w:ascii="Times New Roman" w:hAnsi="Times New Roman"/>
          <w:lang w:val="sr-Latn-CS"/>
        </w:rPr>
        <w:t>са</w:t>
      </w:r>
      <w:r w:rsidR="00D86CDA" w:rsidRPr="00BC269C">
        <w:rPr>
          <w:rFonts w:ascii="Times New Roman" w:hAnsi="Times New Roman"/>
          <w:lang w:val="sr-Latn-CS"/>
        </w:rPr>
        <w:t xml:space="preserve"> </w:t>
      </w:r>
      <w:r w:rsidRPr="00BC269C">
        <w:rPr>
          <w:rFonts w:ascii="Times New Roman" w:hAnsi="Times New Roman"/>
          <w:lang w:val="sr-Latn-CS"/>
        </w:rPr>
        <w:t>роком</w:t>
      </w:r>
      <w:r w:rsidR="00D86CDA" w:rsidRPr="00BC269C">
        <w:rPr>
          <w:rFonts w:ascii="Times New Roman" w:hAnsi="Times New Roman"/>
          <w:lang w:val="sr-Latn-CS"/>
        </w:rPr>
        <w:t xml:space="preserve"> </w:t>
      </w:r>
      <w:r w:rsidRPr="00BC269C">
        <w:rPr>
          <w:rFonts w:ascii="Times New Roman" w:hAnsi="Times New Roman"/>
          <w:lang w:val="sr-Latn-CS"/>
        </w:rPr>
        <w:t>трајања</w:t>
      </w:r>
      <w:r w:rsidR="00D86CDA" w:rsidRPr="00BC269C">
        <w:rPr>
          <w:rFonts w:ascii="Times New Roman" w:hAnsi="Times New Roman"/>
          <w:lang w:val="sr-Latn-CS"/>
        </w:rPr>
        <w:t xml:space="preserve"> </w:t>
      </w:r>
      <w:r w:rsidRPr="00BC269C">
        <w:rPr>
          <w:rFonts w:ascii="Times New Roman" w:hAnsi="Times New Roman"/>
          <w:lang w:val="sr-Latn-CS"/>
        </w:rPr>
        <w:t>од</w:t>
      </w:r>
      <w:r w:rsidR="00D86CDA" w:rsidRPr="00BC269C">
        <w:rPr>
          <w:rFonts w:ascii="Times New Roman" w:hAnsi="Times New Roman"/>
          <w:lang w:val="sr-Latn-CS"/>
        </w:rPr>
        <w:t xml:space="preserve"> 15 </w:t>
      </w:r>
      <w:r w:rsidRPr="00BC269C">
        <w:rPr>
          <w:rFonts w:ascii="Times New Roman" w:hAnsi="Times New Roman"/>
          <w:lang w:val="sr-Latn-CS"/>
        </w:rPr>
        <w:t>дана</w:t>
      </w:r>
      <w:r w:rsidR="00D86CDA" w:rsidRPr="00BC269C">
        <w:rPr>
          <w:rFonts w:ascii="Times New Roman" w:hAnsi="Times New Roman"/>
          <w:lang w:val="sr-Latn-CS"/>
        </w:rPr>
        <w:t>,</w:t>
      </w:r>
      <w:r w:rsidR="00D86CDA" w:rsidRPr="00BC269C">
        <w:rPr>
          <w:rFonts w:ascii="Times New Roman" w:hAnsi="Times New Roman"/>
          <w:lang w:val="hr-HR"/>
        </w:rPr>
        <w:t xml:space="preserve"> </w:t>
      </w:r>
      <w:r w:rsidRPr="00BC269C">
        <w:rPr>
          <w:rFonts w:ascii="Times New Roman" w:hAnsi="Times New Roman"/>
          <w:lang w:val="sr-Latn-CS"/>
        </w:rPr>
        <w:t>пријави</w:t>
      </w:r>
      <w:r w:rsidR="008328FB" w:rsidRPr="00BC269C">
        <w:rPr>
          <w:rFonts w:ascii="Times New Roman" w:hAnsi="Times New Roman"/>
        </w:rPr>
        <w:t>о</w:t>
      </w:r>
      <w:r w:rsidR="008328FB" w:rsidRPr="00BC269C">
        <w:rPr>
          <w:rFonts w:ascii="Times New Roman" w:hAnsi="Times New Roman"/>
          <w:lang w:val="sr-Latn-CS"/>
        </w:rPr>
        <w:t xml:space="preserve"> </w:t>
      </w:r>
      <w:proofErr w:type="spellStart"/>
      <w:r w:rsidR="008328FB" w:rsidRPr="00BC269C">
        <w:rPr>
          <w:rFonts w:ascii="Times New Roman" w:hAnsi="Times New Roman"/>
        </w:rPr>
        <w:t>се</w:t>
      </w:r>
      <w:proofErr w:type="spellEnd"/>
      <w:r w:rsidR="008328FB" w:rsidRPr="00BC269C">
        <w:rPr>
          <w:rFonts w:ascii="Times New Roman" w:hAnsi="Times New Roman"/>
          <w:lang w:val="sr-Latn-CS"/>
        </w:rPr>
        <w:t xml:space="preserve"> </w:t>
      </w:r>
      <w:proofErr w:type="spellStart"/>
      <w:r w:rsidR="008328FB" w:rsidRPr="00BC269C">
        <w:rPr>
          <w:rFonts w:ascii="Times New Roman" w:hAnsi="Times New Roman"/>
        </w:rPr>
        <w:t>један</w:t>
      </w:r>
      <w:proofErr w:type="spellEnd"/>
      <w:r w:rsidR="00D86CDA" w:rsidRPr="00BC269C">
        <w:rPr>
          <w:rFonts w:ascii="Times New Roman" w:hAnsi="Times New Roman"/>
          <w:lang w:val="sr-Latn-CS"/>
        </w:rPr>
        <w:t xml:space="preserve"> </w:t>
      </w:r>
      <w:r w:rsidRPr="00BC269C">
        <w:rPr>
          <w:rFonts w:ascii="Times New Roman" w:hAnsi="Times New Roman"/>
          <w:lang w:val="sr-Latn-CS"/>
        </w:rPr>
        <w:t>кандида</w:t>
      </w:r>
      <w:r w:rsidR="008328FB" w:rsidRPr="00BC269C">
        <w:rPr>
          <w:rFonts w:ascii="Times New Roman" w:hAnsi="Times New Roman"/>
        </w:rPr>
        <w:t>т</w:t>
      </w:r>
      <w:r w:rsidR="00D86CDA" w:rsidRPr="00BC269C">
        <w:rPr>
          <w:rFonts w:ascii="Times New Roman" w:hAnsi="Times New Roman"/>
          <w:lang w:val="hr-HR"/>
        </w:rPr>
        <w:t xml:space="preserve">, </w:t>
      </w:r>
      <w:r w:rsidRPr="00BC269C">
        <w:rPr>
          <w:rFonts w:ascii="Times New Roman" w:hAnsi="Times New Roman"/>
          <w:lang w:val="hr-HR"/>
        </w:rPr>
        <w:t>др</w:t>
      </w:r>
      <w:r w:rsidR="00D86CDA" w:rsidRPr="00BC269C">
        <w:rPr>
          <w:rFonts w:ascii="Times New Roman" w:hAnsi="Times New Roman"/>
          <w:lang w:val="hr-HR"/>
        </w:rPr>
        <w:t xml:space="preserve"> </w:t>
      </w:r>
      <w:r w:rsidRPr="00BC269C">
        <w:rPr>
          <w:rFonts w:ascii="Times New Roman" w:hAnsi="Times New Roman"/>
          <w:lang w:val="hr-HR"/>
        </w:rPr>
        <w:t>Сандра</w:t>
      </w:r>
      <w:r w:rsidR="00D86CDA" w:rsidRPr="00BC269C">
        <w:rPr>
          <w:rFonts w:ascii="Times New Roman" w:hAnsi="Times New Roman"/>
          <w:lang w:val="hr-HR"/>
        </w:rPr>
        <w:t xml:space="preserve"> </w:t>
      </w:r>
      <w:r w:rsidRPr="00BC269C">
        <w:rPr>
          <w:rFonts w:ascii="Times New Roman" w:hAnsi="Times New Roman"/>
          <w:lang w:val="hr-HR"/>
        </w:rPr>
        <w:t>Једнак</w:t>
      </w:r>
      <w:r w:rsidR="00D86CDA" w:rsidRPr="00BC269C">
        <w:rPr>
          <w:rFonts w:ascii="Times New Roman" w:hAnsi="Times New Roman"/>
          <w:lang w:val="hr-HR"/>
        </w:rPr>
        <w:t xml:space="preserve">, </w:t>
      </w:r>
      <w:proofErr w:type="spellStart"/>
      <w:r w:rsidR="00383C7B">
        <w:rPr>
          <w:rFonts w:ascii="Times New Roman" w:hAnsi="Times New Roman"/>
        </w:rPr>
        <w:t>ванредни</w:t>
      </w:r>
      <w:proofErr w:type="spellEnd"/>
      <w:r w:rsidR="00383C7B" w:rsidRPr="00E44D4D">
        <w:rPr>
          <w:rFonts w:ascii="Times New Roman" w:hAnsi="Times New Roman"/>
          <w:lang w:val="sr-Latn-CS"/>
        </w:rPr>
        <w:t xml:space="preserve"> </w:t>
      </w:r>
      <w:proofErr w:type="spellStart"/>
      <w:r w:rsidR="00383C7B">
        <w:rPr>
          <w:rFonts w:ascii="Times New Roman" w:hAnsi="Times New Roman"/>
        </w:rPr>
        <w:t>професор</w:t>
      </w:r>
      <w:proofErr w:type="spellEnd"/>
      <w:r w:rsidR="00D86CDA" w:rsidRPr="00BC269C">
        <w:rPr>
          <w:rFonts w:ascii="Times New Roman" w:hAnsi="Times New Roman"/>
          <w:lang w:val="hr-HR"/>
        </w:rPr>
        <w:t xml:space="preserve"> </w:t>
      </w:r>
      <w:r w:rsidR="002944C5" w:rsidRPr="00BC269C">
        <w:rPr>
          <w:rFonts w:ascii="Times New Roman" w:hAnsi="Times New Roman"/>
          <w:lang w:val="hr-HR"/>
        </w:rPr>
        <w:t>Ф</w:t>
      </w:r>
      <w:r w:rsidR="002944C5" w:rsidRPr="00BC269C">
        <w:rPr>
          <w:rFonts w:ascii="Times New Roman" w:hAnsi="Times New Roman"/>
          <w:lang w:val="sr-Cyrl-CS"/>
        </w:rPr>
        <w:t>акултета организационих наука</w:t>
      </w:r>
      <w:r w:rsidR="00ED0EE2" w:rsidRPr="00BC269C">
        <w:rPr>
          <w:rFonts w:ascii="Times New Roman" w:hAnsi="Times New Roman"/>
          <w:lang w:val="sr-Cyrl-CS"/>
        </w:rPr>
        <w:t xml:space="preserve"> Универзитета у Београду</w:t>
      </w:r>
      <w:r w:rsidR="00D86CDA" w:rsidRPr="00BC269C">
        <w:rPr>
          <w:rFonts w:ascii="Times New Roman" w:hAnsi="Times New Roman"/>
          <w:lang w:val="hr-HR"/>
        </w:rPr>
        <w:t xml:space="preserve">. </w:t>
      </w:r>
    </w:p>
    <w:p w14:paraId="70B5F252" w14:textId="77777777" w:rsidR="00D86CDA" w:rsidRPr="00BC269C" w:rsidRDefault="00D86CDA" w:rsidP="00D86CDA">
      <w:pPr>
        <w:rPr>
          <w:rFonts w:ascii="Times New Roman" w:hAnsi="Times New Roman"/>
          <w:color w:val="FF0000"/>
          <w:lang w:val="sr-Latn-CS"/>
        </w:rPr>
      </w:pPr>
    </w:p>
    <w:p w14:paraId="0F1E2B01" w14:textId="77777777" w:rsidR="00D86CDA" w:rsidRPr="00BC269C" w:rsidRDefault="00233C7E" w:rsidP="00D86CDA">
      <w:pPr>
        <w:rPr>
          <w:rFonts w:ascii="Times New Roman" w:hAnsi="Times New Roman"/>
          <w:b/>
          <w:lang w:val="sr-Latn-CS"/>
        </w:rPr>
      </w:pPr>
      <w:r w:rsidRPr="00BC269C">
        <w:rPr>
          <w:rFonts w:ascii="Times New Roman" w:hAnsi="Times New Roman"/>
          <w:b/>
          <w:lang w:val="sr-Latn-CS"/>
        </w:rPr>
        <w:t xml:space="preserve">I </w:t>
      </w:r>
      <w:r w:rsidRPr="00BC269C">
        <w:rPr>
          <w:rFonts w:ascii="Times New Roman" w:hAnsi="Times New Roman"/>
          <w:b/>
        </w:rPr>
        <w:t>Б</w:t>
      </w:r>
      <w:r w:rsidR="005E0F14" w:rsidRPr="00BC269C">
        <w:rPr>
          <w:rFonts w:ascii="Times New Roman" w:hAnsi="Times New Roman"/>
          <w:b/>
        </w:rPr>
        <w:t>ИОГРАФ</w:t>
      </w:r>
      <w:r w:rsidRPr="00BC269C">
        <w:rPr>
          <w:rFonts w:ascii="Times New Roman" w:hAnsi="Times New Roman"/>
          <w:b/>
        </w:rPr>
        <w:t>ИЈА</w:t>
      </w:r>
    </w:p>
    <w:p w14:paraId="1364788B" w14:textId="77777777" w:rsidR="00D86CDA" w:rsidRPr="00C116E2" w:rsidRDefault="00D86CDA" w:rsidP="00D86CDA">
      <w:pPr>
        <w:suppressAutoHyphens/>
        <w:rPr>
          <w:rFonts w:ascii="Times New Roman" w:hAnsi="Times New Roman"/>
          <w:color w:val="FF0000"/>
          <w:spacing w:val="-3"/>
          <w:lang w:val="sr-Latn-CS"/>
        </w:rPr>
      </w:pPr>
    </w:p>
    <w:p w14:paraId="1071224C" w14:textId="77777777" w:rsidR="00A84AD3" w:rsidRPr="00C116E2" w:rsidRDefault="00F40A08" w:rsidP="00D86CDA">
      <w:pPr>
        <w:suppressAutoHyphens/>
        <w:rPr>
          <w:rFonts w:ascii="Times New Roman" w:hAnsi="Times New Roman"/>
          <w:spacing w:val="-3"/>
          <w:lang w:val="sr-Latn-CS"/>
        </w:rPr>
      </w:pPr>
      <w:proofErr w:type="spellStart"/>
      <w:r w:rsidRPr="00BC269C">
        <w:rPr>
          <w:rFonts w:ascii="Times New Roman" w:hAnsi="Times New Roman"/>
          <w:b/>
          <w:spacing w:val="-3"/>
        </w:rPr>
        <w:t>Основни</w:t>
      </w:r>
      <w:proofErr w:type="spellEnd"/>
      <w:r w:rsidRPr="00BC269C">
        <w:rPr>
          <w:rFonts w:ascii="Times New Roman" w:hAnsi="Times New Roman"/>
          <w:b/>
          <w:spacing w:val="-3"/>
          <w:lang w:val="sr-Latn-CS"/>
        </w:rPr>
        <w:t xml:space="preserve"> </w:t>
      </w:r>
      <w:proofErr w:type="spellStart"/>
      <w:r w:rsidRPr="00BC269C">
        <w:rPr>
          <w:rFonts w:ascii="Times New Roman" w:hAnsi="Times New Roman"/>
          <w:b/>
          <w:spacing w:val="-3"/>
        </w:rPr>
        <w:t>биографски</w:t>
      </w:r>
      <w:proofErr w:type="spellEnd"/>
      <w:r w:rsidRPr="00BC269C">
        <w:rPr>
          <w:rFonts w:ascii="Times New Roman" w:hAnsi="Times New Roman"/>
          <w:b/>
          <w:spacing w:val="-3"/>
          <w:lang w:val="sr-Latn-CS"/>
        </w:rPr>
        <w:t xml:space="preserve"> </w:t>
      </w:r>
      <w:proofErr w:type="spellStart"/>
      <w:r w:rsidRPr="00BC269C">
        <w:rPr>
          <w:rFonts w:ascii="Times New Roman" w:hAnsi="Times New Roman"/>
          <w:b/>
          <w:spacing w:val="-3"/>
        </w:rPr>
        <w:t>подаци</w:t>
      </w:r>
      <w:proofErr w:type="spellEnd"/>
      <w:r w:rsidRPr="00BC269C">
        <w:rPr>
          <w:rFonts w:ascii="Times New Roman" w:hAnsi="Times New Roman"/>
          <w:b/>
          <w:spacing w:val="-3"/>
          <w:lang w:val="sr-Latn-CS"/>
        </w:rPr>
        <w:t xml:space="preserve"> </w:t>
      </w:r>
      <w:r w:rsidRPr="00BC269C">
        <w:rPr>
          <w:rFonts w:ascii="Times New Roman" w:hAnsi="Times New Roman"/>
          <w:b/>
          <w:spacing w:val="-3"/>
        </w:rPr>
        <w:t>о</w:t>
      </w:r>
      <w:r w:rsidRPr="00BC269C">
        <w:rPr>
          <w:rFonts w:ascii="Times New Roman" w:hAnsi="Times New Roman"/>
          <w:b/>
          <w:spacing w:val="-3"/>
          <w:lang w:val="sr-Latn-CS"/>
        </w:rPr>
        <w:t xml:space="preserve"> </w:t>
      </w:r>
      <w:proofErr w:type="spellStart"/>
      <w:r w:rsidRPr="00BC269C">
        <w:rPr>
          <w:rFonts w:ascii="Times New Roman" w:hAnsi="Times New Roman"/>
          <w:b/>
          <w:spacing w:val="-3"/>
        </w:rPr>
        <w:t>кандидату</w:t>
      </w:r>
      <w:proofErr w:type="spellEnd"/>
      <w:r w:rsidRPr="00BC269C">
        <w:rPr>
          <w:rFonts w:ascii="Times New Roman" w:hAnsi="Times New Roman"/>
          <w:spacing w:val="-3"/>
          <w:lang w:val="sr-Latn-CS"/>
        </w:rPr>
        <w:t xml:space="preserve"> </w:t>
      </w:r>
    </w:p>
    <w:p w14:paraId="5F3D811E" w14:textId="77777777" w:rsidR="00A84AD3" w:rsidRPr="00C116E2" w:rsidRDefault="00A84AD3" w:rsidP="00D86CDA">
      <w:pPr>
        <w:suppressAutoHyphens/>
        <w:rPr>
          <w:rFonts w:ascii="Times New Roman" w:hAnsi="Times New Roman"/>
          <w:spacing w:val="-3"/>
          <w:lang w:val="sr-Latn-CS"/>
        </w:rPr>
      </w:pPr>
    </w:p>
    <w:p w14:paraId="558F4EFD" w14:textId="77777777" w:rsidR="00D86CDA" w:rsidRPr="00C116E2" w:rsidRDefault="00A3099C" w:rsidP="00D86CDA">
      <w:pPr>
        <w:suppressAutoHyphens/>
        <w:rPr>
          <w:spacing w:val="-3"/>
          <w:lang w:val="sr-Latn-CS"/>
        </w:rPr>
      </w:pPr>
      <w:r w:rsidRPr="009F2639">
        <w:rPr>
          <w:rFonts w:ascii="Times New Roman" w:hAnsi="Times New Roman"/>
          <w:spacing w:val="-3"/>
          <w:lang w:val="sr-Cyrl-BA"/>
        </w:rPr>
        <w:t xml:space="preserve">Др </w:t>
      </w:r>
      <w:r w:rsidR="007933C9" w:rsidRPr="009F2639">
        <w:rPr>
          <w:rFonts w:ascii="Times New Roman" w:hAnsi="Times New Roman"/>
          <w:spacing w:val="-3"/>
          <w:lang w:val="sr-Cyrl-BA"/>
        </w:rPr>
        <w:t>Сандра</w:t>
      </w:r>
      <w:r w:rsidR="00D86CDA" w:rsidRPr="009F2639">
        <w:rPr>
          <w:rFonts w:ascii="Times New Roman" w:hAnsi="Times New Roman"/>
          <w:spacing w:val="-3"/>
          <w:lang w:val="sr-Cyrl-BA"/>
        </w:rPr>
        <w:t xml:space="preserve"> </w:t>
      </w:r>
      <w:r w:rsidR="007933C9" w:rsidRPr="009F2639">
        <w:rPr>
          <w:rFonts w:ascii="Times New Roman" w:hAnsi="Times New Roman"/>
          <w:spacing w:val="-3"/>
          <w:lang w:val="sr-Cyrl-BA"/>
        </w:rPr>
        <w:t>Једнак</w:t>
      </w:r>
      <w:r w:rsidR="00D86CDA" w:rsidRPr="009F2639">
        <w:rPr>
          <w:rFonts w:ascii="Times New Roman" w:hAnsi="Times New Roman"/>
          <w:b/>
          <w:i/>
          <w:spacing w:val="-3"/>
          <w:lang w:val="sr-Cyrl-BA"/>
        </w:rPr>
        <w:t xml:space="preserve"> </w:t>
      </w:r>
      <w:r w:rsidR="007933C9" w:rsidRPr="009F2639">
        <w:rPr>
          <w:rFonts w:ascii="Times New Roman" w:hAnsi="Times New Roman"/>
          <w:spacing w:val="-3"/>
          <w:lang w:val="sr-Cyrl-BA"/>
        </w:rPr>
        <w:t>је</w:t>
      </w:r>
      <w:r w:rsidR="00D86CDA" w:rsidRPr="009F2639">
        <w:rPr>
          <w:rFonts w:ascii="Times New Roman" w:hAnsi="Times New Roman"/>
          <w:spacing w:val="-3"/>
          <w:lang w:val="sr-Cyrl-BA"/>
        </w:rPr>
        <w:t xml:space="preserve"> </w:t>
      </w:r>
      <w:r w:rsidR="007933C9" w:rsidRPr="009F2639">
        <w:rPr>
          <w:rFonts w:ascii="Times New Roman" w:hAnsi="Times New Roman"/>
          <w:spacing w:val="-3"/>
          <w:lang w:val="sr-Cyrl-BA"/>
        </w:rPr>
        <w:t>рођена</w:t>
      </w:r>
      <w:r w:rsidR="00D86CDA" w:rsidRPr="009F2639">
        <w:rPr>
          <w:rFonts w:ascii="Times New Roman" w:hAnsi="Times New Roman"/>
          <w:spacing w:val="-3"/>
          <w:lang w:val="sr-Cyrl-BA"/>
        </w:rPr>
        <w:t xml:space="preserve"> 1.</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априла</w:t>
      </w:r>
      <w:r w:rsidR="00D86CDA" w:rsidRPr="00BC269C">
        <w:rPr>
          <w:rFonts w:ascii="Times New Roman" w:hAnsi="Times New Roman"/>
          <w:spacing w:val="-3"/>
          <w:lang w:val="sr-Latn-CS"/>
        </w:rPr>
        <w:t xml:space="preserve"> 1974. </w:t>
      </w:r>
      <w:r w:rsidR="007933C9" w:rsidRPr="00BC269C">
        <w:rPr>
          <w:rFonts w:ascii="Times New Roman" w:hAnsi="Times New Roman"/>
          <w:spacing w:val="-3"/>
          <w:lang w:val="sr-Latn-CS"/>
        </w:rPr>
        <w:t>године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у</w:t>
      </w:r>
      <w:r w:rsidR="00D86CDA" w:rsidRPr="00BC269C">
        <w:rPr>
          <w:rFonts w:ascii="Times New Roman" w:hAnsi="Times New Roman"/>
          <w:spacing w:val="-3"/>
          <w:lang w:val="sr-Latn-CS"/>
        </w:rPr>
        <w:t xml:space="preserve"> </w:t>
      </w:r>
      <w:r w:rsidR="00ED0EE2" w:rsidRPr="00BC269C">
        <w:rPr>
          <w:rFonts w:ascii="Times New Roman" w:hAnsi="Times New Roman"/>
          <w:spacing w:val="-3"/>
          <w:lang w:val="sr-Cyrl-CS"/>
        </w:rPr>
        <w:t>Београду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Република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Србија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Основну</w:t>
      </w:r>
      <w:r w:rsidR="005860DB" w:rsidRPr="00C116E2">
        <w:rPr>
          <w:rFonts w:ascii="Times New Roman" w:hAnsi="Times New Roman"/>
          <w:spacing w:val="-3"/>
          <w:lang w:val="sr-Latn-CS"/>
        </w:rPr>
        <w:t xml:space="preserve"> </w:t>
      </w:r>
      <w:proofErr w:type="spellStart"/>
      <w:r w:rsidR="005860DB">
        <w:rPr>
          <w:rFonts w:ascii="Times New Roman" w:hAnsi="Times New Roman"/>
          <w:spacing w:val="-3"/>
        </w:rPr>
        <w:t>школу</w:t>
      </w:r>
      <w:proofErr w:type="spellEnd"/>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и</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средњу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Прву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економску</w:t>
      </w:r>
      <w:r w:rsidR="00200BCE" w:rsidRPr="00BC269C">
        <w:rPr>
          <w:rFonts w:ascii="Times New Roman" w:hAnsi="Times New Roman"/>
          <w:spacing w:val="-3"/>
          <w:lang w:val="sr-Cyrl-CS"/>
        </w:rPr>
        <w:t xml:space="preserve"> школу</w:t>
      </w:r>
      <w:r w:rsidR="001373D1">
        <w:rPr>
          <w:rFonts w:ascii="Times New Roman" w:hAnsi="Times New Roman"/>
          <w:spacing w:val="-3"/>
          <w:lang w:val="sr-Cyrl-CS"/>
        </w:rPr>
        <w:t xml:space="preserve"> </w:t>
      </w:r>
      <w:r w:rsidR="001373D1" w:rsidRPr="00CE7506">
        <w:rPr>
          <w:rFonts w:ascii="Times New Roman" w:hAnsi="Times New Roman"/>
          <w:spacing w:val="-3"/>
          <w:lang w:val="sr-Latn-CS"/>
        </w:rPr>
        <w:t xml:space="preserve">- </w:t>
      </w:r>
      <w:r w:rsidR="007933C9" w:rsidRPr="00BC269C">
        <w:rPr>
          <w:rFonts w:ascii="Times New Roman" w:hAnsi="Times New Roman"/>
          <w:spacing w:val="-3"/>
          <w:lang w:val="sr-Latn-CS"/>
        </w:rPr>
        <w:t>Владимир</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Перић</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Валтер</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завршила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је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са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одличним</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успехом</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Београду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Дипломирала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је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на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Економском</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факултету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Београду</w:t>
      </w:r>
      <w:r w:rsidR="00D86CDA" w:rsidRPr="00BC269C">
        <w:rPr>
          <w:rFonts w:ascii="Times New Roman" w:hAnsi="Times New Roman"/>
          <w:spacing w:val="-3"/>
          <w:lang w:val="sr-Latn-CS"/>
        </w:rPr>
        <w:t xml:space="preserve"> 1998. </w:t>
      </w:r>
      <w:r w:rsidR="007933C9" w:rsidRPr="00BC269C">
        <w:rPr>
          <w:rFonts w:ascii="Times New Roman" w:hAnsi="Times New Roman"/>
          <w:spacing w:val="-3"/>
          <w:lang w:val="sr-Latn-CS"/>
        </w:rPr>
        <w:t>године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смер</w:t>
      </w:r>
      <w:r w:rsidR="00D86CDA" w:rsidRPr="00BC269C">
        <w:rPr>
          <w:rFonts w:ascii="Times New Roman" w:hAnsi="Times New Roman"/>
          <w:spacing w:val="-3"/>
          <w:lang w:val="sr-Latn-CS"/>
        </w:rPr>
        <w:t xml:space="preserve"> </w:t>
      </w:r>
      <w:r w:rsidR="007933C9" w:rsidRPr="00BC269C">
        <w:rPr>
          <w:rFonts w:ascii="Times New Roman" w:hAnsi="Times New Roman"/>
          <w:i/>
          <w:spacing w:val="-3"/>
          <w:lang w:val="sr-Latn-CS"/>
        </w:rPr>
        <w:t>Спољна</w:t>
      </w:r>
      <w:r w:rsidR="00D86CDA" w:rsidRPr="00BC269C">
        <w:rPr>
          <w:rFonts w:ascii="Times New Roman" w:hAnsi="Times New Roman"/>
          <w:i/>
          <w:spacing w:val="-3"/>
          <w:lang w:val="sr-Latn-CS"/>
        </w:rPr>
        <w:t xml:space="preserve"> </w:t>
      </w:r>
      <w:r w:rsidR="007933C9" w:rsidRPr="00BC269C">
        <w:rPr>
          <w:rFonts w:ascii="Times New Roman" w:hAnsi="Times New Roman"/>
          <w:i/>
          <w:spacing w:val="-3"/>
          <w:lang w:val="sr-Latn-CS"/>
        </w:rPr>
        <w:t>и</w:t>
      </w:r>
      <w:r w:rsidR="00D86CDA" w:rsidRPr="00BC269C">
        <w:rPr>
          <w:rFonts w:ascii="Times New Roman" w:hAnsi="Times New Roman"/>
          <w:i/>
          <w:spacing w:val="-3"/>
          <w:lang w:val="sr-Latn-CS"/>
        </w:rPr>
        <w:t xml:space="preserve"> </w:t>
      </w:r>
      <w:r w:rsidR="007933C9" w:rsidRPr="00BC269C">
        <w:rPr>
          <w:rFonts w:ascii="Times New Roman" w:hAnsi="Times New Roman"/>
          <w:i/>
          <w:spacing w:val="-3"/>
          <w:lang w:val="sr-Latn-CS"/>
        </w:rPr>
        <w:t>унутрашња</w:t>
      </w:r>
      <w:r w:rsidR="00D86CDA" w:rsidRPr="00BC269C">
        <w:rPr>
          <w:rFonts w:ascii="Times New Roman" w:hAnsi="Times New Roman"/>
          <w:i/>
          <w:spacing w:val="-3"/>
          <w:lang w:val="sr-Latn-CS"/>
        </w:rPr>
        <w:t xml:space="preserve"> </w:t>
      </w:r>
      <w:r w:rsidR="007933C9" w:rsidRPr="00BC269C">
        <w:rPr>
          <w:rFonts w:ascii="Times New Roman" w:hAnsi="Times New Roman"/>
          <w:i/>
          <w:spacing w:val="-3"/>
          <w:lang w:val="sr-Latn-CS"/>
        </w:rPr>
        <w:t>трговина</w:t>
      </w:r>
      <w:r w:rsidR="00083B6D">
        <w:rPr>
          <w:rFonts w:ascii="Times New Roman" w:hAnsi="Times New Roman"/>
          <w:spacing w:val="-3"/>
          <w:lang w:val="sr-Cyrl-CS"/>
        </w:rPr>
        <w:t xml:space="preserve"> са просечном оценом 8,40 (осам 40/100) и оценом 10 (десет) на дипломском испиту.</w:t>
      </w:r>
      <w:r w:rsidR="00ED0EE2" w:rsidRPr="00BC269C">
        <w:rPr>
          <w:rFonts w:ascii="Times New Roman" w:hAnsi="Times New Roman"/>
          <w:i/>
          <w:spacing w:val="-3"/>
          <w:lang w:val="sr-Cyrl-CS"/>
        </w:rPr>
        <w:t xml:space="preserve"> </w:t>
      </w:r>
      <w:r w:rsidR="007933C9" w:rsidRPr="00BC269C">
        <w:rPr>
          <w:rFonts w:ascii="Times New Roman" w:hAnsi="Times New Roman"/>
          <w:spacing w:val="-3"/>
          <w:lang w:val="sr-Latn-CS"/>
        </w:rPr>
        <w:t>Диплому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магистра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економских</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наука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стекла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је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на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Економском</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факултету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Београду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априла</w:t>
      </w:r>
      <w:r w:rsidR="00D86CDA" w:rsidRPr="00BC269C">
        <w:rPr>
          <w:rFonts w:ascii="Times New Roman" w:hAnsi="Times New Roman"/>
          <w:spacing w:val="-3"/>
          <w:lang w:val="sr-Latn-CS"/>
        </w:rPr>
        <w:t xml:space="preserve"> 2006. </w:t>
      </w:r>
      <w:r w:rsidR="007933C9" w:rsidRPr="00BC269C">
        <w:rPr>
          <w:rFonts w:ascii="Times New Roman" w:hAnsi="Times New Roman"/>
          <w:spacing w:val="-3"/>
          <w:lang w:val="sr-Latn-CS"/>
        </w:rPr>
        <w:t>године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по</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завршен</w:t>
      </w:r>
      <w:r w:rsidR="001373D1" w:rsidRPr="00CE7506">
        <w:rPr>
          <w:rFonts w:ascii="Times New Roman" w:hAnsi="Times New Roman"/>
          <w:spacing w:val="-3"/>
          <w:lang w:val="sr-Cyrl-CS"/>
        </w:rPr>
        <w:t>и</w:t>
      </w:r>
      <w:r w:rsidR="007933C9" w:rsidRPr="00BC269C">
        <w:rPr>
          <w:rFonts w:ascii="Times New Roman" w:hAnsi="Times New Roman"/>
          <w:spacing w:val="-3"/>
          <w:lang w:val="sr-Latn-CS"/>
        </w:rPr>
        <w:t>м</w:t>
      </w:r>
      <w:r w:rsidR="00D86CDA" w:rsidRPr="00BC269C">
        <w:rPr>
          <w:rFonts w:ascii="Times New Roman" w:hAnsi="Times New Roman"/>
          <w:spacing w:val="-3"/>
          <w:lang w:val="sr-Latn-CS"/>
        </w:rPr>
        <w:t xml:space="preserve"> </w:t>
      </w:r>
      <w:r w:rsidR="001373D1" w:rsidRPr="00CE7506">
        <w:rPr>
          <w:rFonts w:ascii="Times New Roman" w:hAnsi="Times New Roman"/>
          <w:spacing w:val="-3"/>
          <w:lang w:val="sr-Cyrl-CS"/>
        </w:rPr>
        <w:t>последипломским</w:t>
      </w:r>
      <w:r w:rsidR="00D86CDA" w:rsidRPr="00BC269C">
        <w:rPr>
          <w:rFonts w:ascii="Times New Roman" w:hAnsi="Times New Roman"/>
          <w:spacing w:val="-3"/>
          <w:lang w:val="sr-Latn-CS"/>
        </w:rPr>
        <w:t xml:space="preserve"> </w:t>
      </w:r>
      <w:r w:rsidR="001373D1" w:rsidRPr="00CE7506">
        <w:rPr>
          <w:rFonts w:ascii="Times New Roman" w:hAnsi="Times New Roman"/>
          <w:spacing w:val="-3"/>
          <w:lang w:val="sr-Cyrl-CS"/>
        </w:rPr>
        <w:t>студијама</w:t>
      </w:r>
      <w:r w:rsidR="00D86CDA" w:rsidRPr="00BC269C">
        <w:rPr>
          <w:rFonts w:ascii="Times New Roman" w:hAnsi="Times New Roman"/>
          <w:spacing w:val="-3"/>
          <w:lang w:val="sr-Latn-CS"/>
        </w:rPr>
        <w:t xml:space="preserve"> </w:t>
      </w:r>
      <w:r w:rsidR="001373D1" w:rsidRPr="00CE7506">
        <w:rPr>
          <w:rFonts w:ascii="Times New Roman" w:hAnsi="Times New Roman"/>
          <w:spacing w:val="-3"/>
          <w:lang w:val="sr-Cyrl-CS"/>
        </w:rPr>
        <w:t xml:space="preserve">– смер </w:t>
      </w:r>
      <w:r w:rsidR="007933C9" w:rsidRPr="00BC269C">
        <w:rPr>
          <w:rFonts w:ascii="Times New Roman" w:hAnsi="Times New Roman"/>
          <w:i/>
          <w:spacing w:val="-3"/>
          <w:lang w:val="sr-Latn-CS"/>
        </w:rPr>
        <w:t>Менаџмент</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са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просечном</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оценом</w:t>
      </w:r>
      <w:r w:rsidR="00D86CDA" w:rsidRPr="00BC269C">
        <w:rPr>
          <w:rFonts w:ascii="Times New Roman" w:hAnsi="Times New Roman"/>
          <w:spacing w:val="-3"/>
          <w:lang w:val="sr-Latn-CS"/>
        </w:rPr>
        <w:t xml:space="preserve"> 9,63</w:t>
      </w:r>
      <w:r w:rsidR="00A84AD3" w:rsidRPr="00C116E2">
        <w:rPr>
          <w:rFonts w:ascii="Times New Roman" w:hAnsi="Times New Roman"/>
          <w:spacing w:val="-3"/>
          <w:lang w:val="sr-Cyrl-CS"/>
        </w:rPr>
        <w:t xml:space="preserve"> (девет 63/100)</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и</w:t>
      </w:r>
      <w:r w:rsidR="00756F45" w:rsidRPr="00BC269C">
        <w:rPr>
          <w:rFonts w:ascii="Times New Roman" w:hAnsi="Times New Roman"/>
          <w:spacing w:val="-3"/>
          <w:lang w:val="sr-Latn-CS"/>
        </w:rPr>
        <w:t xml:space="preserve"> </w:t>
      </w:r>
      <w:r w:rsidR="007933C9" w:rsidRPr="00BC269C">
        <w:rPr>
          <w:rFonts w:ascii="Times New Roman" w:hAnsi="Times New Roman"/>
          <w:spacing w:val="-3"/>
          <w:lang w:val="sr-Latn-CS"/>
        </w:rPr>
        <w:t>одбраном</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магистарске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тезе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Макроекономски</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и</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микроекономски</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аспекти</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развоја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информационо</w:t>
      </w:r>
      <w:r w:rsidR="00D86CDA" w:rsidRPr="00BC269C">
        <w:rPr>
          <w:rFonts w:ascii="Times New Roman" w:hAnsi="Times New Roman"/>
          <w:spacing w:val="-3"/>
          <w:lang w:val="sr-Latn-CS"/>
        </w:rPr>
        <w:t>-</w:t>
      </w:r>
      <w:r w:rsidR="007933C9" w:rsidRPr="00BC269C">
        <w:rPr>
          <w:rFonts w:ascii="Times New Roman" w:hAnsi="Times New Roman"/>
          <w:spacing w:val="-3"/>
          <w:lang w:val="sr-Latn-CS"/>
        </w:rPr>
        <w:t>комуникационих</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технологија</w:t>
      </w:r>
      <w:r w:rsidR="00D86CDA" w:rsidRPr="00BC269C">
        <w:rPr>
          <w:rFonts w:ascii="Times New Roman" w:hAnsi="Times New Roman"/>
          <w:spacing w:val="-3"/>
          <w:lang w:val="sr-Latn-CS"/>
        </w:rPr>
        <w:t>“</w:t>
      </w:r>
      <w:r w:rsidR="00E201BF">
        <w:rPr>
          <w:rFonts w:ascii="Times New Roman" w:hAnsi="Times New Roman"/>
          <w:spacing w:val="-3"/>
          <w:lang w:val="sr-Cyrl-CS"/>
        </w:rPr>
        <w:t>, ментор проф. др Раде Станкић.</w:t>
      </w:r>
      <w:r w:rsidR="00D86CDA" w:rsidRPr="00083B6D">
        <w:rPr>
          <w:rFonts w:ascii="Times New Roman" w:hAnsi="Times New Roman"/>
          <w:spacing w:val="-3"/>
          <w:lang w:val="sr-Latn-CS"/>
        </w:rPr>
        <w:t xml:space="preserve"> </w:t>
      </w:r>
      <w:r w:rsidR="003E2D4B" w:rsidRPr="00BC269C">
        <w:rPr>
          <w:rFonts w:ascii="Times New Roman" w:hAnsi="Times New Roman"/>
          <w:spacing w:val="-3"/>
          <w:lang w:val="sr-Cyrl-CS"/>
        </w:rPr>
        <w:t>У децембру 2010. године о</w:t>
      </w:r>
      <w:r w:rsidR="007933C9" w:rsidRPr="00BC269C">
        <w:rPr>
          <w:rFonts w:ascii="Times New Roman" w:hAnsi="Times New Roman"/>
          <w:spacing w:val="-3"/>
          <w:lang w:val="sr-Latn-CS"/>
        </w:rPr>
        <w:t>дбранила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је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докторску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дисертацију</w:t>
      </w:r>
      <w:r w:rsidR="00ED0EE2" w:rsidRPr="00BC269C">
        <w:rPr>
          <w:rFonts w:ascii="Times New Roman" w:hAnsi="Times New Roman"/>
          <w:spacing w:val="-3"/>
          <w:lang w:val="sr-Cyrl-CS"/>
        </w:rPr>
        <w:t xml:space="preserve"> под називом</w:t>
      </w:r>
      <w:r w:rsidR="00D86CDA" w:rsidRPr="00BC269C">
        <w:rPr>
          <w:rFonts w:ascii="Times New Roman" w:hAnsi="Times New Roman"/>
          <w:spacing w:val="-3"/>
          <w:lang w:val="sr-Latn-CS"/>
        </w:rPr>
        <w:t xml:space="preserve"> </w:t>
      </w:r>
      <w:r w:rsidR="00D86CDA" w:rsidRPr="00BC269C">
        <w:rPr>
          <w:rFonts w:ascii="Times New Roman" w:hAnsi="Times New Roman"/>
          <w:lang w:val="sr-Latn-CS"/>
        </w:rPr>
        <w:t>„</w:t>
      </w:r>
      <w:r w:rsidR="007933C9" w:rsidRPr="00BC269C">
        <w:rPr>
          <w:rFonts w:ascii="Times New Roman" w:hAnsi="Times New Roman"/>
          <w:lang w:val="sr-Latn-CS"/>
        </w:rPr>
        <w:t>Управљање</w:t>
      </w:r>
      <w:r w:rsidR="00D86CDA" w:rsidRPr="00BC269C">
        <w:rPr>
          <w:rFonts w:ascii="Times New Roman" w:hAnsi="Times New Roman"/>
          <w:lang w:val="sr-Latn-CS"/>
        </w:rPr>
        <w:t xml:space="preserve"> </w:t>
      </w:r>
      <w:r w:rsidR="007933C9" w:rsidRPr="00BC269C">
        <w:rPr>
          <w:rFonts w:ascii="Times New Roman" w:hAnsi="Times New Roman"/>
          <w:lang w:val="sr-Latn-CS"/>
        </w:rPr>
        <w:t>развојем</w:t>
      </w:r>
      <w:r w:rsidR="00D86CDA" w:rsidRPr="00BC269C">
        <w:rPr>
          <w:rFonts w:ascii="Times New Roman" w:hAnsi="Times New Roman"/>
          <w:lang w:val="sr-Latn-CS"/>
        </w:rPr>
        <w:t xml:space="preserve"> </w:t>
      </w:r>
      <w:r w:rsidR="007933C9" w:rsidRPr="00BC269C">
        <w:rPr>
          <w:rFonts w:ascii="Times New Roman" w:hAnsi="Times New Roman"/>
          <w:lang w:val="sr-Latn-CS"/>
        </w:rPr>
        <w:t>привреде</w:t>
      </w:r>
      <w:r w:rsidR="00D86CDA" w:rsidRPr="00BC269C">
        <w:rPr>
          <w:rFonts w:ascii="Times New Roman" w:hAnsi="Times New Roman"/>
          <w:lang w:val="sr-Latn-CS"/>
        </w:rPr>
        <w:t xml:space="preserve"> </w:t>
      </w:r>
      <w:r w:rsidR="007933C9" w:rsidRPr="00BC269C">
        <w:rPr>
          <w:rFonts w:ascii="Times New Roman" w:hAnsi="Times New Roman"/>
          <w:lang w:val="sr-Latn-CS"/>
        </w:rPr>
        <w:t>и</w:t>
      </w:r>
      <w:r w:rsidR="00D86CDA" w:rsidRPr="00BC269C">
        <w:rPr>
          <w:rFonts w:ascii="Times New Roman" w:hAnsi="Times New Roman"/>
          <w:lang w:val="sr-Latn-CS"/>
        </w:rPr>
        <w:t xml:space="preserve"> </w:t>
      </w:r>
      <w:r w:rsidR="007933C9" w:rsidRPr="00BC269C">
        <w:rPr>
          <w:rFonts w:ascii="Times New Roman" w:hAnsi="Times New Roman"/>
          <w:lang w:val="sr-Latn-CS"/>
        </w:rPr>
        <w:t>предузећа</w:t>
      </w:r>
      <w:r w:rsidR="00D86CDA" w:rsidRPr="00BC269C">
        <w:rPr>
          <w:rFonts w:ascii="Times New Roman" w:hAnsi="Times New Roman"/>
          <w:lang w:val="sr-Latn-CS"/>
        </w:rPr>
        <w:t xml:space="preserve"> </w:t>
      </w:r>
      <w:r w:rsidR="007933C9" w:rsidRPr="00BC269C">
        <w:rPr>
          <w:rFonts w:ascii="Times New Roman" w:hAnsi="Times New Roman"/>
          <w:lang w:val="sr-Latn-CS"/>
        </w:rPr>
        <w:t>у</w:t>
      </w:r>
      <w:r w:rsidR="00D86CDA" w:rsidRPr="00BC269C">
        <w:rPr>
          <w:rFonts w:ascii="Times New Roman" w:hAnsi="Times New Roman"/>
          <w:lang w:val="sr-Latn-CS"/>
        </w:rPr>
        <w:t xml:space="preserve"> </w:t>
      </w:r>
      <w:r w:rsidR="007933C9" w:rsidRPr="00BC269C">
        <w:rPr>
          <w:rFonts w:ascii="Times New Roman" w:hAnsi="Times New Roman"/>
          <w:lang w:val="sr-Latn-CS"/>
        </w:rPr>
        <w:t>условима</w:t>
      </w:r>
      <w:r w:rsidR="00D86CDA" w:rsidRPr="00BC269C">
        <w:rPr>
          <w:rFonts w:ascii="Times New Roman" w:hAnsi="Times New Roman"/>
          <w:lang w:val="sr-Latn-CS"/>
        </w:rPr>
        <w:t xml:space="preserve"> </w:t>
      </w:r>
      <w:r w:rsidR="007933C9" w:rsidRPr="00BC269C">
        <w:rPr>
          <w:rFonts w:ascii="Times New Roman" w:hAnsi="Times New Roman"/>
          <w:lang w:val="sr-Latn-CS"/>
        </w:rPr>
        <w:t>нове</w:t>
      </w:r>
      <w:r w:rsidR="00D86CDA" w:rsidRPr="00BC269C">
        <w:rPr>
          <w:rFonts w:ascii="Times New Roman" w:hAnsi="Times New Roman"/>
          <w:lang w:val="sr-Latn-CS"/>
        </w:rPr>
        <w:t xml:space="preserve"> </w:t>
      </w:r>
      <w:r w:rsidR="007933C9" w:rsidRPr="00BC269C">
        <w:rPr>
          <w:rFonts w:ascii="Times New Roman" w:hAnsi="Times New Roman"/>
          <w:lang w:val="sr-Latn-CS"/>
        </w:rPr>
        <w:t>економије</w:t>
      </w:r>
      <w:r w:rsidR="00D86CDA" w:rsidRPr="00BC269C">
        <w:rPr>
          <w:rFonts w:ascii="Times New Roman" w:hAnsi="Times New Roman"/>
          <w:lang w:val="sr-Latn-CS"/>
        </w:rPr>
        <w:t>“</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на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Факултету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организационих</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наука</w:t>
      </w:r>
      <w:r w:rsidR="00ED0EE2" w:rsidRPr="00BC269C">
        <w:rPr>
          <w:rFonts w:ascii="Times New Roman" w:hAnsi="Times New Roman"/>
          <w:spacing w:val="-3"/>
          <w:lang w:val="sr-Cyrl-CS"/>
        </w:rPr>
        <w:t xml:space="preserve"> Универзитета у Београду</w:t>
      </w:r>
      <w:r w:rsidR="00083B6D" w:rsidRPr="00C116E2">
        <w:rPr>
          <w:rFonts w:ascii="Times New Roman" w:hAnsi="Times New Roman"/>
          <w:spacing w:val="-3"/>
          <w:lang w:val="sr-Latn-CS"/>
        </w:rPr>
        <w:t xml:space="preserve"> </w:t>
      </w:r>
      <w:r w:rsidR="00083B6D" w:rsidRPr="00083B6D">
        <w:rPr>
          <w:rFonts w:ascii="Times New Roman" w:hAnsi="Times New Roman"/>
          <w:spacing w:val="-3"/>
          <w:lang w:val="sr-Latn-CS"/>
        </w:rPr>
        <w:t>код ментора проф. др Драгане Крагуљ.</w:t>
      </w:r>
      <w:r w:rsidR="00083B6D" w:rsidRPr="00D86CDA">
        <w:rPr>
          <w:rFonts w:ascii="Calibri" w:hAnsi="Calibri"/>
          <w:spacing w:val="-3"/>
          <w:lang w:val="sr-Latn-CS"/>
        </w:rPr>
        <w:t xml:space="preserve"> </w:t>
      </w:r>
      <w:r w:rsidR="00D86CDA" w:rsidRPr="00BC269C">
        <w:rPr>
          <w:rFonts w:ascii="Times New Roman" w:hAnsi="Times New Roman"/>
          <w:spacing w:val="-3"/>
          <w:lang w:val="sr-Latn-CS"/>
        </w:rPr>
        <w:t xml:space="preserve"> </w:t>
      </w:r>
    </w:p>
    <w:p w14:paraId="75D619BF" w14:textId="77777777" w:rsidR="00D86CDA" w:rsidRPr="00BC269C" w:rsidRDefault="00D86CDA" w:rsidP="00D86CDA">
      <w:pPr>
        <w:suppressAutoHyphens/>
        <w:rPr>
          <w:rFonts w:ascii="Times New Roman" w:hAnsi="Times New Roman"/>
          <w:spacing w:val="-3"/>
          <w:lang w:val="sr-Latn-CS"/>
        </w:rPr>
      </w:pPr>
    </w:p>
    <w:p w14:paraId="31A6AC6C" w14:textId="77777777" w:rsidR="00D86CDA" w:rsidRPr="00BC269C" w:rsidRDefault="007933C9" w:rsidP="00D86CDA">
      <w:pPr>
        <w:suppressAutoHyphens/>
        <w:rPr>
          <w:rFonts w:ascii="Times New Roman" w:hAnsi="Times New Roman"/>
          <w:spacing w:val="-3"/>
          <w:lang w:val="sr-Latn-CS"/>
        </w:rPr>
      </w:pPr>
      <w:r w:rsidRPr="00BC269C">
        <w:rPr>
          <w:rFonts w:ascii="Times New Roman" w:hAnsi="Times New Roman"/>
          <w:spacing w:val="-3"/>
          <w:lang w:val="sr-Latn-CS"/>
        </w:rPr>
        <w:lastRenderedPageBreak/>
        <w:t>Радила</w:t>
      </w:r>
      <w:r w:rsidR="00D86CDA" w:rsidRPr="00BC269C">
        <w:rPr>
          <w:rFonts w:ascii="Times New Roman" w:hAnsi="Times New Roman"/>
          <w:spacing w:val="-3"/>
          <w:lang w:val="sr-Latn-CS"/>
        </w:rPr>
        <w:t xml:space="preserve"> </w:t>
      </w:r>
      <w:r w:rsidRPr="00BC269C">
        <w:rPr>
          <w:rFonts w:ascii="Times New Roman" w:hAnsi="Times New Roman"/>
          <w:spacing w:val="-3"/>
          <w:lang w:val="sr-Latn-CS"/>
        </w:rPr>
        <w:t>је</w:t>
      </w:r>
      <w:r w:rsidR="00D86CDA" w:rsidRPr="00BC269C">
        <w:rPr>
          <w:rFonts w:ascii="Times New Roman" w:hAnsi="Times New Roman"/>
          <w:spacing w:val="-3"/>
          <w:lang w:val="sr-Latn-CS"/>
        </w:rPr>
        <w:t xml:space="preserve"> </w:t>
      </w:r>
      <w:r w:rsidRPr="00BC269C">
        <w:rPr>
          <w:rFonts w:ascii="Times New Roman" w:hAnsi="Times New Roman"/>
          <w:spacing w:val="-3"/>
          <w:lang w:val="sr-Latn-CS"/>
        </w:rPr>
        <w:t>од</w:t>
      </w:r>
      <w:r w:rsidR="00D86CDA" w:rsidRPr="00BC269C">
        <w:rPr>
          <w:rFonts w:ascii="Times New Roman" w:hAnsi="Times New Roman"/>
          <w:spacing w:val="-3"/>
          <w:lang w:val="sr-Latn-CS"/>
        </w:rPr>
        <w:t xml:space="preserve"> 1995. </w:t>
      </w:r>
      <w:r w:rsidRPr="00BC269C">
        <w:rPr>
          <w:rFonts w:ascii="Times New Roman" w:hAnsi="Times New Roman"/>
          <w:spacing w:val="-3"/>
          <w:lang w:val="sr-Latn-CS"/>
        </w:rPr>
        <w:t>до</w:t>
      </w:r>
      <w:r w:rsidR="00D86CDA" w:rsidRPr="00BC269C">
        <w:rPr>
          <w:rFonts w:ascii="Times New Roman" w:hAnsi="Times New Roman"/>
          <w:spacing w:val="-3"/>
          <w:lang w:val="sr-Latn-CS"/>
        </w:rPr>
        <w:t xml:space="preserve"> 2002. </w:t>
      </w:r>
      <w:r w:rsidRPr="00BC269C">
        <w:rPr>
          <w:rFonts w:ascii="Times New Roman" w:hAnsi="Times New Roman"/>
          <w:spacing w:val="-3"/>
          <w:lang w:val="sr-Latn-CS"/>
        </w:rPr>
        <w:t>године</w:t>
      </w:r>
      <w:r w:rsidR="00D86CDA" w:rsidRPr="00BC269C">
        <w:rPr>
          <w:rFonts w:ascii="Times New Roman" w:hAnsi="Times New Roman"/>
          <w:spacing w:val="-3"/>
          <w:lang w:val="sr-Latn-CS"/>
        </w:rPr>
        <w:t xml:space="preserve"> </w:t>
      </w:r>
      <w:r w:rsidRPr="00BC269C">
        <w:rPr>
          <w:rFonts w:ascii="Times New Roman" w:hAnsi="Times New Roman"/>
          <w:spacing w:val="-3"/>
          <w:lang w:val="sr-Latn-CS"/>
        </w:rPr>
        <w:t>у</w:t>
      </w:r>
      <w:r w:rsidR="00D86CDA" w:rsidRPr="00BC269C">
        <w:rPr>
          <w:rFonts w:ascii="Times New Roman" w:hAnsi="Times New Roman"/>
          <w:spacing w:val="-3"/>
          <w:lang w:val="sr-Latn-CS"/>
        </w:rPr>
        <w:t xml:space="preserve"> </w:t>
      </w:r>
      <w:r w:rsidRPr="00BC269C">
        <w:rPr>
          <w:rFonts w:ascii="Times New Roman" w:hAnsi="Times New Roman"/>
          <w:spacing w:val="-3"/>
          <w:lang w:val="sr-Latn-CS"/>
        </w:rPr>
        <w:t>привреди</w:t>
      </w:r>
      <w:r w:rsidR="00D86CDA" w:rsidRPr="00BC269C">
        <w:rPr>
          <w:rFonts w:ascii="Times New Roman" w:hAnsi="Times New Roman"/>
          <w:spacing w:val="-3"/>
          <w:lang w:val="sr-Latn-CS"/>
        </w:rPr>
        <w:t xml:space="preserve">, </w:t>
      </w:r>
      <w:r w:rsidRPr="00BC269C">
        <w:rPr>
          <w:rFonts w:ascii="Times New Roman" w:hAnsi="Times New Roman"/>
          <w:spacing w:val="-3"/>
          <w:lang w:val="sr-Latn-CS"/>
        </w:rPr>
        <w:t>у</w:t>
      </w:r>
      <w:r w:rsidR="00D86CDA" w:rsidRPr="00BC269C">
        <w:rPr>
          <w:rFonts w:ascii="Times New Roman" w:hAnsi="Times New Roman"/>
          <w:spacing w:val="-3"/>
          <w:lang w:val="sr-Latn-CS"/>
        </w:rPr>
        <w:t xml:space="preserve"> </w:t>
      </w:r>
      <w:r w:rsidRPr="00BC269C">
        <w:rPr>
          <w:rFonts w:ascii="Times New Roman" w:hAnsi="Times New Roman"/>
          <w:spacing w:val="-3"/>
          <w:lang w:val="sr-Latn-CS"/>
        </w:rPr>
        <w:t>приватном</w:t>
      </w:r>
      <w:r w:rsidR="00D86CDA" w:rsidRPr="00BC269C">
        <w:rPr>
          <w:rFonts w:ascii="Times New Roman" w:hAnsi="Times New Roman"/>
          <w:spacing w:val="-3"/>
          <w:lang w:val="sr-Latn-CS"/>
        </w:rPr>
        <w:t xml:space="preserve"> </w:t>
      </w:r>
      <w:r w:rsidRPr="00BC269C">
        <w:rPr>
          <w:rFonts w:ascii="Times New Roman" w:hAnsi="Times New Roman"/>
          <w:spacing w:val="-3"/>
          <w:lang w:val="sr-Latn-CS"/>
        </w:rPr>
        <w:t>предузећу</w:t>
      </w:r>
      <w:r w:rsidR="00D86CDA" w:rsidRPr="00BC269C">
        <w:rPr>
          <w:rFonts w:ascii="Times New Roman" w:hAnsi="Times New Roman"/>
          <w:spacing w:val="-3"/>
          <w:lang w:val="sr-Latn-CS"/>
        </w:rPr>
        <w:t xml:space="preserve">, </w:t>
      </w:r>
      <w:r w:rsidRPr="00BC269C">
        <w:rPr>
          <w:rFonts w:ascii="Times New Roman" w:hAnsi="Times New Roman"/>
          <w:spacing w:val="-3"/>
          <w:lang w:val="sr-Latn-CS"/>
        </w:rPr>
        <w:t>на</w:t>
      </w:r>
      <w:r w:rsidR="00D86CDA" w:rsidRPr="00BC269C">
        <w:rPr>
          <w:rFonts w:ascii="Times New Roman" w:hAnsi="Times New Roman"/>
          <w:spacing w:val="-3"/>
          <w:lang w:val="sr-Latn-CS"/>
        </w:rPr>
        <w:t xml:space="preserve"> </w:t>
      </w:r>
      <w:r w:rsidRPr="00BC269C">
        <w:rPr>
          <w:rFonts w:ascii="Times New Roman" w:hAnsi="Times New Roman"/>
          <w:spacing w:val="-3"/>
          <w:lang w:val="sr-Latn-CS"/>
        </w:rPr>
        <w:t>комерцијалним</w:t>
      </w:r>
      <w:r w:rsidR="00D86CDA" w:rsidRPr="00BC269C">
        <w:rPr>
          <w:rFonts w:ascii="Times New Roman" w:hAnsi="Times New Roman"/>
          <w:spacing w:val="-3"/>
          <w:lang w:val="sr-Latn-CS"/>
        </w:rPr>
        <w:t xml:space="preserve"> </w:t>
      </w:r>
      <w:r w:rsidRPr="00BC269C">
        <w:rPr>
          <w:rFonts w:ascii="Times New Roman" w:hAnsi="Times New Roman"/>
          <w:spacing w:val="-3"/>
          <w:lang w:val="sr-Latn-CS"/>
        </w:rPr>
        <w:t>и</w:t>
      </w:r>
      <w:r w:rsidR="00D86CDA" w:rsidRPr="00BC269C">
        <w:rPr>
          <w:rFonts w:ascii="Times New Roman" w:hAnsi="Times New Roman"/>
          <w:spacing w:val="-3"/>
          <w:lang w:val="sr-Latn-CS"/>
        </w:rPr>
        <w:t xml:space="preserve"> </w:t>
      </w:r>
      <w:r w:rsidRPr="00BC269C">
        <w:rPr>
          <w:rFonts w:ascii="Times New Roman" w:hAnsi="Times New Roman"/>
          <w:spacing w:val="-3"/>
          <w:lang w:val="sr-Latn-CS"/>
        </w:rPr>
        <w:t>финансијским</w:t>
      </w:r>
      <w:r w:rsidR="00D86CDA" w:rsidRPr="00BC269C">
        <w:rPr>
          <w:rFonts w:ascii="Times New Roman" w:hAnsi="Times New Roman"/>
          <w:spacing w:val="-3"/>
          <w:lang w:val="sr-Latn-CS"/>
        </w:rPr>
        <w:t xml:space="preserve"> </w:t>
      </w:r>
      <w:r w:rsidRPr="00BC269C">
        <w:rPr>
          <w:rFonts w:ascii="Times New Roman" w:hAnsi="Times New Roman"/>
          <w:spacing w:val="-3"/>
          <w:lang w:val="sr-Latn-CS"/>
        </w:rPr>
        <w:t>пословима</w:t>
      </w:r>
      <w:r w:rsidR="00D86CDA" w:rsidRPr="00BC269C">
        <w:rPr>
          <w:rFonts w:ascii="Times New Roman" w:hAnsi="Times New Roman"/>
          <w:spacing w:val="-3"/>
          <w:lang w:val="sr-Latn-CS"/>
        </w:rPr>
        <w:t xml:space="preserve">. </w:t>
      </w:r>
    </w:p>
    <w:p w14:paraId="623184C6" w14:textId="77777777" w:rsidR="008F53FA" w:rsidRPr="00BC269C" w:rsidRDefault="008F53FA" w:rsidP="00D86CDA">
      <w:pPr>
        <w:suppressAutoHyphens/>
        <w:rPr>
          <w:rFonts w:ascii="Times New Roman" w:hAnsi="Times New Roman"/>
          <w:spacing w:val="-3"/>
          <w:lang w:val="sr-Latn-CS"/>
        </w:rPr>
      </w:pPr>
    </w:p>
    <w:p w14:paraId="20BF7C18" w14:textId="77777777" w:rsidR="008F53FA" w:rsidRPr="009F2639" w:rsidRDefault="008F53FA" w:rsidP="008F53FA">
      <w:pPr>
        <w:suppressAutoHyphens/>
        <w:rPr>
          <w:rFonts w:ascii="Times New Roman" w:hAnsi="Times New Roman"/>
          <w:spacing w:val="-3"/>
          <w:lang w:val="sr-Cyrl-BA"/>
        </w:rPr>
      </w:pPr>
      <w:r w:rsidRPr="00BC269C">
        <w:rPr>
          <w:rFonts w:ascii="Times New Roman" w:hAnsi="Times New Roman"/>
          <w:spacing w:val="-3"/>
          <w:lang w:val="sr-Latn-CS"/>
        </w:rPr>
        <w:t xml:space="preserve">Говори, пише и чита енглески језик. </w:t>
      </w:r>
      <w:r w:rsidRPr="009F2639">
        <w:rPr>
          <w:rFonts w:ascii="Times New Roman" w:hAnsi="Times New Roman"/>
          <w:spacing w:val="-3"/>
          <w:lang w:val="sr-Cyrl-BA"/>
        </w:rPr>
        <w:t xml:space="preserve">Служи се француским језиком и поседује основна знања немачког језика. </w:t>
      </w:r>
    </w:p>
    <w:p w14:paraId="6D08683A" w14:textId="77777777" w:rsidR="00632825" w:rsidRPr="009F2639" w:rsidRDefault="00632825" w:rsidP="00D86CDA">
      <w:pPr>
        <w:suppressAutoHyphens/>
        <w:rPr>
          <w:rFonts w:ascii="Times New Roman" w:hAnsi="Times New Roman"/>
          <w:spacing w:val="-3"/>
          <w:lang w:val="sr-Cyrl-BA"/>
        </w:rPr>
      </w:pPr>
    </w:p>
    <w:p w14:paraId="76936C28" w14:textId="77777777" w:rsidR="00383C7B" w:rsidRPr="00E44D4D" w:rsidRDefault="00383C7B" w:rsidP="00D86CDA">
      <w:pPr>
        <w:suppressAutoHyphens/>
        <w:rPr>
          <w:rFonts w:ascii="Times New Roman" w:hAnsi="Times New Roman"/>
          <w:b/>
          <w:spacing w:val="-3"/>
          <w:lang w:val="sr-Latn-CS"/>
        </w:rPr>
      </w:pPr>
      <w:r w:rsidRPr="00E44D4D">
        <w:rPr>
          <w:rFonts w:ascii="Times New Roman" w:hAnsi="Times New Roman"/>
          <w:b/>
          <w:spacing w:val="-3"/>
          <w:lang w:val="sr-Latn-CS"/>
        </w:rPr>
        <w:t xml:space="preserve">II </w:t>
      </w:r>
      <w:r w:rsidRPr="009E7A62">
        <w:rPr>
          <w:rFonts w:ascii="Times New Roman" w:hAnsi="Times New Roman"/>
          <w:b/>
          <w:spacing w:val="-3"/>
          <w:lang w:val="sr-Cyrl-BA"/>
        </w:rPr>
        <w:t>ПЕДАГОШКО</w:t>
      </w:r>
      <w:r w:rsidRPr="00E44D4D">
        <w:rPr>
          <w:rFonts w:ascii="Times New Roman" w:hAnsi="Times New Roman"/>
          <w:b/>
          <w:spacing w:val="-3"/>
          <w:lang w:val="sr-Latn-CS"/>
        </w:rPr>
        <w:t xml:space="preserve"> </w:t>
      </w:r>
      <w:r w:rsidRPr="009E7A62">
        <w:rPr>
          <w:rFonts w:ascii="Times New Roman" w:hAnsi="Times New Roman"/>
          <w:b/>
          <w:spacing w:val="-3"/>
          <w:lang w:val="sr-Cyrl-BA"/>
        </w:rPr>
        <w:t>ИСКУСТВО</w:t>
      </w:r>
      <w:r w:rsidRPr="00E44D4D">
        <w:rPr>
          <w:rFonts w:ascii="Times New Roman" w:hAnsi="Times New Roman"/>
          <w:b/>
          <w:spacing w:val="-3"/>
          <w:lang w:val="sr-Latn-CS"/>
        </w:rPr>
        <w:t xml:space="preserve"> </w:t>
      </w:r>
      <w:r w:rsidRPr="009E7A62">
        <w:rPr>
          <w:rFonts w:ascii="Times New Roman" w:hAnsi="Times New Roman"/>
          <w:b/>
          <w:spacing w:val="-3"/>
          <w:lang w:val="sr-Cyrl-BA"/>
        </w:rPr>
        <w:t>И</w:t>
      </w:r>
      <w:r w:rsidRPr="00E44D4D">
        <w:rPr>
          <w:rFonts w:ascii="Times New Roman" w:hAnsi="Times New Roman"/>
          <w:b/>
          <w:spacing w:val="-3"/>
          <w:lang w:val="sr-Latn-CS"/>
        </w:rPr>
        <w:t xml:space="preserve"> </w:t>
      </w:r>
      <w:r w:rsidRPr="009E7A62">
        <w:rPr>
          <w:rFonts w:ascii="Times New Roman" w:hAnsi="Times New Roman"/>
          <w:b/>
          <w:spacing w:val="-3"/>
          <w:lang w:val="sr-Cyrl-BA"/>
        </w:rPr>
        <w:t>НАУЧНО</w:t>
      </w:r>
      <w:r w:rsidR="008466ED">
        <w:rPr>
          <w:rFonts w:ascii="Times New Roman" w:hAnsi="Times New Roman"/>
          <w:b/>
          <w:spacing w:val="-3"/>
          <w:lang w:val="sr-Cyrl-BA"/>
        </w:rPr>
        <w:t>-</w:t>
      </w:r>
      <w:r w:rsidRPr="009E7A62">
        <w:rPr>
          <w:rFonts w:ascii="Times New Roman" w:hAnsi="Times New Roman"/>
          <w:b/>
          <w:spacing w:val="-3"/>
          <w:lang w:val="sr-Cyrl-BA"/>
        </w:rPr>
        <w:t>СТРУЧНЕ</w:t>
      </w:r>
      <w:r w:rsidRPr="00E44D4D">
        <w:rPr>
          <w:rFonts w:ascii="Times New Roman" w:hAnsi="Times New Roman"/>
          <w:b/>
          <w:spacing w:val="-3"/>
          <w:lang w:val="sr-Latn-CS"/>
        </w:rPr>
        <w:t xml:space="preserve"> </w:t>
      </w:r>
      <w:r w:rsidRPr="009E7A62">
        <w:rPr>
          <w:rFonts w:ascii="Times New Roman" w:hAnsi="Times New Roman"/>
          <w:b/>
          <w:spacing w:val="-3"/>
          <w:lang w:val="sr-Cyrl-BA"/>
        </w:rPr>
        <w:t>АКТИВНОСТИ</w:t>
      </w:r>
      <w:r w:rsidRPr="00E44D4D">
        <w:rPr>
          <w:rFonts w:ascii="Times New Roman" w:hAnsi="Times New Roman"/>
          <w:b/>
          <w:spacing w:val="-3"/>
          <w:lang w:val="sr-Latn-CS"/>
        </w:rPr>
        <w:t xml:space="preserve"> </w:t>
      </w:r>
    </w:p>
    <w:p w14:paraId="10A93ABD" w14:textId="77777777" w:rsidR="00383C7B" w:rsidRPr="00E44D4D" w:rsidRDefault="00383C7B" w:rsidP="00D86CDA">
      <w:pPr>
        <w:suppressAutoHyphens/>
        <w:rPr>
          <w:rFonts w:ascii="Times New Roman" w:hAnsi="Times New Roman"/>
          <w:b/>
          <w:spacing w:val="-3"/>
          <w:lang w:val="sr-Latn-CS"/>
        </w:rPr>
      </w:pPr>
    </w:p>
    <w:p w14:paraId="473F100B" w14:textId="77777777" w:rsidR="00BE3B7A" w:rsidRPr="00C116E2" w:rsidRDefault="00A27799" w:rsidP="00D86CDA">
      <w:pPr>
        <w:rPr>
          <w:rFonts w:ascii="Times New Roman" w:hAnsi="Times New Roman"/>
          <w:b/>
          <w:spacing w:val="-3"/>
          <w:lang w:val="sr-Latn-CS"/>
        </w:rPr>
      </w:pPr>
      <w:proofErr w:type="spellStart"/>
      <w:r w:rsidRPr="00BC269C">
        <w:rPr>
          <w:rFonts w:ascii="Times New Roman" w:hAnsi="Times New Roman"/>
          <w:b/>
          <w:spacing w:val="-3"/>
        </w:rPr>
        <w:t>Избори</w:t>
      </w:r>
      <w:proofErr w:type="spellEnd"/>
      <w:r w:rsidRPr="00BC269C">
        <w:rPr>
          <w:rFonts w:ascii="Times New Roman" w:hAnsi="Times New Roman"/>
          <w:b/>
          <w:spacing w:val="-3"/>
          <w:lang w:val="sr-Latn-CS"/>
        </w:rPr>
        <w:t xml:space="preserve"> </w:t>
      </w:r>
      <w:r w:rsidRPr="00BC269C">
        <w:rPr>
          <w:rFonts w:ascii="Times New Roman" w:hAnsi="Times New Roman"/>
          <w:b/>
          <w:spacing w:val="-3"/>
        </w:rPr>
        <w:t>у</w:t>
      </w:r>
      <w:r w:rsidRPr="00BC269C">
        <w:rPr>
          <w:rFonts w:ascii="Times New Roman" w:hAnsi="Times New Roman"/>
          <w:b/>
          <w:spacing w:val="-3"/>
          <w:lang w:val="sr-Latn-CS"/>
        </w:rPr>
        <w:t xml:space="preserve"> </w:t>
      </w:r>
      <w:proofErr w:type="spellStart"/>
      <w:r w:rsidRPr="00BC269C">
        <w:rPr>
          <w:rFonts w:ascii="Times New Roman" w:hAnsi="Times New Roman"/>
          <w:b/>
          <w:spacing w:val="-3"/>
        </w:rPr>
        <w:t>звања</w:t>
      </w:r>
      <w:proofErr w:type="spellEnd"/>
    </w:p>
    <w:p w14:paraId="5957565A" w14:textId="77777777" w:rsidR="00BE3B7A" w:rsidRPr="00C116E2" w:rsidRDefault="00BE3B7A" w:rsidP="00D86CDA">
      <w:pPr>
        <w:rPr>
          <w:rFonts w:ascii="Times New Roman" w:hAnsi="Times New Roman"/>
          <w:spacing w:val="-3"/>
          <w:lang w:val="sr-Latn-CS"/>
        </w:rPr>
      </w:pPr>
    </w:p>
    <w:p w14:paraId="0698AB2B" w14:textId="77777777" w:rsidR="0075793E" w:rsidRPr="00BC269C" w:rsidRDefault="008466ED" w:rsidP="00D86CDA">
      <w:pPr>
        <w:rPr>
          <w:rFonts w:ascii="Times New Roman" w:hAnsi="Times New Roman"/>
          <w:spacing w:val="-3"/>
          <w:lang w:val="sr-Cyrl-CS"/>
        </w:rPr>
      </w:pPr>
      <w:r w:rsidRPr="007C36DC">
        <w:rPr>
          <w:rFonts w:ascii="Times New Roman" w:hAnsi="Times New Roman"/>
          <w:spacing w:val="-3"/>
          <w:lang w:val="sr-Cyrl-BA"/>
        </w:rPr>
        <w:t>П</w:t>
      </w:r>
      <w:r w:rsidR="008036A7" w:rsidRPr="007C36DC">
        <w:rPr>
          <w:rFonts w:ascii="Times New Roman" w:hAnsi="Times New Roman"/>
          <w:spacing w:val="-3"/>
          <w:lang w:val="sr-Cyrl-BA"/>
        </w:rPr>
        <w:t>роф. др Сандра Једнак је</w:t>
      </w:r>
      <w:r w:rsidRPr="007C36DC">
        <w:rPr>
          <w:rFonts w:ascii="Times New Roman" w:hAnsi="Times New Roman"/>
          <w:spacing w:val="-3"/>
          <w:lang w:val="sr-Cyrl-BA"/>
        </w:rPr>
        <w:t xml:space="preserve"> од 2003</w:t>
      </w:r>
      <w:r w:rsidRPr="00BC269C">
        <w:rPr>
          <w:rFonts w:ascii="Times New Roman" w:hAnsi="Times New Roman"/>
          <w:spacing w:val="-3"/>
          <w:lang w:val="sr-Latn-CS"/>
        </w:rPr>
        <w:t>. године</w:t>
      </w:r>
      <w:r w:rsidR="008036A7" w:rsidRPr="00CE7506">
        <w:rPr>
          <w:rFonts w:ascii="Times New Roman" w:hAnsi="Times New Roman"/>
          <w:spacing w:val="-3"/>
          <w:lang w:val="sr-Latn-CS"/>
        </w:rPr>
        <w:t xml:space="preserve"> </w:t>
      </w:r>
      <w:r w:rsidR="007933C9" w:rsidRPr="00BC269C">
        <w:rPr>
          <w:rFonts w:ascii="Times New Roman" w:hAnsi="Times New Roman"/>
          <w:spacing w:val="-3"/>
          <w:lang w:val="sr-Latn-CS"/>
        </w:rPr>
        <w:t>запослена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на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Факултету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организационих</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наука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Београду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Од</w:t>
      </w:r>
      <w:r w:rsidR="00D86CDA" w:rsidRPr="00BC269C">
        <w:rPr>
          <w:rFonts w:ascii="Times New Roman" w:hAnsi="Times New Roman"/>
          <w:spacing w:val="-3"/>
          <w:lang w:val="sr-Latn-CS"/>
        </w:rPr>
        <w:t xml:space="preserve"> 2003. </w:t>
      </w:r>
      <w:r w:rsidR="007933C9" w:rsidRPr="00BC269C">
        <w:rPr>
          <w:rFonts w:ascii="Times New Roman" w:hAnsi="Times New Roman"/>
          <w:spacing w:val="-3"/>
          <w:lang w:val="sr-Latn-CS"/>
        </w:rPr>
        <w:t>године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до</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септембра</w:t>
      </w:r>
      <w:r w:rsidR="00D86CDA" w:rsidRPr="00BC269C">
        <w:rPr>
          <w:rFonts w:ascii="Times New Roman" w:hAnsi="Times New Roman"/>
          <w:spacing w:val="-3"/>
          <w:lang w:val="sr-Latn-CS"/>
        </w:rPr>
        <w:t xml:space="preserve"> 2006. </w:t>
      </w:r>
      <w:r w:rsidR="007933C9" w:rsidRPr="00BC269C">
        <w:rPr>
          <w:rFonts w:ascii="Times New Roman" w:hAnsi="Times New Roman"/>
          <w:spacing w:val="-3"/>
          <w:lang w:val="sr-Latn-CS"/>
        </w:rPr>
        <w:t>године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била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је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запослена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на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радном</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месту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асистента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приправника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на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предмету</w:t>
      </w:r>
      <w:r w:rsidR="00D86CDA" w:rsidRPr="00BC269C">
        <w:rPr>
          <w:rFonts w:ascii="Times New Roman" w:hAnsi="Times New Roman"/>
          <w:spacing w:val="-3"/>
          <w:lang w:val="sr-Latn-CS"/>
        </w:rPr>
        <w:t xml:space="preserve"> </w:t>
      </w:r>
      <w:r w:rsidR="007933C9" w:rsidRPr="00BC269C">
        <w:rPr>
          <w:rFonts w:ascii="Times New Roman" w:hAnsi="Times New Roman"/>
          <w:i/>
          <w:spacing w:val="-3"/>
          <w:lang w:val="sr-Latn-CS"/>
        </w:rPr>
        <w:t>Економија</w:t>
      </w:r>
      <w:r w:rsidR="00D86CDA" w:rsidRPr="00BC269C">
        <w:rPr>
          <w:rFonts w:ascii="Times New Roman" w:hAnsi="Times New Roman"/>
          <w:i/>
          <w:spacing w:val="-3"/>
          <w:lang w:val="sr-Latn-CS"/>
        </w:rPr>
        <w:t>,</w:t>
      </w:r>
      <w:r w:rsidR="00D86CDA" w:rsidRPr="00BC269C">
        <w:rPr>
          <w:rFonts w:ascii="Times New Roman" w:hAnsi="Times New Roman"/>
          <w:spacing w:val="-3"/>
          <w:lang w:val="sr-Latn-CS"/>
        </w:rPr>
        <w:t xml:space="preserve"> </w:t>
      </w:r>
      <w:r w:rsidR="00DF226E" w:rsidRPr="00BC269C">
        <w:rPr>
          <w:rFonts w:ascii="Times New Roman" w:hAnsi="Times New Roman"/>
          <w:spacing w:val="-3"/>
          <w:lang w:val="sr-Cyrl-CS"/>
        </w:rPr>
        <w:t xml:space="preserve">ужа научна </w:t>
      </w:r>
      <w:r w:rsidR="007933C9" w:rsidRPr="00BC269C">
        <w:rPr>
          <w:rFonts w:ascii="Times New Roman" w:hAnsi="Times New Roman"/>
          <w:spacing w:val="-3"/>
          <w:lang w:val="sr-Latn-CS"/>
        </w:rPr>
        <w:t>област</w:t>
      </w:r>
      <w:r w:rsidR="00D86CDA" w:rsidRPr="00BC269C">
        <w:rPr>
          <w:rFonts w:ascii="Times New Roman" w:hAnsi="Times New Roman"/>
          <w:spacing w:val="-3"/>
          <w:lang w:val="sr-Latn-CS"/>
        </w:rPr>
        <w:t xml:space="preserve"> </w:t>
      </w:r>
      <w:r w:rsidR="007933C9" w:rsidRPr="00BC269C">
        <w:rPr>
          <w:rFonts w:ascii="Times New Roman" w:hAnsi="Times New Roman"/>
          <w:i/>
          <w:spacing w:val="-3"/>
          <w:lang w:val="sr-Latn-CS"/>
        </w:rPr>
        <w:t>Пословна</w:t>
      </w:r>
      <w:r w:rsidR="00D86CDA" w:rsidRPr="00BC269C">
        <w:rPr>
          <w:rFonts w:ascii="Times New Roman" w:hAnsi="Times New Roman"/>
          <w:i/>
          <w:spacing w:val="-3"/>
          <w:lang w:val="sr-Latn-CS"/>
        </w:rPr>
        <w:t xml:space="preserve"> </w:t>
      </w:r>
      <w:r w:rsidR="007933C9" w:rsidRPr="00BC269C">
        <w:rPr>
          <w:rFonts w:ascii="Times New Roman" w:hAnsi="Times New Roman"/>
          <w:i/>
          <w:spacing w:val="-3"/>
          <w:lang w:val="sr-Latn-CS"/>
        </w:rPr>
        <w:t>економија</w:t>
      </w:r>
      <w:r w:rsidR="00D86CDA" w:rsidRPr="00BC269C">
        <w:rPr>
          <w:rFonts w:ascii="Times New Roman" w:hAnsi="Times New Roman"/>
          <w:i/>
          <w:spacing w:val="-3"/>
          <w:lang w:val="sr-Latn-CS"/>
        </w:rPr>
        <w:t xml:space="preserve"> </w:t>
      </w:r>
      <w:r w:rsidR="007933C9" w:rsidRPr="00BC269C">
        <w:rPr>
          <w:rFonts w:ascii="Times New Roman" w:hAnsi="Times New Roman"/>
          <w:i/>
          <w:spacing w:val="-3"/>
          <w:lang w:val="sr-Latn-CS"/>
        </w:rPr>
        <w:t>и</w:t>
      </w:r>
      <w:r w:rsidR="00D86CDA" w:rsidRPr="00BC269C">
        <w:rPr>
          <w:rFonts w:ascii="Times New Roman" w:hAnsi="Times New Roman"/>
          <w:i/>
          <w:spacing w:val="-3"/>
          <w:lang w:val="sr-Latn-CS"/>
        </w:rPr>
        <w:t xml:space="preserve"> </w:t>
      </w:r>
      <w:r w:rsidR="007933C9" w:rsidRPr="00BC269C">
        <w:rPr>
          <w:rFonts w:ascii="Times New Roman" w:hAnsi="Times New Roman"/>
          <w:i/>
          <w:spacing w:val="-3"/>
          <w:lang w:val="sr-Latn-CS"/>
        </w:rPr>
        <w:t>макроекономија</w:t>
      </w:r>
      <w:r w:rsidR="00D86CDA" w:rsidRPr="00BC269C">
        <w:rPr>
          <w:rFonts w:ascii="Times New Roman" w:hAnsi="Times New Roman"/>
          <w:i/>
          <w:spacing w:val="-3"/>
          <w:lang w:val="sr-Latn-CS"/>
        </w:rPr>
        <w:t>.</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септембру</w:t>
      </w:r>
      <w:r w:rsidR="00D86CDA" w:rsidRPr="00BC269C">
        <w:rPr>
          <w:rFonts w:ascii="Times New Roman" w:hAnsi="Times New Roman"/>
          <w:spacing w:val="-3"/>
          <w:lang w:val="sr-Latn-CS"/>
        </w:rPr>
        <w:t xml:space="preserve"> 2006. </w:t>
      </w:r>
      <w:r w:rsidR="00200BCE" w:rsidRPr="00BC269C">
        <w:rPr>
          <w:rFonts w:ascii="Times New Roman" w:hAnsi="Times New Roman"/>
          <w:spacing w:val="-3"/>
          <w:lang w:val="sr-Cyrl-CS"/>
        </w:rPr>
        <w:t>г</w:t>
      </w:r>
      <w:r w:rsidR="007933C9" w:rsidRPr="00BC269C">
        <w:rPr>
          <w:rFonts w:ascii="Times New Roman" w:hAnsi="Times New Roman"/>
          <w:spacing w:val="-3"/>
          <w:lang w:val="sr-Latn-CS"/>
        </w:rPr>
        <w:t>одине</w:t>
      </w:r>
      <w:r w:rsidR="00200BCE" w:rsidRPr="00BC269C">
        <w:rPr>
          <w:rFonts w:ascii="Times New Roman" w:hAnsi="Times New Roman"/>
          <w:spacing w:val="-3"/>
          <w:lang w:val="sr-Cyrl-CS"/>
        </w:rPr>
        <w:t>, као и у септембру 2009. године,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изабрана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је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у</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звање</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асистента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за</w:t>
      </w:r>
      <w:r w:rsidR="00D86CDA" w:rsidRPr="00BC269C">
        <w:rPr>
          <w:rFonts w:ascii="Times New Roman" w:hAnsi="Times New Roman"/>
          <w:spacing w:val="-3"/>
          <w:lang w:val="sr-Latn-CS"/>
        </w:rPr>
        <w:t xml:space="preserve"> </w:t>
      </w:r>
      <w:r w:rsidR="007933C9" w:rsidRPr="00BC269C">
        <w:rPr>
          <w:rFonts w:ascii="Times New Roman" w:hAnsi="Times New Roman"/>
          <w:spacing w:val="-3"/>
          <w:lang w:val="sr-Latn-CS"/>
        </w:rPr>
        <w:t>предмет</w:t>
      </w:r>
      <w:r w:rsidR="00D86CDA" w:rsidRPr="00BC269C">
        <w:rPr>
          <w:rFonts w:ascii="Times New Roman" w:hAnsi="Times New Roman"/>
          <w:spacing w:val="-3"/>
          <w:lang w:val="sr-Latn-CS"/>
        </w:rPr>
        <w:t xml:space="preserve"> </w:t>
      </w:r>
      <w:r w:rsidR="007933C9" w:rsidRPr="00BC269C">
        <w:rPr>
          <w:rFonts w:ascii="Times New Roman" w:hAnsi="Times New Roman"/>
          <w:i/>
          <w:spacing w:val="-3"/>
          <w:lang w:val="sr-Latn-CS"/>
        </w:rPr>
        <w:t>Економија</w:t>
      </w:r>
      <w:r w:rsidR="00D86CDA" w:rsidRPr="00BC269C">
        <w:rPr>
          <w:rFonts w:ascii="Times New Roman" w:hAnsi="Times New Roman"/>
          <w:i/>
          <w:spacing w:val="-3"/>
          <w:lang w:val="sr-Latn-CS"/>
        </w:rPr>
        <w:t xml:space="preserve">, </w:t>
      </w:r>
      <w:r w:rsidR="00DF226E" w:rsidRPr="00BC269C">
        <w:rPr>
          <w:rFonts w:ascii="Times New Roman" w:hAnsi="Times New Roman"/>
          <w:spacing w:val="-3"/>
          <w:lang w:val="sr-Cyrl-CS"/>
        </w:rPr>
        <w:t xml:space="preserve">ужа научна </w:t>
      </w:r>
      <w:r w:rsidR="007933C9" w:rsidRPr="00BC269C">
        <w:rPr>
          <w:rFonts w:ascii="Times New Roman" w:hAnsi="Times New Roman"/>
          <w:spacing w:val="-3"/>
          <w:lang w:val="sr-Latn-CS"/>
        </w:rPr>
        <w:t>област</w:t>
      </w:r>
      <w:r w:rsidR="00D86CDA" w:rsidRPr="00BC269C">
        <w:rPr>
          <w:rFonts w:ascii="Times New Roman" w:hAnsi="Times New Roman"/>
          <w:spacing w:val="-3"/>
          <w:lang w:val="sr-Latn-CS"/>
        </w:rPr>
        <w:t xml:space="preserve"> </w:t>
      </w:r>
      <w:r w:rsidR="007933C9" w:rsidRPr="00BC269C">
        <w:rPr>
          <w:rFonts w:ascii="Times New Roman" w:hAnsi="Times New Roman"/>
          <w:i/>
          <w:spacing w:val="-3"/>
          <w:lang w:val="sr-Latn-CS"/>
        </w:rPr>
        <w:t>Пословна</w:t>
      </w:r>
      <w:r w:rsidR="00D86CDA" w:rsidRPr="00BC269C">
        <w:rPr>
          <w:rFonts w:ascii="Times New Roman" w:hAnsi="Times New Roman"/>
          <w:i/>
          <w:spacing w:val="-3"/>
          <w:lang w:val="sr-Latn-CS"/>
        </w:rPr>
        <w:t xml:space="preserve"> </w:t>
      </w:r>
      <w:r w:rsidR="007933C9" w:rsidRPr="00BC269C">
        <w:rPr>
          <w:rFonts w:ascii="Times New Roman" w:hAnsi="Times New Roman"/>
          <w:i/>
          <w:spacing w:val="-3"/>
          <w:lang w:val="sr-Latn-CS"/>
        </w:rPr>
        <w:t>економија</w:t>
      </w:r>
      <w:r w:rsidR="00D86CDA" w:rsidRPr="00BC269C">
        <w:rPr>
          <w:rFonts w:ascii="Times New Roman" w:hAnsi="Times New Roman"/>
          <w:i/>
          <w:spacing w:val="-3"/>
          <w:lang w:val="sr-Latn-CS"/>
        </w:rPr>
        <w:t xml:space="preserve"> </w:t>
      </w:r>
      <w:r w:rsidR="007933C9" w:rsidRPr="00BC269C">
        <w:rPr>
          <w:rFonts w:ascii="Times New Roman" w:hAnsi="Times New Roman"/>
          <w:i/>
          <w:spacing w:val="-3"/>
          <w:lang w:val="sr-Latn-CS"/>
        </w:rPr>
        <w:t>и</w:t>
      </w:r>
      <w:r w:rsidR="00D86CDA" w:rsidRPr="00BC269C">
        <w:rPr>
          <w:rFonts w:ascii="Times New Roman" w:hAnsi="Times New Roman"/>
          <w:i/>
          <w:spacing w:val="-3"/>
          <w:lang w:val="sr-Latn-CS"/>
        </w:rPr>
        <w:t xml:space="preserve"> </w:t>
      </w:r>
      <w:r w:rsidR="007933C9" w:rsidRPr="00BC269C">
        <w:rPr>
          <w:rFonts w:ascii="Times New Roman" w:hAnsi="Times New Roman"/>
          <w:i/>
          <w:spacing w:val="-3"/>
          <w:lang w:val="sr-Latn-CS"/>
        </w:rPr>
        <w:t>макроекономија</w:t>
      </w:r>
      <w:r w:rsidR="008036A7" w:rsidRPr="00CE7506">
        <w:rPr>
          <w:rFonts w:ascii="Times New Roman" w:hAnsi="Times New Roman"/>
          <w:i/>
          <w:spacing w:val="-3"/>
          <w:lang w:val="sr-Latn-CS"/>
        </w:rPr>
        <w:t>.</w:t>
      </w:r>
      <w:r w:rsidR="00DF226E" w:rsidRPr="00BC269C">
        <w:rPr>
          <w:rFonts w:ascii="Times New Roman" w:hAnsi="Times New Roman"/>
          <w:spacing w:val="-3"/>
          <w:lang w:val="sr-Cyrl-CS"/>
        </w:rPr>
        <w:t xml:space="preserve"> </w:t>
      </w:r>
      <w:r w:rsidR="00D758E2" w:rsidRPr="00BC269C">
        <w:rPr>
          <w:rFonts w:ascii="Times New Roman" w:hAnsi="Times New Roman"/>
          <w:spacing w:val="-3"/>
          <w:lang w:val="sr-Cyrl-CS"/>
        </w:rPr>
        <w:t>У јуну 2011. године изабрана је у звање доцента</w:t>
      </w:r>
      <w:r w:rsidR="00BE3B7A">
        <w:rPr>
          <w:rFonts w:ascii="Times New Roman" w:hAnsi="Times New Roman"/>
          <w:spacing w:val="-3"/>
          <w:lang w:val="sr-Cyrl-CS"/>
        </w:rPr>
        <w:t xml:space="preserve"> за ужу научну</w:t>
      </w:r>
      <w:r w:rsidR="00E96288" w:rsidRPr="00BC269C">
        <w:rPr>
          <w:rFonts w:ascii="Times New Roman" w:hAnsi="Times New Roman"/>
          <w:spacing w:val="-3"/>
          <w:lang w:val="sr-Cyrl-CS"/>
        </w:rPr>
        <w:t xml:space="preserve"> </w:t>
      </w:r>
      <w:r w:rsidR="00E96288" w:rsidRPr="00BC269C">
        <w:rPr>
          <w:rFonts w:ascii="Times New Roman" w:hAnsi="Times New Roman"/>
          <w:spacing w:val="-3"/>
          <w:lang w:val="sr-Latn-CS"/>
        </w:rPr>
        <w:t xml:space="preserve">област </w:t>
      </w:r>
      <w:r w:rsidR="00E96288" w:rsidRPr="00BC269C">
        <w:rPr>
          <w:rFonts w:ascii="Times New Roman" w:hAnsi="Times New Roman"/>
          <w:i/>
          <w:spacing w:val="-3"/>
          <w:lang w:val="sr-Latn-CS"/>
        </w:rPr>
        <w:t>Пословна економија и макроекономија</w:t>
      </w:r>
      <w:r w:rsidR="00D758E2" w:rsidRPr="00BC269C">
        <w:rPr>
          <w:rFonts w:ascii="Times New Roman" w:hAnsi="Times New Roman"/>
          <w:i/>
          <w:spacing w:val="-3"/>
          <w:lang w:val="sr-Latn-CS"/>
        </w:rPr>
        <w:t>.</w:t>
      </w:r>
      <w:r w:rsidR="00D758E2" w:rsidRPr="00BC269C">
        <w:rPr>
          <w:rFonts w:ascii="Times New Roman" w:hAnsi="Times New Roman"/>
          <w:spacing w:val="-3"/>
          <w:lang w:val="sr-Cyrl-CS"/>
        </w:rPr>
        <w:t xml:space="preserve"> </w:t>
      </w:r>
      <w:r w:rsidR="00383C7B">
        <w:rPr>
          <w:rFonts w:ascii="Times New Roman" w:hAnsi="Times New Roman"/>
          <w:spacing w:val="-3"/>
          <w:lang w:val="sr-Cyrl-CS"/>
        </w:rPr>
        <w:t xml:space="preserve">У јуну 2016. године </w:t>
      </w:r>
      <w:r w:rsidR="00383C7B" w:rsidRPr="00BC269C">
        <w:rPr>
          <w:rFonts w:ascii="Times New Roman" w:hAnsi="Times New Roman"/>
          <w:spacing w:val="-3"/>
          <w:lang w:val="sr-Cyrl-CS"/>
        </w:rPr>
        <w:t xml:space="preserve">изабрана је у звање </w:t>
      </w:r>
      <w:r w:rsidR="00383C7B">
        <w:rPr>
          <w:rFonts w:ascii="Times New Roman" w:hAnsi="Times New Roman"/>
          <w:spacing w:val="-3"/>
          <w:lang w:val="sr-Cyrl-CS"/>
        </w:rPr>
        <w:t>ванредног професора за ужу научну</w:t>
      </w:r>
      <w:r w:rsidR="00383C7B" w:rsidRPr="00BC269C">
        <w:rPr>
          <w:rFonts w:ascii="Times New Roman" w:hAnsi="Times New Roman"/>
          <w:spacing w:val="-3"/>
          <w:lang w:val="sr-Cyrl-CS"/>
        </w:rPr>
        <w:t xml:space="preserve"> </w:t>
      </w:r>
      <w:r w:rsidR="00383C7B" w:rsidRPr="00BC269C">
        <w:rPr>
          <w:rFonts w:ascii="Times New Roman" w:hAnsi="Times New Roman"/>
          <w:spacing w:val="-3"/>
          <w:lang w:val="sr-Latn-CS"/>
        </w:rPr>
        <w:t xml:space="preserve">област </w:t>
      </w:r>
      <w:r w:rsidR="00383C7B" w:rsidRPr="00BC269C">
        <w:rPr>
          <w:rFonts w:ascii="Times New Roman" w:hAnsi="Times New Roman"/>
          <w:i/>
          <w:spacing w:val="-3"/>
          <w:lang w:val="sr-Latn-CS"/>
        </w:rPr>
        <w:t>Пословна економија и макроекономија.</w:t>
      </w:r>
      <w:r w:rsidR="00383C7B">
        <w:rPr>
          <w:rFonts w:ascii="Times New Roman" w:hAnsi="Times New Roman"/>
          <w:spacing w:val="-3"/>
          <w:lang w:val="sr-Cyrl-CS"/>
        </w:rPr>
        <w:t xml:space="preserve"> </w:t>
      </w:r>
      <w:r w:rsidR="007933C9" w:rsidRPr="00BC269C">
        <w:rPr>
          <w:rFonts w:ascii="Times New Roman" w:hAnsi="Times New Roman"/>
          <w:lang w:val="sr-Latn-CS"/>
        </w:rPr>
        <w:t>Кандидат</w:t>
      </w:r>
      <w:r w:rsidR="00D86CDA" w:rsidRPr="00BC269C">
        <w:rPr>
          <w:rFonts w:ascii="Times New Roman" w:hAnsi="Times New Roman"/>
          <w:lang w:val="sr-Latn-CS"/>
        </w:rPr>
        <w:t xml:space="preserve"> </w:t>
      </w:r>
      <w:r w:rsidR="007933C9" w:rsidRPr="00BC269C">
        <w:rPr>
          <w:rFonts w:ascii="Times New Roman" w:hAnsi="Times New Roman"/>
          <w:lang w:val="sr-Latn-CS"/>
        </w:rPr>
        <w:t>др</w:t>
      </w:r>
      <w:r w:rsidR="00D86CDA" w:rsidRPr="00BC269C">
        <w:rPr>
          <w:rFonts w:ascii="Times New Roman" w:hAnsi="Times New Roman"/>
          <w:lang w:val="sr-Latn-CS"/>
        </w:rPr>
        <w:t xml:space="preserve"> </w:t>
      </w:r>
      <w:r w:rsidR="007933C9" w:rsidRPr="00BC269C">
        <w:rPr>
          <w:rFonts w:ascii="Times New Roman" w:hAnsi="Times New Roman"/>
          <w:lang w:val="sr-Latn-CS"/>
        </w:rPr>
        <w:t>Сандра</w:t>
      </w:r>
      <w:r w:rsidR="009B5839" w:rsidRPr="00BC269C">
        <w:rPr>
          <w:rFonts w:ascii="Times New Roman" w:hAnsi="Times New Roman"/>
          <w:lang w:val="sr-Cyrl-CS"/>
        </w:rPr>
        <w:t xml:space="preserve"> </w:t>
      </w:r>
      <w:r w:rsidR="007933C9" w:rsidRPr="00BC269C">
        <w:rPr>
          <w:rFonts w:ascii="Times New Roman" w:hAnsi="Times New Roman"/>
          <w:lang w:val="sr-Latn-CS"/>
        </w:rPr>
        <w:t>Једнак</w:t>
      </w:r>
      <w:r w:rsidR="00D86CDA" w:rsidRPr="00BC269C">
        <w:rPr>
          <w:rFonts w:ascii="Times New Roman" w:hAnsi="Times New Roman"/>
          <w:lang w:val="sr-Latn-CS"/>
        </w:rPr>
        <w:t xml:space="preserve"> </w:t>
      </w:r>
      <w:r w:rsidR="007933C9" w:rsidRPr="00BC269C">
        <w:rPr>
          <w:rFonts w:ascii="Times New Roman" w:hAnsi="Times New Roman"/>
          <w:lang w:val="sr-Latn-CS"/>
        </w:rPr>
        <w:t>је</w:t>
      </w:r>
      <w:r w:rsidR="00D86CDA" w:rsidRPr="00BC269C">
        <w:rPr>
          <w:rFonts w:ascii="Times New Roman" w:hAnsi="Times New Roman"/>
          <w:lang w:val="sr-Latn-CS"/>
        </w:rPr>
        <w:t xml:space="preserve"> </w:t>
      </w:r>
      <w:r w:rsidR="007933C9" w:rsidRPr="00BC269C">
        <w:rPr>
          <w:rFonts w:ascii="Times New Roman" w:hAnsi="Times New Roman"/>
          <w:lang w:val="sr-Latn-CS"/>
        </w:rPr>
        <w:t>од</w:t>
      </w:r>
      <w:r w:rsidR="00D86CDA" w:rsidRPr="00BC269C">
        <w:rPr>
          <w:rFonts w:ascii="Times New Roman" w:hAnsi="Times New Roman"/>
          <w:lang w:val="sr-Latn-CS"/>
        </w:rPr>
        <w:t xml:space="preserve"> </w:t>
      </w:r>
      <w:r w:rsidR="007933C9" w:rsidRPr="00BC269C">
        <w:rPr>
          <w:rFonts w:ascii="Times New Roman" w:hAnsi="Times New Roman"/>
          <w:lang w:val="sr-Latn-CS"/>
        </w:rPr>
        <w:t>избора</w:t>
      </w:r>
      <w:r w:rsidR="00D86CDA" w:rsidRPr="00BC269C">
        <w:rPr>
          <w:rFonts w:ascii="Times New Roman" w:hAnsi="Times New Roman"/>
          <w:lang w:val="sr-Latn-CS"/>
        </w:rPr>
        <w:t xml:space="preserve"> </w:t>
      </w:r>
      <w:r w:rsidR="007933C9" w:rsidRPr="00BC269C">
        <w:rPr>
          <w:rFonts w:ascii="Times New Roman" w:hAnsi="Times New Roman"/>
          <w:lang w:val="sr-Latn-CS"/>
        </w:rPr>
        <w:t>у</w:t>
      </w:r>
      <w:r w:rsidR="00D86CDA" w:rsidRPr="00BC269C">
        <w:rPr>
          <w:rFonts w:ascii="Times New Roman" w:hAnsi="Times New Roman"/>
          <w:lang w:val="sr-Latn-CS"/>
        </w:rPr>
        <w:t xml:space="preserve"> </w:t>
      </w:r>
      <w:r w:rsidR="007933C9" w:rsidRPr="00BC269C">
        <w:rPr>
          <w:rFonts w:ascii="Times New Roman" w:hAnsi="Times New Roman"/>
          <w:lang w:val="sr-Latn-CS"/>
        </w:rPr>
        <w:t>звање</w:t>
      </w:r>
      <w:r w:rsidR="00D86CDA" w:rsidRPr="00BC269C">
        <w:rPr>
          <w:rFonts w:ascii="Times New Roman" w:hAnsi="Times New Roman"/>
          <w:lang w:val="sr-Latn-CS"/>
        </w:rPr>
        <w:t xml:space="preserve"> </w:t>
      </w:r>
      <w:r w:rsidR="00F847EA" w:rsidRPr="00BC269C">
        <w:rPr>
          <w:rFonts w:ascii="Times New Roman" w:hAnsi="Times New Roman"/>
          <w:lang w:val="sr-Cyrl-CS"/>
        </w:rPr>
        <w:t xml:space="preserve">асистента приправника, </w:t>
      </w:r>
      <w:r w:rsidR="007933C9" w:rsidRPr="00BC269C">
        <w:rPr>
          <w:rFonts w:ascii="Times New Roman" w:hAnsi="Times New Roman"/>
          <w:lang w:val="sr-Latn-CS"/>
        </w:rPr>
        <w:t>асистента</w:t>
      </w:r>
      <w:r w:rsidR="003A2CE7" w:rsidRPr="00BC269C">
        <w:rPr>
          <w:rFonts w:ascii="Times New Roman" w:hAnsi="Times New Roman"/>
          <w:lang w:val="sr-Latn-CS"/>
        </w:rPr>
        <w:t>,</w:t>
      </w:r>
      <w:r w:rsidR="00D86CDA" w:rsidRPr="00BC269C">
        <w:rPr>
          <w:rFonts w:ascii="Times New Roman" w:hAnsi="Times New Roman"/>
          <w:lang w:val="sr-Latn-CS"/>
        </w:rPr>
        <w:t xml:space="preserve"> </w:t>
      </w:r>
      <w:r w:rsidR="00D758E2" w:rsidRPr="00BC269C">
        <w:rPr>
          <w:rFonts w:ascii="Times New Roman" w:hAnsi="Times New Roman"/>
          <w:lang w:val="sr-Cyrl-CS"/>
        </w:rPr>
        <w:t>доцента</w:t>
      </w:r>
      <w:r w:rsidR="00383C7B">
        <w:rPr>
          <w:rFonts w:ascii="Times New Roman" w:hAnsi="Times New Roman"/>
          <w:lang w:val="sr-Cyrl-CS"/>
        </w:rPr>
        <w:t>,</w:t>
      </w:r>
      <w:r w:rsidR="00D758E2" w:rsidRPr="00BC269C">
        <w:rPr>
          <w:rFonts w:ascii="Times New Roman" w:hAnsi="Times New Roman"/>
          <w:lang w:val="sr-Cyrl-CS"/>
        </w:rPr>
        <w:t xml:space="preserve"> </w:t>
      </w:r>
      <w:r w:rsidR="00383C7B" w:rsidRPr="00BC269C">
        <w:rPr>
          <w:rFonts w:ascii="Times New Roman" w:hAnsi="Times New Roman"/>
          <w:lang w:val="sr-Cyrl-CS"/>
        </w:rPr>
        <w:t xml:space="preserve">односно, </w:t>
      </w:r>
      <w:r w:rsidR="00383C7B">
        <w:rPr>
          <w:rFonts w:ascii="Times New Roman" w:hAnsi="Times New Roman"/>
          <w:lang w:val="sr-Cyrl-CS"/>
        </w:rPr>
        <w:t xml:space="preserve">ванредног професора </w:t>
      </w:r>
      <w:r w:rsidR="007933C9" w:rsidRPr="00BC269C">
        <w:rPr>
          <w:rFonts w:ascii="Times New Roman" w:hAnsi="Times New Roman"/>
          <w:lang w:val="sr-Latn-CS"/>
        </w:rPr>
        <w:t>учествала</w:t>
      </w:r>
      <w:r w:rsidR="00D86CDA" w:rsidRPr="00BC269C">
        <w:rPr>
          <w:rFonts w:ascii="Times New Roman" w:hAnsi="Times New Roman"/>
          <w:lang w:val="sr-Latn-CS"/>
        </w:rPr>
        <w:t xml:space="preserve"> </w:t>
      </w:r>
      <w:r w:rsidR="007933C9" w:rsidRPr="00BC269C">
        <w:rPr>
          <w:rFonts w:ascii="Times New Roman" w:hAnsi="Times New Roman"/>
          <w:lang w:val="sr-Latn-CS"/>
        </w:rPr>
        <w:t>у</w:t>
      </w:r>
      <w:r w:rsidR="00D86CDA" w:rsidRPr="00BC269C">
        <w:rPr>
          <w:rFonts w:ascii="Times New Roman" w:hAnsi="Times New Roman"/>
          <w:lang w:val="sr-Latn-CS"/>
        </w:rPr>
        <w:t xml:space="preserve"> </w:t>
      </w:r>
      <w:r w:rsidR="007933C9" w:rsidRPr="00BC269C">
        <w:rPr>
          <w:rFonts w:ascii="Times New Roman" w:hAnsi="Times New Roman"/>
          <w:lang w:val="sr-Latn-CS"/>
        </w:rPr>
        <w:t>настави</w:t>
      </w:r>
      <w:r w:rsidR="00D86CDA" w:rsidRPr="00BC269C">
        <w:rPr>
          <w:rFonts w:ascii="Times New Roman" w:hAnsi="Times New Roman"/>
          <w:lang w:val="sr-Latn-CS"/>
        </w:rPr>
        <w:t xml:space="preserve"> </w:t>
      </w:r>
      <w:r w:rsidR="007933C9" w:rsidRPr="00BC269C">
        <w:rPr>
          <w:rFonts w:ascii="Times New Roman" w:hAnsi="Times New Roman"/>
          <w:lang w:val="sr-Latn-CS"/>
        </w:rPr>
        <w:t>на</w:t>
      </w:r>
      <w:r w:rsidR="00D86CDA" w:rsidRPr="00BC269C">
        <w:rPr>
          <w:rFonts w:ascii="Times New Roman" w:hAnsi="Times New Roman"/>
          <w:lang w:val="sr-Latn-CS"/>
        </w:rPr>
        <w:t xml:space="preserve"> </w:t>
      </w:r>
      <w:r w:rsidR="007933C9" w:rsidRPr="00BC269C">
        <w:rPr>
          <w:rFonts w:ascii="Times New Roman" w:hAnsi="Times New Roman"/>
          <w:lang w:val="sr-Latn-CS"/>
        </w:rPr>
        <w:t>основним</w:t>
      </w:r>
      <w:r w:rsidR="00951288" w:rsidRPr="009E7A62">
        <w:rPr>
          <w:rFonts w:ascii="Times New Roman" w:hAnsi="Times New Roman"/>
          <w:lang w:val="sr-Cyrl-CS"/>
        </w:rPr>
        <w:t>, мастер, специ</w:t>
      </w:r>
      <w:r w:rsidR="00FD4CAF" w:rsidRPr="009E7A62">
        <w:rPr>
          <w:rFonts w:ascii="Times New Roman" w:hAnsi="Times New Roman"/>
          <w:lang w:val="sr-Cyrl-CS"/>
        </w:rPr>
        <w:t>јалистичким и докторским</w:t>
      </w:r>
      <w:r w:rsidR="00AF197A" w:rsidRPr="00C116E2">
        <w:rPr>
          <w:rFonts w:ascii="Times New Roman" w:hAnsi="Times New Roman"/>
          <w:lang w:val="sr-Cyrl-CS"/>
        </w:rPr>
        <w:t xml:space="preserve"> академским</w:t>
      </w:r>
      <w:r w:rsidR="00D86CDA" w:rsidRPr="00BC269C">
        <w:rPr>
          <w:rFonts w:ascii="Times New Roman" w:hAnsi="Times New Roman"/>
          <w:lang w:val="sr-Latn-CS"/>
        </w:rPr>
        <w:t xml:space="preserve"> </w:t>
      </w:r>
      <w:r w:rsidR="007933C9" w:rsidRPr="00BC269C">
        <w:rPr>
          <w:rFonts w:ascii="Times New Roman" w:hAnsi="Times New Roman"/>
          <w:lang w:val="sr-Latn-CS"/>
        </w:rPr>
        <w:t>студијама</w:t>
      </w:r>
      <w:r w:rsidR="00D86CDA" w:rsidRPr="00BC269C">
        <w:rPr>
          <w:rFonts w:ascii="Times New Roman" w:hAnsi="Times New Roman"/>
          <w:lang w:val="sr-Latn-CS"/>
        </w:rPr>
        <w:t xml:space="preserve">. </w:t>
      </w:r>
    </w:p>
    <w:p w14:paraId="29EB3663" w14:textId="77777777" w:rsidR="0075793E" w:rsidRPr="00BC269C" w:rsidRDefault="0075793E" w:rsidP="00D86CDA">
      <w:pPr>
        <w:rPr>
          <w:rFonts w:ascii="Times New Roman" w:hAnsi="Times New Roman"/>
          <w:lang w:val="sr-Cyrl-CS"/>
        </w:rPr>
      </w:pPr>
    </w:p>
    <w:p w14:paraId="3F923C6C" w14:textId="77777777" w:rsidR="002939E6" w:rsidRPr="00BC269C" w:rsidRDefault="007933C9" w:rsidP="00D86CDA">
      <w:pPr>
        <w:rPr>
          <w:rFonts w:ascii="Times New Roman" w:hAnsi="Times New Roman"/>
          <w:i/>
          <w:lang w:val="sr-Cyrl-CS"/>
        </w:rPr>
      </w:pPr>
      <w:r w:rsidRPr="00BC269C">
        <w:rPr>
          <w:rFonts w:ascii="Times New Roman" w:hAnsi="Times New Roman"/>
          <w:lang w:val="sr-Latn-CS"/>
        </w:rPr>
        <w:t>На</w:t>
      </w:r>
      <w:r w:rsidR="00D86CDA" w:rsidRPr="00BC269C">
        <w:rPr>
          <w:rFonts w:ascii="Times New Roman" w:hAnsi="Times New Roman"/>
          <w:lang w:val="sr-Latn-CS"/>
        </w:rPr>
        <w:t xml:space="preserve"> </w:t>
      </w:r>
      <w:r w:rsidRPr="00BC269C">
        <w:rPr>
          <w:rFonts w:ascii="Times New Roman" w:hAnsi="Times New Roman"/>
          <w:lang w:val="sr-Latn-CS"/>
        </w:rPr>
        <w:t>основним</w:t>
      </w:r>
      <w:r w:rsidR="00D86CDA" w:rsidRPr="00BC269C">
        <w:rPr>
          <w:rFonts w:ascii="Times New Roman" w:hAnsi="Times New Roman"/>
          <w:lang w:val="sr-Latn-CS"/>
        </w:rPr>
        <w:t xml:space="preserve"> </w:t>
      </w:r>
      <w:r w:rsidRPr="00BC269C">
        <w:rPr>
          <w:rFonts w:ascii="Times New Roman" w:hAnsi="Times New Roman"/>
          <w:lang w:val="sr-Latn-CS"/>
        </w:rPr>
        <w:t>академски</w:t>
      </w:r>
      <w:r w:rsidR="00ED0EE2" w:rsidRPr="00BC269C">
        <w:rPr>
          <w:rFonts w:ascii="Times New Roman" w:hAnsi="Times New Roman"/>
          <w:lang w:val="sr-Cyrl-CS"/>
        </w:rPr>
        <w:t>м</w:t>
      </w:r>
      <w:r w:rsidR="00D86CDA" w:rsidRPr="00BC269C">
        <w:rPr>
          <w:rFonts w:ascii="Times New Roman" w:hAnsi="Times New Roman"/>
          <w:lang w:val="sr-Latn-CS"/>
        </w:rPr>
        <w:t xml:space="preserve"> </w:t>
      </w:r>
      <w:r w:rsidRPr="00BC269C">
        <w:rPr>
          <w:rFonts w:ascii="Times New Roman" w:hAnsi="Times New Roman"/>
          <w:lang w:val="sr-Latn-CS"/>
        </w:rPr>
        <w:t>студијама</w:t>
      </w:r>
      <w:r w:rsidR="00D86CDA" w:rsidRPr="00BC269C">
        <w:rPr>
          <w:rFonts w:ascii="Times New Roman" w:hAnsi="Times New Roman"/>
          <w:lang w:val="sr-Latn-CS"/>
        </w:rPr>
        <w:t xml:space="preserve"> </w:t>
      </w:r>
      <w:r w:rsidRPr="00BC269C">
        <w:rPr>
          <w:rFonts w:ascii="Times New Roman" w:hAnsi="Times New Roman"/>
          <w:lang w:val="sr-Latn-CS"/>
        </w:rPr>
        <w:t>изводи</w:t>
      </w:r>
      <w:r w:rsidR="00D86CDA" w:rsidRPr="00BC269C">
        <w:rPr>
          <w:rFonts w:ascii="Times New Roman" w:hAnsi="Times New Roman"/>
          <w:lang w:val="sr-Latn-CS"/>
        </w:rPr>
        <w:t xml:space="preserve"> </w:t>
      </w:r>
      <w:r w:rsidR="005E0F14" w:rsidRPr="00BC269C">
        <w:rPr>
          <w:rFonts w:ascii="Times New Roman" w:hAnsi="Times New Roman"/>
          <w:lang w:val="sr-Cyrl-CS"/>
        </w:rPr>
        <w:t xml:space="preserve">предавања и </w:t>
      </w:r>
      <w:r w:rsidRPr="00BC269C">
        <w:rPr>
          <w:rFonts w:ascii="Times New Roman" w:hAnsi="Times New Roman"/>
          <w:lang w:val="sr-Latn-CS"/>
        </w:rPr>
        <w:t>вежбе</w:t>
      </w:r>
      <w:r w:rsidR="00D86CDA" w:rsidRPr="00BC269C">
        <w:rPr>
          <w:rFonts w:ascii="Times New Roman" w:hAnsi="Times New Roman"/>
          <w:lang w:val="sr-Latn-CS"/>
        </w:rPr>
        <w:t xml:space="preserve"> </w:t>
      </w:r>
      <w:r w:rsidRPr="00BC269C">
        <w:rPr>
          <w:rFonts w:ascii="Times New Roman" w:hAnsi="Times New Roman"/>
          <w:lang w:val="sr-Latn-CS"/>
        </w:rPr>
        <w:t>из</w:t>
      </w:r>
      <w:r w:rsidR="00D86CDA" w:rsidRPr="00BC269C">
        <w:rPr>
          <w:rFonts w:ascii="Times New Roman" w:hAnsi="Times New Roman"/>
          <w:lang w:val="sr-Latn-CS"/>
        </w:rPr>
        <w:t xml:space="preserve"> </w:t>
      </w:r>
      <w:r w:rsidRPr="00BC269C">
        <w:rPr>
          <w:rFonts w:ascii="Times New Roman" w:hAnsi="Times New Roman"/>
          <w:lang w:val="sr-Latn-CS"/>
        </w:rPr>
        <w:t>предмета</w:t>
      </w:r>
      <w:r w:rsidR="00D86CDA" w:rsidRPr="00BC269C">
        <w:rPr>
          <w:rFonts w:ascii="Times New Roman" w:hAnsi="Times New Roman"/>
          <w:lang w:val="sr-Latn-CS"/>
        </w:rPr>
        <w:t xml:space="preserve"> </w:t>
      </w:r>
      <w:r w:rsidRPr="00BC269C">
        <w:rPr>
          <w:rFonts w:ascii="Times New Roman" w:hAnsi="Times New Roman"/>
          <w:i/>
          <w:lang w:val="sr-Latn-CS"/>
        </w:rPr>
        <w:t>Економија</w:t>
      </w:r>
      <w:r w:rsidR="00D86CDA" w:rsidRPr="00BC269C">
        <w:rPr>
          <w:rFonts w:ascii="Times New Roman" w:hAnsi="Times New Roman"/>
          <w:i/>
          <w:lang w:val="sr-Latn-CS"/>
        </w:rPr>
        <w:t>.</w:t>
      </w:r>
      <w:r w:rsidR="005E0F14" w:rsidRPr="00BC269C">
        <w:rPr>
          <w:rFonts w:ascii="Times New Roman" w:hAnsi="Times New Roman"/>
          <w:i/>
          <w:lang w:val="sr-Cyrl-CS"/>
        </w:rPr>
        <w:t xml:space="preserve"> </w:t>
      </w:r>
      <w:r w:rsidR="005E0F14" w:rsidRPr="00BC269C">
        <w:rPr>
          <w:rFonts w:ascii="Times New Roman" w:hAnsi="Times New Roman"/>
          <w:lang w:val="sr-Cyrl-CS"/>
        </w:rPr>
        <w:t>Поред тога, ангажована је на</w:t>
      </w:r>
      <w:r w:rsidR="003A2CE7" w:rsidRPr="00BC269C">
        <w:rPr>
          <w:rFonts w:ascii="Times New Roman" w:hAnsi="Times New Roman"/>
          <w:lang w:val="sr-Cyrl-CS"/>
        </w:rPr>
        <w:t xml:space="preserve"> изборном</w:t>
      </w:r>
      <w:r w:rsidR="005E0F14" w:rsidRPr="00BC269C">
        <w:rPr>
          <w:rFonts w:ascii="Times New Roman" w:hAnsi="Times New Roman"/>
          <w:lang w:val="sr-Cyrl-CS"/>
        </w:rPr>
        <w:t xml:space="preserve"> предмету </w:t>
      </w:r>
      <w:r w:rsidR="005E0F14" w:rsidRPr="00BC269C">
        <w:rPr>
          <w:rFonts w:ascii="Times New Roman" w:hAnsi="Times New Roman"/>
          <w:i/>
          <w:lang w:val="sr-Cyrl-CS"/>
        </w:rPr>
        <w:t>Привредни развој.</w:t>
      </w:r>
      <w:r w:rsidR="00D86CDA" w:rsidRPr="00BC269C">
        <w:rPr>
          <w:rFonts w:ascii="Times New Roman" w:hAnsi="Times New Roman"/>
          <w:i/>
          <w:lang w:val="sr-Latn-CS"/>
        </w:rPr>
        <w:t xml:space="preserve"> </w:t>
      </w:r>
      <w:r w:rsidRPr="00BC269C">
        <w:rPr>
          <w:rFonts w:ascii="Times New Roman" w:hAnsi="Times New Roman"/>
          <w:lang w:val="sr-Latn-CS"/>
        </w:rPr>
        <w:t>На</w:t>
      </w:r>
      <w:r w:rsidR="00D86CDA" w:rsidRPr="00BC269C">
        <w:rPr>
          <w:rFonts w:ascii="Times New Roman" w:hAnsi="Times New Roman"/>
          <w:lang w:val="sr-Latn-CS"/>
        </w:rPr>
        <w:t xml:space="preserve"> </w:t>
      </w:r>
      <w:r w:rsidR="00E44D4D" w:rsidRPr="00175479">
        <w:rPr>
          <w:rFonts w:ascii="Times New Roman" w:hAnsi="Times New Roman"/>
          <w:lang w:val="sr-Cyrl-CS"/>
        </w:rPr>
        <w:t>мастер</w:t>
      </w:r>
      <w:r w:rsidR="00BD2FB7" w:rsidRPr="00C116E2">
        <w:rPr>
          <w:rFonts w:ascii="Times New Roman" w:hAnsi="Times New Roman"/>
          <w:lang w:val="sr-Cyrl-CS"/>
        </w:rPr>
        <w:t xml:space="preserve"> академским</w:t>
      </w:r>
      <w:r w:rsidR="00D86CDA" w:rsidRPr="00BC269C">
        <w:rPr>
          <w:rFonts w:ascii="Times New Roman" w:hAnsi="Times New Roman"/>
          <w:lang w:val="sr-Latn-CS"/>
        </w:rPr>
        <w:t xml:space="preserve"> </w:t>
      </w:r>
      <w:r w:rsidRPr="00BC269C">
        <w:rPr>
          <w:rFonts w:ascii="Times New Roman" w:hAnsi="Times New Roman"/>
          <w:lang w:val="sr-Latn-CS"/>
        </w:rPr>
        <w:t>студијама</w:t>
      </w:r>
      <w:r w:rsidR="00D86CDA" w:rsidRPr="00BC269C">
        <w:rPr>
          <w:rFonts w:ascii="Times New Roman" w:hAnsi="Times New Roman"/>
          <w:lang w:val="sr-Latn-CS"/>
        </w:rPr>
        <w:t xml:space="preserve"> </w:t>
      </w:r>
      <w:r w:rsidRPr="00BC269C">
        <w:rPr>
          <w:rFonts w:ascii="Times New Roman" w:hAnsi="Times New Roman"/>
          <w:lang w:val="sr-Latn-CS"/>
        </w:rPr>
        <w:t>учествује</w:t>
      </w:r>
      <w:r w:rsidR="00D86CDA" w:rsidRPr="00BC269C">
        <w:rPr>
          <w:rFonts w:ascii="Times New Roman" w:hAnsi="Times New Roman"/>
          <w:lang w:val="sr-Latn-CS"/>
        </w:rPr>
        <w:t xml:space="preserve"> </w:t>
      </w:r>
      <w:r w:rsidRPr="00BC269C">
        <w:rPr>
          <w:rFonts w:ascii="Times New Roman" w:hAnsi="Times New Roman"/>
          <w:lang w:val="sr-Latn-CS"/>
        </w:rPr>
        <w:t>у</w:t>
      </w:r>
      <w:r w:rsidR="00D86CDA" w:rsidRPr="00BC269C">
        <w:rPr>
          <w:rFonts w:ascii="Times New Roman" w:hAnsi="Times New Roman"/>
          <w:lang w:val="sr-Latn-CS"/>
        </w:rPr>
        <w:t xml:space="preserve"> </w:t>
      </w:r>
      <w:r w:rsidRPr="00BC269C">
        <w:rPr>
          <w:rFonts w:ascii="Times New Roman" w:hAnsi="Times New Roman"/>
          <w:lang w:val="sr-Latn-CS"/>
        </w:rPr>
        <w:t>извођењу</w:t>
      </w:r>
      <w:r w:rsidR="00D86CDA" w:rsidRPr="00BC269C">
        <w:rPr>
          <w:rFonts w:ascii="Times New Roman" w:hAnsi="Times New Roman"/>
          <w:lang w:val="sr-Latn-CS"/>
        </w:rPr>
        <w:t xml:space="preserve"> </w:t>
      </w:r>
      <w:r w:rsidR="00D758E2" w:rsidRPr="00BC269C">
        <w:rPr>
          <w:rFonts w:ascii="Times New Roman" w:hAnsi="Times New Roman"/>
          <w:lang w:val="sr-Cyrl-CS"/>
        </w:rPr>
        <w:t xml:space="preserve">наставе </w:t>
      </w:r>
      <w:r w:rsidRPr="00BC269C">
        <w:rPr>
          <w:rFonts w:ascii="Times New Roman" w:hAnsi="Times New Roman"/>
          <w:lang w:val="sr-Latn-CS"/>
        </w:rPr>
        <w:t>на</w:t>
      </w:r>
      <w:r w:rsidR="00D86CDA" w:rsidRPr="00BC269C">
        <w:rPr>
          <w:rFonts w:ascii="Times New Roman" w:hAnsi="Times New Roman"/>
          <w:lang w:val="sr-Latn-CS"/>
        </w:rPr>
        <w:t xml:space="preserve"> </w:t>
      </w:r>
      <w:r w:rsidR="00993C6F">
        <w:rPr>
          <w:rFonts w:ascii="Times New Roman" w:hAnsi="Times New Roman"/>
          <w:lang w:val="sr-Latn-CS"/>
        </w:rPr>
        <w:t>предмет</w:t>
      </w:r>
      <w:r w:rsidR="00993C6F" w:rsidRPr="00C116E2">
        <w:rPr>
          <w:rFonts w:ascii="Times New Roman" w:hAnsi="Times New Roman"/>
          <w:lang w:val="sr-Cyrl-CS"/>
        </w:rPr>
        <w:t>има:</w:t>
      </w:r>
      <w:r w:rsidR="00D86CDA" w:rsidRPr="00BC269C">
        <w:rPr>
          <w:rFonts w:ascii="Times New Roman" w:hAnsi="Times New Roman"/>
          <w:lang w:val="sr-Latn-CS"/>
        </w:rPr>
        <w:t xml:space="preserve"> </w:t>
      </w:r>
      <w:r w:rsidRPr="00BC269C">
        <w:rPr>
          <w:rFonts w:ascii="Times New Roman" w:hAnsi="Times New Roman"/>
          <w:i/>
          <w:lang w:val="sr-Latn-CS"/>
        </w:rPr>
        <w:t>Економија</w:t>
      </w:r>
      <w:r w:rsidR="00D86CDA" w:rsidRPr="00BC269C">
        <w:rPr>
          <w:rFonts w:ascii="Times New Roman" w:hAnsi="Times New Roman"/>
          <w:i/>
          <w:lang w:val="sr-Latn-CS"/>
        </w:rPr>
        <w:t xml:space="preserve"> </w:t>
      </w:r>
      <w:r w:rsidRPr="00BC269C">
        <w:rPr>
          <w:rFonts w:ascii="Times New Roman" w:hAnsi="Times New Roman"/>
          <w:i/>
          <w:lang w:val="sr-Latn-CS"/>
        </w:rPr>
        <w:t>Европске</w:t>
      </w:r>
      <w:r w:rsidR="00D86CDA" w:rsidRPr="00BC269C">
        <w:rPr>
          <w:rFonts w:ascii="Times New Roman" w:hAnsi="Times New Roman"/>
          <w:i/>
          <w:lang w:val="sr-Latn-CS"/>
        </w:rPr>
        <w:t xml:space="preserve"> </w:t>
      </w:r>
      <w:r w:rsidR="00D758E2" w:rsidRPr="00BC269C">
        <w:rPr>
          <w:rFonts w:ascii="Times New Roman" w:hAnsi="Times New Roman"/>
          <w:i/>
          <w:lang w:val="sr-Latn-CS"/>
        </w:rPr>
        <w:t>униј</w:t>
      </w:r>
      <w:r w:rsidR="00D758E2" w:rsidRPr="00BC269C">
        <w:rPr>
          <w:rFonts w:ascii="Times New Roman" w:hAnsi="Times New Roman"/>
          <w:i/>
          <w:lang w:val="sr-Cyrl-CS"/>
        </w:rPr>
        <w:t>е</w:t>
      </w:r>
      <w:r w:rsidR="005E0F14" w:rsidRPr="00BC269C">
        <w:rPr>
          <w:rFonts w:ascii="Times New Roman" w:hAnsi="Times New Roman"/>
          <w:i/>
          <w:lang w:val="sr-Cyrl-CS"/>
        </w:rPr>
        <w:t>, Стране директне инвестиције</w:t>
      </w:r>
      <w:r w:rsidR="003A2CE7" w:rsidRPr="00BC269C">
        <w:rPr>
          <w:rFonts w:ascii="Times New Roman" w:hAnsi="Times New Roman"/>
          <w:i/>
          <w:lang w:val="sr-Cyrl-CS"/>
        </w:rPr>
        <w:t xml:space="preserve"> и привредни развој</w:t>
      </w:r>
      <w:r w:rsidR="008E5EBA">
        <w:rPr>
          <w:rFonts w:ascii="Times New Roman" w:hAnsi="Times New Roman"/>
          <w:i/>
          <w:lang w:val="sr-Cyrl-CS"/>
        </w:rPr>
        <w:t xml:space="preserve">, </w:t>
      </w:r>
      <w:r w:rsidR="005E0F14" w:rsidRPr="00BC269C">
        <w:rPr>
          <w:rFonts w:ascii="Times New Roman" w:hAnsi="Times New Roman"/>
          <w:i/>
          <w:lang w:val="sr-Cyrl-CS"/>
        </w:rPr>
        <w:t>Економија –</w:t>
      </w:r>
      <w:r w:rsidR="003A2CE7" w:rsidRPr="00BC269C">
        <w:rPr>
          <w:rFonts w:ascii="Times New Roman" w:hAnsi="Times New Roman"/>
          <w:i/>
          <w:lang w:val="sr-Cyrl-CS"/>
        </w:rPr>
        <w:t xml:space="preserve"> </w:t>
      </w:r>
      <w:r w:rsidR="005E0F14" w:rsidRPr="00BC269C">
        <w:rPr>
          <w:rFonts w:ascii="Times New Roman" w:hAnsi="Times New Roman"/>
          <w:i/>
          <w:lang w:val="sr-Cyrl-CS"/>
        </w:rPr>
        <w:t>изабрана поглавља</w:t>
      </w:r>
      <w:r w:rsidR="008E5EBA" w:rsidRPr="008E5EBA">
        <w:rPr>
          <w:rFonts w:ascii="Times New Roman" w:hAnsi="Times New Roman"/>
          <w:lang w:val="sr-Cyrl-CS"/>
        </w:rPr>
        <w:t xml:space="preserve"> </w:t>
      </w:r>
      <w:r w:rsidR="008E5EBA" w:rsidRPr="00BC269C">
        <w:rPr>
          <w:rFonts w:ascii="Times New Roman" w:hAnsi="Times New Roman"/>
          <w:lang w:val="sr-Cyrl-CS"/>
        </w:rPr>
        <w:t>и</w:t>
      </w:r>
      <w:r w:rsidR="008E5EBA">
        <w:rPr>
          <w:rFonts w:ascii="Times New Roman" w:hAnsi="Times New Roman"/>
          <w:lang w:val="sr-Cyrl-CS"/>
        </w:rPr>
        <w:t xml:space="preserve"> </w:t>
      </w:r>
      <w:r w:rsidR="008E5EBA" w:rsidRPr="008E5EBA">
        <w:rPr>
          <w:rFonts w:ascii="Times New Roman" w:hAnsi="Times New Roman"/>
          <w:i/>
          <w:lang w:val="sr-Cyrl-CS"/>
        </w:rPr>
        <w:t>Буџетирање и контрола</w:t>
      </w:r>
      <w:r w:rsidR="005E0F14" w:rsidRPr="00BC269C">
        <w:rPr>
          <w:rFonts w:ascii="Times New Roman" w:hAnsi="Times New Roman"/>
          <w:i/>
          <w:lang w:val="sr-Cyrl-CS"/>
        </w:rPr>
        <w:t xml:space="preserve">. </w:t>
      </w:r>
      <w:r w:rsidR="005E0F14" w:rsidRPr="00BC269C">
        <w:rPr>
          <w:rFonts w:ascii="Times New Roman" w:hAnsi="Times New Roman"/>
          <w:lang w:val="sr-Cyrl-CS"/>
        </w:rPr>
        <w:t xml:space="preserve">Поред </w:t>
      </w:r>
      <w:r w:rsidR="003A2CE7" w:rsidRPr="00BC269C">
        <w:rPr>
          <w:rFonts w:ascii="Times New Roman" w:hAnsi="Times New Roman"/>
          <w:lang w:val="sr-Cyrl-CS"/>
        </w:rPr>
        <w:t>наведених</w:t>
      </w:r>
      <w:r w:rsidR="00BE3B7A">
        <w:rPr>
          <w:rFonts w:ascii="Times New Roman" w:hAnsi="Times New Roman"/>
          <w:lang w:val="sr-Cyrl-CS"/>
        </w:rPr>
        <w:t xml:space="preserve"> предмета, на </w:t>
      </w:r>
      <w:r w:rsidR="00E44D4D">
        <w:rPr>
          <w:rFonts w:ascii="Times New Roman" w:hAnsi="Times New Roman"/>
          <w:lang w:val="sr-Cyrl-CS"/>
        </w:rPr>
        <w:t>мастер</w:t>
      </w:r>
      <w:r w:rsidR="00BE3B7A">
        <w:rPr>
          <w:rFonts w:ascii="Times New Roman" w:hAnsi="Times New Roman"/>
          <w:lang w:val="sr-Cyrl-CS"/>
        </w:rPr>
        <w:t xml:space="preserve"> академским</w:t>
      </w:r>
      <w:r w:rsidR="005E0F14" w:rsidRPr="00BC269C">
        <w:rPr>
          <w:rFonts w:ascii="Times New Roman" w:hAnsi="Times New Roman"/>
          <w:lang w:val="sr-Cyrl-CS"/>
        </w:rPr>
        <w:t xml:space="preserve"> студијама</w:t>
      </w:r>
      <w:r w:rsidR="00002894" w:rsidRPr="00BC269C">
        <w:rPr>
          <w:rFonts w:ascii="Times New Roman" w:hAnsi="Times New Roman"/>
          <w:lang w:val="sr-Cyrl-CS"/>
        </w:rPr>
        <w:t xml:space="preserve"> ангажована је на пред</w:t>
      </w:r>
      <w:r w:rsidR="003A2CE7" w:rsidRPr="00BC269C">
        <w:rPr>
          <w:rFonts w:ascii="Times New Roman" w:hAnsi="Times New Roman"/>
          <w:lang w:val="sr-Cyrl-CS"/>
        </w:rPr>
        <w:t>м</w:t>
      </w:r>
      <w:r w:rsidR="00002894" w:rsidRPr="008E5EBA">
        <w:rPr>
          <w:rFonts w:ascii="Times New Roman" w:hAnsi="Times New Roman"/>
          <w:lang w:val="sr-Latn-CS"/>
        </w:rPr>
        <w:t>e</w:t>
      </w:r>
      <w:r w:rsidR="003A2CE7" w:rsidRPr="00BC269C">
        <w:rPr>
          <w:rFonts w:ascii="Times New Roman" w:hAnsi="Times New Roman"/>
          <w:lang w:val="sr-Cyrl-CS"/>
        </w:rPr>
        <w:t xml:space="preserve">тима </w:t>
      </w:r>
      <w:r w:rsidR="003A2CE7" w:rsidRPr="00BC269C">
        <w:rPr>
          <w:rFonts w:ascii="Times New Roman" w:hAnsi="Times New Roman"/>
          <w:i/>
          <w:lang w:val="sr-Cyrl-CS"/>
        </w:rPr>
        <w:t xml:space="preserve">Економско и институционално окружење, </w:t>
      </w:r>
      <w:r w:rsidR="007617C0" w:rsidRPr="00BC269C">
        <w:rPr>
          <w:rFonts w:ascii="Times New Roman" w:hAnsi="Times New Roman"/>
          <w:i/>
          <w:lang w:val="sr-Cyrl-CS"/>
        </w:rPr>
        <w:t xml:space="preserve">Економија отворене привреде, </w:t>
      </w:r>
      <w:r w:rsidR="003A2CE7" w:rsidRPr="00BC269C">
        <w:rPr>
          <w:rFonts w:ascii="Times New Roman" w:hAnsi="Times New Roman"/>
          <w:i/>
          <w:lang w:val="sr-Cyrl-CS"/>
        </w:rPr>
        <w:t xml:space="preserve">Економија јавног сектора – изабрана поглавља, Финансије јавног сектора, Макроменаџмент, Монтетарна стабилност </w:t>
      </w:r>
      <w:r w:rsidR="003A2CE7" w:rsidRPr="00BE3B7A">
        <w:rPr>
          <w:rFonts w:ascii="Times New Roman" w:hAnsi="Times New Roman"/>
          <w:lang w:val="sr-Cyrl-CS"/>
        </w:rPr>
        <w:t>и</w:t>
      </w:r>
      <w:r w:rsidR="003A2CE7" w:rsidRPr="00BC269C">
        <w:rPr>
          <w:rFonts w:ascii="Times New Roman" w:hAnsi="Times New Roman"/>
          <w:i/>
          <w:lang w:val="sr-Cyrl-CS"/>
        </w:rPr>
        <w:t xml:space="preserve"> Одрживи енергетски менаџмент.</w:t>
      </w:r>
      <w:r w:rsidR="00BE47F0" w:rsidRPr="00BC269C">
        <w:rPr>
          <w:rFonts w:ascii="Times New Roman" w:hAnsi="Times New Roman"/>
          <w:lang w:val="sr-Cyrl-CS"/>
        </w:rPr>
        <w:t xml:space="preserve"> На специјалистичким академским студијама </w:t>
      </w:r>
      <w:r w:rsidR="0075793E" w:rsidRPr="00BC269C">
        <w:rPr>
          <w:rFonts w:ascii="Times New Roman" w:hAnsi="Times New Roman"/>
          <w:lang w:val="sr-Cyrl-CS"/>
        </w:rPr>
        <w:t xml:space="preserve">ангажована је на предметима </w:t>
      </w:r>
      <w:r w:rsidR="00BE47F0" w:rsidRPr="00BC269C">
        <w:rPr>
          <w:rFonts w:ascii="Times New Roman" w:hAnsi="Times New Roman"/>
          <w:i/>
          <w:lang w:val="sr-Cyrl-CS"/>
        </w:rPr>
        <w:t>Економика и финансирање здравст</w:t>
      </w:r>
      <w:r w:rsidR="0075793E" w:rsidRPr="00BC269C">
        <w:rPr>
          <w:rFonts w:ascii="Times New Roman" w:hAnsi="Times New Roman"/>
          <w:i/>
          <w:lang w:val="sr-Cyrl-CS"/>
        </w:rPr>
        <w:t>вених институци</w:t>
      </w:r>
      <w:r w:rsidR="00BE3B7A">
        <w:rPr>
          <w:rFonts w:ascii="Times New Roman" w:hAnsi="Times New Roman"/>
          <w:i/>
          <w:lang w:val="sr-Cyrl-CS"/>
        </w:rPr>
        <w:t>ја</w:t>
      </w:r>
      <w:r w:rsidR="0075793E" w:rsidRPr="00BC269C">
        <w:rPr>
          <w:rFonts w:ascii="Times New Roman" w:hAnsi="Times New Roman"/>
          <w:i/>
          <w:lang w:val="sr-Cyrl-CS"/>
        </w:rPr>
        <w:t xml:space="preserve"> </w:t>
      </w:r>
      <w:r w:rsidR="0075793E" w:rsidRPr="00BC269C">
        <w:rPr>
          <w:rFonts w:ascii="Times New Roman" w:hAnsi="Times New Roman"/>
          <w:lang w:val="sr-Cyrl-CS"/>
        </w:rPr>
        <w:t>и</w:t>
      </w:r>
      <w:r w:rsidR="00BE47F0" w:rsidRPr="00BC269C">
        <w:rPr>
          <w:rFonts w:ascii="Times New Roman" w:hAnsi="Times New Roman"/>
          <w:i/>
          <w:lang w:val="sr-Cyrl-CS"/>
        </w:rPr>
        <w:t xml:space="preserve"> Макроменаџмент и стратешке промене. </w:t>
      </w:r>
      <w:r w:rsidR="00BE47F0" w:rsidRPr="00BC269C">
        <w:rPr>
          <w:rFonts w:ascii="Times New Roman" w:hAnsi="Times New Roman"/>
          <w:lang w:val="sr-Cyrl-CS"/>
        </w:rPr>
        <w:t xml:space="preserve">На докторским </w:t>
      </w:r>
      <w:r w:rsidR="00E44D4D">
        <w:rPr>
          <w:rFonts w:ascii="Times New Roman" w:hAnsi="Times New Roman"/>
          <w:lang w:val="sr-Cyrl-CS"/>
        </w:rPr>
        <w:t xml:space="preserve">академским </w:t>
      </w:r>
      <w:r w:rsidR="00BE47F0" w:rsidRPr="00BC269C">
        <w:rPr>
          <w:rFonts w:ascii="Times New Roman" w:hAnsi="Times New Roman"/>
          <w:lang w:val="sr-Cyrl-CS"/>
        </w:rPr>
        <w:t xml:space="preserve">студијама </w:t>
      </w:r>
      <w:r w:rsidR="0075793E" w:rsidRPr="00BC269C">
        <w:rPr>
          <w:rFonts w:ascii="Times New Roman" w:hAnsi="Times New Roman"/>
          <w:lang w:val="sr-Cyrl-CS"/>
        </w:rPr>
        <w:t xml:space="preserve">ангажована је на предметима </w:t>
      </w:r>
      <w:r w:rsidR="00BE47F0" w:rsidRPr="00BC269C">
        <w:rPr>
          <w:rFonts w:ascii="Times New Roman" w:hAnsi="Times New Roman"/>
          <w:i/>
          <w:lang w:val="sr-Cyrl-CS"/>
        </w:rPr>
        <w:t>Савремена економиј</w:t>
      </w:r>
      <w:r w:rsidR="00EC4DAE">
        <w:rPr>
          <w:rFonts w:ascii="Times New Roman" w:hAnsi="Times New Roman"/>
          <w:i/>
          <w:lang w:val="sr-Cyrl-CS"/>
        </w:rPr>
        <w:t>а, Теорија игара у организацији</w:t>
      </w:r>
      <w:r w:rsidR="00BE47F0" w:rsidRPr="00BC269C">
        <w:rPr>
          <w:rFonts w:ascii="Times New Roman" w:hAnsi="Times New Roman"/>
          <w:i/>
          <w:lang w:val="sr-Cyrl-CS"/>
        </w:rPr>
        <w:t xml:space="preserve"> </w:t>
      </w:r>
      <w:r w:rsidR="00BE47F0" w:rsidRPr="00BE3B7A">
        <w:rPr>
          <w:rFonts w:ascii="Times New Roman" w:hAnsi="Times New Roman"/>
          <w:lang w:val="sr-Cyrl-CS"/>
        </w:rPr>
        <w:t>и</w:t>
      </w:r>
      <w:r w:rsidR="00BE47F0" w:rsidRPr="00BC269C">
        <w:rPr>
          <w:rFonts w:ascii="Times New Roman" w:hAnsi="Times New Roman"/>
          <w:i/>
          <w:lang w:val="sr-Cyrl-CS"/>
        </w:rPr>
        <w:t xml:space="preserve"> Здравствена економика.</w:t>
      </w:r>
    </w:p>
    <w:p w14:paraId="6824C782" w14:textId="77777777" w:rsidR="009F39BB" w:rsidRPr="00BC269C" w:rsidRDefault="009F39BB" w:rsidP="00D86CDA">
      <w:pPr>
        <w:rPr>
          <w:rFonts w:ascii="Times New Roman" w:hAnsi="Times New Roman"/>
          <w:i/>
          <w:lang w:val="sr-Cyrl-CS"/>
        </w:rPr>
      </w:pPr>
    </w:p>
    <w:p w14:paraId="6606C2FB" w14:textId="77777777" w:rsidR="0052352E" w:rsidRPr="00BC269C" w:rsidRDefault="007617C0" w:rsidP="007617C0">
      <w:pPr>
        <w:pStyle w:val="BodyText"/>
        <w:spacing w:after="0" w:line="240" w:lineRule="auto"/>
        <w:jc w:val="both"/>
        <w:rPr>
          <w:rFonts w:ascii="Times New Roman" w:hAnsi="Times New Roman"/>
          <w:bCs/>
          <w:i/>
          <w:lang w:val="sr-Cyrl-CS"/>
        </w:rPr>
      </w:pPr>
      <w:r w:rsidRPr="00BC269C">
        <w:rPr>
          <w:rFonts w:ascii="Times New Roman" w:hAnsi="Times New Roman"/>
          <w:bCs/>
          <w:lang w:val="sr-Cyrl-CS"/>
        </w:rPr>
        <w:t>Наставни интерес кандидата је</w:t>
      </w:r>
      <w:r w:rsidR="00993EF7" w:rsidRPr="00BC269C">
        <w:rPr>
          <w:rFonts w:ascii="Times New Roman" w:hAnsi="Times New Roman"/>
          <w:bCs/>
          <w:i/>
          <w:lang w:val="sr-Cyrl-CS"/>
        </w:rPr>
        <w:t xml:space="preserve"> </w:t>
      </w:r>
      <w:r w:rsidR="00993EF7" w:rsidRPr="00BC269C">
        <w:rPr>
          <w:rFonts w:ascii="Times New Roman" w:hAnsi="Times New Roman"/>
          <w:bCs/>
          <w:i/>
          <w:lang w:val="en-US"/>
        </w:rPr>
        <w:t>e</w:t>
      </w:r>
      <w:r w:rsidRPr="00BC269C">
        <w:rPr>
          <w:rFonts w:ascii="Times New Roman" w:hAnsi="Times New Roman"/>
          <w:bCs/>
          <w:i/>
          <w:lang w:val="sr-Cyrl-CS"/>
        </w:rPr>
        <w:t xml:space="preserve">кономија, </w:t>
      </w:r>
      <w:r w:rsidR="00993EF7" w:rsidRPr="00BC269C">
        <w:rPr>
          <w:rFonts w:ascii="Times New Roman" w:hAnsi="Times New Roman"/>
          <w:bCs/>
          <w:i/>
          <w:lang w:val="en-US"/>
        </w:rPr>
        <w:t>m</w:t>
      </w:r>
      <w:r w:rsidR="00993EF7" w:rsidRPr="00BC269C">
        <w:rPr>
          <w:rFonts w:ascii="Times New Roman" w:hAnsi="Times New Roman"/>
          <w:bCs/>
          <w:i/>
          <w:lang w:val="sr-Cyrl-CS"/>
        </w:rPr>
        <w:t xml:space="preserve">акроекономија, </w:t>
      </w:r>
      <w:r w:rsidR="00993EF7" w:rsidRPr="00BC269C">
        <w:rPr>
          <w:rFonts w:ascii="Times New Roman" w:hAnsi="Times New Roman"/>
          <w:bCs/>
          <w:i/>
          <w:lang w:val="en-US"/>
        </w:rPr>
        <w:t>m</w:t>
      </w:r>
      <w:r w:rsidR="00993EF7" w:rsidRPr="00BC269C">
        <w:rPr>
          <w:rFonts w:ascii="Times New Roman" w:hAnsi="Times New Roman"/>
          <w:bCs/>
          <w:i/>
          <w:lang w:val="sr-Cyrl-CS"/>
        </w:rPr>
        <w:t>икроекономија</w:t>
      </w:r>
      <w:r w:rsidR="008036A7">
        <w:rPr>
          <w:rFonts w:ascii="Times New Roman" w:hAnsi="Times New Roman"/>
          <w:bCs/>
          <w:i/>
          <w:lang w:val="sr-Cyrl-CS"/>
        </w:rPr>
        <w:t>,</w:t>
      </w:r>
      <w:r w:rsidR="00993EF7" w:rsidRPr="00BC269C">
        <w:rPr>
          <w:rFonts w:ascii="Times New Roman" w:hAnsi="Times New Roman"/>
          <w:bCs/>
          <w:i/>
          <w:lang w:val="sr-Cyrl-CS"/>
        </w:rPr>
        <w:t xml:space="preserve"> </w:t>
      </w:r>
      <w:r w:rsidR="00993EF7" w:rsidRPr="00BC269C">
        <w:rPr>
          <w:rFonts w:ascii="Times New Roman" w:hAnsi="Times New Roman"/>
          <w:bCs/>
          <w:i/>
          <w:lang w:val="en-US"/>
        </w:rPr>
        <w:t>e</w:t>
      </w:r>
      <w:r w:rsidRPr="00BC269C">
        <w:rPr>
          <w:rFonts w:ascii="Times New Roman" w:hAnsi="Times New Roman"/>
          <w:bCs/>
          <w:i/>
          <w:lang w:val="sr-Cyrl-CS"/>
        </w:rPr>
        <w:t>кономија Европске уније</w:t>
      </w:r>
      <w:r w:rsidR="008E5EBA" w:rsidRPr="008E5EBA">
        <w:rPr>
          <w:rFonts w:ascii="Times New Roman" w:hAnsi="Times New Roman"/>
          <w:bCs/>
          <w:i/>
          <w:lang w:val="sr-Cyrl-CS"/>
        </w:rPr>
        <w:t xml:space="preserve"> </w:t>
      </w:r>
      <w:r w:rsidR="008E5EBA" w:rsidRPr="008036A7">
        <w:rPr>
          <w:rFonts w:ascii="Times New Roman" w:hAnsi="Times New Roman"/>
          <w:bCs/>
          <w:iCs/>
          <w:lang w:val="sr-Cyrl-CS"/>
        </w:rPr>
        <w:t>и</w:t>
      </w:r>
      <w:r w:rsidR="008E5EBA">
        <w:rPr>
          <w:rFonts w:ascii="Times New Roman" w:hAnsi="Times New Roman"/>
          <w:bCs/>
          <w:i/>
          <w:lang w:val="sr-Cyrl-CS"/>
        </w:rPr>
        <w:t xml:space="preserve"> буџетирање</w:t>
      </w:r>
      <w:r w:rsidRPr="00BC269C">
        <w:rPr>
          <w:rFonts w:ascii="Times New Roman" w:hAnsi="Times New Roman"/>
          <w:bCs/>
          <w:i/>
          <w:lang w:val="sr-Cyrl-CS"/>
        </w:rPr>
        <w:t xml:space="preserve">. </w:t>
      </w:r>
      <w:r w:rsidRPr="00BC269C">
        <w:rPr>
          <w:rFonts w:ascii="Times New Roman" w:hAnsi="Times New Roman"/>
          <w:bCs/>
          <w:lang w:val="sr-Cyrl-CS"/>
        </w:rPr>
        <w:t>Научно</w:t>
      </w:r>
      <w:r w:rsidR="00002894" w:rsidRPr="00BC269C">
        <w:rPr>
          <w:rFonts w:ascii="Times New Roman" w:hAnsi="Times New Roman"/>
          <w:bCs/>
          <w:lang w:val="sr-Cyrl-CS"/>
        </w:rPr>
        <w:t>-</w:t>
      </w:r>
      <w:r w:rsidRPr="00BC269C">
        <w:rPr>
          <w:rFonts w:ascii="Times New Roman" w:hAnsi="Times New Roman"/>
          <w:bCs/>
          <w:lang w:val="sr-Cyrl-CS"/>
        </w:rPr>
        <w:t>истраживачки интерес кандидата је</w:t>
      </w:r>
      <w:r w:rsidR="00993EF7" w:rsidRPr="00BC269C">
        <w:rPr>
          <w:rFonts w:ascii="Times New Roman" w:hAnsi="Times New Roman"/>
          <w:bCs/>
          <w:i/>
          <w:lang w:val="sr-Cyrl-CS"/>
        </w:rPr>
        <w:t xml:space="preserve"> </w:t>
      </w:r>
      <w:r w:rsidR="00993EF7" w:rsidRPr="00BC269C">
        <w:rPr>
          <w:rFonts w:ascii="Times New Roman" w:hAnsi="Times New Roman"/>
          <w:bCs/>
          <w:i/>
          <w:lang w:val="en-US"/>
        </w:rPr>
        <w:t>e</w:t>
      </w:r>
      <w:r w:rsidR="00993EF7" w:rsidRPr="00BC269C">
        <w:rPr>
          <w:rFonts w:ascii="Times New Roman" w:hAnsi="Times New Roman"/>
          <w:bCs/>
          <w:i/>
          <w:lang w:val="sr-Cyrl-CS"/>
        </w:rPr>
        <w:t xml:space="preserve">кономски раст и развој, </w:t>
      </w:r>
      <w:r w:rsidR="00F55548" w:rsidRPr="00BC269C">
        <w:rPr>
          <w:rFonts w:ascii="Times New Roman" w:hAnsi="Times New Roman"/>
          <w:bCs/>
          <w:i/>
          <w:lang w:val="sr-Cyrl-CS"/>
        </w:rPr>
        <w:t>т</w:t>
      </w:r>
      <w:r w:rsidR="00993EF7" w:rsidRPr="00BC269C">
        <w:rPr>
          <w:rFonts w:ascii="Times New Roman" w:hAnsi="Times New Roman"/>
          <w:bCs/>
          <w:i/>
          <w:lang w:val="sr-Cyrl-CS"/>
        </w:rPr>
        <w:t xml:space="preserve">ранзиционе економије, </w:t>
      </w:r>
      <w:r w:rsidR="00993EF7" w:rsidRPr="00BC269C">
        <w:rPr>
          <w:rFonts w:ascii="Times New Roman" w:hAnsi="Times New Roman"/>
          <w:bCs/>
          <w:i/>
          <w:lang w:val="en-US"/>
        </w:rPr>
        <w:t>e</w:t>
      </w:r>
      <w:r w:rsidR="00993EF7" w:rsidRPr="00BC269C">
        <w:rPr>
          <w:rFonts w:ascii="Times New Roman" w:hAnsi="Times New Roman"/>
          <w:bCs/>
          <w:i/>
          <w:lang w:val="sr-Cyrl-CS"/>
        </w:rPr>
        <w:t xml:space="preserve">кономија ИКТ, </w:t>
      </w:r>
      <w:r w:rsidR="00993EF7" w:rsidRPr="00BC269C">
        <w:rPr>
          <w:rFonts w:ascii="Times New Roman" w:hAnsi="Times New Roman"/>
          <w:bCs/>
          <w:i/>
          <w:lang w:val="en-US"/>
        </w:rPr>
        <w:t>e</w:t>
      </w:r>
      <w:r w:rsidR="00993EF7" w:rsidRPr="00BC269C">
        <w:rPr>
          <w:rFonts w:ascii="Times New Roman" w:hAnsi="Times New Roman"/>
          <w:bCs/>
          <w:i/>
          <w:lang w:val="sr-Cyrl-CS"/>
        </w:rPr>
        <w:t xml:space="preserve">кономија знања, </w:t>
      </w:r>
      <w:r w:rsidR="00993EF7" w:rsidRPr="00BC269C">
        <w:rPr>
          <w:rFonts w:ascii="Times New Roman" w:hAnsi="Times New Roman"/>
          <w:bCs/>
          <w:i/>
          <w:lang w:val="en-US"/>
        </w:rPr>
        <w:t>e</w:t>
      </w:r>
      <w:r w:rsidR="00993EF7" w:rsidRPr="00BC269C">
        <w:rPr>
          <w:rFonts w:ascii="Times New Roman" w:hAnsi="Times New Roman"/>
          <w:bCs/>
          <w:i/>
          <w:lang w:val="sr-Cyrl-CS"/>
        </w:rPr>
        <w:t xml:space="preserve">кономија енергетике, </w:t>
      </w:r>
      <w:r w:rsidR="00993EF7" w:rsidRPr="00BC269C">
        <w:rPr>
          <w:rFonts w:ascii="Times New Roman" w:hAnsi="Times New Roman"/>
          <w:bCs/>
          <w:i/>
          <w:lang w:val="en-US"/>
        </w:rPr>
        <w:t>m</w:t>
      </w:r>
      <w:r w:rsidR="00993EF7" w:rsidRPr="00BC269C">
        <w:rPr>
          <w:rFonts w:ascii="Times New Roman" w:hAnsi="Times New Roman"/>
          <w:bCs/>
          <w:i/>
          <w:lang w:val="sr-Cyrl-CS"/>
        </w:rPr>
        <w:t xml:space="preserve">еђународна економија </w:t>
      </w:r>
      <w:r w:rsidR="00993EF7" w:rsidRPr="00BC269C">
        <w:rPr>
          <w:rFonts w:ascii="Times New Roman" w:hAnsi="Times New Roman"/>
          <w:bCs/>
          <w:lang w:val="sr-Cyrl-CS"/>
        </w:rPr>
        <w:t>и</w:t>
      </w:r>
      <w:r w:rsidR="00993EF7" w:rsidRPr="00BC269C">
        <w:rPr>
          <w:rFonts w:ascii="Times New Roman" w:hAnsi="Times New Roman"/>
          <w:bCs/>
          <w:i/>
          <w:lang w:val="sr-Cyrl-CS"/>
        </w:rPr>
        <w:t xml:space="preserve"> в</w:t>
      </w:r>
      <w:r w:rsidRPr="00BC269C">
        <w:rPr>
          <w:rFonts w:ascii="Times New Roman" w:hAnsi="Times New Roman"/>
          <w:bCs/>
          <w:i/>
          <w:lang w:val="sr-Cyrl-CS"/>
        </w:rPr>
        <w:t xml:space="preserve">исоко образовање. </w:t>
      </w:r>
    </w:p>
    <w:p w14:paraId="2C730195" w14:textId="77777777" w:rsidR="00D86CDA" w:rsidRPr="00BC269C" w:rsidRDefault="00D86CDA" w:rsidP="00D86CDA">
      <w:pPr>
        <w:suppressAutoHyphens/>
        <w:rPr>
          <w:rFonts w:ascii="Times New Roman" w:hAnsi="Times New Roman"/>
          <w:b/>
          <w:spacing w:val="-3"/>
          <w:lang w:val="sr-Cyrl-CS"/>
        </w:rPr>
      </w:pPr>
    </w:p>
    <w:p w14:paraId="53108845" w14:textId="77777777" w:rsidR="00BD2FB7" w:rsidRDefault="00256361" w:rsidP="00503E1E">
      <w:pPr>
        <w:suppressAutoHyphens/>
        <w:rPr>
          <w:rFonts w:ascii="Times New Roman" w:hAnsi="Times New Roman"/>
          <w:lang w:val="sr-Cyrl-CS"/>
        </w:rPr>
      </w:pPr>
      <w:r w:rsidRPr="00BC269C">
        <w:rPr>
          <w:rFonts w:ascii="Times New Roman" w:hAnsi="Times New Roman"/>
          <w:b/>
          <w:lang w:val="sr-Cyrl-CS"/>
        </w:rPr>
        <w:t>Радно искуство у иностранству, с</w:t>
      </w:r>
      <w:r w:rsidR="002A29D4" w:rsidRPr="00BC269C">
        <w:rPr>
          <w:rFonts w:ascii="Times New Roman" w:hAnsi="Times New Roman"/>
          <w:b/>
          <w:lang w:val="sr-Cyrl-CS"/>
        </w:rPr>
        <w:t>тудијски боравци</w:t>
      </w:r>
      <w:r w:rsidRPr="00BC269C">
        <w:rPr>
          <w:rFonts w:ascii="Times New Roman" w:hAnsi="Times New Roman"/>
          <w:b/>
          <w:lang w:val="sr-Cyrl-CS"/>
        </w:rPr>
        <w:t>/посете</w:t>
      </w:r>
      <w:r w:rsidR="00F40A08" w:rsidRPr="00BC269C">
        <w:rPr>
          <w:rFonts w:ascii="Times New Roman" w:hAnsi="Times New Roman"/>
          <w:b/>
          <w:lang w:val="sr-Cyrl-CS"/>
        </w:rPr>
        <w:t xml:space="preserve"> и</w:t>
      </w:r>
      <w:r w:rsidR="002A29D4" w:rsidRPr="00BC269C">
        <w:rPr>
          <w:rFonts w:ascii="Times New Roman" w:hAnsi="Times New Roman"/>
          <w:b/>
          <w:lang w:val="sr-Cyrl-CS"/>
        </w:rPr>
        <w:t xml:space="preserve"> усавршавања</w:t>
      </w:r>
      <w:r w:rsidR="002A29D4" w:rsidRPr="00BC269C">
        <w:rPr>
          <w:rFonts w:ascii="Times New Roman" w:hAnsi="Times New Roman"/>
          <w:lang w:val="sr-Cyrl-CS"/>
        </w:rPr>
        <w:t xml:space="preserve"> </w:t>
      </w:r>
    </w:p>
    <w:p w14:paraId="3C48A26C" w14:textId="77777777" w:rsidR="00BD2FB7" w:rsidRDefault="00BD2FB7" w:rsidP="00503E1E">
      <w:pPr>
        <w:suppressAutoHyphens/>
        <w:rPr>
          <w:rFonts w:ascii="Times New Roman" w:hAnsi="Times New Roman"/>
          <w:lang w:val="sr-Cyrl-CS"/>
        </w:rPr>
      </w:pPr>
    </w:p>
    <w:p w14:paraId="498BDD87" w14:textId="77777777" w:rsidR="00F96034" w:rsidRPr="007956F8" w:rsidRDefault="00384F92" w:rsidP="00F96034">
      <w:pPr>
        <w:pStyle w:val="BodyText"/>
        <w:spacing w:after="0" w:line="240" w:lineRule="auto"/>
        <w:jc w:val="both"/>
        <w:rPr>
          <w:rFonts w:ascii="Times New Roman" w:hAnsi="Times New Roman"/>
        </w:rPr>
      </w:pPr>
      <w:r w:rsidRPr="00BC269C">
        <w:rPr>
          <w:rFonts w:ascii="Times New Roman" w:hAnsi="Times New Roman"/>
          <w:lang w:val="sr-Cyrl-CS"/>
        </w:rPr>
        <w:t>Кандидат</w:t>
      </w:r>
      <w:r>
        <w:rPr>
          <w:rFonts w:ascii="Times New Roman" w:hAnsi="Times New Roman"/>
          <w:lang w:val="sr-Cyrl-CS"/>
        </w:rPr>
        <w:t xml:space="preserve"> др </w:t>
      </w:r>
      <w:r w:rsidRPr="00BC269C">
        <w:rPr>
          <w:rFonts w:ascii="Times New Roman" w:hAnsi="Times New Roman"/>
          <w:lang w:val="sr-Cyrl-CS"/>
        </w:rPr>
        <w:t xml:space="preserve">Сандра </w:t>
      </w:r>
      <w:r>
        <w:rPr>
          <w:rFonts w:ascii="Times New Roman" w:hAnsi="Times New Roman"/>
          <w:lang w:val="sr-Cyrl-CS"/>
        </w:rPr>
        <w:t>Једнак</w:t>
      </w:r>
      <w:r w:rsidRPr="00BC269C">
        <w:rPr>
          <w:rFonts w:ascii="Times New Roman" w:hAnsi="Times New Roman"/>
          <w:lang w:val="sr-Cyrl-CS"/>
        </w:rPr>
        <w:t xml:space="preserve"> </w:t>
      </w:r>
      <w:r w:rsidR="005213AD">
        <w:rPr>
          <w:rFonts w:ascii="Times New Roman" w:hAnsi="Times New Roman"/>
          <w:lang w:val="sr-Cyrl-CS"/>
        </w:rPr>
        <w:t>је у</w:t>
      </w:r>
      <w:r w:rsidR="003A6C43">
        <w:rPr>
          <w:rFonts w:ascii="Times New Roman" w:hAnsi="Times New Roman"/>
          <w:lang w:val="sr-Cyrl-CS"/>
        </w:rPr>
        <w:t xml:space="preserve"> </w:t>
      </w:r>
      <w:r w:rsidR="005213AD">
        <w:rPr>
          <w:rFonts w:ascii="Times New Roman" w:hAnsi="Times New Roman"/>
          <w:lang w:val="sr-Cyrl-CS"/>
        </w:rPr>
        <w:t xml:space="preserve">оквиру </w:t>
      </w:r>
      <w:r w:rsidR="005213AD" w:rsidRPr="005213AD">
        <w:rPr>
          <w:rFonts w:ascii="Times New Roman" w:hAnsi="Times New Roman"/>
          <w:i/>
        </w:rPr>
        <w:t>Erasmus</w:t>
      </w:r>
      <w:r w:rsidR="005213AD" w:rsidRPr="00E44D4D">
        <w:rPr>
          <w:rFonts w:ascii="Times New Roman" w:hAnsi="Times New Roman"/>
          <w:i/>
          <w:lang w:val="sr-Cyrl-CS"/>
        </w:rPr>
        <w:t>+</w:t>
      </w:r>
      <w:r w:rsidR="005213AD" w:rsidRPr="00E44D4D">
        <w:rPr>
          <w:rFonts w:ascii="Times New Roman" w:hAnsi="Times New Roman"/>
          <w:lang w:val="sr-Cyrl-CS"/>
        </w:rPr>
        <w:t xml:space="preserve"> програма</w:t>
      </w:r>
      <w:r w:rsidR="0061638C" w:rsidRPr="00E44D4D">
        <w:rPr>
          <w:rFonts w:ascii="Times New Roman" w:hAnsi="Times New Roman"/>
          <w:lang w:val="sr-Cyrl-CS"/>
        </w:rPr>
        <w:t xml:space="preserve"> била предавач на предметима </w:t>
      </w:r>
      <w:r w:rsidR="0061638C" w:rsidRPr="00E44D4D">
        <w:rPr>
          <w:rFonts w:ascii="Times New Roman" w:hAnsi="Times New Roman"/>
          <w:i/>
          <w:lang w:val="sr-Cyrl-CS"/>
        </w:rPr>
        <w:t xml:space="preserve">Економија </w:t>
      </w:r>
      <w:r w:rsidR="0061638C" w:rsidRPr="00E44D4D">
        <w:rPr>
          <w:rFonts w:ascii="Times New Roman" w:hAnsi="Times New Roman"/>
          <w:lang w:val="sr-Cyrl-CS"/>
        </w:rPr>
        <w:t xml:space="preserve">и </w:t>
      </w:r>
      <w:r w:rsidR="0061638C" w:rsidRPr="00E44D4D">
        <w:rPr>
          <w:rFonts w:ascii="Times New Roman" w:hAnsi="Times New Roman"/>
          <w:i/>
          <w:lang w:val="sr-Cyrl-CS"/>
        </w:rPr>
        <w:t>Привредни развој</w:t>
      </w:r>
      <w:r w:rsidR="0061638C" w:rsidRPr="00E44D4D">
        <w:rPr>
          <w:rFonts w:ascii="Times New Roman" w:hAnsi="Times New Roman"/>
          <w:lang w:val="sr-Cyrl-CS"/>
        </w:rPr>
        <w:t xml:space="preserve"> за студенте </w:t>
      </w:r>
      <w:r w:rsidR="0061638C" w:rsidRPr="000E358E">
        <w:rPr>
          <w:rFonts w:ascii="Times New Roman" w:hAnsi="Times New Roman"/>
          <w:i/>
          <w:lang w:val="sr-Latn-CS"/>
        </w:rPr>
        <w:t>Duale Hochschule Baden-Wurttemberg</w:t>
      </w:r>
      <w:r w:rsidR="0061638C" w:rsidRPr="0061638C">
        <w:rPr>
          <w:rFonts w:ascii="Times New Roman" w:hAnsi="Times New Roman"/>
          <w:lang w:val="sr-Latn-CS"/>
        </w:rPr>
        <w:t xml:space="preserve"> (DHBW</w:t>
      </w:r>
      <w:r w:rsidR="000E358E" w:rsidRPr="00E44D4D">
        <w:rPr>
          <w:rFonts w:ascii="Times New Roman" w:hAnsi="Times New Roman"/>
          <w:lang w:val="sr-Cyrl-CS"/>
        </w:rPr>
        <w:t>)</w:t>
      </w:r>
      <w:r w:rsidR="0061638C" w:rsidRPr="0061638C">
        <w:rPr>
          <w:rFonts w:ascii="Times New Roman" w:hAnsi="Times New Roman"/>
          <w:lang w:val="sr-Latn-CS"/>
        </w:rPr>
        <w:t xml:space="preserve"> </w:t>
      </w:r>
      <w:r w:rsidR="0061638C" w:rsidRPr="000E358E">
        <w:rPr>
          <w:rFonts w:ascii="Times New Roman" w:hAnsi="Times New Roman"/>
          <w:i/>
          <w:lang w:val="sr-Latn-CS"/>
        </w:rPr>
        <w:t>Heilbronn</w:t>
      </w:r>
      <w:r w:rsidR="000E358E" w:rsidRPr="00E44D4D">
        <w:rPr>
          <w:rFonts w:ascii="Times New Roman" w:hAnsi="Times New Roman"/>
          <w:lang w:val="sr-Cyrl-CS"/>
        </w:rPr>
        <w:t xml:space="preserve"> из Немачке</w:t>
      </w:r>
      <w:r w:rsidR="0061638C" w:rsidRPr="00E44D4D">
        <w:rPr>
          <w:rFonts w:ascii="Times New Roman" w:hAnsi="Times New Roman"/>
          <w:lang w:val="sr-Cyrl-CS"/>
        </w:rPr>
        <w:t xml:space="preserve"> који су били на размени на </w:t>
      </w:r>
      <w:r w:rsidR="000E358E" w:rsidRPr="00E44D4D">
        <w:rPr>
          <w:rFonts w:ascii="Times New Roman" w:hAnsi="Times New Roman"/>
          <w:lang w:val="sr-Cyrl-CS"/>
        </w:rPr>
        <w:t xml:space="preserve">Факултету организационих наука током </w:t>
      </w:r>
      <w:r w:rsidR="0061638C" w:rsidRPr="00E44D4D">
        <w:rPr>
          <w:rFonts w:ascii="Times New Roman" w:hAnsi="Times New Roman"/>
          <w:lang w:val="sr-Cyrl-CS"/>
        </w:rPr>
        <w:t>школск</w:t>
      </w:r>
      <w:r w:rsidR="000E358E" w:rsidRPr="00E44D4D">
        <w:rPr>
          <w:rFonts w:ascii="Times New Roman" w:hAnsi="Times New Roman"/>
          <w:lang w:val="sr-Cyrl-CS"/>
        </w:rPr>
        <w:t>е</w:t>
      </w:r>
      <w:r w:rsidR="0061638C" w:rsidRPr="00E44D4D">
        <w:rPr>
          <w:rFonts w:ascii="Times New Roman" w:hAnsi="Times New Roman"/>
          <w:lang w:val="sr-Cyrl-CS"/>
        </w:rPr>
        <w:t xml:space="preserve"> 2019/2020. </w:t>
      </w:r>
      <w:r w:rsidR="00466128" w:rsidRPr="00E44D4D">
        <w:rPr>
          <w:rFonts w:ascii="Times New Roman" w:hAnsi="Times New Roman"/>
          <w:lang w:val="sr-Cyrl-CS"/>
        </w:rPr>
        <w:t>године</w:t>
      </w:r>
      <w:r w:rsidR="00466128">
        <w:rPr>
          <w:rFonts w:ascii="Times New Roman" w:hAnsi="Times New Roman"/>
          <w:lang w:val="sr-Cyrl-CS"/>
        </w:rPr>
        <w:t>.</w:t>
      </w:r>
      <w:r w:rsidR="00466128" w:rsidRPr="00713371">
        <w:rPr>
          <w:rFonts w:ascii="Times New Roman" w:hAnsi="Times New Roman"/>
          <w:lang w:val="sr-Cyrl-CS"/>
        </w:rPr>
        <w:t xml:space="preserve"> </w:t>
      </w:r>
      <w:r w:rsidR="0061638C" w:rsidRPr="00713371">
        <w:rPr>
          <w:rFonts w:ascii="Times New Roman" w:hAnsi="Times New Roman"/>
          <w:lang w:val="sr-Cyrl-CS"/>
        </w:rPr>
        <w:t>Током 2018.</w:t>
      </w:r>
      <w:r w:rsidR="00F96034">
        <w:rPr>
          <w:rFonts w:ascii="Times New Roman" w:hAnsi="Times New Roman"/>
        </w:rPr>
        <w:t xml:space="preserve"> </w:t>
      </w:r>
      <w:proofErr w:type="spellStart"/>
      <w:r w:rsidR="0061638C">
        <w:rPr>
          <w:rFonts w:ascii="Times New Roman" w:hAnsi="Times New Roman"/>
        </w:rPr>
        <w:t>го</w:t>
      </w:r>
      <w:r w:rsidR="00F96034">
        <w:rPr>
          <w:rFonts w:ascii="Times New Roman" w:hAnsi="Times New Roman"/>
        </w:rPr>
        <w:t>дине</w:t>
      </w:r>
      <w:proofErr w:type="spellEnd"/>
      <w:r w:rsidR="00F96034">
        <w:rPr>
          <w:rFonts w:ascii="Times New Roman" w:hAnsi="Times New Roman"/>
        </w:rPr>
        <w:t xml:space="preserve"> </w:t>
      </w:r>
      <w:proofErr w:type="spellStart"/>
      <w:r w:rsidR="00F96034">
        <w:rPr>
          <w:rFonts w:ascii="Times New Roman" w:hAnsi="Times New Roman"/>
        </w:rPr>
        <w:t>била</w:t>
      </w:r>
      <w:proofErr w:type="spellEnd"/>
      <w:r w:rsidR="00F96034">
        <w:rPr>
          <w:rFonts w:ascii="Times New Roman" w:hAnsi="Times New Roman"/>
        </w:rPr>
        <w:t xml:space="preserve"> </w:t>
      </w:r>
      <w:proofErr w:type="spellStart"/>
      <w:r w:rsidR="00E44D4D">
        <w:rPr>
          <w:rFonts w:ascii="Times New Roman" w:hAnsi="Times New Roman"/>
        </w:rPr>
        <w:t>је</w:t>
      </w:r>
      <w:proofErr w:type="spellEnd"/>
      <w:r w:rsidR="00E44D4D">
        <w:rPr>
          <w:rFonts w:ascii="Times New Roman" w:hAnsi="Times New Roman"/>
        </w:rPr>
        <w:t xml:space="preserve"> </w:t>
      </w:r>
      <w:proofErr w:type="spellStart"/>
      <w:r w:rsidR="00F96034">
        <w:rPr>
          <w:rFonts w:ascii="Times New Roman" w:hAnsi="Times New Roman"/>
        </w:rPr>
        <w:t>предавач</w:t>
      </w:r>
      <w:proofErr w:type="spellEnd"/>
      <w:r w:rsidR="00F96034">
        <w:rPr>
          <w:rFonts w:ascii="Times New Roman" w:hAnsi="Times New Roman"/>
        </w:rPr>
        <w:t xml:space="preserve"> у </w:t>
      </w:r>
      <w:proofErr w:type="spellStart"/>
      <w:r w:rsidR="00F96034">
        <w:rPr>
          <w:rFonts w:ascii="Times New Roman" w:hAnsi="Times New Roman"/>
        </w:rPr>
        <w:t>оквриу</w:t>
      </w:r>
      <w:proofErr w:type="spellEnd"/>
      <w:r w:rsidR="00F96034">
        <w:rPr>
          <w:rFonts w:ascii="Times New Roman" w:hAnsi="Times New Roman"/>
        </w:rPr>
        <w:t xml:space="preserve"> </w:t>
      </w:r>
      <w:r w:rsidR="00F96034" w:rsidRPr="005213AD">
        <w:rPr>
          <w:rFonts w:ascii="Times New Roman" w:hAnsi="Times New Roman"/>
          <w:i/>
        </w:rPr>
        <w:t>Erasmus+</w:t>
      </w:r>
      <w:r w:rsidR="00F96034">
        <w:rPr>
          <w:rFonts w:ascii="Times New Roman" w:hAnsi="Times New Roman"/>
          <w:i/>
        </w:rPr>
        <w:t xml:space="preserve"> teaching mobility </w:t>
      </w:r>
      <w:proofErr w:type="spellStart"/>
      <w:r w:rsidR="00F96034">
        <w:rPr>
          <w:rFonts w:ascii="Times New Roman" w:hAnsi="Times New Roman"/>
        </w:rPr>
        <w:t>на</w:t>
      </w:r>
      <w:proofErr w:type="spellEnd"/>
      <w:r w:rsidR="00F96034">
        <w:rPr>
          <w:rFonts w:ascii="Times New Roman" w:hAnsi="Times New Roman"/>
        </w:rPr>
        <w:t xml:space="preserve">: </w:t>
      </w:r>
      <w:r w:rsidR="00F96034" w:rsidRPr="000E358E">
        <w:rPr>
          <w:rFonts w:ascii="Times New Roman" w:hAnsi="Times New Roman"/>
          <w:i/>
          <w:lang w:val="sr-Latn-CS"/>
        </w:rPr>
        <w:t>University of Marburg</w:t>
      </w:r>
      <w:r w:rsidR="00F96034" w:rsidRPr="007956F8">
        <w:rPr>
          <w:rFonts w:ascii="Times New Roman" w:hAnsi="Times New Roman"/>
          <w:lang w:val="sr-Latn-CS"/>
        </w:rPr>
        <w:t xml:space="preserve">, </w:t>
      </w:r>
      <w:r w:rsidR="00F96034" w:rsidRPr="000E358E">
        <w:rPr>
          <w:rFonts w:ascii="Times New Roman" w:hAnsi="Times New Roman"/>
          <w:i/>
          <w:lang w:val="sr-Latn-CS"/>
        </w:rPr>
        <w:t>Insitutut of Insitutional Economics</w:t>
      </w:r>
      <w:r w:rsidR="00F96034">
        <w:rPr>
          <w:rFonts w:ascii="Times New Roman" w:hAnsi="Times New Roman"/>
        </w:rPr>
        <w:t xml:space="preserve">, </w:t>
      </w:r>
      <w:proofErr w:type="spellStart"/>
      <w:r w:rsidR="00F96034">
        <w:rPr>
          <w:rFonts w:ascii="Times New Roman" w:hAnsi="Times New Roman"/>
        </w:rPr>
        <w:t>Немачка</w:t>
      </w:r>
      <w:proofErr w:type="spellEnd"/>
      <w:r w:rsidR="00F96034">
        <w:rPr>
          <w:rFonts w:ascii="Times New Roman" w:hAnsi="Times New Roman"/>
        </w:rPr>
        <w:t xml:space="preserve"> (</w:t>
      </w:r>
      <w:proofErr w:type="spellStart"/>
      <w:r w:rsidR="00F96034">
        <w:rPr>
          <w:rFonts w:ascii="Times New Roman" w:hAnsi="Times New Roman"/>
        </w:rPr>
        <w:t>април</w:t>
      </w:r>
      <w:proofErr w:type="spellEnd"/>
      <w:r w:rsidR="00F96034">
        <w:rPr>
          <w:rFonts w:ascii="Times New Roman" w:hAnsi="Times New Roman"/>
        </w:rPr>
        <w:t xml:space="preserve"> 2018.</w:t>
      </w:r>
      <w:r w:rsidR="003A6C43">
        <w:rPr>
          <w:rFonts w:ascii="Times New Roman" w:hAnsi="Times New Roman"/>
        </w:rPr>
        <w:t xml:space="preserve"> </w:t>
      </w:r>
      <w:proofErr w:type="spellStart"/>
      <w:r w:rsidR="00F96034">
        <w:rPr>
          <w:rFonts w:ascii="Times New Roman" w:hAnsi="Times New Roman"/>
        </w:rPr>
        <w:t>год</w:t>
      </w:r>
      <w:proofErr w:type="spellEnd"/>
      <w:r w:rsidR="00F96034">
        <w:rPr>
          <w:rFonts w:ascii="Times New Roman" w:hAnsi="Times New Roman"/>
        </w:rPr>
        <w:t xml:space="preserve">.); </w:t>
      </w:r>
      <w:r w:rsidR="00F96034" w:rsidRPr="000E358E">
        <w:rPr>
          <w:rFonts w:ascii="Times New Roman" w:hAnsi="Times New Roman"/>
          <w:i/>
          <w:lang w:val="sr-Latn-CS"/>
        </w:rPr>
        <w:t>University of Graz</w:t>
      </w:r>
      <w:r w:rsidR="00F96034" w:rsidRPr="007956F8">
        <w:rPr>
          <w:rFonts w:ascii="Times New Roman" w:hAnsi="Times New Roman"/>
          <w:lang w:val="sr-Latn-CS"/>
        </w:rPr>
        <w:t xml:space="preserve">, </w:t>
      </w:r>
      <w:r w:rsidR="00F96034" w:rsidRPr="000E358E">
        <w:rPr>
          <w:rFonts w:ascii="Times New Roman" w:hAnsi="Times New Roman"/>
          <w:i/>
          <w:lang w:val="en-US"/>
        </w:rPr>
        <w:t>Department</w:t>
      </w:r>
      <w:r w:rsidR="00F96034" w:rsidRPr="000E358E">
        <w:rPr>
          <w:rFonts w:ascii="Times New Roman" w:hAnsi="Times New Roman"/>
          <w:i/>
          <w:lang w:val="sr-Latn-CS"/>
        </w:rPr>
        <w:t xml:space="preserve"> of Economics</w:t>
      </w:r>
      <w:r w:rsidR="00F96034">
        <w:rPr>
          <w:rFonts w:ascii="Times New Roman" w:hAnsi="Times New Roman"/>
        </w:rPr>
        <w:t xml:space="preserve">, </w:t>
      </w:r>
      <w:proofErr w:type="spellStart"/>
      <w:r w:rsidR="00F96034">
        <w:rPr>
          <w:rFonts w:ascii="Times New Roman" w:hAnsi="Times New Roman"/>
        </w:rPr>
        <w:t>Аустрија</w:t>
      </w:r>
      <w:proofErr w:type="spellEnd"/>
      <w:r w:rsidR="00F96034">
        <w:rPr>
          <w:rFonts w:ascii="Times New Roman" w:hAnsi="Times New Roman"/>
        </w:rPr>
        <w:t xml:space="preserve"> (</w:t>
      </w:r>
      <w:proofErr w:type="spellStart"/>
      <w:r w:rsidR="00F96034">
        <w:rPr>
          <w:rFonts w:ascii="Times New Roman" w:hAnsi="Times New Roman"/>
        </w:rPr>
        <w:t>мај</w:t>
      </w:r>
      <w:proofErr w:type="spellEnd"/>
      <w:r w:rsidR="00F96034">
        <w:rPr>
          <w:rFonts w:ascii="Times New Roman" w:hAnsi="Times New Roman"/>
        </w:rPr>
        <w:t xml:space="preserve"> 2018.</w:t>
      </w:r>
      <w:r w:rsidR="000E358E">
        <w:rPr>
          <w:rFonts w:ascii="Times New Roman" w:hAnsi="Times New Roman"/>
        </w:rPr>
        <w:t xml:space="preserve"> </w:t>
      </w:r>
      <w:proofErr w:type="spellStart"/>
      <w:r w:rsidR="00F96034">
        <w:rPr>
          <w:rFonts w:ascii="Times New Roman" w:hAnsi="Times New Roman"/>
        </w:rPr>
        <w:t>год</w:t>
      </w:r>
      <w:proofErr w:type="spellEnd"/>
      <w:r w:rsidR="00F96034">
        <w:rPr>
          <w:rFonts w:ascii="Times New Roman" w:hAnsi="Times New Roman"/>
        </w:rPr>
        <w:t>.)</w:t>
      </w:r>
      <w:r w:rsidR="00F96034" w:rsidRPr="007956F8">
        <w:rPr>
          <w:rFonts w:ascii="Times New Roman" w:hAnsi="Times New Roman"/>
          <w:lang w:val="sr-Latn-CS"/>
        </w:rPr>
        <w:t xml:space="preserve"> </w:t>
      </w:r>
      <w:r w:rsidR="00F96034" w:rsidRPr="007956F8">
        <w:rPr>
          <w:rFonts w:ascii="Times New Roman" w:hAnsi="Times New Roman"/>
        </w:rPr>
        <w:t xml:space="preserve">и </w:t>
      </w:r>
      <w:r w:rsidR="00F96034" w:rsidRPr="000E358E">
        <w:rPr>
          <w:rFonts w:ascii="Times New Roman" w:hAnsi="Times New Roman"/>
          <w:i/>
          <w:lang w:val="sr-Latn-CS"/>
        </w:rPr>
        <w:t>The State University of Applied Sciences</w:t>
      </w:r>
      <w:r w:rsidR="00F96034" w:rsidRPr="007956F8">
        <w:rPr>
          <w:rFonts w:ascii="Times New Roman" w:hAnsi="Times New Roman"/>
          <w:lang w:val="sr-Latn-CS"/>
        </w:rPr>
        <w:t xml:space="preserve"> (PWSZ), </w:t>
      </w:r>
      <w:r w:rsidR="00F96034" w:rsidRPr="000E358E">
        <w:rPr>
          <w:rFonts w:ascii="Times New Roman" w:hAnsi="Times New Roman"/>
          <w:i/>
          <w:lang w:val="sr-Latn-CS"/>
        </w:rPr>
        <w:t>Faculty of Economics and Information Technology</w:t>
      </w:r>
      <w:r w:rsidR="000E358E" w:rsidRPr="000E358E">
        <w:rPr>
          <w:rFonts w:ascii="Times New Roman" w:hAnsi="Times New Roman"/>
        </w:rPr>
        <w:t>,</w:t>
      </w:r>
      <w:r w:rsidR="00F96034" w:rsidRPr="000E358E">
        <w:rPr>
          <w:rFonts w:ascii="Times New Roman" w:hAnsi="Times New Roman"/>
          <w:i/>
        </w:rPr>
        <w:t xml:space="preserve"> </w:t>
      </w:r>
      <w:r w:rsidR="00F96034" w:rsidRPr="000E358E">
        <w:rPr>
          <w:rFonts w:ascii="Times New Roman" w:hAnsi="Times New Roman"/>
          <w:i/>
          <w:lang w:val="sr-Latn-CS"/>
        </w:rPr>
        <w:t>Plock</w:t>
      </w:r>
      <w:r w:rsidR="00F96034" w:rsidRPr="007956F8">
        <w:rPr>
          <w:rFonts w:ascii="Times New Roman" w:hAnsi="Times New Roman"/>
          <w:lang w:val="sr-Latn-CS"/>
        </w:rPr>
        <w:t xml:space="preserve">, </w:t>
      </w:r>
      <w:proofErr w:type="spellStart"/>
      <w:r w:rsidR="00F96034">
        <w:rPr>
          <w:rFonts w:ascii="Times New Roman" w:hAnsi="Times New Roman"/>
        </w:rPr>
        <w:t>Пољска</w:t>
      </w:r>
      <w:proofErr w:type="spellEnd"/>
      <w:r w:rsidR="00F96034" w:rsidRPr="007956F8">
        <w:rPr>
          <w:rFonts w:ascii="Times New Roman" w:hAnsi="Times New Roman"/>
          <w:lang w:val="sr-Latn-CS"/>
        </w:rPr>
        <w:t xml:space="preserve"> </w:t>
      </w:r>
      <w:r w:rsidR="00F96034">
        <w:rPr>
          <w:rFonts w:ascii="Times New Roman" w:hAnsi="Times New Roman"/>
        </w:rPr>
        <w:t>(</w:t>
      </w:r>
      <w:proofErr w:type="spellStart"/>
      <w:r w:rsidR="00F96034">
        <w:rPr>
          <w:rFonts w:ascii="Times New Roman" w:hAnsi="Times New Roman"/>
        </w:rPr>
        <w:t>јун</w:t>
      </w:r>
      <w:proofErr w:type="spellEnd"/>
      <w:r w:rsidR="00F96034">
        <w:rPr>
          <w:rFonts w:ascii="Times New Roman" w:hAnsi="Times New Roman"/>
        </w:rPr>
        <w:t xml:space="preserve"> </w:t>
      </w:r>
      <w:r w:rsidR="00F96034" w:rsidRPr="007956F8">
        <w:rPr>
          <w:rFonts w:ascii="Times New Roman" w:hAnsi="Times New Roman"/>
          <w:lang w:val="sr-Latn-CS"/>
        </w:rPr>
        <w:t>2018</w:t>
      </w:r>
      <w:r w:rsidR="00F96034">
        <w:rPr>
          <w:rFonts w:ascii="Times New Roman" w:hAnsi="Times New Roman"/>
        </w:rPr>
        <w:t>.</w:t>
      </w:r>
      <w:r w:rsidR="000E358E">
        <w:rPr>
          <w:rFonts w:ascii="Times New Roman" w:hAnsi="Times New Roman"/>
        </w:rPr>
        <w:t xml:space="preserve"> </w:t>
      </w:r>
      <w:proofErr w:type="spellStart"/>
      <w:r w:rsidR="00F96034">
        <w:rPr>
          <w:rFonts w:ascii="Times New Roman" w:hAnsi="Times New Roman"/>
        </w:rPr>
        <w:t>год</w:t>
      </w:r>
      <w:proofErr w:type="spellEnd"/>
      <w:r w:rsidR="00F96034">
        <w:rPr>
          <w:rFonts w:ascii="Times New Roman" w:hAnsi="Times New Roman"/>
        </w:rPr>
        <w:t>.).</w:t>
      </w:r>
    </w:p>
    <w:p w14:paraId="15BE6B26" w14:textId="77777777" w:rsidR="00384F92" w:rsidRDefault="00384F92" w:rsidP="00503E1E">
      <w:pPr>
        <w:suppressAutoHyphens/>
        <w:rPr>
          <w:rFonts w:ascii="Times New Roman" w:hAnsi="Times New Roman"/>
          <w:lang w:val="sr-Cyrl-CS"/>
        </w:rPr>
      </w:pPr>
    </w:p>
    <w:p w14:paraId="452141E2" w14:textId="77777777" w:rsidR="007617C0" w:rsidRPr="00BC269C" w:rsidRDefault="008036A7" w:rsidP="00503E1E">
      <w:pPr>
        <w:suppressAutoHyphens/>
        <w:rPr>
          <w:rFonts w:ascii="Times New Roman" w:hAnsi="Times New Roman"/>
          <w:lang w:val="sr-Cyrl-CS"/>
        </w:rPr>
      </w:pPr>
      <w:r>
        <w:rPr>
          <w:rFonts w:ascii="Times New Roman" w:hAnsi="Times New Roman"/>
          <w:lang w:val="sr-Cyrl-CS"/>
        </w:rPr>
        <w:t>Проф. д</w:t>
      </w:r>
      <w:r w:rsidR="00A3099C">
        <w:rPr>
          <w:rFonts w:ascii="Times New Roman" w:hAnsi="Times New Roman"/>
          <w:lang w:val="sr-Cyrl-CS"/>
        </w:rPr>
        <w:t xml:space="preserve">р </w:t>
      </w:r>
      <w:r w:rsidR="007617C0" w:rsidRPr="00BC269C">
        <w:rPr>
          <w:rFonts w:ascii="Times New Roman" w:hAnsi="Times New Roman"/>
          <w:lang w:val="sr-Cyrl-CS"/>
        </w:rPr>
        <w:t xml:space="preserve">Сандра </w:t>
      </w:r>
      <w:r w:rsidR="00BD2FB7">
        <w:rPr>
          <w:rFonts w:ascii="Times New Roman" w:hAnsi="Times New Roman"/>
          <w:lang w:val="sr-Cyrl-CS"/>
        </w:rPr>
        <w:t>Једнак</w:t>
      </w:r>
      <w:r w:rsidR="007617C0" w:rsidRPr="00BC269C">
        <w:rPr>
          <w:rFonts w:ascii="Times New Roman" w:hAnsi="Times New Roman"/>
          <w:lang w:val="sr-Cyrl-CS"/>
        </w:rPr>
        <w:t xml:space="preserve"> је два </w:t>
      </w:r>
      <w:r w:rsidR="007033E4">
        <w:rPr>
          <w:rFonts w:ascii="Times New Roman" w:hAnsi="Times New Roman"/>
          <w:lang w:val="sr-Cyrl-CS"/>
        </w:rPr>
        <w:t>пута била гостујући п</w:t>
      </w:r>
      <w:r w:rsidR="007A32AD">
        <w:rPr>
          <w:rFonts w:ascii="Times New Roman" w:hAnsi="Times New Roman"/>
          <w:lang w:val="sr-Cyrl-CS"/>
        </w:rPr>
        <w:t>редавач</w:t>
      </w:r>
      <w:r w:rsidR="007033E4">
        <w:rPr>
          <w:rFonts w:ascii="Times New Roman" w:hAnsi="Times New Roman"/>
          <w:lang w:val="sr-Cyrl-CS"/>
        </w:rPr>
        <w:t xml:space="preserve"> на</w:t>
      </w:r>
      <w:r w:rsidR="007617C0" w:rsidRPr="00BC269C">
        <w:rPr>
          <w:rFonts w:ascii="Times New Roman" w:hAnsi="Times New Roman"/>
          <w:lang w:val="sr-Cyrl-CS"/>
        </w:rPr>
        <w:t xml:space="preserve"> </w:t>
      </w:r>
      <w:r w:rsidR="007617C0" w:rsidRPr="00BC269C">
        <w:rPr>
          <w:rFonts w:ascii="Times New Roman" w:hAnsi="Times New Roman"/>
          <w:i/>
        </w:rPr>
        <w:t>ISM</w:t>
      </w:r>
      <w:r w:rsidR="007617C0" w:rsidRPr="00BC269C">
        <w:rPr>
          <w:rFonts w:ascii="Times New Roman" w:hAnsi="Times New Roman"/>
          <w:i/>
          <w:lang w:val="sr-Cyrl-CS"/>
        </w:rPr>
        <w:t xml:space="preserve"> </w:t>
      </w:r>
      <w:r w:rsidR="007617C0" w:rsidRPr="00BC269C">
        <w:rPr>
          <w:rFonts w:ascii="Times New Roman" w:hAnsi="Times New Roman"/>
          <w:i/>
        </w:rPr>
        <w:t>University</w:t>
      </w:r>
      <w:r w:rsidR="007617C0" w:rsidRPr="00BC269C">
        <w:rPr>
          <w:rFonts w:ascii="Times New Roman" w:hAnsi="Times New Roman"/>
          <w:i/>
          <w:lang w:val="sr-Cyrl-CS"/>
        </w:rPr>
        <w:t xml:space="preserve"> </w:t>
      </w:r>
      <w:r w:rsidR="007617C0" w:rsidRPr="00BC269C">
        <w:rPr>
          <w:rFonts w:ascii="Times New Roman" w:hAnsi="Times New Roman"/>
          <w:i/>
        </w:rPr>
        <w:t>of</w:t>
      </w:r>
      <w:r w:rsidR="007617C0" w:rsidRPr="00BC269C">
        <w:rPr>
          <w:rFonts w:ascii="Times New Roman" w:hAnsi="Times New Roman"/>
          <w:i/>
          <w:lang w:val="sr-Cyrl-CS"/>
        </w:rPr>
        <w:t xml:space="preserve"> </w:t>
      </w:r>
      <w:r w:rsidR="007617C0" w:rsidRPr="00BC269C">
        <w:rPr>
          <w:rFonts w:ascii="Times New Roman" w:hAnsi="Times New Roman"/>
          <w:i/>
        </w:rPr>
        <w:t>Management</w:t>
      </w:r>
      <w:r w:rsidR="007617C0" w:rsidRPr="00BC269C">
        <w:rPr>
          <w:rFonts w:ascii="Times New Roman" w:hAnsi="Times New Roman"/>
          <w:i/>
          <w:lang w:val="sr-Cyrl-CS"/>
        </w:rPr>
        <w:t xml:space="preserve"> </w:t>
      </w:r>
      <w:r w:rsidR="007617C0" w:rsidRPr="00BC269C">
        <w:rPr>
          <w:rFonts w:ascii="Times New Roman" w:hAnsi="Times New Roman"/>
          <w:i/>
        </w:rPr>
        <w:t>and</w:t>
      </w:r>
      <w:r w:rsidR="007617C0" w:rsidRPr="00BC269C">
        <w:rPr>
          <w:rFonts w:ascii="Times New Roman" w:hAnsi="Times New Roman"/>
          <w:i/>
          <w:lang w:val="sr-Cyrl-CS"/>
        </w:rPr>
        <w:t xml:space="preserve"> </w:t>
      </w:r>
      <w:r w:rsidR="007617C0" w:rsidRPr="00BC269C">
        <w:rPr>
          <w:rFonts w:ascii="Times New Roman" w:hAnsi="Times New Roman"/>
          <w:i/>
        </w:rPr>
        <w:t>Economics</w:t>
      </w:r>
      <w:r w:rsidR="007617C0" w:rsidRPr="00BC269C">
        <w:rPr>
          <w:rFonts w:ascii="Times New Roman" w:hAnsi="Times New Roman"/>
          <w:i/>
          <w:lang w:val="sr-Cyrl-CS"/>
        </w:rPr>
        <w:t xml:space="preserve"> </w:t>
      </w:r>
      <w:r w:rsidR="008A71E3" w:rsidRPr="00BC269C">
        <w:rPr>
          <w:rFonts w:ascii="Times New Roman" w:hAnsi="Times New Roman"/>
          <w:lang w:val="sr-Cyrl-CS"/>
        </w:rPr>
        <w:t>у Литванији. Током октобра</w:t>
      </w:r>
      <w:r w:rsidR="007617C0" w:rsidRPr="00BC269C">
        <w:rPr>
          <w:rFonts w:ascii="Times New Roman" w:hAnsi="Times New Roman"/>
          <w:lang w:val="sr-Cyrl-CS"/>
        </w:rPr>
        <w:t xml:space="preserve"> </w:t>
      </w:r>
      <w:r w:rsidR="008A71E3" w:rsidRPr="00BC269C">
        <w:rPr>
          <w:rFonts w:ascii="Times New Roman" w:hAnsi="Times New Roman"/>
          <w:lang w:val="sr-Cyrl-CS"/>
        </w:rPr>
        <w:t>2011</w:t>
      </w:r>
      <w:r w:rsidR="007617C0" w:rsidRPr="00BC269C">
        <w:rPr>
          <w:rFonts w:ascii="Times New Roman" w:hAnsi="Times New Roman"/>
          <w:lang w:val="sr-Cyrl-CS"/>
        </w:rPr>
        <w:t>.</w:t>
      </w:r>
      <w:r w:rsidR="008A71E3" w:rsidRPr="00BC269C">
        <w:rPr>
          <w:rFonts w:ascii="Times New Roman" w:hAnsi="Times New Roman"/>
          <w:lang w:val="sr-Cyrl-CS"/>
        </w:rPr>
        <w:t xml:space="preserve"> </w:t>
      </w:r>
      <w:r w:rsidR="007617C0" w:rsidRPr="00BC269C">
        <w:rPr>
          <w:rFonts w:ascii="Times New Roman" w:hAnsi="Times New Roman"/>
          <w:lang w:val="sr-Cyrl-CS"/>
        </w:rPr>
        <w:t>године изводила је наставу на мас</w:t>
      </w:r>
      <w:r w:rsidR="007033E4">
        <w:rPr>
          <w:rFonts w:ascii="Times New Roman" w:hAnsi="Times New Roman"/>
          <w:lang w:val="sr-Cyrl-CS"/>
        </w:rPr>
        <w:t>т</w:t>
      </w:r>
      <w:r w:rsidR="007617C0" w:rsidRPr="00BC269C">
        <w:rPr>
          <w:rFonts w:ascii="Times New Roman" w:hAnsi="Times New Roman"/>
          <w:lang w:val="sr-Cyrl-CS"/>
        </w:rPr>
        <w:t xml:space="preserve">ер студијама </w:t>
      </w:r>
      <w:r w:rsidR="008A71E3" w:rsidRPr="00BC269C">
        <w:rPr>
          <w:rFonts w:ascii="Times New Roman" w:hAnsi="Times New Roman"/>
          <w:i/>
        </w:rPr>
        <w:t>Financial</w:t>
      </w:r>
      <w:r w:rsidR="008A71E3" w:rsidRPr="00BC269C">
        <w:rPr>
          <w:rFonts w:ascii="Times New Roman" w:hAnsi="Times New Roman"/>
          <w:i/>
          <w:lang w:val="sr-Cyrl-CS"/>
        </w:rPr>
        <w:t xml:space="preserve"> </w:t>
      </w:r>
      <w:r w:rsidR="008A71E3" w:rsidRPr="00BC269C">
        <w:rPr>
          <w:rFonts w:ascii="Times New Roman" w:hAnsi="Times New Roman"/>
          <w:i/>
        </w:rPr>
        <w:t>Economics</w:t>
      </w:r>
      <w:r w:rsidR="008A71E3" w:rsidRPr="00BC269C">
        <w:rPr>
          <w:rFonts w:ascii="Times New Roman" w:hAnsi="Times New Roman"/>
          <w:lang w:val="sr-Cyrl-CS"/>
        </w:rPr>
        <w:t xml:space="preserve"> на предмету </w:t>
      </w:r>
      <w:r w:rsidR="008A71E3" w:rsidRPr="00BC269C">
        <w:rPr>
          <w:rFonts w:ascii="Times New Roman" w:hAnsi="Times New Roman"/>
          <w:i/>
        </w:rPr>
        <w:t>Microeconomic</w:t>
      </w:r>
      <w:r w:rsidR="008A71E3" w:rsidRPr="00BC269C">
        <w:rPr>
          <w:rFonts w:ascii="Times New Roman" w:hAnsi="Times New Roman"/>
          <w:i/>
          <w:lang w:val="sr-Cyrl-CS"/>
        </w:rPr>
        <w:t xml:space="preserve"> </w:t>
      </w:r>
      <w:r w:rsidR="008A71E3" w:rsidRPr="00BC269C">
        <w:rPr>
          <w:rFonts w:ascii="Times New Roman" w:hAnsi="Times New Roman"/>
          <w:i/>
        </w:rPr>
        <w:t>Analysis</w:t>
      </w:r>
      <w:r w:rsidR="009F39BB" w:rsidRPr="00BC269C">
        <w:rPr>
          <w:rFonts w:ascii="Times New Roman" w:hAnsi="Times New Roman"/>
          <w:i/>
          <w:lang w:val="sr-Cyrl-CS"/>
        </w:rPr>
        <w:t xml:space="preserve"> </w:t>
      </w:r>
      <w:r w:rsidR="00BD2FB7">
        <w:rPr>
          <w:rFonts w:ascii="Times New Roman" w:hAnsi="Times New Roman"/>
          <w:lang w:val="sr-Cyrl-CS"/>
        </w:rPr>
        <w:t>у Вилњ</w:t>
      </w:r>
      <w:r w:rsidR="007033E4">
        <w:rPr>
          <w:rFonts w:ascii="Times New Roman" w:hAnsi="Times New Roman"/>
          <w:lang w:val="sr-Cyrl-CS"/>
        </w:rPr>
        <w:t>усу.</w:t>
      </w:r>
      <w:r w:rsidR="008A71E3" w:rsidRPr="00BC269C">
        <w:rPr>
          <w:rFonts w:ascii="Times New Roman" w:hAnsi="Times New Roman"/>
          <w:lang w:val="sr-Cyrl-CS"/>
        </w:rPr>
        <w:t xml:space="preserve"> Други пут, у априлу 2012. године предавала </w:t>
      </w:r>
      <w:r>
        <w:rPr>
          <w:rFonts w:ascii="Times New Roman" w:hAnsi="Times New Roman"/>
          <w:lang w:val="sr-Cyrl-CS"/>
        </w:rPr>
        <w:t xml:space="preserve">је </w:t>
      </w:r>
      <w:r w:rsidR="008A71E3" w:rsidRPr="00BC269C">
        <w:rPr>
          <w:rFonts w:ascii="Times New Roman" w:hAnsi="Times New Roman"/>
          <w:lang w:val="sr-Cyrl-CS"/>
        </w:rPr>
        <w:t xml:space="preserve">на основним студијама предмет </w:t>
      </w:r>
      <w:r w:rsidR="008A71E3" w:rsidRPr="00BC269C">
        <w:rPr>
          <w:rFonts w:ascii="Times New Roman" w:hAnsi="Times New Roman"/>
          <w:i/>
        </w:rPr>
        <w:t>Microeconomics</w:t>
      </w:r>
      <w:r w:rsidR="00D754B6" w:rsidRPr="00BC269C">
        <w:rPr>
          <w:rFonts w:ascii="Times New Roman" w:hAnsi="Times New Roman"/>
          <w:i/>
          <w:lang w:val="sr-Cyrl-CS"/>
        </w:rPr>
        <w:t xml:space="preserve"> </w:t>
      </w:r>
      <w:r w:rsidR="004D1487">
        <w:rPr>
          <w:rFonts w:ascii="Times New Roman" w:hAnsi="Times New Roman"/>
          <w:lang w:val="sr-Cyrl-CS"/>
        </w:rPr>
        <w:t>у Кауна</w:t>
      </w:r>
      <w:r w:rsidR="00D754B6" w:rsidRPr="00BC269C">
        <w:rPr>
          <w:rFonts w:ascii="Times New Roman" w:hAnsi="Times New Roman"/>
          <w:lang w:val="sr-Cyrl-CS"/>
        </w:rPr>
        <w:t>су</w:t>
      </w:r>
      <w:r w:rsidR="008A71E3" w:rsidRPr="00BC269C">
        <w:rPr>
          <w:rFonts w:ascii="Times New Roman" w:hAnsi="Times New Roman"/>
          <w:lang w:val="sr-Cyrl-CS"/>
        </w:rPr>
        <w:t>.</w:t>
      </w:r>
      <w:r w:rsidR="009F39BB" w:rsidRPr="00BC269C">
        <w:rPr>
          <w:rFonts w:ascii="Times New Roman" w:hAnsi="Times New Roman"/>
          <w:lang w:val="sr-Cyrl-CS"/>
        </w:rPr>
        <w:tab/>
      </w:r>
    </w:p>
    <w:p w14:paraId="27E953F8" w14:textId="77777777" w:rsidR="00503E1E" w:rsidRPr="00BC269C" w:rsidRDefault="00503E1E" w:rsidP="00503E1E">
      <w:pPr>
        <w:suppressAutoHyphens/>
        <w:rPr>
          <w:rFonts w:ascii="Times New Roman" w:hAnsi="Times New Roman"/>
          <w:lang w:val="sr-Cyrl-CS"/>
        </w:rPr>
      </w:pPr>
    </w:p>
    <w:p w14:paraId="3D4714E8" w14:textId="77777777" w:rsidR="004134A4" w:rsidRPr="00BC269C" w:rsidRDefault="004D1487" w:rsidP="00D86CDA">
      <w:pPr>
        <w:suppressAutoHyphens/>
        <w:rPr>
          <w:rFonts w:ascii="Times New Roman" w:hAnsi="Times New Roman"/>
          <w:iCs/>
          <w:lang w:val="sr-Cyrl-CS"/>
        </w:rPr>
      </w:pPr>
      <w:r>
        <w:rPr>
          <w:rFonts w:ascii="Times New Roman" w:hAnsi="Times New Roman"/>
          <w:lang w:val="sr-Cyrl-CS"/>
        </w:rPr>
        <w:lastRenderedPageBreak/>
        <w:t>Године 2013.</w:t>
      </w:r>
      <w:r w:rsidR="003F6856" w:rsidRPr="00BC269C">
        <w:rPr>
          <w:rFonts w:ascii="Times New Roman" w:hAnsi="Times New Roman"/>
          <w:lang w:val="sr-Cyrl-CS"/>
        </w:rPr>
        <w:t xml:space="preserve"> стекла</w:t>
      </w:r>
      <w:r>
        <w:rPr>
          <w:rFonts w:ascii="Times New Roman" w:hAnsi="Times New Roman"/>
          <w:lang w:val="sr-Cyrl-CS"/>
        </w:rPr>
        <w:t xml:space="preserve"> је</w:t>
      </w:r>
      <w:r w:rsidR="003F6856" w:rsidRPr="00BC269C">
        <w:rPr>
          <w:rFonts w:ascii="Times New Roman" w:hAnsi="Times New Roman"/>
          <w:lang w:val="sr-Cyrl-CS"/>
        </w:rPr>
        <w:t xml:space="preserve"> звање сертификованог тренера за програме </w:t>
      </w:r>
      <w:r w:rsidR="003F6856" w:rsidRPr="00BC269C">
        <w:rPr>
          <w:rFonts w:ascii="Times New Roman" w:hAnsi="Times New Roman"/>
          <w:i/>
          <w:iCs/>
          <w:lang w:val="sr-Cyrl-CS"/>
        </w:rPr>
        <w:t>CMI,</w:t>
      </w:r>
      <w:r w:rsidR="003F6856" w:rsidRPr="00BC269C">
        <w:rPr>
          <w:rFonts w:ascii="Times New Roman" w:hAnsi="Times New Roman"/>
          <w:lang w:val="sr-Cyrl-CS"/>
        </w:rPr>
        <w:t xml:space="preserve"> нивоа 5-7. Ово звање је стекла после обуке за тренере и испитиваче за програме који се реализују под покровитељством </w:t>
      </w:r>
      <w:r w:rsidR="003F6856" w:rsidRPr="00BC269C">
        <w:rPr>
          <w:rFonts w:ascii="Times New Roman" w:hAnsi="Times New Roman"/>
          <w:i/>
          <w:iCs/>
          <w:lang w:val="sr-Cyrl-CS"/>
        </w:rPr>
        <w:t xml:space="preserve">Chartered Management Institute </w:t>
      </w:r>
      <w:r w:rsidR="003F6856" w:rsidRPr="00BC269C">
        <w:rPr>
          <w:rFonts w:ascii="Times New Roman" w:hAnsi="Times New Roman"/>
          <w:iCs/>
          <w:lang w:val="sr-Cyrl-CS"/>
        </w:rPr>
        <w:t>(CMI) из Велике Британије</w:t>
      </w:r>
      <w:r w:rsidR="001364B2" w:rsidRPr="00BC269C">
        <w:rPr>
          <w:rFonts w:ascii="Times New Roman" w:hAnsi="Times New Roman"/>
          <w:iCs/>
          <w:lang w:val="sr-Cyrl-CS"/>
        </w:rPr>
        <w:t xml:space="preserve">. </w:t>
      </w:r>
    </w:p>
    <w:p w14:paraId="6AF9CA84" w14:textId="77777777" w:rsidR="004134A4" w:rsidRPr="00BC269C" w:rsidRDefault="004134A4" w:rsidP="00D86CDA">
      <w:pPr>
        <w:suppressAutoHyphens/>
        <w:rPr>
          <w:rFonts w:ascii="Times New Roman" w:hAnsi="Times New Roman"/>
          <w:iCs/>
          <w:lang w:val="sr-Cyrl-CS"/>
        </w:rPr>
      </w:pPr>
    </w:p>
    <w:p w14:paraId="0BDB19AD" w14:textId="77777777" w:rsidR="009F39BB" w:rsidRPr="00BC269C" w:rsidRDefault="001364B2" w:rsidP="00D86CDA">
      <w:pPr>
        <w:suppressAutoHyphens/>
        <w:rPr>
          <w:rFonts w:ascii="Times New Roman" w:hAnsi="Times New Roman"/>
          <w:lang w:val="sr-Cyrl-CS"/>
        </w:rPr>
      </w:pPr>
      <w:r w:rsidRPr="00BC269C">
        <w:rPr>
          <w:rFonts w:ascii="Times New Roman" w:hAnsi="Times New Roman"/>
          <w:iCs/>
          <w:lang w:val="sr-Cyrl-CS"/>
        </w:rPr>
        <w:t>Током септембра 2011. године боравила је на летњој школи</w:t>
      </w:r>
      <w:r w:rsidRPr="00BC269C">
        <w:rPr>
          <w:rFonts w:ascii="Times New Roman" w:hAnsi="Times New Roman"/>
          <w:color w:val="FF0000"/>
          <w:lang w:val="sr-Latn-CS"/>
        </w:rPr>
        <w:t xml:space="preserve"> </w:t>
      </w:r>
      <w:r w:rsidRPr="000E358E">
        <w:rPr>
          <w:rFonts w:ascii="Times New Roman" w:hAnsi="Times New Roman"/>
          <w:lang w:val="sr-Cyrl-CS"/>
        </w:rPr>
        <w:t xml:space="preserve">- </w:t>
      </w:r>
      <w:r w:rsidRPr="00BC269C">
        <w:rPr>
          <w:rFonts w:ascii="Times New Roman" w:hAnsi="Times New Roman"/>
          <w:i/>
          <w:lang w:val="sr-Latn-CS"/>
        </w:rPr>
        <w:t>CEMFI Summer School</w:t>
      </w:r>
      <w:r w:rsidRPr="00BC269C">
        <w:rPr>
          <w:rFonts w:ascii="Times New Roman" w:hAnsi="Times New Roman"/>
          <w:iCs/>
          <w:lang w:val="sr-Cyrl-CS"/>
        </w:rPr>
        <w:t xml:space="preserve"> у Мадриду, Шпанији. З</w:t>
      </w:r>
      <w:r w:rsidR="004134A4" w:rsidRPr="00BC269C">
        <w:rPr>
          <w:rFonts w:ascii="Times New Roman" w:hAnsi="Times New Roman"/>
          <w:iCs/>
          <w:lang w:val="sr-Cyrl-CS"/>
        </w:rPr>
        <w:t>ав</w:t>
      </w:r>
      <w:r w:rsidRPr="00BC269C">
        <w:rPr>
          <w:rFonts w:ascii="Times New Roman" w:hAnsi="Times New Roman"/>
          <w:iCs/>
          <w:lang w:val="sr-Cyrl-CS"/>
        </w:rPr>
        <w:t xml:space="preserve">ршила је курс </w:t>
      </w:r>
      <w:r w:rsidRPr="00BC269C">
        <w:rPr>
          <w:rFonts w:ascii="Times New Roman" w:hAnsi="Times New Roman"/>
          <w:i/>
          <w:lang w:val="sr-Latn-CS"/>
        </w:rPr>
        <w:t>Globalization and Financial Crises</w:t>
      </w:r>
      <w:r w:rsidRPr="00BC269C">
        <w:rPr>
          <w:rFonts w:ascii="Times New Roman" w:hAnsi="Times New Roman"/>
          <w:i/>
          <w:lang w:val="sr-Cyrl-CS"/>
        </w:rPr>
        <w:t>.</w:t>
      </w:r>
      <w:r w:rsidRPr="00BC269C">
        <w:rPr>
          <w:rFonts w:ascii="Times New Roman" w:hAnsi="Times New Roman"/>
          <w:iCs/>
          <w:lang w:val="sr-Cyrl-CS"/>
        </w:rPr>
        <w:t xml:space="preserve"> </w:t>
      </w:r>
      <w:r w:rsidR="003F6856" w:rsidRPr="00BC269C">
        <w:rPr>
          <w:rFonts w:ascii="Times New Roman" w:hAnsi="Times New Roman"/>
          <w:bCs/>
          <w:lang w:val="sr-Cyrl-CS"/>
        </w:rPr>
        <w:t xml:space="preserve">У априлу 2011. године боравила је у студијској посети </w:t>
      </w:r>
      <w:r w:rsidR="003F6856" w:rsidRPr="00BC269C">
        <w:rPr>
          <w:rFonts w:ascii="Times New Roman" w:hAnsi="Times New Roman"/>
          <w:i/>
          <w:lang w:val="sr-Cyrl-CS"/>
        </w:rPr>
        <w:t>Nancy School of Business</w:t>
      </w:r>
      <w:r w:rsidR="003F6856" w:rsidRPr="00BC269C">
        <w:rPr>
          <w:rFonts w:ascii="Times New Roman" w:hAnsi="Times New Roman"/>
          <w:lang w:val="sr-Cyrl-CS"/>
        </w:rPr>
        <w:t xml:space="preserve"> и Универзитету </w:t>
      </w:r>
      <w:r w:rsidR="003F6856" w:rsidRPr="00BC269C">
        <w:rPr>
          <w:rFonts w:ascii="Times New Roman" w:hAnsi="Times New Roman"/>
          <w:i/>
          <w:lang w:val="sr-Cyrl-CS"/>
        </w:rPr>
        <w:t>Cleveland State University</w:t>
      </w:r>
      <w:r w:rsidR="003F6856" w:rsidRPr="00BC269C">
        <w:rPr>
          <w:rFonts w:ascii="Times New Roman" w:hAnsi="Times New Roman"/>
          <w:lang w:val="sr-Cyrl-CS"/>
        </w:rPr>
        <w:t xml:space="preserve">, у Кливленду у Сједињеним Америчким Државама. </w:t>
      </w:r>
    </w:p>
    <w:p w14:paraId="6F74AEBA" w14:textId="77777777" w:rsidR="00746B7A" w:rsidRPr="00BC269C" w:rsidRDefault="00746B7A" w:rsidP="00D86CDA">
      <w:pPr>
        <w:suppressAutoHyphens/>
        <w:rPr>
          <w:rFonts w:ascii="Times New Roman" w:hAnsi="Times New Roman"/>
          <w:lang w:val="sr-Cyrl-CS"/>
        </w:rPr>
      </w:pPr>
    </w:p>
    <w:p w14:paraId="6A600E34" w14:textId="77777777" w:rsidR="001364B2" w:rsidRPr="00BC269C" w:rsidRDefault="001364B2" w:rsidP="00D86CDA">
      <w:pPr>
        <w:suppressAutoHyphens/>
        <w:rPr>
          <w:rFonts w:ascii="Times New Roman" w:hAnsi="Times New Roman"/>
          <w:lang w:val="sr-Cyrl-CS"/>
        </w:rPr>
      </w:pPr>
      <w:r w:rsidRPr="00BC269C">
        <w:rPr>
          <w:rFonts w:ascii="Times New Roman" w:hAnsi="Times New Roman"/>
          <w:lang w:val="sr-Cyrl-CS"/>
        </w:rPr>
        <w:t xml:space="preserve">Током 2007. године </w:t>
      </w:r>
      <w:r w:rsidR="00623C86" w:rsidRPr="00CE7506">
        <w:rPr>
          <w:rFonts w:ascii="Times New Roman" w:hAnsi="Times New Roman"/>
          <w:lang w:val="sr-Cyrl-CS"/>
        </w:rPr>
        <w:t xml:space="preserve">др Сандра Једнак је </w:t>
      </w:r>
      <w:r w:rsidRPr="00BC269C">
        <w:rPr>
          <w:rFonts w:ascii="Times New Roman" w:hAnsi="Times New Roman"/>
          <w:lang w:val="sr-Cyrl-CS"/>
        </w:rPr>
        <w:t xml:space="preserve">завршила курсеве за унапређење наставе: </w:t>
      </w:r>
      <w:r w:rsidRPr="00BC269C">
        <w:rPr>
          <w:rFonts w:ascii="Times New Roman" w:hAnsi="Times New Roman"/>
          <w:i/>
        </w:rPr>
        <w:t>An</w:t>
      </w:r>
      <w:r w:rsidRPr="00BC269C">
        <w:rPr>
          <w:rFonts w:ascii="Times New Roman" w:hAnsi="Times New Roman"/>
          <w:i/>
          <w:lang w:val="sr-Cyrl-CS"/>
        </w:rPr>
        <w:t xml:space="preserve"> </w:t>
      </w:r>
      <w:r w:rsidR="00623C86">
        <w:rPr>
          <w:rFonts w:ascii="Times New Roman" w:hAnsi="Times New Roman"/>
          <w:i/>
        </w:rPr>
        <w:t>I</w:t>
      </w:r>
      <w:r w:rsidRPr="00BC269C">
        <w:rPr>
          <w:rFonts w:ascii="Times New Roman" w:hAnsi="Times New Roman"/>
          <w:i/>
        </w:rPr>
        <w:t>ntroduction</w:t>
      </w:r>
      <w:r w:rsidRPr="00BC269C">
        <w:rPr>
          <w:rFonts w:ascii="Times New Roman" w:hAnsi="Times New Roman"/>
          <w:i/>
          <w:lang w:val="sr-Cyrl-CS"/>
        </w:rPr>
        <w:t xml:space="preserve"> </w:t>
      </w:r>
      <w:r w:rsidRPr="00BC269C">
        <w:rPr>
          <w:rFonts w:ascii="Times New Roman" w:hAnsi="Times New Roman"/>
          <w:i/>
        </w:rPr>
        <w:t>to</w:t>
      </w:r>
      <w:r w:rsidRPr="00BC269C">
        <w:rPr>
          <w:rFonts w:ascii="Times New Roman" w:hAnsi="Times New Roman"/>
          <w:i/>
          <w:lang w:val="sr-Cyrl-CS"/>
        </w:rPr>
        <w:t xml:space="preserve"> </w:t>
      </w:r>
      <w:r w:rsidRPr="00BC269C">
        <w:rPr>
          <w:rFonts w:ascii="Times New Roman" w:hAnsi="Times New Roman"/>
          <w:i/>
        </w:rPr>
        <w:t>Case</w:t>
      </w:r>
      <w:r w:rsidRPr="00BC269C">
        <w:rPr>
          <w:rFonts w:ascii="Times New Roman" w:hAnsi="Times New Roman"/>
          <w:i/>
          <w:lang w:val="sr-Cyrl-CS"/>
        </w:rPr>
        <w:t xml:space="preserve"> </w:t>
      </w:r>
      <w:r w:rsidRPr="00BC269C">
        <w:rPr>
          <w:rFonts w:ascii="Times New Roman" w:hAnsi="Times New Roman"/>
          <w:i/>
        </w:rPr>
        <w:t>Writing</w:t>
      </w:r>
      <w:r w:rsidRPr="00BC269C">
        <w:rPr>
          <w:rFonts w:ascii="Times New Roman" w:hAnsi="Times New Roman"/>
          <w:i/>
          <w:lang w:val="sr-Cyrl-CS"/>
        </w:rPr>
        <w:t xml:space="preserve">, </w:t>
      </w:r>
      <w:r w:rsidRPr="00BC269C">
        <w:rPr>
          <w:rFonts w:ascii="Times New Roman" w:hAnsi="Times New Roman"/>
          <w:i/>
        </w:rPr>
        <w:t>ECCH</w:t>
      </w:r>
      <w:r w:rsidRPr="00BC269C">
        <w:rPr>
          <w:rFonts w:ascii="Times New Roman" w:hAnsi="Times New Roman"/>
          <w:i/>
          <w:lang w:val="sr-Cyrl-CS"/>
        </w:rPr>
        <w:t xml:space="preserve"> </w:t>
      </w:r>
      <w:r w:rsidRPr="00BC269C">
        <w:rPr>
          <w:rFonts w:ascii="Times New Roman" w:hAnsi="Times New Roman"/>
          <w:i/>
        </w:rPr>
        <w:t>the</w:t>
      </w:r>
      <w:r w:rsidRPr="00BC269C">
        <w:rPr>
          <w:rFonts w:ascii="Times New Roman" w:hAnsi="Times New Roman"/>
          <w:i/>
          <w:lang w:val="sr-Cyrl-CS"/>
        </w:rPr>
        <w:t xml:space="preserve"> </w:t>
      </w:r>
      <w:r w:rsidR="00623C86">
        <w:rPr>
          <w:rFonts w:ascii="Times New Roman" w:hAnsi="Times New Roman"/>
          <w:i/>
        </w:rPr>
        <w:t>C</w:t>
      </w:r>
      <w:r w:rsidRPr="00BC269C">
        <w:rPr>
          <w:rFonts w:ascii="Times New Roman" w:hAnsi="Times New Roman"/>
          <w:i/>
        </w:rPr>
        <w:t>ase</w:t>
      </w:r>
      <w:r w:rsidRPr="00BC269C">
        <w:rPr>
          <w:rFonts w:ascii="Times New Roman" w:hAnsi="Times New Roman"/>
          <w:i/>
          <w:lang w:val="sr-Cyrl-CS"/>
        </w:rPr>
        <w:t xml:space="preserve"> </w:t>
      </w:r>
      <w:r w:rsidRPr="00BC269C">
        <w:rPr>
          <w:rFonts w:ascii="Times New Roman" w:hAnsi="Times New Roman"/>
          <w:i/>
        </w:rPr>
        <w:t>for</w:t>
      </w:r>
      <w:r w:rsidRPr="00BC269C">
        <w:rPr>
          <w:rFonts w:ascii="Times New Roman" w:hAnsi="Times New Roman"/>
          <w:i/>
          <w:lang w:val="sr-Cyrl-CS"/>
        </w:rPr>
        <w:t xml:space="preserve"> </w:t>
      </w:r>
      <w:r w:rsidR="00623C86">
        <w:rPr>
          <w:rFonts w:ascii="Times New Roman" w:hAnsi="Times New Roman"/>
          <w:i/>
        </w:rPr>
        <w:t>L</w:t>
      </w:r>
      <w:r w:rsidRPr="00BC269C">
        <w:rPr>
          <w:rFonts w:ascii="Times New Roman" w:hAnsi="Times New Roman"/>
          <w:i/>
        </w:rPr>
        <w:t>earning</w:t>
      </w:r>
      <w:r w:rsidRPr="00BC269C">
        <w:rPr>
          <w:rFonts w:ascii="Times New Roman" w:hAnsi="Times New Roman"/>
          <w:i/>
          <w:lang w:val="sr-Cyrl-CS"/>
        </w:rPr>
        <w:t xml:space="preserve">, </w:t>
      </w:r>
      <w:r w:rsidRPr="00BC269C">
        <w:rPr>
          <w:rFonts w:ascii="Times New Roman" w:hAnsi="Times New Roman"/>
        </w:rPr>
        <w:t>UK</w:t>
      </w:r>
      <w:r w:rsidRPr="00BC269C">
        <w:rPr>
          <w:rFonts w:ascii="Times New Roman" w:hAnsi="Times New Roman"/>
          <w:lang w:val="sr-Cyrl-CS"/>
        </w:rPr>
        <w:t xml:space="preserve"> </w:t>
      </w:r>
      <w:r w:rsidRPr="00BC269C">
        <w:rPr>
          <w:rFonts w:ascii="Times New Roman" w:hAnsi="Times New Roman"/>
        </w:rPr>
        <w:t>at</w:t>
      </w:r>
      <w:r w:rsidRPr="00BC269C">
        <w:rPr>
          <w:rFonts w:ascii="Times New Roman" w:hAnsi="Times New Roman"/>
          <w:lang w:val="sr-Cyrl-CS"/>
        </w:rPr>
        <w:t xml:space="preserve"> </w:t>
      </w:r>
      <w:r w:rsidRPr="00BC269C">
        <w:rPr>
          <w:rFonts w:ascii="Times New Roman" w:hAnsi="Times New Roman"/>
        </w:rPr>
        <w:t>CEU</w:t>
      </w:r>
      <w:r w:rsidRPr="00BC269C">
        <w:rPr>
          <w:rFonts w:ascii="Times New Roman" w:hAnsi="Times New Roman"/>
          <w:lang w:val="sr-Cyrl-CS"/>
        </w:rPr>
        <w:t xml:space="preserve"> </w:t>
      </w:r>
      <w:r w:rsidRPr="00BC269C">
        <w:rPr>
          <w:rFonts w:ascii="Times New Roman" w:hAnsi="Times New Roman"/>
        </w:rPr>
        <w:t>Business</w:t>
      </w:r>
      <w:r w:rsidRPr="00BC269C">
        <w:rPr>
          <w:rFonts w:ascii="Times New Roman" w:hAnsi="Times New Roman"/>
          <w:lang w:val="sr-Cyrl-CS"/>
        </w:rPr>
        <w:t xml:space="preserve"> S</w:t>
      </w:r>
      <w:proofErr w:type="spellStart"/>
      <w:r w:rsidRPr="00BC269C">
        <w:rPr>
          <w:rFonts w:ascii="Times New Roman" w:hAnsi="Times New Roman"/>
        </w:rPr>
        <w:t>chool</w:t>
      </w:r>
      <w:proofErr w:type="spellEnd"/>
      <w:r w:rsidRPr="00BC269C">
        <w:rPr>
          <w:rFonts w:ascii="Times New Roman" w:hAnsi="Times New Roman"/>
          <w:lang w:val="sr-Cyrl-CS"/>
        </w:rPr>
        <w:t xml:space="preserve">, </w:t>
      </w:r>
      <w:r w:rsidR="0088704A" w:rsidRPr="009E7A62">
        <w:rPr>
          <w:rFonts w:ascii="Times New Roman" w:hAnsi="Times New Roman"/>
          <w:lang w:val="sr-Cyrl-CS"/>
        </w:rPr>
        <w:t>Будимпешта</w:t>
      </w:r>
      <w:r w:rsidRPr="00BC269C">
        <w:rPr>
          <w:rFonts w:ascii="Times New Roman" w:hAnsi="Times New Roman"/>
          <w:lang w:val="sr-Cyrl-CS"/>
        </w:rPr>
        <w:t xml:space="preserve">, </w:t>
      </w:r>
      <w:r w:rsidR="0088704A">
        <w:rPr>
          <w:rFonts w:ascii="Times New Roman" w:hAnsi="Times New Roman"/>
          <w:lang w:val="sr-Cyrl-CS"/>
        </w:rPr>
        <w:t>Мађарска</w:t>
      </w:r>
      <w:r w:rsidRPr="00BC269C">
        <w:rPr>
          <w:rFonts w:ascii="Times New Roman" w:hAnsi="Times New Roman"/>
          <w:lang w:val="sr-Cyrl-CS"/>
        </w:rPr>
        <w:t xml:space="preserve">, </w:t>
      </w:r>
      <w:r w:rsidR="0088704A" w:rsidRPr="009E7A62">
        <w:rPr>
          <w:rFonts w:ascii="Times New Roman" w:hAnsi="Times New Roman"/>
          <w:lang w:val="sr-Cyrl-CS"/>
        </w:rPr>
        <w:t xml:space="preserve">мај </w:t>
      </w:r>
      <w:r w:rsidRPr="00BC269C">
        <w:rPr>
          <w:rFonts w:ascii="Times New Roman" w:hAnsi="Times New Roman"/>
          <w:lang w:val="sr-Cyrl-CS"/>
        </w:rPr>
        <w:t xml:space="preserve">2007 и </w:t>
      </w:r>
      <w:r w:rsidRPr="00BC269C">
        <w:rPr>
          <w:rFonts w:ascii="Times New Roman" w:hAnsi="Times New Roman"/>
          <w:i/>
        </w:rPr>
        <w:t>Case</w:t>
      </w:r>
      <w:r w:rsidRPr="00BC269C">
        <w:rPr>
          <w:rFonts w:ascii="Times New Roman" w:hAnsi="Times New Roman"/>
          <w:i/>
          <w:lang w:val="sr-Cyrl-CS"/>
        </w:rPr>
        <w:t xml:space="preserve"> </w:t>
      </w:r>
      <w:r w:rsidRPr="00BC269C">
        <w:rPr>
          <w:rFonts w:ascii="Times New Roman" w:hAnsi="Times New Roman"/>
          <w:i/>
        </w:rPr>
        <w:t>Method</w:t>
      </w:r>
      <w:r w:rsidRPr="00BC269C">
        <w:rPr>
          <w:rFonts w:ascii="Times New Roman" w:hAnsi="Times New Roman"/>
          <w:i/>
          <w:lang w:val="sr-Cyrl-CS"/>
        </w:rPr>
        <w:t xml:space="preserve"> </w:t>
      </w:r>
      <w:r w:rsidRPr="00BC269C">
        <w:rPr>
          <w:rFonts w:ascii="Times New Roman" w:hAnsi="Times New Roman"/>
          <w:i/>
        </w:rPr>
        <w:t>Teaching</w:t>
      </w:r>
      <w:r w:rsidRPr="00BC269C">
        <w:rPr>
          <w:rFonts w:ascii="Times New Roman" w:hAnsi="Times New Roman"/>
          <w:i/>
          <w:lang w:val="sr-Cyrl-CS"/>
        </w:rPr>
        <w:t xml:space="preserve">: </w:t>
      </w:r>
      <w:r w:rsidR="00623C86">
        <w:rPr>
          <w:rFonts w:ascii="Times New Roman" w:hAnsi="Times New Roman"/>
          <w:i/>
        </w:rPr>
        <w:t>B</w:t>
      </w:r>
      <w:r w:rsidRPr="00BC269C">
        <w:rPr>
          <w:rFonts w:ascii="Times New Roman" w:hAnsi="Times New Roman"/>
          <w:i/>
        </w:rPr>
        <w:t>ringing</w:t>
      </w:r>
      <w:r w:rsidRPr="00BC269C">
        <w:rPr>
          <w:rFonts w:ascii="Times New Roman" w:hAnsi="Times New Roman"/>
          <w:i/>
          <w:lang w:val="sr-Cyrl-CS"/>
        </w:rPr>
        <w:t xml:space="preserve"> </w:t>
      </w:r>
      <w:r w:rsidRPr="00BC269C">
        <w:rPr>
          <w:rFonts w:ascii="Times New Roman" w:hAnsi="Times New Roman"/>
          <w:i/>
        </w:rPr>
        <w:t>the</w:t>
      </w:r>
      <w:r w:rsidRPr="00BC269C">
        <w:rPr>
          <w:rFonts w:ascii="Times New Roman" w:hAnsi="Times New Roman"/>
          <w:i/>
          <w:lang w:val="sr-Cyrl-CS"/>
        </w:rPr>
        <w:t xml:space="preserve"> </w:t>
      </w:r>
      <w:r w:rsidR="00623C86">
        <w:rPr>
          <w:rFonts w:ascii="Times New Roman" w:hAnsi="Times New Roman"/>
          <w:i/>
        </w:rPr>
        <w:t>R</w:t>
      </w:r>
      <w:r w:rsidRPr="00BC269C">
        <w:rPr>
          <w:rFonts w:ascii="Times New Roman" w:hAnsi="Times New Roman"/>
          <w:i/>
        </w:rPr>
        <w:t>eal</w:t>
      </w:r>
      <w:r w:rsidRPr="00BC269C">
        <w:rPr>
          <w:rFonts w:ascii="Times New Roman" w:hAnsi="Times New Roman"/>
          <w:i/>
          <w:lang w:val="sr-Cyrl-CS"/>
        </w:rPr>
        <w:t xml:space="preserve"> </w:t>
      </w:r>
      <w:r w:rsidR="00623C86">
        <w:rPr>
          <w:rFonts w:ascii="Times New Roman" w:hAnsi="Times New Roman"/>
          <w:i/>
        </w:rPr>
        <w:t>W</w:t>
      </w:r>
      <w:r w:rsidRPr="00BC269C">
        <w:rPr>
          <w:rFonts w:ascii="Times New Roman" w:hAnsi="Times New Roman"/>
          <w:i/>
        </w:rPr>
        <w:t>orld</w:t>
      </w:r>
      <w:r w:rsidRPr="00BC269C">
        <w:rPr>
          <w:rFonts w:ascii="Times New Roman" w:hAnsi="Times New Roman"/>
          <w:i/>
          <w:lang w:val="sr-Cyrl-CS"/>
        </w:rPr>
        <w:t xml:space="preserve"> </w:t>
      </w:r>
      <w:r w:rsidRPr="00BC269C">
        <w:rPr>
          <w:rFonts w:ascii="Times New Roman" w:hAnsi="Times New Roman"/>
          <w:i/>
        </w:rPr>
        <w:t>into</w:t>
      </w:r>
      <w:r w:rsidRPr="00BC269C">
        <w:rPr>
          <w:rFonts w:ascii="Times New Roman" w:hAnsi="Times New Roman"/>
          <w:i/>
          <w:lang w:val="sr-Cyrl-CS"/>
        </w:rPr>
        <w:t xml:space="preserve"> </w:t>
      </w:r>
      <w:r w:rsidRPr="00BC269C">
        <w:rPr>
          <w:rFonts w:ascii="Times New Roman" w:hAnsi="Times New Roman"/>
          <w:i/>
        </w:rPr>
        <w:t>your</w:t>
      </w:r>
      <w:r w:rsidRPr="00BC269C">
        <w:rPr>
          <w:rFonts w:ascii="Times New Roman" w:hAnsi="Times New Roman"/>
          <w:i/>
          <w:lang w:val="sr-Cyrl-CS"/>
        </w:rPr>
        <w:t xml:space="preserve"> </w:t>
      </w:r>
      <w:r w:rsidR="00623C86">
        <w:rPr>
          <w:rFonts w:ascii="Times New Roman" w:hAnsi="Times New Roman"/>
          <w:i/>
        </w:rPr>
        <w:t>C</w:t>
      </w:r>
      <w:r w:rsidRPr="00BC269C">
        <w:rPr>
          <w:rFonts w:ascii="Times New Roman" w:hAnsi="Times New Roman"/>
          <w:i/>
        </w:rPr>
        <w:t>lassroom</w:t>
      </w:r>
      <w:r w:rsidRPr="00BC269C">
        <w:rPr>
          <w:rFonts w:ascii="Times New Roman" w:hAnsi="Times New Roman"/>
          <w:lang w:val="sr-Cyrl-CS"/>
        </w:rPr>
        <w:t xml:space="preserve">, </w:t>
      </w:r>
      <w:r w:rsidRPr="0088704A">
        <w:rPr>
          <w:rFonts w:ascii="Times New Roman" w:hAnsi="Times New Roman"/>
          <w:i/>
        </w:rPr>
        <w:t>Workshop</w:t>
      </w:r>
      <w:r w:rsidRPr="0088704A">
        <w:rPr>
          <w:rFonts w:ascii="Times New Roman" w:hAnsi="Times New Roman"/>
          <w:i/>
          <w:lang w:val="sr-Cyrl-CS"/>
        </w:rPr>
        <w:t xml:space="preserve"> </w:t>
      </w:r>
      <w:r w:rsidRPr="0088704A">
        <w:rPr>
          <w:rFonts w:ascii="Times New Roman" w:hAnsi="Times New Roman"/>
          <w:i/>
        </w:rPr>
        <w:t>of</w:t>
      </w:r>
      <w:r w:rsidRPr="00BC269C">
        <w:rPr>
          <w:rFonts w:ascii="Times New Roman" w:hAnsi="Times New Roman"/>
          <w:lang w:val="sr-Cyrl-CS"/>
        </w:rPr>
        <w:t xml:space="preserve"> </w:t>
      </w:r>
      <w:r w:rsidRPr="00BC269C">
        <w:rPr>
          <w:rFonts w:ascii="Times New Roman" w:hAnsi="Times New Roman"/>
        </w:rPr>
        <w:t>ECCH</w:t>
      </w:r>
      <w:r w:rsidRPr="00BC269C">
        <w:rPr>
          <w:rFonts w:ascii="Times New Roman" w:hAnsi="Times New Roman"/>
          <w:lang w:val="sr-Cyrl-CS"/>
        </w:rPr>
        <w:t xml:space="preserve">, </w:t>
      </w:r>
      <w:r w:rsidRPr="00BC269C">
        <w:rPr>
          <w:rFonts w:ascii="Times New Roman" w:hAnsi="Times New Roman"/>
        </w:rPr>
        <w:t>UK</w:t>
      </w:r>
      <w:r w:rsidRPr="00BC269C">
        <w:rPr>
          <w:rFonts w:ascii="Times New Roman" w:hAnsi="Times New Roman"/>
          <w:lang w:val="sr-Cyrl-CS"/>
        </w:rPr>
        <w:t xml:space="preserve"> и Факултет организационих наука, Универзитет у Београду, новембар 2007. </w:t>
      </w:r>
    </w:p>
    <w:p w14:paraId="020DCBD1" w14:textId="77777777" w:rsidR="004134A4" w:rsidRPr="00BC269C" w:rsidRDefault="004134A4" w:rsidP="00D86CDA">
      <w:pPr>
        <w:suppressAutoHyphens/>
        <w:rPr>
          <w:rFonts w:ascii="Times New Roman" w:hAnsi="Times New Roman"/>
          <w:lang w:val="sr-Cyrl-CS"/>
        </w:rPr>
      </w:pPr>
    </w:p>
    <w:p w14:paraId="6650CC1E" w14:textId="77777777" w:rsidR="00D86CDA" w:rsidRPr="00BC269C" w:rsidRDefault="00B603CF" w:rsidP="00D86CDA">
      <w:pPr>
        <w:suppressAutoHyphens/>
        <w:rPr>
          <w:rFonts w:ascii="Times New Roman" w:hAnsi="Times New Roman"/>
          <w:lang w:val="sr-Cyrl-CS"/>
        </w:rPr>
      </w:pPr>
      <w:r w:rsidRPr="00BC269C">
        <w:rPr>
          <w:rFonts w:ascii="Times New Roman" w:hAnsi="Times New Roman"/>
          <w:lang w:val="sr-Cyrl-CS"/>
        </w:rPr>
        <w:t>Боравила</w:t>
      </w:r>
      <w:r w:rsidR="00D86CDA" w:rsidRPr="00BC269C">
        <w:rPr>
          <w:rFonts w:ascii="Times New Roman" w:hAnsi="Times New Roman"/>
          <w:lang w:val="sr-Cyrl-CS"/>
        </w:rPr>
        <w:t xml:space="preserve"> </w:t>
      </w:r>
      <w:r w:rsidRPr="00BC269C">
        <w:rPr>
          <w:rFonts w:ascii="Times New Roman" w:hAnsi="Times New Roman"/>
          <w:lang w:val="sr-Cyrl-CS"/>
        </w:rPr>
        <w:t>је</w:t>
      </w:r>
      <w:r w:rsidR="00D86CDA" w:rsidRPr="00BC269C">
        <w:rPr>
          <w:rFonts w:ascii="Times New Roman" w:hAnsi="Times New Roman"/>
          <w:lang w:val="sr-Cyrl-CS"/>
        </w:rPr>
        <w:t xml:space="preserve"> 2004. </w:t>
      </w:r>
      <w:r w:rsidRPr="00BC269C">
        <w:rPr>
          <w:rFonts w:ascii="Times New Roman" w:hAnsi="Times New Roman"/>
          <w:lang w:val="sr-Cyrl-CS"/>
        </w:rPr>
        <w:t>године</w:t>
      </w:r>
      <w:r w:rsidR="00D86CDA" w:rsidRPr="00BC269C">
        <w:rPr>
          <w:rFonts w:ascii="Times New Roman" w:hAnsi="Times New Roman"/>
          <w:lang w:val="sr-Cyrl-CS"/>
        </w:rPr>
        <w:t xml:space="preserve"> </w:t>
      </w:r>
      <w:r w:rsidRPr="00BC269C">
        <w:rPr>
          <w:rFonts w:ascii="Times New Roman" w:hAnsi="Times New Roman"/>
          <w:lang w:val="sr-Cyrl-CS"/>
        </w:rPr>
        <w:t>на</w:t>
      </w:r>
      <w:r w:rsidR="00D86CDA" w:rsidRPr="00BC269C">
        <w:rPr>
          <w:rFonts w:ascii="Times New Roman" w:hAnsi="Times New Roman"/>
          <w:lang w:val="sr-Cyrl-CS"/>
        </w:rPr>
        <w:t xml:space="preserve"> </w:t>
      </w:r>
      <w:r w:rsidRPr="00BC269C">
        <w:rPr>
          <w:rFonts w:ascii="Times New Roman" w:hAnsi="Times New Roman"/>
          <w:lang w:val="sr-Cyrl-CS"/>
        </w:rPr>
        <w:t>стручном</w:t>
      </w:r>
      <w:r w:rsidR="00D86CDA" w:rsidRPr="00BC269C">
        <w:rPr>
          <w:rFonts w:ascii="Times New Roman" w:hAnsi="Times New Roman"/>
          <w:lang w:val="sr-Cyrl-CS"/>
        </w:rPr>
        <w:t xml:space="preserve"> </w:t>
      </w:r>
      <w:r w:rsidRPr="00BC269C">
        <w:rPr>
          <w:rFonts w:ascii="Times New Roman" w:hAnsi="Times New Roman"/>
          <w:lang w:val="sr-Cyrl-CS"/>
        </w:rPr>
        <w:t>усавршавању</w:t>
      </w:r>
      <w:r w:rsidR="00D86CDA" w:rsidRPr="00BC269C">
        <w:rPr>
          <w:rFonts w:ascii="Times New Roman" w:hAnsi="Times New Roman"/>
          <w:lang w:val="sr-Cyrl-CS"/>
        </w:rPr>
        <w:t xml:space="preserve"> </w:t>
      </w:r>
      <w:r w:rsidRPr="00BC269C">
        <w:rPr>
          <w:rFonts w:ascii="Times New Roman" w:hAnsi="Times New Roman"/>
          <w:lang w:val="sr-Cyrl-CS"/>
        </w:rPr>
        <w:t>у</w:t>
      </w:r>
      <w:r w:rsidR="00D86CDA" w:rsidRPr="00BC269C">
        <w:rPr>
          <w:rFonts w:ascii="Times New Roman" w:hAnsi="Times New Roman"/>
          <w:lang w:val="sr-Cyrl-CS"/>
        </w:rPr>
        <w:t xml:space="preserve"> </w:t>
      </w:r>
      <w:r w:rsidRPr="00BC269C">
        <w:rPr>
          <w:rFonts w:ascii="Times New Roman" w:hAnsi="Times New Roman"/>
          <w:lang w:val="sr-Cyrl-CS"/>
        </w:rPr>
        <w:t>Лондону</w:t>
      </w:r>
      <w:r w:rsidR="00D86CDA" w:rsidRPr="00BC269C">
        <w:rPr>
          <w:rFonts w:ascii="Times New Roman" w:hAnsi="Times New Roman"/>
          <w:lang w:val="sr-Cyrl-CS"/>
        </w:rPr>
        <w:t xml:space="preserve"> </w:t>
      </w:r>
      <w:r w:rsidRPr="00BC269C">
        <w:rPr>
          <w:rFonts w:ascii="Times New Roman" w:hAnsi="Times New Roman"/>
          <w:lang w:val="sr-Cyrl-CS"/>
        </w:rPr>
        <w:t>на</w:t>
      </w:r>
      <w:r w:rsidR="00D86CDA" w:rsidRPr="00BC269C">
        <w:rPr>
          <w:rFonts w:ascii="Times New Roman" w:hAnsi="Times New Roman"/>
          <w:lang w:val="sr-Cyrl-CS"/>
        </w:rPr>
        <w:t xml:space="preserve"> </w:t>
      </w:r>
      <w:r w:rsidRPr="00BC269C">
        <w:rPr>
          <w:rFonts w:ascii="Times New Roman" w:hAnsi="Times New Roman"/>
          <w:lang w:val="sr-Cyrl-CS"/>
        </w:rPr>
        <w:t>летњој</w:t>
      </w:r>
      <w:r w:rsidR="00D86CDA" w:rsidRPr="00BC269C">
        <w:rPr>
          <w:rFonts w:ascii="Times New Roman" w:hAnsi="Times New Roman"/>
          <w:lang w:val="sr-Cyrl-CS"/>
        </w:rPr>
        <w:t xml:space="preserve"> </w:t>
      </w:r>
      <w:r w:rsidRPr="00BC269C">
        <w:rPr>
          <w:rFonts w:ascii="Times New Roman" w:hAnsi="Times New Roman"/>
          <w:lang w:val="sr-Cyrl-CS"/>
        </w:rPr>
        <w:t>школи</w:t>
      </w:r>
      <w:r w:rsidR="00D86CDA" w:rsidRPr="00BC269C">
        <w:rPr>
          <w:rFonts w:ascii="Times New Roman" w:hAnsi="Times New Roman"/>
          <w:lang w:val="sr-Cyrl-CS"/>
        </w:rPr>
        <w:t xml:space="preserve"> </w:t>
      </w:r>
      <w:r w:rsidRPr="00BC269C">
        <w:rPr>
          <w:rFonts w:ascii="Times New Roman" w:hAnsi="Times New Roman"/>
          <w:lang w:val="sr-Cyrl-CS"/>
        </w:rPr>
        <w:t>на</w:t>
      </w:r>
      <w:r w:rsidR="00D86CDA" w:rsidRPr="00BC269C">
        <w:rPr>
          <w:rFonts w:ascii="Times New Roman" w:hAnsi="Times New Roman"/>
          <w:lang w:val="sr-Cyrl-CS"/>
        </w:rPr>
        <w:t xml:space="preserve"> </w:t>
      </w:r>
      <w:r w:rsidR="00D86CDA" w:rsidRPr="00BC269C">
        <w:rPr>
          <w:rFonts w:ascii="Times New Roman" w:hAnsi="Times New Roman"/>
          <w:i/>
          <w:lang w:val="sr-Latn-CS"/>
        </w:rPr>
        <w:t>London School of Economics and Political Sciences</w:t>
      </w:r>
      <w:r w:rsidR="001364B2" w:rsidRPr="00BC269C">
        <w:rPr>
          <w:rFonts w:ascii="Times New Roman" w:hAnsi="Times New Roman"/>
          <w:i/>
          <w:lang w:val="sr-Cyrl-CS"/>
        </w:rPr>
        <w:t xml:space="preserve"> </w:t>
      </w:r>
      <w:r w:rsidR="001364B2" w:rsidRPr="00BC269C">
        <w:rPr>
          <w:rFonts w:ascii="Times New Roman" w:hAnsi="Times New Roman"/>
          <w:lang w:val="sr-Cyrl-CS"/>
        </w:rPr>
        <w:t>(</w:t>
      </w:r>
      <w:r w:rsidR="001364B2" w:rsidRPr="00BC269C">
        <w:rPr>
          <w:rFonts w:ascii="Times New Roman" w:hAnsi="Times New Roman"/>
        </w:rPr>
        <w:t>LSE</w:t>
      </w:r>
      <w:r w:rsidR="001364B2" w:rsidRPr="00BC269C">
        <w:rPr>
          <w:rFonts w:ascii="Times New Roman" w:hAnsi="Times New Roman"/>
          <w:lang w:val="sr-Cyrl-CS"/>
        </w:rPr>
        <w:t>)</w:t>
      </w:r>
      <w:r w:rsidR="00D86CDA" w:rsidRPr="00BC269C">
        <w:rPr>
          <w:rFonts w:ascii="Times New Roman" w:hAnsi="Times New Roman"/>
          <w:i/>
          <w:lang w:val="sr-Latn-CS"/>
        </w:rPr>
        <w:t xml:space="preserve"> </w:t>
      </w:r>
      <w:r w:rsidRPr="00BC269C">
        <w:rPr>
          <w:rFonts w:ascii="Times New Roman" w:hAnsi="Times New Roman"/>
          <w:lang w:val="sr-Cyrl-CS"/>
        </w:rPr>
        <w:t>где</w:t>
      </w:r>
      <w:r w:rsidR="00D86CDA" w:rsidRPr="00BC269C">
        <w:rPr>
          <w:rFonts w:ascii="Times New Roman" w:hAnsi="Times New Roman"/>
          <w:lang w:val="sr-Cyrl-CS"/>
        </w:rPr>
        <w:t xml:space="preserve"> </w:t>
      </w:r>
      <w:r w:rsidRPr="00BC269C">
        <w:rPr>
          <w:rFonts w:ascii="Times New Roman" w:hAnsi="Times New Roman"/>
          <w:lang w:val="sr-Cyrl-CS"/>
        </w:rPr>
        <w:t>је</w:t>
      </w:r>
      <w:r w:rsidR="00D86CDA" w:rsidRPr="00BC269C">
        <w:rPr>
          <w:rFonts w:ascii="Times New Roman" w:hAnsi="Times New Roman"/>
          <w:lang w:val="sr-Cyrl-CS"/>
        </w:rPr>
        <w:t xml:space="preserve"> </w:t>
      </w:r>
      <w:r w:rsidRPr="00BC269C">
        <w:rPr>
          <w:rFonts w:ascii="Times New Roman" w:hAnsi="Times New Roman"/>
          <w:lang w:val="sr-Cyrl-CS"/>
        </w:rPr>
        <w:t>похађала</w:t>
      </w:r>
      <w:r w:rsidR="00D86CDA" w:rsidRPr="00BC269C">
        <w:rPr>
          <w:rFonts w:ascii="Times New Roman" w:hAnsi="Times New Roman"/>
          <w:lang w:val="sr-Cyrl-CS"/>
        </w:rPr>
        <w:t xml:space="preserve"> </w:t>
      </w:r>
      <w:r w:rsidRPr="00BC269C">
        <w:rPr>
          <w:rFonts w:ascii="Times New Roman" w:hAnsi="Times New Roman"/>
          <w:lang w:val="sr-Cyrl-CS"/>
        </w:rPr>
        <w:t>курсеве</w:t>
      </w:r>
      <w:r w:rsidR="00D86CDA" w:rsidRPr="00BC269C">
        <w:rPr>
          <w:rFonts w:ascii="Times New Roman" w:hAnsi="Times New Roman"/>
          <w:lang w:val="sr-Cyrl-CS"/>
        </w:rPr>
        <w:t xml:space="preserve"> </w:t>
      </w:r>
      <w:r w:rsidR="00D86CDA" w:rsidRPr="00BC269C">
        <w:rPr>
          <w:rFonts w:ascii="Times New Roman" w:hAnsi="Times New Roman"/>
          <w:i/>
          <w:lang w:val="sr-Latn-CS"/>
        </w:rPr>
        <w:t>Intermediate Macroeconomics</w:t>
      </w:r>
      <w:r w:rsidRPr="00BC269C">
        <w:rPr>
          <w:rFonts w:ascii="Times New Roman" w:hAnsi="Times New Roman"/>
          <w:i/>
          <w:lang w:val="sr-Cyrl-CS"/>
        </w:rPr>
        <w:t xml:space="preserve"> </w:t>
      </w:r>
      <w:r w:rsidRPr="00BC269C">
        <w:rPr>
          <w:rFonts w:ascii="Times New Roman" w:hAnsi="Times New Roman"/>
          <w:lang w:val="sr-Cyrl-CS"/>
        </w:rPr>
        <w:t>и</w:t>
      </w:r>
      <w:r w:rsidR="00D86CDA" w:rsidRPr="00BC269C">
        <w:rPr>
          <w:rFonts w:ascii="Times New Roman" w:hAnsi="Times New Roman"/>
          <w:lang w:val="sr-Latn-CS"/>
        </w:rPr>
        <w:t xml:space="preserve"> </w:t>
      </w:r>
      <w:r w:rsidR="00D86CDA" w:rsidRPr="00BC269C">
        <w:rPr>
          <w:rFonts w:ascii="Times New Roman" w:hAnsi="Times New Roman"/>
          <w:i/>
          <w:lang w:val="sr-Latn-CS"/>
        </w:rPr>
        <w:t>Intermediate Microecnomics</w:t>
      </w:r>
      <w:r w:rsidR="00D86CDA" w:rsidRPr="00BC269C">
        <w:rPr>
          <w:rFonts w:ascii="Times New Roman" w:hAnsi="Times New Roman"/>
          <w:lang w:val="sr-Latn-CS"/>
        </w:rPr>
        <w:t xml:space="preserve">. </w:t>
      </w:r>
    </w:p>
    <w:p w14:paraId="44B387C6" w14:textId="77777777" w:rsidR="00746B7A" w:rsidRPr="00BC269C" w:rsidRDefault="00746B7A" w:rsidP="00D86CDA">
      <w:pPr>
        <w:suppressAutoHyphens/>
        <w:rPr>
          <w:rFonts w:ascii="Times New Roman" w:hAnsi="Times New Roman"/>
          <w:lang w:val="sr-Cyrl-CS"/>
        </w:rPr>
      </w:pPr>
    </w:p>
    <w:p w14:paraId="366C7E7D" w14:textId="77777777" w:rsidR="001364B2" w:rsidRPr="00BC269C" w:rsidRDefault="001364B2" w:rsidP="00746B7A">
      <w:pPr>
        <w:pStyle w:val="Default"/>
        <w:tabs>
          <w:tab w:val="left" w:pos="2321"/>
        </w:tabs>
        <w:jc w:val="both"/>
        <w:rPr>
          <w:rFonts w:ascii="Times New Roman" w:hAnsi="Times New Roman" w:cs="Times New Roman"/>
          <w:color w:val="auto"/>
          <w:sz w:val="22"/>
          <w:szCs w:val="22"/>
          <w:lang w:val="sr-Cyrl-CS"/>
        </w:rPr>
      </w:pPr>
      <w:r w:rsidRPr="00BC269C">
        <w:rPr>
          <w:rFonts w:ascii="Times New Roman" w:hAnsi="Times New Roman" w:cs="Times New Roman"/>
          <w:color w:val="auto"/>
          <w:sz w:val="22"/>
          <w:szCs w:val="22"/>
          <w:lang w:val="sr-Cyrl-CS"/>
        </w:rPr>
        <w:t xml:space="preserve">Током септембра 2001. године </w:t>
      </w:r>
      <w:r w:rsidR="00746B7A" w:rsidRPr="00BC269C">
        <w:rPr>
          <w:rFonts w:ascii="Times New Roman" w:hAnsi="Times New Roman" w:cs="Times New Roman"/>
          <w:color w:val="auto"/>
          <w:sz w:val="22"/>
          <w:szCs w:val="22"/>
          <w:lang w:val="sr-Cyrl-CS"/>
        </w:rPr>
        <w:t xml:space="preserve">била је на </w:t>
      </w:r>
      <w:r w:rsidRPr="00BC269C">
        <w:rPr>
          <w:rFonts w:ascii="Times New Roman" w:hAnsi="Times New Roman" w:cs="Times New Roman"/>
          <w:color w:val="auto"/>
          <w:sz w:val="22"/>
          <w:szCs w:val="22"/>
          <w:lang w:val="sr-Cyrl-CS"/>
        </w:rPr>
        <w:t>усавршав</w:t>
      </w:r>
      <w:r w:rsidR="00746B7A" w:rsidRPr="00BC269C">
        <w:rPr>
          <w:rFonts w:ascii="Times New Roman" w:hAnsi="Times New Roman" w:cs="Times New Roman"/>
          <w:color w:val="auto"/>
          <w:sz w:val="22"/>
          <w:szCs w:val="22"/>
          <w:lang w:val="sr-Cyrl-CS"/>
        </w:rPr>
        <w:t xml:space="preserve">њу </w:t>
      </w:r>
      <w:r w:rsidRPr="00BC269C">
        <w:rPr>
          <w:rFonts w:ascii="Times New Roman" w:hAnsi="Times New Roman" w:cs="Times New Roman"/>
          <w:color w:val="auto"/>
          <w:sz w:val="22"/>
          <w:szCs w:val="22"/>
          <w:lang w:val="sr-Cyrl-CS"/>
        </w:rPr>
        <w:t>енглеск</w:t>
      </w:r>
      <w:r w:rsidR="00746B7A" w:rsidRPr="00BC269C">
        <w:rPr>
          <w:rFonts w:ascii="Times New Roman" w:hAnsi="Times New Roman" w:cs="Times New Roman"/>
          <w:color w:val="auto"/>
          <w:sz w:val="22"/>
          <w:szCs w:val="22"/>
          <w:lang w:val="sr-Cyrl-CS"/>
        </w:rPr>
        <w:t>ог</w:t>
      </w:r>
      <w:r w:rsidRPr="00BC269C">
        <w:rPr>
          <w:rFonts w:ascii="Times New Roman" w:hAnsi="Times New Roman" w:cs="Times New Roman"/>
          <w:color w:val="auto"/>
          <w:sz w:val="22"/>
          <w:szCs w:val="22"/>
          <w:lang w:val="sr-Cyrl-CS"/>
        </w:rPr>
        <w:t xml:space="preserve"> језик</w:t>
      </w:r>
      <w:r w:rsidR="00746B7A" w:rsidRPr="00BC269C">
        <w:rPr>
          <w:rFonts w:ascii="Times New Roman" w:hAnsi="Times New Roman" w:cs="Times New Roman"/>
          <w:color w:val="auto"/>
          <w:sz w:val="22"/>
          <w:szCs w:val="22"/>
          <w:lang w:val="sr-Cyrl-CS"/>
        </w:rPr>
        <w:t>а</w:t>
      </w:r>
      <w:r w:rsidR="004D1487">
        <w:rPr>
          <w:rFonts w:ascii="Times New Roman" w:hAnsi="Times New Roman" w:cs="Times New Roman"/>
          <w:color w:val="auto"/>
          <w:sz w:val="22"/>
          <w:szCs w:val="22"/>
          <w:lang w:val="sr-Cyrl-CS"/>
        </w:rPr>
        <w:t xml:space="preserve"> у</w:t>
      </w:r>
      <w:r w:rsidRPr="00BC269C">
        <w:rPr>
          <w:rFonts w:ascii="Times New Roman" w:hAnsi="Times New Roman" w:cs="Times New Roman"/>
          <w:color w:val="auto"/>
          <w:sz w:val="22"/>
          <w:szCs w:val="22"/>
          <w:lang w:val="sr-Cyrl-CS"/>
        </w:rPr>
        <w:t xml:space="preserve"> </w:t>
      </w:r>
      <w:r w:rsidR="00746B7A" w:rsidRPr="00BC269C">
        <w:rPr>
          <w:rFonts w:ascii="Times New Roman" w:hAnsi="Times New Roman" w:cs="Times New Roman"/>
          <w:i/>
          <w:color w:val="auto"/>
          <w:sz w:val="22"/>
          <w:szCs w:val="22"/>
        </w:rPr>
        <w:t>Colchester</w:t>
      </w:r>
      <w:r w:rsidR="00746B7A" w:rsidRPr="00BC269C">
        <w:rPr>
          <w:rFonts w:ascii="Times New Roman" w:hAnsi="Times New Roman" w:cs="Times New Roman"/>
          <w:i/>
          <w:color w:val="auto"/>
          <w:sz w:val="22"/>
          <w:szCs w:val="22"/>
          <w:lang w:val="sr-Cyrl-CS"/>
        </w:rPr>
        <w:t xml:space="preserve"> </w:t>
      </w:r>
      <w:r w:rsidR="00746B7A" w:rsidRPr="00BC269C">
        <w:rPr>
          <w:rFonts w:ascii="Times New Roman" w:hAnsi="Times New Roman" w:cs="Times New Roman"/>
          <w:i/>
          <w:color w:val="auto"/>
          <w:sz w:val="22"/>
          <w:szCs w:val="22"/>
        </w:rPr>
        <w:t>English</w:t>
      </w:r>
      <w:r w:rsidR="00746B7A" w:rsidRPr="00BC269C">
        <w:rPr>
          <w:rFonts w:ascii="Times New Roman" w:hAnsi="Times New Roman" w:cs="Times New Roman"/>
          <w:i/>
          <w:color w:val="auto"/>
          <w:sz w:val="22"/>
          <w:szCs w:val="22"/>
          <w:lang w:val="sr-Cyrl-CS"/>
        </w:rPr>
        <w:t xml:space="preserve"> </w:t>
      </w:r>
      <w:r w:rsidR="00746B7A" w:rsidRPr="00BC269C">
        <w:rPr>
          <w:rFonts w:ascii="Times New Roman" w:hAnsi="Times New Roman" w:cs="Times New Roman"/>
          <w:i/>
          <w:color w:val="auto"/>
          <w:sz w:val="22"/>
          <w:szCs w:val="22"/>
        </w:rPr>
        <w:t>Study</w:t>
      </w:r>
      <w:r w:rsidR="00746B7A" w:rsidRPr="00BC269C">
        <w:rPr>
          <w:rFonts w:ascii="Times New Roman" w:hAnsi="Times New Roman" w:cs="Times New Roman"/>
          <w:i/>
          <w:color w:val="auto"/>
          <w:sz w:val="22"/>
          <w:szCs w:val="22"/>
          <w:lang w:val="sr-Cyrl-CS"/>
        </w:rPr>
        <w:t xml:space="preserve"> </w:t>
      </w:r>
      <w:r w:rsidR="00746B7A" w:rsidRPr="00BC269C">
        <w:rPr>
          <w:rFonts w:ascii="Times New Roman" w:hAnsi="Times New Roman" w:cs="Times New Roman"/>
          <w:i/>
          <w:color w:val="auto"/>
          <w:sz w:val="22"/>
          <w:szCs w:val="22"/>
        </w:rPr>
        <w:t>Centre</w:t>
      </w:r>
      <w:r w:rsidR="00746B7A" w:rsidRPr="00BC269C">
        <w:rPr>
          <w:rFonts w:ascii="Times New Roman" w:hAnsi="Times New Roman" w:cs="Times New Roman"/>
          <w:color w:val="auto"/>
          <w:sz w:val="22"/>
          <w:szCs w:val="22"/>
          <w:lang w:val="sr-Cyrl-CS"/>
        </w:rPr>
        <w:t xml:space="preserve"> (</w:t>
      </w:r>
      <w:r w:rsidR="00746B7A" w:rsidRPr="00BC269C">
        <w:rPr>
          <w:rFonts w:ascii="Times New Roman" w:hAnsi="Times New Roman" w:cs="Times New Roman"/>
          <w:color w:val="auto"/>
          <w:sz w:val="22"/>
          <w:szCs w:val="22"/>
        </w:rPr>
        <w:t>CESC</w:t>
      </w:r>
      <w:r w:rsidR="00746B7A" w:rsidRPr="00BC269C">
        <w:rPr>
          <w:rFonts w:ascii="Times New Roman" w:hAnsi="Times New Roman" w:cs="Times New Roman"/>
          <w:color w:val="auto"/>
          <w:sz w:val="22"/>
          <w:szCs w:val="22"/>
          <w:lang w:val="sr-Cyrl-CS"/>
        </w:rPr>
        <w:t xml:space="preserve">) у Колчестеру, Велика Британија. </w:t>
      </w:r>
    </w:p>
    <w:p w14:paraId="7B3D46CA" w14:textId="77777777" w:rsidR="00D86CDA" w:rsidRPr="00BC269C" w:rsidRDefault="00D86CDA" w:rsidP="00D86CDA">
      <w:pPr>
        <w:suppressAutoHyphens/>
        <w:rPr>
          <w:rFonts w:ascii="Times New Roman" w:hAnsi="Times New Roman"/>
          <w:lang w:val="sr-Cyrl-CS"/>
        </w:rPr>
      </w:pPr>
    </w:p>
    <w:p w14:paraId="78D1BB3A" w14:textId="77777777" w:rsidR="004D1487" w:rsidRDefault="002A29D4" w:rsidP="00503E1E">
      <w:pPr>
        <w:pStyle w:val="Objective"/>
        <w:tabs>
          <w:tab w:val="num" w:pos="882"/>
          <w:tab w:val="left" w:pos="2445"/>
        </w:tabs>
        <w:spacing w:before="0" w:after="0" w:line="240" w:lineRule="auto"/>
        <w:rPr>
          <w:rFonts w:ascii="Times New Roman" w:hAnsi="Times New Roman"/>
          <w:szCs w:val="22"/>
          <w:lang w:val="sr-Cyrl-CS"/>
        </w:rPr>
      </w:pPr>
      <w:r w:rsidRPr="00BC269C">
        <w:rPr>
          <w:rFonts w:ascii="Times New Roman" w:eastAsia="ArialMT" w:hAnsi="Times New Roman"/>
          <w:b/>
          <w:szCs w:val="22"/>
          <w:lang w:val="sr-Cyrl-CS"/>
        </w:rPr>
        <w:t xml:space="preserve">Чланства у </w:t>
      </w:r>
      <w:r w:rsidR="00F40A08" w:rsidRPr="00BC269C">
        <w:rPr>
          <w:rFonts w:ascii="Times New Roman" w:eastAsia="ArialMT" w:hAnsi="Times New Roman"/>
          <w:b/>
          <w:szCs w:val="22"/>
          <w:lang w:val="sr-Cyrl-CS"/>
        </w:rPr>
        <w:t>урађивачким</w:t>
      </w:r>
      <w:r w:rsidR="008E5EBA">
        <w:rPr>
          <w:rFonts w:ascii="Times New Roman" w:eastAsia="ArialMT" w:hAnsi="Times New Roman"/>
          <w:b/>
          <w:szCs w:val="22"/>
          <w:lang w:val="sr-Cyrl-CS"/>
        </w:rPr>
        <w:t>, програмским</w:t>
      </w:r>
      <w:r w:rsidR="00F40A08" w:rsidRPr="00BC269C">
        <w:rPr>
          <w:rFonts w:ascii="Times New Roman" w:eastAsia="ArialMT" w:hAnsi="Times New Roman"/>
          <w:b/>
          <w:szCs w:val="22"/>
          <w:lang w:val="sr-Cyrl-CS"/>
        </w:rPr>
        <w:t xml:space="preserve"> и организационим одборима, научним и стручним </w:t>
      </w:r>
      <w:r w:rsidRPr="00BC269C">
        <w:rPr>
          <w:rFonts w:ascii="Times New Roman" w:eastAsia="ArialMT" w:hAnsi="Times New Roman"/>
          <w:b/>
          <w:szCs w:val="22"/>
          <w:lang w:val="sr-Cyrl-CS"/>
        </w:rPr>
        <w:t>организацијама</w:t>
      </w:r>
      <w:r w:rsidR="00217107" w:rsidRPr="00BC269C">
        <w:rPr>
          <w:rFonts w:ascii="Times New Roman" w:eastAsia="ArialMT" w:hAnsi="Times New Roman"/>
          <w:b/>
          <w:szCs w:val="22"/>
          <w:lang w:val="sr-Cyrl-CS"/>
        </w:rPr>
        <w:t>/асоцијацијама</w:t>
      </w:r>
      <w:r w:rsidRPr="00BC269C">
        <w:rPr>
          <w:rFonts w:ascii="Times New Roman" w:hAnsi="Times New Roman"/>
          <w:szCs w:val="22"/>
          <w:lang w:val="sr-Cyrl-CS"/>
        </w:rPr>
        <w:t xml:space="preserve"> </w:t>
      </w:r>
      <w:r w:rsidR="0028604D">
        <w:rPr>
          <w:rFonts w:ascii="Times New Roman" w:hAnsi="Times New Roman"/>
          <w:b/>
          <w:szCs w:val="22"/>
          <w:lang w:val="sr-Cyrl-CS"/>
        </w:rPr>
        <w:t>и стручним органима и</w:t>
      </w:r>
      <w:r w:rsidR="00A056B6" w:rsidRPr="00C10544">
        <w:rPr>
          <w:rFonts w:ascii="Times New Roman" w:hAnsi="Times New Roman"/>
          <w:b/>
          <w:szCs w:val="22"/>
          <w:lang w:val="sr-Cyrl-CS"/>
        </w:rPr>
        <w:t xml:space="preserve"> комисијама Факултета</w:t>
      </w:r>
      <w:r w:rsidR="00A056B6">
        <w:rPr>
          <w:rFonts w:ascii="Times New Roman" w:hAnsi="Times New Roman"/>
          <w:szCs w:val="22"/>
          <w:lang w:val="sr-Cyrl-CS"/>
        </w:rPr>
        <w:t xml:space="preserve"> </w:t>
      </w:r>
    </w:p>
    <w:p w14:paraId="2108860D" w14:textId="77777777" w:rsidR="00A056B6" w:rsidRPr="00A056B6" w:rsidRDefault="00A056B6" w:rsidP="00A056B6">
      <w:pPr>
        <w:pStyle w:val="BodyText"/>
        <w:rPr>
          <w:lang w:val="sr-Cyrl-CS"/>
        </w:rPr>
      </w:pPr>
    </w:p>
    <w:p w14:paraId="5F0B5C70" w14:textId="77777777" w:rsidR="00D86CDA" w:rsidRDefault="00623C86" w:rsidP="005213AD">
      <w:pPr>
        <w:pStyle w:val="Objective"/>
        <w:spacing w:before="0" w:after="0" w:line="240" w:lineRule="auto"/>
        <w:rPr>
          <w:rFonts w:ascii="Times New Roman" w:hAnsi="Times New Roman"/>
          <w:szCs w:val="22"/>
        </w:rPr>
      </w:pPr>
      <w:r>
        <w:rPr>
          <w:rFonts w:ascii="Times New Roman" w:hAnsi="Times New Roman"/>
          <w:szCs w:val="22"/>
          <w:lang w:val="sr-Cyrl-CS"/>
        </w:rPr>
        <w:t>Проф. др Сандра Једнак је у</w:t>
      </w:r>
      <w:r w:rsidR="005213AD" w:rsidRPr="00D206FB">
        <w:rPr>
          <w:rFonts w:ascii="Times New Roman" w:hAnsi="Times New Roman"/>
          <w:szCs w:val="22"/>
          <w:lang w:val="sr-Cyrl-CS"/>
        </w:rPr>
        <w:t xml:space="preserve">редник домаће рубрике </w:t>
      </w:r>
      <w:r w:rsidR="00E6018B" w:rsidRPr="00D206FB">
        <w:rPr>
          <w:rFonts w:ascii="Times New Roman" w:hAnsi="Times New Roman"/>
          <w:szCs w:val="22"/>
          <w:lang w:val="sr-Cyrl-CS"/>
        </w:rPr>
        <w:t>национално</w:t>
      </w:r>
      <w:r w:rsidR="00175479" w:rsidRPr="00D206FB">
        <w:rPr>
          <w:rFonts w:ascii="Times New Roman" w:hAnsi="Times New Roman"/>
          <w:szCs w:val="22"/>
          <w:lang w:val="sr-Cyrl-CS"/>
        </w:rPr>
        <w:t>г</w:t>
      </w:r>
      <w:r w:rsidR="00E6018B" w:rsidRPr="00D206FB">
        <w:rPr>
          <w:rFonts w:ascii="Times New Roman" w:hAnsi="Times New Roman"/>
          <w:szCs w:val="22"/>
          <w:lang w:val="sr-Cyrl-CS"/>
        </w:rPr>
        <w:t xml:space="preserve"> </w:t>
      </w:r>
      <w:r w:rsidR="005213AD" w:rsidRPr="00D206FB">
        <w:rPr>
          <w:rFonts w:ascii="Times New Roman" w:hAnsi="Times New Roman"/>
          <w:szCs w:val="22"/>
          <w:lang w:val="sr-Cyrl-CS"/>
        </w:rPr>
        <w:t>часопис</w:t>
      </w:r>
      <w:r w:rsidR="00175479" w:rsidRPr="00D206FB">
        <w:rPr>
          <w:rFonts w:ascii="Times New Roman" w:hAnsi="Times New Roman"/>
          <w:szCs w:val="22"/>
          <w:lang w:val="sr-Cyrl-CS"/>
        </w:rPr>
        <w:t>а</w:t>
      </w:r>
      <w:r w:rsidR="00E6018B" w:rsidRPr="00D206FB">
        <w:rPr>
          <w:rFonts w:ascii="Times New Roman" w:hAnsi="Times New Roman"/>
          <w:szCs w:val="22"/>
          <w:lang w:val="sr-Cyrl-CS"/>
        </w:rPr>
        <w:t xml:space="preserve"> међународног значаја</w:t>
      </w:r>
      <w:r w:rsidR="005213AD" w:rsidRPr="00EC7E9F">
        <w:rPr>
          <w:rFonts w:ascii="Times New Roman" w:hAnsi="Times New Roman"/>
          <w:szCs w:val="22"/>
          <w:lang w:val="sr-Cyrl-CS"/>
        </w:rPr>
        <w:t xml:space="preserve"> </w:t>
      </w:r>
      <w:r w:rsidR="005213AD" w:rsidRPr="005213AD">
        <w:rPr>
          <w:rFonts w:ascii="Times New Roman" w:hAnsi="Times New Roman"/>
          <w:i/>
          <w:szCs w:val="22"/>
        </w:rPr>
        <w:t>Management</w:t>
      </w:r>
      <w:r w:rsidR="005213AD" w:rsidRPr="00EC7E9F">
        <w:rPr>
          <w:rFonts w:ascii="Times New Roman" w:hAnsi="Times New Roman"/>
          <w:i/>
          <w:szCs w:val="22"/>
          <w:lang w:val="sr-Cyrl-CS"/>
        </w:rPr>
        <w:t xml:space="preserve">: </w:t>
      </w:r>
      <w:r w:rsidR="005213AD" w:rsidRPr="005213AD">
        <w:rPr>
          <w:rFonts w:ascii="Times New Roman" w:hAnsi="Times New Roman"/>
          <w:i/>
          <w:szCs w:val="22"/>
        </w:rPr>
        <w:t>Journal</w:t>
      </w:r>
      <w:r w:rsidR="005213AD" w:rsidRPr="00EC7E9F">
        <w:rPr>
          <w:rFonts w:ascii="Times New Roman" w:hAnsi="Times New Roman"/>
          <w:i/>
          <w:szCs w:val="22"/>
          <w:lang w:val="sr-Cyrl-CS"/>
        </w:rPr>
        <w:t xml:space="preserve"> </w:t>
      </w:r>
      <w:r w:rsidR="005213AD" w:rsidRPr="005213AD">
        <w:rPr>
          <w:rFonts w:ascii="Times New Roman" w:hAnsi="Times New Roman"/>
          <w:i/>
          <w:szCs w:val="22"/>
        </w:rPr>
        <w:t>of</w:t>
      </w:r>
      <w:r w:rsidR="005213AD" w:rsidRPr="00EC7E9F">
        <w:rPr>
          <w:rFonts w:ascii="Times New Roman" w:hAnsi="Times New Roman"/>
          <w:i/>
          <w:szCs w:val="22"/>
          <w:lang w:val="sr-Cyrl-CS"/>
        </w:rPr>
        <w:t xml:space="preserve"> </w:t>
      </w:r>
      <w:r w:rsidR="005213AD" w:rsidRPr="005213AD">
        <w:rPr>
          <w:rFonts w:ascii="Times New Roman" w:hAnsi="Times New Roman"/>
          <w:i/>
          <w:szCs w:val="22"/>
        </w:rPr>
        <w:t>Sustainable</w:t>
      </w:r>
      <w:r w:rsidR="005213AD" w:rsidRPr="00EC7E9F">
        <w:rPr>
          <w:rFonts w:ascii="Times New Roman" w:hAnsi="Times New Roman"/>
          <w:i/>
          <w:szCs w:val="22"/>
          <w:lang w:val="sr-Cyrl-CS"/>
        </w:rPr>
        <w:t xml:space="preserve"> </w:t>
      </w:r>
      <w:r w:rsidR="005213AD" w:rsidRPr="005213AD">
        <w:rPr>
          <w:rFonts w:ascii="Times New Roman" w:hAnsi="Times New Roman"/>
          <w:i/>
          <w:szCs w:val="22"/>
        </w:rPr>
        <w:t>Business</w:t>
      </w:r>
      <w:r w:rsidR="005213AD" w:rsidRPr="00EC7E9F">
        <w:rPr>
          <w:rFonts w:ascii="Times New Roman" w:hAnsi="Times New Roman"/>
          <w:i/>
          <w:szCs w:val="22"/>
          <w:lang w:val="sr-Cyrl-CS"/>
        </w:rPr>
        <w:t xml:space="preserve"> </w:t>
      </w:r>
      <w:r w:rsidR="005213AD" w:rsidRPr="005213AD">
        <w:rPr>
          <w:rFonts w:ascii="Times New Roman" w:hAnsi="Times New Roman"/>
          <w:i/>
          <w:szCs w:val="22"/>
        </w:rPr>
        <w:t>and</w:t>
      </w:r>
      <w:r w:rsidR="005213AD" w:rsidRPr="00EC7E9F">
        <w:rPr>
          <w:rFonts w:ascii="Times New Roman" w:hAnsi="Times New Roman"/>
          <w:i/>
          <w:szCs w:val="22"/>
          <w:lang w:val="sr-Cyrl-CS"/>
        </w:rPr>
        <w:t xml:space="preserve"> </w:t>
      </w:r>
      <w:r w:rsidR="005213AD" w:rsidRPr="005213AD">
        <w:rPr>
          <w:rFonts w:ascii="Times New Roman" w:hAnsi="Times New Roman"/>
          <w:i/>
          <w:szCs w:val="22"/>
        </w:rPr>
        <w:t>Management</w:t>
      </w:r>
      <w:r w:rsidR="005213AD" w:rsidRPr="00EC7E9F">
        <w:rPr>
          <w:rFonts w:ascii="Times New Roman" w:hAnsi="Times New Roman"/>
          <w:i/>
          <w:szCs w:val="22"/>
          <w:lang w:val="sr-Cyrl-CS"/>
        </w:rPr>
        <w:t xml:space="preserve"> </w:t>
      </w:r>
      <w:r w:rsidR="005213AD" w:rsidRPr="005213AD">
        <w:rPr>
          <w:rFonts w:ascii="Times New Roman" w:hAnsi="Times New Roman"/>
          <w:i/>
          <w:szCs w:val="22"/>
        </w:rPr>
        <w:t>Solutions</w:t>
      </w:r>
      <w:r w:rsidR="005213AD" w:rsidRPr="00EC7E9F">
        <w:rPr>
          <w:rFonts w:ascii="Times New Roman" w:hAnsi="Times New Roman"/>
          <w:i/>
          <w:szCs w:val="22"/>
          <w:lang w:val="sr-Cyrl-CS"/>
        </w:rPr>
        <w:t xml:space="preserve"> </w:t>
      </w:r>
      <w:r w:rsidR="005213AD" w:rsidRPr="005213AD">
        <w:rPr>
          <w:rFonts w:ascii="Times New Roman" w:hAnsi="Times New Roman"/>
          <w:i/>
          <w:szCs w:val="22"/>
        </w:rPr>
        <w:t>in</w:t>
      </w:r>
      <w:r w:rsidR="005213AD" w:rsidRPr="00EC7E9F">
        <w:rPr>
          <w:rFonts w:ascii="Times New Roman" w:hAnsi="Times New Roman"/>
          <w:i/>
          <w:szCs w:val="22"/>
          <w:lang w:val="sr-Cyrl-CS"/>
        </w:rPr>
        <w:t xml:space="preserve"> </w:t>
      </w:r>
      <w:r w:rsidR="005213AD" w:rsidRPr="005213AD">
        <w:rPr>
          <w:rFonts w:ascii="Times New Roman" w:hAnsi="Times New Roman"/>
          <w:i/>
          <w:szCs w:val="22"/>
        </w:rPr>
        <w:t>Emerging</w:t>
      </w:r>
      <w:r w:rsidR="005213AD" w:rsidRPr="00EC7E9F">
        <w:rPr>
          <w:rFonts w:ascii="Times New Roman" w:hAnsi="Times New Roman"/>
          <w:i/>
          <w:szCs w:val="22"/>
          <w:lang w:val="sr-Cyrl-CS"/>
        </w:rPr>
        <w:t xml:space="preserve"> </w:t>
      </w:r>
      <w:r w:rsidR="005213AD" w:rsidRPr="005213AD">
        <w:rPr>
          <w:rFonts w:ascii="Times New Roman" w:hAnsi="Times New Roman"/>
          <w:i/>
          <w:szCs w:val="22"/>
        </w:rPr>
        <w:t>Economies</w:t>
      </w:r>
      <w:r w:rsidR="005213AD" w:rsidRPr="00EC7E9F">
        <w:rPr>
          <w:rFonts w:ascii="Times New Roman" w:hAnsi="Times New Roman"/>
          <w:szCs w:val="22"/>
          <w:lang w:val="sr-Cyrl-CS"/>
        </w:rPr>
        <w:t xml:space="preserve"> (</w:t>
      </w:r>
      <w:r w:rsidR="00222BC6">
        <w:fldChar w:fldCharType="begin"/>
      </w:r>
      <w:r w:rsidR="00222BC6">
        <w:instrText xml:space="preserve"> HYPERLINK "http://management.fon.bg.ac.rs/index.php/mng" </w:instrText>
      </w:r>
      <w:r w:rsidR="00222BC6">
        <w:fldChar w:fldCharType="separate"/>
      </w:r>
      <w:r w:rsidR="005213AD" w:rsidRPr="005213AD">
        <w:rPr>
          <w:rStyle w:val="Hyperlink"/>
          <w:rFonts w:ascii="Times New Roman" w:hAnsi="Times New Roman"/>
          <w:szCs w:val="22"/>
        </w:rPr>
        <w:t>http</w:t>
      </w:r>
      <w:r w:rsidR="005213AD" w:rsidRPr="00EC7E9F">
        <w:rPr>
          <w:rStyle w:val="Hyperlink"/>
          <w:rFonts w:ascii="Times New Roman" w:hAnsi="Times New Roman"/>
          <w:szCs w:val="22"/>
          <w:lang w:val="sr-Cyrl-CS"/>
        </w:rPr>
        <w:t>://</w:t>
      </w:r>
      <w:r w:rsidR="005213AD" w:rsidRPr="005213AD">
        <w:rPr>
          <w:rStyle w:val="Hyperlink"/>
          <w:rFonts w:ascii="Times New Roman" w:hAnsi="Times New Roman"/>
          <w:szCs w:val="22"/>
        </w:rPr>
        <w:t>management</w:t>
      </w:r>
      <w:r w:rsidR="005213AD" w:rsidRPr="00EC7E9F">
        <w:rPr>
          <w:rStyle w:val="Hyperlink"/>
          <w:rFonts w:ascii="Times New Roman" w:hAnsi="Times New Roman"/>
          <w:szCs w:val="22"/>
          <w:lang w:val="sr-Cyrl-CS"/>
        </w:rPr>
        <w:t>.</w:t>
      </w:r>
      <w:proofErr w:type="spellStart"/>
      <w:r w:rsidR="005213AD" w:rsidRPr="005213AD">
        <w:rPr>
          <w:rStyle w:val="Hyperlink"/>
          <w:rFonts w:ascii="Times New Roman" w:hAnsi="Times New Roman"/>
          <w:szCs w:val="22"/>
        </w:rPr>
        <w:t>fon</w:t>
      </w:r>
      <w:proofErr w:type="spellEnd"/>
      <w:r w:rsidR="005213AD" w:rsidRPr="00EC7E9F">
        <w:rPr>
          <w:rStyle w:val="Hyperlink"/>
          <w:rFonts w:ascii="Times New Roman" w:hAnsi="Times New Roman"/>
          <w:szCs w:val="22"/>
          <w:lang w:val="sr-Cyrl-CS"/>
        </w:rPr>
        <w:t>.</w:t>
      </w:r>
      <w:proofErr w:type="spellStart"/>
      <w:r w:rsidR="005213AD" w:rsidRPr="005213AD">
        <w:rPr>
          <w:rStyle w:val="Hyperlink"/>
          <w:rFonts w:ascii="Times New Roman" w:hAnsi="Times New Roman"/>
          <w:szCs w:val="22"/>
        </w:rPr>
        <w:t>bg</w:t>
      </w:r>
      <w:proofErr w:type="spellEnd"/>
      <w:r w:rsidR="005213AD" w:rsidRPr="00EC7E9F">
        <w:rPr>
          <w:rStyle w:val="Hyperlink"/>
          <w:rFonts w:ascii="Times New Roman" w:hAnsi="Times New Roman"/>
          <w:szCs w:val="22"/>
          <w:lang w:val="sr-Cyrl-CS"/>
        </w:rPr>
        <w:t>.</w:t>
      </w:r>
      <w:r w:rsidR="005213AD" w:rsidRPr="005213AD">
        <w:rPr>
          <w:rStyle w:val="Hyperlink"/>
          <w:rFonts w:ascii="Times New Roman" w:hAnsi="Times New Roman"/>
          <w:szCs w:val="22"/>
        </w:rPr>
        <w:t>ac</w:t>
      </w:r>
      <w:r w:rsidR="005213AD" w:rsidRPr="00EC7E9F">
        <w:rPr>
          <w:rStyle w:val="Hyperlink"/>
          <w:rFonts w:ascii="Times New Roman" w:hAnsi="Times New Roman"/>
          <w:szCs w:val="22"/>
          <w:lang w:val="sr-Cyrl-CS"/>
        </w:rPr>
        <w:t>.</w:t>
      </w:r>
      <w:proofErr w:type="spellStart"/>
      <w:r w:rsidR="005213AD" w:rsidRPr="005213AD">
        <w:rPr>
          <w:rStyle w:val="Hyperlink"/>
          <w:rFonts w:ascii="Times New Roman" w:hAnsi="Times New Roman"/>
          <w:szCs w:val="22"/>
        </w:rPr>
        <w:t>rs</w:t>
      </w:r>
      <w:proofErr w:type="spellEnd"/>
      <w:r w:rsidR="00222BC6">
        <w:rPr>
          <w:rStyle w:val="Hyperlink"/>
          <w:rFonts w:ascii="Times New Roman" w:hAnsi="Times New Roman"/>
          <w:szCs w:val="22"/>
        </w:rPr>
        <w:fldChar w:fldCharType="end"/>
      </w:r>
      <w:r w:rsidR="005213AD" w:rsidRPr="00EC7E9F">
        <w:rPr>
          <w:rFonts w:ascii="Times New Roman" w:hAnsi="Times New Roman"/>
          <w:szCs w:val="22"/>
          <w:lang w:val="sr-Cyrl-CS"/>
        </w:rPr>
        <w:t>).</w:t>
      </w:r>
      <w:r w:rsidR="005213AD" w:rsidRPr="00EC7E9F">
        <w:rPr>
          <w:sz w:val="18"/>
          <w:szCs w:val="18"/>
          <w:lang w:val="sr-Cyrl-CS"/>
        </w:rPr>
        <w:t xml:space="preserve"> </w:t>
      </w:r>
      <w:r w:rsidR="00B603CF" w:rsidRPr="00BC269C">
        <w:rPr>
          <w:rFonts w:ascii="Times New Roman" w:hAnsi="Times New Roman"/>
          <w:szCs w:val="22"/>
          <w:lang w:val="sr-Cyrl-CS"/>
        </w:rPr>
        <w:t>Члан је</w:t>
      </w:r>
      <w:r w:rsidR="00D86CDA" w:rsidRPr="00BC269C">
        <w:rPr>
          <w:rFonts w:ascii="Times New Roman" w:hAnsi="Times New Roman"/>
          <w:szCs w:val="22"/>
          <w:lang w:val="sr-Latn-CS"/>
        </w:rPr>
        <w:t xml:space="preserve"> </w:t>
      </w:r>
      <w:r w:rsidR="00D86CDA" w:rsidRPr="00BC269C">
        <w:rPr>
          <w:rFonts w:ascii="Times New Roman" w:hAnsi="Times New Roman"/>
          <w:i/>
          <w:szCs w:val="22"/>
          <w:lang w:val="sr-Latn-CS"/>
        </w:rPr>
        <w:t>International Editorial Board</w:t>
      </w:r>
      <w:r w:rsidR="00D86CDA" w:rsidRPr="00BC269C">
        <w:rPr>
          <w:rFonts w:ascii="Times New Roman" w:hAnsi="Times New Roman"/>
          <w:szCs w:val="22"/>
          <w:lang w:val="sr-Latn-CS"/>
        </w:rPr>
        <w:t xml:space="preserve"> </w:t>
      </w:r>
      <w:r w:rsidR="00B603CF" w:rsidRPr="00BC269C">
        <w:rPr>
          <w:rFonts w:ascii="Times New Roman" w:hAnsi="Times New Roman"/>
          <w:szCs w:val="22"/>
          <w:lang w:val="sr-Cyrl-CS"/>
        </w:rPr>
        <w:t>у академском електронском часопису</w:t>
      </w:r>
      <w:r w:rsidR="00D86CDA" w:rsidRPr="00BC269C">
        <w:rPr>
          <w:rFonts w:ascii="Times New Roman" w:hAnsi="Times New Roman"/>
          <w:b/>
          <w:bCs/>
          <w:szCs w:val="22"/>
          <w:lang w:val="sr-Latn-CS"/>
        </w:rPr>
        <w:t xml:space="preserve"> </w:t>
      </w:r>
      <w:r w:rsidR="00D86CDA" w:rsidRPr="00BC269C">
        <w:rPr>
          <w:rFonts w:ascii="Times New Roman" w:hAnsi="Times New Roman"/>
          <w:bCs/>
          <w:i/>
          <w:iCs/>
          <w:szCs w:val="22"/>
          <w:lang w:val="sr-Latn-CS"/>
        </w:rPr>
        <w:t xml:space="preserve">Innovative Issues and Approaches in Social Sciences (IIASS), </w:t>
      </w:r>
      <w:r w:rsidR="00B603CF" w:rsidRPr="00BC269C">
        <w:rPr>
          <w:rFonts w:ascii="Times New Roman" w:hAnsi="Times New Roman"/>
          <w:bCs/>
          <w:i/>
          <w:iCs/>
          <w:szCs w:val="22"/>
          <w:lang w:val="sr-Cyrl-CS"/>
        </w:rPr>
        <w:t>Словенија</w:t>
      </w:r>
      <w:r w:rsidR="00D86CDA" w:rsidRPr="00BC269C">
        <w:rPr>
          <w:rFonts w:ascii="Times New Roman" w:hAnsi="Times New Roman"/>
          <w:bCs/>
          <w:i/>
          <w:iCs/>
          <w:szCs w:val="22"/>
          <w:lang w:val="sr-Latn-CS"/>
        </w:rPr>
        <w:t xml:space="preserve">, </w:t>
      </w:r>
      <w:r w:rsidR="00D86CDA" w:rsidRPr="00BC269C">
        <w:rPr>
          <w:rFonts w:ascii="Times New Roman" w:hAnsi="Times New Roman"/>
          <w:bCs/>
          <w:iCs/>
          <w:szCs w:val="22"/>
          <w:lang w:val="sr-Latn-CS"/>
        </w:rPr>
        <w:t>ISSN 1855-0541.</w:t>
      </w:r>
      <w:r w:rsidR="00D86CDA" w:rsidRPr="00BC269C">
        <w:rPr>
          <w:rFonts w:ascii="Times New Roman" w:hAnsi="Times New Roman"/>
          <w:szCs w:val="22"/>
          <w:lang w:val="sr-Latn-CS"/>
        </w:rPr>
        <w:t xml:space="preserve"> </w:t>
      </w:r>
    </w:p>
    <w:p w14:paraId="51E62BF9" w14:textId="77777777" w:rsidR="00016A4B" w:rsidRDefault="00016A4B" w:rsidP="00016A4B">
      <w:pPr>
        <w:pStyle w:val="Objective"/>
        <w:tabs>
          <w:tab w:val="left" w:pos="2445"/>
        </w:tabs>
        <w:spacing w:before="0" w:after="0" w:line="240" w:lineRule="auto"/>
        <w:rPr>
          <w:rFonts w:ascii="Times New Roman" w:hAnsi="Times New Roman"/>
          <w:szCs w:val="22"/>
          <w:lang w:val="sr-Cyrl-CS"/>
        </w:rPr>
      </w:pPr>
    </w:p>
    <w:p w14:paraId="0631CFE5" w14:textId="77777777" w:rsidR="004D1487" w:rsidRDefault="00B603CF" w:rsidP="00016A4B">
      <w:pPr>
        <w:pStyle w:val="Objective"/>
        <w:tabs>
          <w:tab w:val="left" w:pos="2445"/>
        </w:tabs>
        <w:spacing w:before="0" w:after="0" w:line="240" w:lineRule="auto"/>
        <w:rPr>
          <w:rFonts w:ascii="Times New Roman" w:hAnsi="Times New Roman"/>
          <w:szCs w:val="22"/>
          <w:lang w:val="sr-Cyrl-CS"/>
        </w:rPr>
      </w:pPr>
      <w:r w:rsidRPr="00BC269C">
        <w:rPr>
          <w:rFonts w:ascii="Times New Roman" w:hAnsi="Times New Roman"/>
          <w:szCs w:val="22"/>
          <w:lang w:val="sr-Cyrl-CS"/>
        </w:rPr>
        <w:t>Била је члан организационог одбора међународног симпозијума</w:t>
      </w:r>
      <w:r w:rsidR="00632825" w:rsidRPr="00BC269C">
        <w:rPr>
          <w:rFonts w:ascii="Times New Roman" w:hAnsi="Times New Roman"/>
          <w:szCs w:val="22"/>
          <w:lang w:val="sr-Cyrl-CS"/>
        </w:rPr>
        <w:t>:</w:t>
      </w:r>
      <w:r w:rsidR="00632825" w:rsidRPr="00BC269C">
        <w:rPr>
          <w:rFonts w:ascii="Times New Roman" w:hAnsi="Times New Roman"/>
          <w:szCs w:val="22"/>
          <w:lang w:val="sr-Latn-CS"/>
        </w:rPr>
        <w:t xml:space="preserve"> </w:t>
      </w:r>
      <w:r w:rsidR="00632825" w:rsidRPr="00BC269C">
        <w:rPr>
          <w:rFonts w:ascii="Times New Roman" w:hAnsi="Times New Roman"/>
          <w:bCs/>
          <w:kern w:val="36"/>
          <w:szCs w:val="22"/>
          <w:lang w:val="sr-Cyrl-CS"/>
        </w:rPr>
        <w:t>SymOrg 2014</w:t>
      </w:r>
      <w:r w:rsidR="00E96288" w:rsidRPr="00BC269C">
        <w:rPr>
          <w:rFonts w:ascii="Times New Roman" w:hAnsi="Times New Roman"/>
          <w:bCs/>
          <w:kern w:val="36"/>
          <w:szCs w:val="22"/>
          <w:lang w:val="sr-Cyrl-CS"/>
        </w:rPr>
        <w:t xml:space="preserve"> </w:t>
      </w:r>
      <w:r w:rsidR="00632825" w:rsidRPr="00BC269C">
        <w:rPr>
          <w:rFonts w:ascii="Times New Roman" w:hAnsi="Times New Roman"/>
          <w:szCs w:val="22"/>
          <w:lang w:val="sr-Latn-CS"/>
        </w:rPr>
        <w:t>-</w:t>
      </w:r>
      <w:r w:rsidR="00632825" w:rsidRPr="00BC269C">
        <w:rPr>
          <w:rFonts w:ascii="Times New Roman" w:hAnsi="Times New Roman"/>
          <w:bCs/>
          <w:kern w:val="36"/>
          <w:szCs w:val="22"/>
          <w:lang w:val="sr-Cyrl-CS"/>
        </w:rPr>
        <w:t xml:space="preserve"> XIV </w:t>
      </w:r>
      <w:r w:rsidR="00632825" w:rsidRPr="00BC269C">
        <w:rPr>
          <w:rFonts w:ascii="Times New Roman" w:hAnsi="Times New Roman"/>
          <w:bCs/>
          <w:i/>
          <w:kern w:val="36"/>
          <w:szCs w:val="22"/>
          <w:lang w:val="sr-Cyrl-CS"/>
        </w:rPr>
        <w:t>International Symposium</w:t>
      </w:r>
      <w:r w:rsidR="00632825" w:rsidRPr="00BC269C">
        <w:rPr>
          <w:rFonts w:ascii="Times New Roman" w:hAnsi="Times New Roman"/>
          <w:bCs/>
          <w:kern w:val="36"/>
          <w:szCs w:val="22"/>
          <w:lang w:val="sr-Cyrl-CS"/>
        </w:rPr>
        <w:t xml:space="preserve">, </w:t>
      </w:r>
      <w:r w:rsidR="00632825" w:rsidRPr="00BC269C">
        <w:rPr>
          <w:rFonts w:ascii="Times New Roman" w:hAnsi="Times New Roman"/>
          <w:i/>
          <w:szCs w:val="22"/>
          <w:lang w:val="sr-Cyrl-CS"/>
        </w:rPr>
        <w:t>New Business Models and Sustainable Competitiveness</w:t>
      </w:r>
      <w:r w:rsidR="00632825" w:rsidRPr="00BC269C">
        <w:rPr>
          <w:rFonts w:ascii="Times New Roman" w:hAnsi="Times New Roman"/>
          <w:szCs w:val="22"/>
          <w:lang w:val="sr-Cyrl-CS"/>
        </w:rPr>
        <w:t>, који је одржан од 6</w:t>
      </w:r>
      <w:r w:rsidR="006F767A" w:rsidRPr="00CE7506">
        <w:rPr>
          <w:rFonts w:ascii="Times New Roman" w:hAnsi="Times New Roman"/>
          <w:szCs w:val="22"/>
          <w:lang w:val="sr-Cyrl-CS"/>
        </w:rPr>
        <w:t>-</w:t>
      </w:r>
      <w:r w:rsidR="00632825" w:rsidRPr="00BC269C">
        <w:rPr>
          <w:rFonts w:ascii="Times New Roman" w:hAnsi="Times New Roman"/>
          <w:szCs w:val="22"/>
          <w:lang w:val="sr-Cyrl-CS"/>
        </w:rPr>
        <w:t xml:space="preserve">10. јуна 2014. године на Златибору, у организацији Факултета организационих наука; </w:t>
      </w:r>
      <w:r w:rsidR="004B0968" w:rsidRPr="00BC269C">
        <w:rPr>
          <w:rFonts w:ascii="Times New Roman" w:hAnsi="Times New Roman"/>
          <w:bCs/>
          <w:kern w:val="36"/>
          <w:szCs w:val="22"/>
          <w:lang w:val="sr-Cyrl-CS"/>
        </w:rPr>
        <w:t xml:space="preserve">SymOrg 2012 - XIII </w:t>
      </w:r>
      <w:r w:rsidR="004B0968" w:rsidRPr="00BC269C">
        <w:rPr>
          <w:rFonts w:ascii="Times New Roman" w:hAnsi="Times New Roman"/>
          <w:bCs/>
          <w:i/>
          <w:kern w:val="36"/>
          <w:szCs w:val="22"/>
          <w:lang w:val="sr-Cyrl-CS"/>
        </w:rPr>
        <w:t>International Symposium, I</w:t>
      </w:r>
      <w:r w:rsidR="004B0968" w:rsidRPr="00BC269C">
        <w:rPr>
          <w:rFonts w:ascii="Times New Roman" w:hAnsi="Times New Roman"/>
          <w:i/>
          <w:szCs w:val="22"/>
          <w:lang w:val="sr-Cyrl-CS"/>
        </w:rPr>
        <w:t xml:space="preserve">nnovative </w:t>
      </w:r>
      <w:r w:rsidR="00623C86">
        <w:rPr>
          <w:rFonts w:ascii="Times New Roman" w:hAnsi="Times New Roman"/>
          <w:i/>
          <w:szCs w:val="22"/>
        </w:rPr>
        <w:t>M</w:t>
      </w:r>
      <w:r w:rsidR="004B0968" w:rsidRPr="00BC269C">
        <w:rPr>
          <w:rFonts w:ascii="Times New Roman" w:hAnsi="Times New Roman"/>
          <w:i/>
          <w:szCs w:val="22"/>
          <w:lang w:val="sr-Cyrl-CS"/>
        </w:rPr>
        <w:t xml:space="preserve">anagement and </w:t>
      </w:r>
      <w:r w:rsidR="00623C86">
        <w:rPr>
          <w:rFonts w:ascii="Times New Roman" w:hAnsi="Times New Roman"/>
          <w:i/>
          <w:szCs w:val="22"/>
        </w:rPr>
        <w:t>B</w:t>
      </w:r>
      <w:r w:rsidR="004B0968" w:rsidRPr="00BC269C">
        <w:rPr>
          <w:rFonts w:ascii="Times New Roman" w:hAnsi="Times New Roman"/>
          <w:i/>
          <w:szCs w:val="22"/>
          <w:lang w:val="sr-Cyrl-CS"/>
        </w:rPr>
        <w:t xml:space="preserve">usiness </w:t>
      </w:r>
      <w:r w:rsidR="00623C86">
        <w:rPr>
          <w:rFonts w:ascii="Times New Roman" w:hAnsi="Times New Roman"/>
          <w:i/>
          <w:szCs w:val="22"/>
        </w:rPr>
        <w:t>P</w:t>
      </w:r>
      <w:r w:rsidR="004B0968" w:rsidRPr="00BC269C">
        <w:rPr>
          <w:rFonts w:ascii="Times New Roman" w:hAnsi="Times New Roman"/>
          <w:i/>
          <w:szCs w:val="22"/>
          <w:lang w:val="sr-Cyrl-CS"/>
        </w:rPr>
        <w:t>erformance</w:t>
      </w:r>
      <w:r w:rsidR="004B0968" w:rsidRPr="00BC269C">
        <w:rPr>
          <w:rFonts w:ascii="Times New Roman" w:hAnsi="Times New Roman"/>
          <w:szCs w:val="22"/>
          <w:lang w:val="sr-Cyrl-CS"/>
        </w:rPr>
        <w:t>, који је одржан од 5</w:t>
      </w:r>
      <w:r w:rsidR="006F767A" w:rsidRPr="00CE7506">
        <w:rPr>
          <w:rFonts w:ascii="Times New Roman" w:hAnsi="Times New Roman"/>
          <w:szCs w:val="22"/>
          <w:lang w:val="sr-Cyrl-CS"/>
        </w:rPr>
        <w:t>-</w:t>
      </w:r>
      <w:r w:rsidR="004B0968" w:rsidRPr="00BC269C">
        <w:rPr>
          <w:rFonts w:ascii="Times New Roman" w:hAnsi="Times New Roman"/>
          <w:szCs w:val="22"/>
          <w:lang w:val="sr-Cyrl-CS"/>
        </w:rPr>
        <w:t xml:space="preserve">9. јуна 2012. године на Златибору, у организацији Факултета организационих наука и </w:t>
      </w:r>
      <w:r w:rsidR="004B0968" w:rsidRPr="00BC269C">
        <w:rPr>
          <w:rFonts w:ascii="Times New Roman" w:hAnsi="Times New Roman"/>
          <w:bCs/>
          <w:kern w:val="36"/>
          <w:szCs w:val="22"/>
          <w:lang w:val="sr-Cyrl-CS"/>
        </w:rPr>
        <w:t xml:space="preserve">SymOrg 2010 - </w:t>
      </w:r>
      <w:r w:rsidR="0083757E" w:rsidRPr="00BC269C">
        <w:rPr>
          <w:rFonts w:ascii="Times New Roman" w:hAnsi="Times New Roman"/>
          <w:bCs/>
          <w:kern w:val="36"/>
          <w:szCs w:val="22"/>
          <w:lang w:val="sr-Cyrl-CS"/>
        </w:rPr>
        <w:t xml:space="preserve">XII </w:t>
      </w:r>
      <w:r w:rsidR="0083757E" w:rsidRPr="00BC269C">
        <w:rPr>
          <w:rFonts w:ascii="Times New Roman" w:hAnsi="Times New Roman"/>
          <w:bCs/>
          <w:i/>
          <w:kern w:val="36"/>
          <w:szCs w:val="22"/>
          <w:lang w:val="sr-Cyrl-CS"/>
        </w:rPr>
        <w:t>међународни симпозијум</w:t>
      </w:r>
      <w:r w:rsidR="0083757E" w:rsidRPr="00BC269C">
        <w:rPr>
          <w:rFonts w:ascii="Times New Roman" w:hAnsi="Times New Roman"/>
          <w:bCs/>
          <w:kern w:val="36"/>
          <w:szCs w:val="22"/>
          <w:lang w:val="sr-Cyrl-CS"/>
        </w:rPr>
        <w:t>,</w:t>
      </w:r>
      <w:r w:rsidR="004B0968" w:rsidRPr="00BC269C">
        <w:rPr>
          <w:rFonts w:ascii="Times New Roman" w:hAnsi="Times New Roman"/>
          <w:bCs/>
          <w:kern w:val="36"/>
          <w:szCs w:val="22"/>
          <w:lang w:val="sr-Cyrl-CS"/>
        </w:rPr>
        <w:t xml:space="preserve"> </w:t>
      </w:r>
      <w:r w:rsidR="004B0968" w:rsidRPr="00BC269C">
        <w:rPr>
          <w:rFonts w:ascii="Times New Roman" w:hAnsi="Times New Roman"/>
          <w:bCs/>
          <w:i/>
          <w:kern w:val="36"/>
          <w:szCs w:val="22"/>
          <w:lang w:val="sr-Cyrl-CS"/>
        </w:rPr>
        <w:t>Организационе науке и менаџмент знања</w:t>
      </w:r>
      <w:r w:rsidR="004B0968" w:rsidRPr="00BC269C">
        <w:rPr>
          <w:rFonts w:ascii="Times New Roman" w:hAnsi="Times New Roman"/>
          <w:szCs w:val="22"/>
          <w:lang w:val="sr-Cyrl-CS"/>
        </w:rPr>
        <w:t>, који је одржан од 9</w:t>
      </w:r>
      <w:r w:rsidR="006F767A" w:rsidRPr="00CE7506">
        <w:rPr>
          <w:rFonts w:ascii="Times New Roman" w:hAnsi="Times New Roman"/>
          <w:szCs w:val="22"/>
          <w:lang w:val="sr-Cyrl-CS"/>
        </w:rPr>
        <w:t>-</w:t>
      </w:r>
      <w:r w:rsidR="004B0968" w:rsidRPr="00BC269C">
        <w:rPr>
          <w:rFonts w:ascii="Times New Roman" w:hAnsi="Times New Roman"/>
          <w:szCs w:val="22"/>
          <w:lang w:val="sr-Cyrl-CS"/>
        </w:rPr>
        <w:t>12. јуна 2010. године на Златибору, у организациј</w:t>
      </w:r>
      <w:r w:rsidR="004D1487">
        <w:rPr>
          <w:rFonts w:ascii="Times New Roman" w:hAnsi="Times New Roman"/>
          <w:szCs w:val="22"/>
          <w:lang w:val="sr-Cyrl-CS"/>
        </w:rPr>
        <w:t>и Факултета организационих наука.</w:t>
      </w:r>
    </w:p>
    <w:p w14:paraId="40012EE7" w14:textId="77777777" w:rsidR="00016A4B" w:rsidRPr="00016A4B" w:rsidRDefault="00016A4B" w:rsidP="00016A4B">
      <w:pPr>
        <w:pStyle w:val="BodyText"/>
        <w:spacing w:after="0" w:line="240" w:lineRule="auto"/>
        <w:rPr>
          <w:lang w:val="sr-Cyrl-CS"/>
        </w:rPr>
      </w:pPr>
    </w:p>
    <w:p w14:paraId="08711BEE" w14:textId="77777777" w:rsidR="005213AD" w:rsidRPr="00930EE0" w:rsidRDefault="00623C86" w:rsidP="00E6018B">
      <w:pPr>
        <w:pStyle w:val="BodyText"/>
        <w:spacing w:after="0" w:line="240" w:lineRule="auto"/>
        <w:jc w:val="both"/>
        <w:rPr>
          <w:rFonts w:ascii="Times New Roman" w:hAnsi="Times New Roman"/>
        </w:rPr>
      </w:pPr>
      <w:r>
        <w:rPr>
          <w:rFonts w:ascii="Times New Roman" w:hAnsi="Times New Roman"/>
          <w:lang w:val="sr-Cyrl-CS"/>
        </w:rPr>
        <w:t xml:space="preserve">Проф. др Сандра Једнак је </w:t>
      </w:r>
      <w:r w:rsidRPr="00CE7506">
        <w:rPr>
          <w:rFonts w:ascii="Times New Roman" w:hAnsi="Times New Roman"/>
          <w:lang w:val="sr-Cyrl-CS"/>
        </w:rPr>
        <w:t>ч</w:t>
      </w:r>
      <w:r w:rsidR="00C10544" w:rsidRPr="00930EE0">
        <w:rPr>
          <w:rFonts w:ascii="Times New Roman" w:hAnsi="Times New Roman"/>
          <w:lang w:val="sr-Cyrl-CS"/>
        </w:rPr>
        <w:t>лан</w:t>
      </w:r>
      <w:r w:rsidR="00227500">
        <w:rPr>
          <w:rFonts w:ascii="Times New Roman" w:hAnsi="Times New Roman"/>
          <w:lang w:val="sr-Cyrl-CS"/>
        </w:rPr>
        <w:t xml:space="preserve"> </w:t>
      </w:r>
      <w:r w:rsidR="00C10544" w:rsidRPr="00930EE0">
        <w:rPr>
          <w:rFonts w:ascii="Times New Roman" w:hAnsi="Times New Roman"/>
          <w:lang w:val="sr-Cyrl-CS"/>
        </w:rPr>
        <w:t>програмског одбора међународн</w:t>
      </w:r>
      <w:r w:rsidR="00930EE0" w:rsidRPr="00930EE0">
        <w:rPr>
          <w:rFonts w:ascii="Times New Roman" w:hAnsi="Times New Roman"/>
          <w:lang w:val="sr-Cyrl-CS"/>
        </w:rPr>
        <w:t>е</w:t>
      </w:r>
      <w:r w:rsidR="00C10544" w:rsidRPr="00930EE0">
        <w:rPr>
          <w:rFonts w:ascii="Times New Roman" w:hAnsi="Times New Roman"/>
          <w:lang w:val="sr-Cyrl-CS"/>
        </w:rPr>
        <w:t xml:space="preserve"> конференциј</w:t>
      </w:r>
      <w:r w:rsidR="00930EE0" w:rsidRPr="00930EE0">
        <w:rPr>
          <w:rFonts w:ascii="Times New Roman" w:hAnsi="Times New Roman"/>
          <w:lang w:val="sr-Cyrl-CS"/>
        </w:rPr>
        <w:t>е</w:t>
      </w:r>
      <w:r w:rsidR="00E6018B" w:rsidRPr="00930EE0">
        <w:rPr>
          <w:rFonts w:ascii="Times New Roman" w:hAnsi="Times New Roman"/>
          <w:lang w:val="sr-Cyrl-CS"/>
        </w:rPr>
        <w:t xml:space="preserve"> </w:t>
      </w:r>
      <w:r w:rsidR="005213AD" w:rsidRPr="00930EE0">
        <w:rPr>
          <w:rFonts w:ascii="Times New Roman" w:hAnsi="Times New Roman"/>
        </w:rPr>
        <w:t>FEMIB</w:t>
      </w:r>
      <w:r w:rsidR="005213AD" w:rsidRPr="00930EE0">
        <w:rPr>
          <w:rFonts w:ascii="Times New Roman" w:hAnsi="Times New Roman"/>
          <w:lang w:val="sr-Cyrl-CS"/>
        </w:rPr>
        <w:t>2021 – 3</w:t>
      </w:r>
      <w:proofErr w:type="spellStart"/>
      <w:r w:rsidR="005213AD" w:rsidRPr="00930EE0">
        <w:rPr>
          <w:rFonts w:ascii="Times New Roman" w:hAnsi="Times New Roman"/>
          <w:vertAlign w:val="superscript"/>
        </w:rPr>
        <w:t>rd</w:t>
      </w:r>
      <w:proofErr w:type="spellEnd"/>
      <w:r w:rsidR="005213AD" w:rsidRPr="00930EE0">
        <w:rPr>
          <w:rFonts w:ascii="Times New Roman" w:hAnsi="Times New Roman"/>
          <w:lang w:val="sr-Cyrl-CS"/>
        </w:rPr>
        <w:t xml:space="preserve"> </w:t>
      </w:r>
      <w:r w:rsidR="005213AD" w:rsidRPr="00930EE0">
        <w:rPr>
          <w:rFonts w:ascii="Times New Roman" w:hAnsi="Times New Roman"/>
          <w:i/>
        </w:rPr>
        <w:t>International</w:t>
      </w:r>
      <w:r w:rsidR="005213AD" w:rsidRPr="00930EE0">
        <w:rPr>
          <w:rFonts w:ascii="Times New Roman" w:hAnsi="Times New Roman"/>
          <w:i/>
          <w:lang w:val="sr-Cyrl-CS"/>
        </w:rPr>
        <w:t xml:space="preserve"> </w:t>
      </w:r>
      <w:r>
        <w:rPr>
          <w:rFonts w:ascii="Times New Roman" w:hAnsi="Times New Roman"/>
          <w:i/>
        </w:rPr>
        <w:t>C</w:t>
      </w:r>
      <w:r w:rsidR="005213AD" w:rsidRPr="00930EE0">
        <w:rPr>
          <w:rFonts w:ascii="Times New Roman" w:hAnsi="Times New Roman"/>
          <w:i/>
        </w:rPr>
        <w:t>onference</w:t>
      </w:r>
      <w:r w:rsidR="005213AD" w:rsidRPr="00930EE0">
        <w:rPr>
          <w:rFonts w:ascii="Times New Roman" w:hAnsi="Times New Roman"/>
          <w:i/>
          <w:lang w:val="sr-Cyrl-CS"/>
        </w:rPr>
        <w:t xml:space="preserve"> </w:t>
      </w:r>
      <w:r w:rsidR="005213AD" w:rsidRPr="00930EE0">
        <w:rPr>
          <w:rFonts w:ascii="Times New Roman" w:hAnsi="Times New Roman"/>
          <w:i/>
        </w:rPr>
        <w:t>on</w:t>
      </w:r>
      <w:r w:rsidR="005213AD" w:rsidRPr="00930EE0">
        <w:rPr>
          <w:rFonts w:ascii="Times New Roman" w:hAnsi="Times New Roman"/>
          <w:i/>
          <w:lang w:val="sr-Cyrl-CS"/>
        </w:rPr>
        <w:t xml:space="preserve"> </w:t>
      </w:r>
      <w:r>
        <w:rPr>
          <w:rFonts w:ascii="Times New Roman" w:hAnsi="Times New Roman"/>
          <w:i/>
        </w:rPr>
        <w:t>F</w:t>
      </w:r>
      <w:r w:rsidR="005213AD" w:rsidRPr="00930EE0">
        <w:rPr>
          <w:rFonts w:ascii="Times New Roman" w:hAnsi="Times New Roman"/>
          <w:i/>
        </w:rPr>
        <w:t>inance</w:t>
      </w:r>
      <w:r w:rsidR="005213AD" w:rsidRPr="00930EE0">
        <w:rPr>
          <w:rFonts w:ascii="Times New Roman" w:hAnsi="Times New Roman"/>
          <w:i/>
          <w:lang w:val="sr-Cyrl-CS"/>
        </w:rPr>
        <w:t xml:space="preserve">, </w:t>
      </w:r>
      <w:r>
        <w:rPr>
          <w:rFonts w:ascii="Times New Roman" w:hAnsi="Times New Roman"/>
          <w:i/>
        </w:rPr>
        <w:t>E</w:t>
      </w:r>
      <w:r w:rsidR="005213AD" w:rsidRPr="00930EE0">
        <w:rPr>
          <w:rFonts w:ascii="Times New Roman" w:hAnsi="Times New Roman"/>
          <w:i/>
        </w:rPr>
        <w:t>conomics</w:t>
      </w:r>
      <w:r w:rsidR="005213AD" w:rsidRPr="00930EE0">
        <w:rPr>
          <w:rFonts w:ascii="Times New Roman" w:hAnsi="Times New Roman"/>
          <w:i/>
          <w:lang w:val="sr-Cyrl-CS"/>
        </w:rPr>
        <w:t xml:space="preserve">, </w:t>
      </w:r>
      <w:r>
        <w:rPr>
          <w:rFonts w:ascii="Times New Roman" w:hAnsi="Times New Roman"/>
          <w:i/>
        </w:rPr>
        <w:t>M</w:t>
      </w:r>
      <w:r w:rsidR="005213AD" w:rsidRPr="00930EE0">
        <w:rPr>
          <w:rFonts w:ascii="Times New Roman" w:hAnsi="Times New Roman"/>
          <w:i/>
        </w:rPr>
        <w:t>anagement</w:t>
      </w:r>
      <w:r w:rsidR="005213AD" w:rsidRPr="00930EE0">
        <w:rPr>
          <w:rFonts w:ascii="Times New Roman" w:hAnsi="Times New Roman"/>
          <w:i/>
          <w:lang w:val="sr-Cyrl-CS"/>
        </w:rPr>
        <w:t xml:space="preserve"> </w:t>
      </w:r>
      <w:r w:rsidR="005213AD" w:rsidRPr="00930EE0">
        <w:rPr>
          <w:rFonts w:ascii="Times New Roman" w:hAnsi="Times New Roman"/>
          <w:i/>
        </w:rPr>
        <w:t>and</w:t>
      </w:r>
      <w:r w:rsidR="005213AD" w:rsidRPr="00930EE0">
        <w:rPr>
          <w:rFonts w:ascii="Times New Roman" w:hAnsi="Times New Roman"/>
          <w:i/>
          <w:lang w:val="sr-Cyrl-CS"/>
        </w:rPr>
        <w:t xml:space="preserve"> </w:t>
      </w:r>
      <w:r w:rsidR="005213AD" w:rsidRPr="00930EE0">
        <w:rPr>
          <w:rFonts w:ascii="Times New Roman" w:hAnsi="Times New Roman"/>
          <w:i/>
        </w:rPr>
        <w:t>IT</w:t>
      </w:r>
      <w:r w:rsidR="005213AD" w:rsidRPr="00930EE0">
        <w:rPr>
          <w:rFonts w:ascii="Times New Roman" w:hAnsi="Times New Roman"/>
          <w:i/>
          <w:lang w:val="sr-Cyrl-CS"/>
        </w:rPr>
        <w:t xml:space="preserve"> </w:t>
      </w:r>
      <w:r>
        <w:rPr>
          <w:rFonts w:ascii="Times New Roman" w:hAnsi="Times New Roman"/>
          <w:i/>
        </w:rPr>
        <w:t>B</w:t>
      </w:r>
      <w:r w:rsidR="005213AD" w:rsidRPr="00930EE0">
        <w:rPr>
          <w:rFonts w:ascii="Times New Roman" w:hAnsi="Times New Roman"/>
          <w:i/>
        </w:rPr>
        <w:t>usiness</w:t>
      </w:r>
      <w:r w:rsidR="005213AD" w:rsidRPr="00930EE0">
        <w:rPr>
          <w:rFonts w:ascii="Times New Roman" w:hAnsi="Times New Roman"/>
          <w:lang w:val="sr-Cyrl-CS"/>
        </w:rPr>
        <w:t xml:space="preserve">, </w:t>
      </w:r>
      <w:r w:rsidR="00175479">
        <w:rPr>
          <w:rFonts w:ascii="Times New Roman" w:hAnsi="Times New Roman"/>
          <w:lang w:val="sr-Cyrl-CS"/>
        </w:rPr>
        <w:t>која ће бити одр</w:t>
      </w:r>
      <w:r w:rsidR="00E6018B" w:rsidRPr="00E44D4D">
        <w:rPr>
          <w:rFonts w:ascii="Times New Roman" w:hAnsi="Times New Roman"/>
          <w:lang w:val="sr-Cyrl-CS"/>
        </w:rPr>
        <w:t>жана</w:t>
      </w:r>
      <w:r w:rsidR="00175479">
        <w:rPr>
          <w:rFonts w:ascii="Times New Roman" w:hAnsi="Times New Roman"/>
          <w:lang w:val="sr-Cyrl-CS"/>
        </w:rPr>
        <w:t xml:space="preserve"> од 25</w:t>
      </w:r>
      <w:r w:rsidR="006F767A" w:rsidRPr="00CE7506">
        <w:rPr>
          <w:rFonts w:ascii="Times New Roman" w:hAnsi="Times New Roman"/>
          <w:lang w:val="sr-Cyrl-CS"/>
        </w:rPr>
        <w:t>-</w:t>
      </w:r>
      <w:r w:rsidR="005213AD" w:rsidRPr="00930EE0">
        <w:rPr>
          <w:rFonts w:ascii="Times New Roman" w:hAnsi="Times New Roman"/>
          <w:lang w:val="sr-Cyrl-CS"/>
        </w:rPr>
        <w:t>26</w:t>
      </w:r>
      <w:r w:rsidR="00E6018B" w:rsidRPr="00E44D4D">
        <w:rPr>
          <w:rFonts w:ascii="Times New Roman" w:hAnsi="Times New Roman"/>
          <w:lang w:val="sr-Cyrl-CS"/>
        </w:rPr>
        <w:t>.</w:t>
      </w:r>
      <w:r w:rsidR="00175479">
        <w:rPr>
          <w:rFonts w:ascii="Times New Roman" w:hAnsi="Times New Roman"/>
          <w:lang w:val="sr-Cyrl-CS"/>
        </w:rPr>
        <w:t xml:space="preserve"> </w:t>
      </w:r>
      <w:r w:rsidR="00E6018B" w:rsidRPr="00E44D4D">
        <w:rPr>
          <w:rFonts w:ascii="Times New Roman" w:hAnsi="Times New Roman"/>
          <w:lang w:val="sr-Cyrl-CS"/>
        </w:rPr>
        <w:t>априла</w:t>
      </w:r>
      <w:r w:rsidR="00E6018B" w:rsidRPr="00930EE0">
        <w:rPr>
          <w:rFonts w:ascii="Times New Roman" w:hAnsi="Times New Roman"/>
          <w:lang w:val="sr-Cyrl-CS"/>
        </w:rPr>
        <w:t xml:space="preserve"> 2021.</w:t>
      </w:r>
      <w:r w:rsidRPr="00CE7506">
        <w:rPr>
          <w:rFonts w:ascii="Times New Roman" w:hAnsi="Times New Roman"/>
          <w:lang w:val="sr-Cyrl-CS"/>
        </w:rPr>
        <w:t xml:space="preserve"> </w:t>
      </w:r>
      <w:r w:rsidR="00E6018B" w:rsidRPr="00930EE0">
        <w:rPr>
          <w:rFonts w:ascii="Times New Roman" w:hAnsi="Times New Roman"/>
          <w:lang w:val="sr-Cyrl-CS"/>
        </w:rPr>
        <w:t>године у Прагу,</w:t>
      </w:r>
      <w:r w:rsidR="00175479">
        <w:rPr>
          <w:rFonts w:ascii="Times New Roman" w:hAnsi="Times New Roman"/>
          <w:lang w:val="sr-Cyrl-CS"/>
        </w:rPr>
        <w:t xml:space="preserve"> </w:t>
      </w:r>
      <w:r w:rsidR="00E6018B" w:rsidRPr="00930EE0">
        <w:rPr>
          <w:rFonts w:ascii="Times New Roman" w:hAnsi="Times New Roman"/>
          <w:lang w:val="sr-Cyrl-CS"/>
        </w:rPr>
        <w:t>Чешкој.</w:t>
      </w:r>
      <w:r w:rsidR="005213AD" w:rsidRPr="00930EE0">
        <w:rPr>
          <w:rFonts w:ascii="Times New Roman" w:hAnsi="Times New Roman"/>
          <w:lang w:val="sr-Cyrl-CS"/>
        </w:rPr>
        <w:t xml:space="preserve"> </w:t>
      </w:r>
      <w:r w:rsidR="00E6018B" w:rsidRPr="00930EE0">
        <w:rPr>
          <w:rFonts w:ascii="Times New Roman" w:hAnsi="Times New Roman"/>
          <w:lang w:val="sr-Cyrl-CS"/>
        </w:rPr>
        <w:t xml:space="preserve">Била је </w:t>
      </w:r>
      <w:r w:rsidR="00930EE0" w:rsidRPr="00930EE0">
        <w:rPr>
          <w:rFonts w:ascii="Times New Roman" w:hAnsi="Times New Roman"/>
          <w:lang w:val="sr-Cyrl-CS"/>
        </w:rPr>
        <w:t>ч</w:t>
      </w:r>
      <w:r w:rsidR="00E6018B" w:rsidRPr="00930EE0">
        <w:rPr>
          <w:rFonts w:ascii="Times New Roman" w:hAnsi="Times New Roman"/>
          <w:lang w:val="sr-Cyrl-CS"/>
        </w:rPr>
        <w:t>лан програмског одбора међународних конференција:</w:t>
      </w:r>
      <w:r w:rsidR="00E6018B" w:rsidRPr="00930EE0">
        <w:rPr>
          <w:rFonts w:ascii="Times New Roman" w:hAnsi="Times New Roman"/>
        </w:rPr>
        <w:t xml:space="preserve"> </w:t>
      </w:r>
      <w:r w:rsidR="005213AD" w:rsidRPr="00930EE0">
        <w:rPr>
          <w:rFonts w:ascii="Times New Roman" w:hAnsi="Times New Roman"/>
        </w:rPr>
        <w:t>ITEMA</w:t>
      </w:r>
      <w:r w:rsidR="005213AD" w:rsidRPr="00930EE0">
        <w:rPr>
          <w:rFonts w:ascii="Times New Roman" w:hAnsi="Times New Roman"/>
          <w:lang w:val="sr-Cyrl-CS"/>
        </w:rPr>
        <w:t>2020 – 4</w:t>
      </w:r>
      <w:proofErr w:type="spellStart"/>
      <w:r w:rsidR="005213AD" w:rsidRPr="00930EE0">
        <w:rPr>
          <w:rFonts w:ascii="Times New Roman" w:hAnsi="Times New Roman"/>
          <w:vertAlign w:val="superscript"/>
        </w:rPr>
        <w:t>th</w:t>
      </w:r>
      <w:proofErr w:type="spellEnd"/>
      <w:r w:rsidR="005213AD" w:rsidRPr="00930EE0">
        <w:rPr>
          <w:rFonts w:ascii="Times New Roman" w:hAnsi="Times New Roman"/>
          <w:lang w:val="sr-Cyrl-CS"/>
        </w:rPr>
        <w:t xml:space="preserve"> </w:t>
      </w:r>
      <w:r w:rsidR="005213AD" w:rsidRPr="00930EE0">
        <w:rPr>
          <w:rFonts w:ascii="Times New Roman" w:hAnsi="Times New Roman"/>
          <w:i/>
        </w:rPr>
        <w:t>International</w:t>
      </w:r>
      <w:r w:rsidR="005213AD" w:rsidRPr="00930EE0">
        <w:rPr>
          <w:rFonts w:ascii="Times New Roman" w:hAnsi="Times New Roman"/>
          <w:i/>
          <w:lang w:val="sr-Cyrl-CS"/>
        </w:rPr>
        <w:t xml:space="preserve"> </w:t>
      </w:r>
      <w:r w:rsidR="005213AD" w:rsidRPr="00930EE0">
        <w:rPr>
          <w:rFonts w:ascii="Times New Roman" w:hAnsi="Times New Roman"/>
          <w:i/>
        </w:rPr>
        <w:t>Scientific</w:t>
      </w:r>
      <w:r w:rsidR="005213AD" w:rsidRPr="00930EE0">
        <w:rPr>
          <w:rFonts w:ascii="Times New Roman" w:hAnsi="Times New Roman"/>
          <w:i/>
          <w:lang w:val="sr-Cyrl-CS"/>
        </w:rPr>
        <w:t xml:space="preserve"> </w:t>
      </w:r>
      <w:r w:rsidR="00DE44B3">
        <w:rPr>
          <w:rFonts w:ascii="Times New Roman" w:hAnsi="Times New Roman"/>
          <w:i/>
        </w:rPr>
        <w:t>C</w:t>
      </w:r>
      <w:r w:rsidR="005213AD" w:rsidRPr="00930EE0">
        <w:rPr>
          <w:rFonts w:ascii="Times New Roman" w:hAnsi="Times New Roman"/>
          <w:i/>
        </w:rPr>
        <w:t>onference</w:t>
      </w:r>
      <w:r w:rsidR="005213AD" w:rsidRPr="00930EE0">
        <w:rPr>
          <w:rFonts w:ascii="Times New Roman" w:hAnsi="Times New Roman"/>
          <w:i/>
          <w:lang w:val="sr-Cyrl-CS"/>
        </w:rPr>
        <w:t xml:space="preserve"> </w:t>
      </w:r>
      <w:r w:rsidR="005213AD" w:rsidRPr="00930EE0">
        <w:rPr>
          <w:rFonts w:ascii="Times New Roman" w:hAnsi="Times New Roman"/>
          <w:i/>
        </w:rPr>
        <w:t>on</w:t>
      </w:r>
      <w:r w:rsidR="005213AD" w:rsidRPr="00930EE0">
        <w:rPr>
          <w:rFonts w:ascii="Times New Roman" w:hAnsi="Times New Roman"/>
          <w:i/>
          <w:lang w:val="sr-Cyrl-CS"/>
        </w:rPr>
        <w:t xml:space="preserve"> </w:t>
      </w:r>
      <w:r w:rsidR="005213AD" w:rsidRPr="00930EE0">
        <w:rPr>
          <w:rFonts w:ascii="Times New Roman" w:hAnsi="Times New Roman"/>
          <w:i/>
        </w:rPr>
        <w:t>IT</w:t>
      </w:r>
      <w:r w:rsidR="005213AD" w:rsidRPr="00930EE0">
        <w:rPr>
          <w:rFonts w:ascii="Times New Roman" w:hAnsi="Times New Roman"/>
          <w:i/>
          <w:lang w:val="sr-Cyrl-CS"/>
        </w:rPr>
        <w:t xml:space="preserve">, </w:t>
      </w:r>
      <w:r w:rsidR="00DE44B3">
        <w:rPr>
          <w:rFonts w:ascii="Times New Roman" w:hAnsi="Times New Roman"/>
          <w:i/>
        </w:rPr>
        <w:t>T</w:t>
      </w:r>
      <w:r w:rsidR="005213AD" w:rsidRPr="00930EE0">
        <w:rPr>
          <w:rFonts w:ascii="Times New Roman" w:hAnsi="Times New Roman"/>
          <w:i/>
        </w:rPr>
        <w:t>ourism</w:t>
      </w:r>
      <w:r w:rsidR="005213AD" w:rsidRPr="00930EE0">
        <w:rPr>
          <w:rFonts w:ascii="Times New Roman" w:hAnsi="Times New Roman"/>
          <w:i/>
          <w:lang w:val="sr-Cyrl-CS"/>
        </w:rPr>
        <w:t xml:space="preserve">, </w:t>
      </w:r>
      <w:r w:rsidR="00DE44B3">
        <w:rPr>
          <w:rFonts w:ascii="Times New Roman" w:hAnsi="Times New Roman"/>
          <w:i/>
        </w:rPr>
        <w:t>E</w:t>
      </w:r>
      <w:r w:rsidR="005213AD" w:rsidRPr="00930EE0">
        <w:rPr>
          <w:rFonts w:ascii="Times New Roman" w:hAnsi="Times New Roman"/>
          <w:i/>
        </w:rPr>
        <w:t>conomics</w:t>
      </w:r>
      <w:r w:rsidR="005213AD" w:rsidRPr="00930EE0">
        <w:rPr>
          <w:rFonts w:ascii="Times New Roman" w:hAnsi="Times New Roman"/>
          <w:i/>
          <w:lang w:val="sr-Cyrl-CS"/>
        </w:rPr>
        <w:t xml:space="preserve">, </w:t>
      </w:r>
      <w:r w:rsidR="005213AD" w:rsidRPr="00930EE0">
        <w:rPr>
          <w:rFonts w:ascii="Times New Roman" w:hAnsi="Times New Roman"/>
          <w:i/>
        </w:rPr>
        <w:t>Management</w:t>
      </w:r>
      <w:r w:rsidR="005213AD" w:rsidRPr="00930EE0">
        <w:rPr>
          <w:rFonts w:ascii="Times New Roman" w:hAnsi="Times New Roman"/>
          <w:i/>
          <w:lang w:val="sr-Cyrl-CS"/>
        </w:rPr>
        <w:t xml:space="preserve"> </w:t>
      </w:r>
      <w:r w:rsidR="005213AD" w:rsidRPr="00930EE0">
        <w:rPr>
          <w:rFonts w:ascii="Times New Roman" w:hAnsi="Times New Roman"/>
          <w:i/>
        </w:rPr>
        <w:t>and</w:t>
      </w:r>
      <w:r w:rsidR="005213AD" w:rsidRPr="00930EE0">
        <w:rPr>
          <w:rFonts w:ascii="Times New Roman" w:hAnsi="Times New Roman"/>
          <w:i/>
          <w:lang w:val="sr-Cyrl-CS"/>
        </w:rPr>
        <w:t xml:space="preserve"> </w:t>
      </w:r>
      <w:r w:rsidR="005213AD" w:rsidRPr="00930EE0">
        <w:rPr>
          <w:rFonts w:ascii="Times New Roman" w:hAnsi="Times New Roman"/>
          <w:i/>
        </w:rPr>
        <w:t>Agriculture</w:t>
      </w:r>
      <w:r w:rsidR="005213AD" w:rsidRPr="00930EE0">
        <w:rPr>
          <w:rFonts w:ascii="Times New Roman" w:hAnsi="Times New Roman"/>
          <w:lang w:val="sr-Cyrl-CS"/>
        </w:rPr>
        <w:t xml:space="preserve">, </w:t>
      </w:r>
      <w:r w:rsidR="00175479">
        <w:rPr>
          <w:rFonts w:ascii="Times New Roman" w:hAnsi="Times New Roman"/>
          <w:lang w:val="sr-Cyrl-CS"/>
        </w:rPr>
        <w:t xml:space="preserve">која је </w:t>
      </w:r>
      <w:proofErr w:type="spellStart"/>
      <w:r w:rsidR="00E6018B" w:rsidRPr="00930EE0">
        <w:rPr>
          <w:rFonts w:ascii="Times New Roman" w:hAnsi="Times New Roman"/>
        </w:rPr>
        <w:t>одржан</w:t>
      </w:r>
      <w:r w:rsidR="00175479">
        <w:rPr>
          <w:rFonts w:ascii="Times New Roman" w:hAnsi="Times New Roman"/>
        </w:rPr>
        <w:t>а</w:t>
      </w:r>
      <w:proofErr w:type="spellEnd"/>
      <w:r w:rsidR="00E6018B" w:rsidRPr="00930EE0">
        <w:rPr>
          <w:rFonts w:ascii="Times New Roman" w:hAnsi="Times New Roman"/>
        </w:rPr>
        <w:t xml:space="preserve"> </w:t>
      </w:r>
      <w:proofErr w:type="spellStart"/>
      <w:r w:rsidR="00E6018B" w:rsidRPr="00930EE0">
        <w:rPr>
          <w:rFonts w:ascii="Times New Roman" w:hAnsi="Times New Roman"/>
        </w:rPr>
        <w:t>онл</w:t>
      </w:r>
      <w:r w:rsidR="00175479">
        <w:rPr>
          <w:rFonts w:ascii="Times New Roman" w:hAnsi="Times New Roman"/>
        </w:rPr>
        <w:t>ајн</w:t>
      </w:r>
      <w:proofErr w:type="spellEnd"/>
      <w:r w:rsidR="00E6018B" w:rsidRPr="00930EE0">
        <w:rPr>
          <w:rFonts w:ascii="Times New Roman" w:hAnsi="Times New Roman"/>
        </w:rPr>
        <w:t xml:space="preserve"> 8. </w:t>
      </w:r>
      <w:proofErr w:type="spellStart"/>
      <w:r w:rsidR="00E6018B" w:rsidRPr="00930EE0">
        <w:rPr>
          <w:rFonts w:ascii="Times New Roman" w:hAnsi="Times New Roman"/>
        </w:rPr>
        <w:t>октобра</w:t>
      </w:r>
      <w:proofErr w:type="spellEnd"/>
      <w:r w:rsidR="00E6018B" w:rsidRPr="00930EE0">
        <w:rPr>
          <w:rFonts w:ascii="Times New Roman" w:hAnsi="Times New Roman"/>
        </w:rPr>
        <w:t xml:space="preserve"> </w:t>
      </w:r>
      <w:r w:rsidR="005213AD" w:rsidRPr="00930EE0">
        <w:rPr>
          <w:rFonts w:ascii="Times New Roman" w:hAnsi="Times New Roman"/>
          <w:lang w:val="sr-Cyrl-CS"/>
        </w:rPr>
        <w:t>2020</w:t>
      </w:r>
      <w:r w:rsidR="00E6018B" w:rsidRPr="00930EE0">
        <w:rPr>
          <w:rFonts w:ascii="Times New Roman" w:hAnsi="Times New Roman"/>
          <w:lang w:val="sr-Cyrl-CS"/>
        </w:rPr>
        <w:t xml:space="preserve"> године;</w:t>
      </w:r>
      <w:r w:rsidR="00E6018B" w:rsidRPr="00930EE0">
        <w:rPr>
          <w:rFonts w:ascii="Times New Roman" w:hAnsi="Times New Roman"/>
        </w:rPr>
        <w:t xml:space="preserve"> </w:t>
      </w:r>
      <w:r w:rsidR="005213AD" w:rsidRPr="00930EE0">
        <w:rPr>
          <w:rFonts w:ascii="Times New Roman" w:hAnsi="Times New Roman"/>
        </w:rPr>
        <w:t>FEMIB2020 – 2</w:t>
      </w:r>
      <w:r w:rsidR="005213AD" w:rsidRPr="00930EE0">
        <w:rPr>
          <w:rFonts w:ascii="Times New Roman" w:hAnsi="Times New Roman"/>
          <w:vertAlign w:val="superscript"/>
        </w:rPr>
        <w:t>nd</w:t>
      </w:r>
      <w:r w:rsidR="005213AD" w:rsidRPr="00930EE0">
        <w:rPr>
          <w:rFonts w:ascii="Times New Roman" w:hAnsi="Times New Roman"/>
        </w:rPr>
        <w:t xml:space="preserve"> </w:t>
      </w:r>
      <w:r w:rsidR="005213AD" w:rsidRPr="00930EE0">
        <w:rPr>
          <w:rFonts w:ascii="Times New Roman" w:hAnsi="Times New Roman"/>
          <w:i/>
        </w:rPr>
        <w:t xml:space="preserve">International </w:t>
      </w:r>
      <w:r w:rsidR="00DE44B3">
        <w:rPr>
          <w:rFonts w:ascii="Times New Roman" w:hAnsi="Times New Roman"/>
          <w:i/>
        </w:rPr>
        <w:t>C</w:t>
      </w:r>
      <w:r w:rsidR="005213AD" w:rsidRPr="00930EE0">
        <w:rPr>
          <w:rFonts w:ascii="Times New Roman" w:hAnsi="Times New Roman"/>
          <w:i/>
        </w:rPr>
        <w:t xml:space="preserve">onference on </w:t>
      </w:r>
      <w:r w:rsidR="00DE44B3">
        <w:rPr>
          <w:rFonts w:ascii="Times New Roman" w:hAnsi="Times New Roman"/>
          <w:i/>
        </w:rPr>
        <w:t>F</w:t>
      </w:r>
      <w:r w:rsidR="005213AD" w:rsidRPr="00930EE0">
        <w:rPr>
          <w:rFonts w:ascii="Times New Roman" w:hAnsi="Times New Roman"/>
          <w:i/>
        </w:rPr>
        <w:t xml:space="preserve">inance, </w:t>
      </w:r>
      <w:r w:rsidR="00DE44B3">
        <w:rPr>
          <w:rFonts w:ascii="Times New Roman" w:hAnsi="Times New Roman"/>
          <w:i/>
        </w:rPr>
        <w:t>E</w:t>
      </w:r>
      <w:r w:rsidR="005213AD" w:rsidRPr="00930EE0">
        <w:rPr>
          <w:rFonts w:ascii="Times New Roman" w:hAnsi="Times New Roman"/>
          <w:i/>
        </w:rPr>
        <w:t xml:space="preserve">conomics, </w:t>
      </w:r>
      <w:r w:rsidR="00DE44B3">
        <w:rPr>
          <w:rFonts w:ascii="Times New Roman" w:hAnsi="Times New Roman"/>
          <w:i/>
        </w:rPr>
        <w:t>M</w:t>
      </w:r>
      <w:r w:rsidR="005213AD" w:rsidRPr="00930EE0">
        <w:rPr>
          <w:rFonts w:ascii="Times New Roman" w:hAnsi="Times New Roman"/>
          <w:i/>
        </w:rPr>
        <w:t xml:space="preserve">anagement and IT </w:t>
      </w:r>
      <w:r w:rsidR="00DE44B3">
        <w:rPr>
          <w:rFonts w:ascii="Times New Roman" w:hAnsi="Times New Roman"/>
          <w:i/>
        </w:rPr>
        <w:t>B</w:t>
      </w:r>
      <w:r w:rsidR="005213AD" w:rsidRPr="00930EE0">
        <w:rPr>
          <w:rFonts w:ascii="Times New Roman" w:hAnsi="Times New Roman"/>
          <w:i/>
        </w:rPr>
        <w:t>usiness</w:t>
      </w:r>
      <w:r w:rsidR="00930EE0" w:rsidRPr="00930EE0">
        <w:rPr>
          <w:rFonts w:ascii="Times New Roman" w:hAnsi="Times New Roman"/>
        </w:rPr>
        <w:t xml:space="preserve"> </w:t>
      </w:r>
      <w:proofErr w:type="spellStart"/>
      <w:r w:rsidR="00930EE0" w:rsidRPr="00930EE0">
        <w:rPr>
          <w:rFonts w:ascii="Times New Roman" w:hAnsi="Times New Roman"/>
        </w:rPr>
        <w:t>која</w:t>
      </w:r>
      <w:proofErr w:type="spellEnd"/>
      <w:r w:rsidR="00930EE0" w:rsidRPr="00930EE0">
        <w:rPr>
          <w:rFonts w:ascii="Times New Roman" w:hAnsi="Times New Roman"/>
        </w:rPr>
        <w:t xml:space="preserve"> </w:t>
      </w:r>
      <w:proofErr w:type="spellStart"/>
      <w:r w:rsidR="00930EE0" w:rsidRPr="00930EE0">
        <w:rPr>
          <w:rFonts w:ascii="Times New Roman" w:hAnsi="Times New Roman"/>
        </w:rPr>
        <w:t>је</w:t>
      </w:r>
      <w:proofErr w:type="spellEnd"/>
      <w:r w:rsidR="00E6018B" w:rsidRPr="00930EE0">
        <w:rPr>
          <w:rFonts w:ascii="Times New Roman" w:hAnsi="Times New Roman"/>
        </w:rPr>
        <w:t xml:space="preserve"> </w:t>
      </w:r>
      <w:proofErr w:type="spellStart"/>
      <w:r w:rsidR="00E6018B" w:rsidRPr="00930EE0">
        <w:rPr>
          <w:rFonts w:ascii="Times New Roman" w:hAnsi="Times New Roman"/>
        </w:rPr>
        <w:t>одржан</w:t>
      </w:r>
      <w:r w:rsidR="00930EE0" w:rsidRPr="00930EE0">
        <w:rPr>
          <w:rFonts w:ascii="Times New Roman" w:hAnsi="Times New Roman"/>
        </w:rPr>
        <w:t>а</w:t>
      </w:r>
      <w:proofErr w:type="spellEnd"/>
      <w:r w:rsidR="00E6018B" w:rsidRPr="00930EE0">
        <w:rPr>
          <w:rFonts w:ascii="Times New Roman" w:hAnsi="Times New Roman"/>
        </w:rPr>
        <w:t xml:space="preserve"> </w:t>
      </w:r>
      <w:proofErr w:type="spellStart"/>
      <w:r w:rsidR="00415ED8">
        <w:rPr>
          <w:rFonts w:ascii="Times New Roman" w:hAnsi="Times New Roman"/>
        </w:rPr>
        <w:t>од</w:t>
      </w:r>
      <w:proofErr w:type="spellEnd"/>
      <w:r w:rsidR="00415ED8">
        <w:rPr>
          <w:rFonts w:ascii="Times New Roman" w:hAnsi="Times New Roman"/>
        </w:rPr>
        <w:t xml:space="preserve"> </w:t>
      </w:r>
      <w:r w:rsidR="00E6018B" w:rsidRPr="00930EE0">
        <w:rPr>
          <w:rFonts w:ascii="Times New Roman" w:hAnsi="Times New Roman"/>
        </w:rPr>
        <w:t>5</w:t>
      </w:r>
      <w:r w:rsidR="00415ED8">
        <w:rPr>
          <w:rFonts w:ascii="Times New Roman" w:hAnsi="Times New Roman"/>
        </w:rPr>
        <w:t>-</w:t>
      </w:r>
      <w:r w:rsidR="00E6018B" w:rsidRPr="00930EE0">
        <w:rPr>
          <w:rFonts w:ascii="Times New Roman" w:hAnsi="Times New Roman"/>
        </w:rPr>
        <w:t xml:space="preserve">6. </w:t>
      </w:r>
      <w:proofErr w:type="spellStart"/>
      <w:r w:rsidR="00E6018B" w:rsidRPr="00930EE0">
        <w:rPr>
          <w:rFonts w:ascii="Times New Roman" w:hAnsi="Times New Roman"/>
        </w:rPr>
        <w:t>маја</w:t>
      </w:r>
      <w:proofErr w:type="spellEnd"/>
      <w:r w:rsidR="00E6018B" w:rsidRPr="00930EE0">
        <w:rPr>
          <w:rFonts w:ascii="Times New Roman" w:hAnsi="Times New Roman"/>
        </w:rPr>
        <w:t xml:space="preserve"> </w:t>
      </w:r>
      <w:r w:rsidR="005213AD" w:rsidRPr="00930EE0">
        <w:rPr>
          <w:rFonts w:ascii="Times New Roman" w:hAnsi="Times New Roman"/>
        </w:rPr>
        <w:t>2020</w:t>
      </w:r>
      <w:r w:rsidR="00E6018B" w:rsidRPr="00930EE0">
        <w:rPr>
          <w:rFonts w:ascii="Times New Roman" w:hAnsi="Times New Roman"/>
        </w:rPr>
        <w:t>.</w:t>
      </w:r>
      <w:r w:rsidR="00415ED8">
        <w:rPr>
          <w:rFonts w:ascii="Times New Roman" w:hAnsi="Times New Roman"/>
        </w:rPr>
        <w:t xml:space="preserve"> </w:t>
      </w:r>
      <w:proofErr w:type="spellStart"/>
      <w:r w:rsidR="00E6018B" w:rsidRPr="00930EE0">
        <w:rPr>
          <w:rFonts w:ascii="Times New Roman" w:hAnsi="Times New Roman"/>
        </w:rPr>
        <w:t>године</w:t>
      </w:r>
      <w:proofErr w:type="spellEnd"/>
      <w:r w:rsidR="00E6018B" w:rsidRPr="00930EE0">
        <w:rPr>
          <w:rFonts w:ascii="Times New Roman" w:hAnsi="Times New Roman"/>
        </w:rPr>
        <w:t xml:space="preserve"> у </w:t>
      </w:r>
      <w:proofErr w:type="spellStart"/>
      <w:r w:rsidR="00E6018B" w:rsidRPr="00930EE0">
        <w:rPr>
          <w:rFonts w:ascii="Times New Roman" w:hAnsi="Times New Roman"/>
        </w:rPr>
        <w:t>Прагу</w:t>
      </w:r>
      <w:proofErr w:type="spellEnd"/>
      <w:r w:rsidR="00E6018B" w:rsidRPr="00930EE0">
        <w:rPr>
          <w:rFonts w:ascii="Times New Roman" w:hAnsi="Times New Roman"/>
        </w:rPr>
        <w:t xml:space="preserve">, </w:t>
      </w:r>
      <w:proofErr w:type="spellStart"/>
      <w:r w:rsidR="00E6018B" w:rsidRPr="00930EE0">
        <w:rPr>
          <w:rFonts w:ascii="Times New Roman" w:hAnsi="Times New Roman"/>
        </w:rPr>
        <w:t>Чешкој</w:t>
      </w:r>
      <w:proofErr w:type="spellEnd"/>
      <w:r w:rsidR="00E6018B" w:rsidRPr="00930EE0">
        <w:rPr>
          <w:rFonts w:ascii="Times New Roman" w:hAnsi="Times New Roman"/>
        </w:rPr>
        <w:t xml:space="preserve">; </w:t>
      </w:r>
      <w:r w:rsidR="005213AD" w:rsidRPr="00930EE0">
        <w:rPr>
          <w:rFonts w:ascii="Times New Roman" w:hAnsi="Times New Roman"/>
        </w:rPr>
        <w:t>ITEMA2019 – 3</w:t>
      </w:r>
      <w:r w:rsidR="005213AD" w:rsidRPr="00930EE0">
        <w:rPr>
          <w:rFonts w:ascii="Times New Roman" w:hAnsi="Times New Roman"/>
          <w:vertAlign w:val="superscript"/>
        </w:rPr>
        <w:t>rd</w:t>
      </w:r>
      <w:r w:rsidR="005213AD" w:rsidRPr="00930EE0">
        <w:rPr>
          <w:rFonts w:ascii="Times New Roman" w:hAnsi="Times New Roman"/>
        </w:rPr>
        <w:t xml:space="preserve"> </w:t>
      </w:r>
      <w:r w:rsidR="00DE44B3">
        <w:rPr>
          <w:rFonts w:ascii="Times New Roman" w:hAnsi="Times New Roman"/>
          <w:i/>
        </w:rPr>
        <w:t>I</w:t>
      </w:r>
      <w:r w:rsidR="00930EE0" w:rsidRPr="00930EE0">
        <w:rPr>
          <w:rFonts w:ascii="Times New Roman" w:hAnsi="Times New Roman"/>
          <w:i/>
        </w:rPr>
        <w:t xml:space="preserve">nternational </w:t>
      </w:r>
      <w:r w:rsidR="00DE44B3">
        <w:rPr>
          <w:rFonts w:ascii="Times New Roman" w:hAnsi="Times New Roman"/>
          <w:i/>
        </w:rPr>
        <w:t>S</w:t>
      </w:r>
      <w:r w:rsidR="00930EE0" w:rsidRPr="00930EE0">
        <w:rPr>
          <w:rFonts w:ascii="Times New Roman" w:hAnsi="Times New Roman"/>
          <w:i/>
        </w:rPr>
        <w:t xml:space="preserve">cientific </w:t>
      </w:r>
      <w:r w:rsidR="00DE44B3">
        <w:rPr>
          <w:rFonts w:ascii="Times New Roman" w:hAnsi="Times New Roman"/>
          <w:i/>
        </w:rPr>
        <w:t>C</w:t>
      </w:r>
      <w:r w:rsidR="00930EE0" w:rsidRPr="00930EE0">
        <w:rPr>
          <w:rFonts w:ascii="Times New Roman" w:hAnsi="Times New Roman"/>
          <w:i/>
        </w:rPr>
        <w:t xml:space="preserve">onference on </w:t>
      </w:r>
      <w:r w:rsidR="00175479" w:rsidRPr="00930EE0">
        <w:rPr>
          <w:rFonts w:ascii="Times New Roman" w:hAnsi="Times New Roman"/>
          <w:i/>
        </w:rPr>
        <w:t>IT</w:t>
      </w:r>
      <w:r w:rsidR="00930EE0" w:rsidRPr="00930EE0">
        <w:rPr>
          <w:rFonts w:ascii="Times New Roman" w:hAnsi="Times New Roman"/>
          <w:i/>
        </w:rPr>
        <w:t xml:space="preserve">, </w:t>
      </w:r>
      <w:r w:rsidR="00DE44B3">
        <w:rPr>
          <w:rFonts w:ascii="Times New Roman" w:hAnsi="Times New Roman"/>
          <w:i/>
        </w:rPr>
        <w:t>T</w:t>
      </w:r>
      <w:r w:rsidR="00930EE0" w:rsidRPr="00930EE0">
        <w:rPr>
          <w:rFonts w:ascii="Times New Roman" w:hAnsi="Times New Roman"/>
          <w:i/>
        </w:rPr>
        <w:t xml:space="preserve">ourism, </w:t>
      </w:r>
      <w:r w:rsidR="00DE44B3">
        <w:rPr>
          <w:rFonts w:ascii="Times New Roman" w:hAnsi="Times New Roman"/>
          <w:i/>
        </w:rPr>
        <w:t>E</w:t>
      </w:r>
      <w:r w:rsidR="00930EE0" w:rsidRPr="00930EE0">
        <w:rPr>
          <w:rFonts w:ascii="Times New Roman" w:hAnsi="Times New Roman"/>
          <w:i/>
        </w:rPr>
        <w:t xml:space="preserve">conomics, </w:t>
      </w:r>
      <w:r w:rsidR="00DE44B3">
        <w:rPr>
          <w:rFonts w:ascii="Times New Roman" w:hAnsi="Times New Roman"/>
          <w:i/>
        </w:rPr>
        <w:t>M</w:t>
      </w:r>
      <w:r w:rsidR="00930EE0" w:rsidRPr="00930EE0">
        <w:rPr>
          <w:rFonts w:ascii="Times New Roman" w:hAnsi="Times New Roman"/>
          <w:i/>
        </w:rPr>
        <w:t xml:space="preserve">anagement and </w:t>
      </w:r>
      <w:r w:rsidR="00DE44B3">
        <w:rPr>
          <w:rFonts w:ascii="Times New Roman" w:hAnsi="Times New Roman"/>
          <w:i/>
        </w:rPr>
        <w:t>A</w:t>
      </w:r>
      <w:r w:rsidR="00930EE0" w:rsidRPr="00930EE0">
        <w:rPr>
          <w:rFonts w:ascii="Times New Roman" w:hAnsi="Times New Roman"/>
          <w:i/>
        </w:rPr>
        <w:t>griculture</w:t>
      </w:r>
      <w:r w:rsidR="00930EE0" w:rsidRPr="00930EE0">
        <w:rPr>
          <w:rFonts w:ascii="Times New Roman" w:hAnsi="Times New Roman"/>
        </w:rPr>
        <w:t xml:space="preserve"> </w:t>
      </w:r>
      <w:proofErr w:type="spellStart"/>
      <w:r w:rsidR="00930EE0" w:rsidRPr="00930EE0">
        <w:rPr>
          <w:rFonts w:ascii="Times New Roman" w:hAnsi="Times New Roman"/>
        </w:rPr>
        <w:t>која</w:t>
      </w:r>
      <w:proofErr w:type="spellEnd"/>
      <w:r w:rsidR="00930EE0" w:rsidRPr="00930EE0">
        <w:rPr>
          <w:rFonts w:ascii="Times New Roman" w:hAnsi="Times New Roman"/>
        </w:rPr>
        <w:t xml:space="preserve"> </w:t>
      </w:r>
      <w:proofErr w:type="spellStart"/>
      <w:r w:rsidR="00930EE0" w:rsidRPr="00930EE0">
        <w:rPr>
          <w:rFonts w:ascii="Times New Roman" w:hAnsi="Times New Roman"/>
        </w:rPr>
        <w:t>је</w:t>
      </w:r>
      <w:proofErr w:type="spellEnd"/>
      <w:r w:rsidR="00E6018B" w:rsidRPr="00930EE0">
        <w:rPr>
          <w:rFonts w:ascii="Times New Roman" w:hAnsi="Times New Roman"/>
        </w:rPr>
        <w:t xml:space="preserve"> </w:t>
      </w:r>
      <w:proofErr w:type="spellStart"/>
      <w:r w:rsidR="00E6018B" w:rsidRPr="00930EE0">
        <w:rPr>
          <w:rFonts w:ascii="Times New Roman" w:hAnsi="Times New Roman"/>
        </w:rPr>
        <w:t>одржан</w:t>
      </w:r>
      <w:r w:rsidR="00930EE0" w:rsidRPr="00930EE0">
        <w:rPr>
          <w:rFonts w:ascii="Times New Roman" w:hAnsi="Times New Roman"/>
        </w:rPr>
        <w:t>а</w:t>
      </w:r>
      <w:proofErr w:type="spellEnd"/>
      <w:r w:rsidR="00E6018B" w:rsidRPr="00930EE0">
        <w:rPr>
          <w:rFonts w:ascii="Times New Roman" w:hAnsi="Times New Roman"/>
        </w:rPr>
        <w:t xml:space="preserve"> 24. </w:t>
      </w:r>
      <w:r w:rsidR="00E6018B" w:rsidRPr="00E06901">
        <w:rPr>
          <w:rFonts w:ascii="Times New Roman" w:hAnsi="Times New Roman"/>
          <w:lang w:val="sr-Cyrl-BA"/>
        </w:rPr>
        <w:t>октобара</w:t>
      </w:r>
      <w:r w:rsidR="00E6018B" w:rsidRPr="00930EE0">
        <w:rPr>
          <w:rFonts w:ascii="Times New Roman" w:hAnsi="Times New Roman"/>
        </w:rPr>
        <w:t xml:space="preserve"> 2</w:t>
      </w:r>
      <w:r w:rsidR="005213AD" w:rsidRPr="00930EE0">
        <w:rPr>
          <w:rFonts w:ascii="Times New Roman" w:hAnsi="Times New Roman"/>
        </w:rPr>
        <w:t>019</w:t>
      </w:r>
      <w:r w:rsidR="00E6018B" w:rsidRPr="00930EE0">
        <w:rPr>
          <w:rFonts w:ascii="Times New Roman" w:hAnsi="Times New Roman"/>
        </w:rPr>
        <w:t>.</w:t>
      </w:r>
      <w:r w:rsidR="00175479">
        <w:rPr>
          <w:rFonts w:ascii="Times New Roman" w:hAnsi="Times New Roman"/>
        </w:rPr>
        <w:t xml:space="preserve"> </w:t>
      </w:r>
      <w:proofErr w:type="spellStart"/>
      <w:r w:rsidR="00E6018B" w:rsidRPr="00930EE0">
        <w:rPr>
          <w:rFonts w:ascii="Times New Roman" w:hAnsi="Times New Roman"/>
        </w:rPr>
        <w:t>године</w:t>
      </w:r>
      <w:proofErr w:type="spellEnd"/>
      <w:r w:rsidR="00E6018B" w:rsidRPr="00930EE0">
        <w:rPr>
          <w:rFonts w:ascii="Times New Roman" w:hAnsi="Times New Roman"/>
        </w:rPr>
        <w:t xml:space="preserve"> </w:t>
      </w:r>
      <w:proofErr w:type="spellStart"/>
      <w:r w:rsidR="00E6018B" w:rsidRPr="00930EE0">
        <w:rPr>
          <w:rFonts w:ascii="Times New Roman" w:hAnsi="Times New Roman"/>
        </w:rPr>
        <w:t>на</w:t>
      </w:r>
      <w:proofErr w:type="spellEnd"/>
      <w:r w:rsidR="00E6018B" w:rsidRPr="00930EE0">
        <w:rPr>
          <w:rFonts w:ascii="Times New Roman" w:hAnsi="Times New Roman"/>
        </w:rPr>
        <w:t xml:space="preserve"> </w:t>
      </w:r>
      <w:r w:rsidR="005213AD" w:rsidRPr="00930EE0">
        <w:rPr>
          <w:rFonts w:ascii="Times New Roman" w:hAnsi="Times New Roman"/>
          <w:i/>
        </w:rPr>
        <w:t>College of Economics and Management in</w:t>
      </w:r>
      <w:r w:rsidR="00E6018B" w:rsidRPr="00930EE0">
        <w:rPr>
          <w:rFonts w:ascii="Times New Roman" w:hAnsi="Times New Roman"/>
          <w:i/>
        </w:rPr>
        <w:t xml:space="preserve"> Public Administration</w:t>
      </w:r>
      <w:r w:rsidR="00E6018B" w:rsidRPr="00930EE0">
        <w:rPr>
          <w:rFonts w:ascii="Times New Roman" w:hAnsi="Times New Roman"/>
        </w:rPr>
        <w:t xml:space="preserve"> (</w:t>
      </w:r>
      <w:proofErr w:type="spellStart"/>
      <w:r w:rsidR="00E6018B" w:rsidRPr="00930EE0">
        <w:rPr>
          <w:rFonts w:ascii="Times New Roman" w:hAnsi="Times New Roman"/>
        </w:rPr>
        <w:t>VSEMvs</w:t>
      </w:r>
      <w:proofErr w:type="spellEnd"/>
      <w:r w:rsidR="00E6018B" w:rsidRPr="00930EE0">
        <w:rPr>
          <w:rFonts w:ascii="Times New Roman" w:hAnsi="Times New Roman"/>
        </w:rPr>
        <w:t xml:space="preserve">) у </w:t>
      </w:r>
      <w:proofErr w:type="spellStart"/>
      <w:r w:rsidR="00E6018B" w:rsidRPr="00930EE0">
        <w:rPr>
          <w:rFonts w:ascii="Times New Roman" w:hAnsi="Times New Roman"/>
        </w:rPr>
        <w:t>Братислави</w:t>
      </w:r>
      <w:proofErr w:type="spellEnd"/>
      <w:r w:rsidR="00E6018B" w:rsidRPr="00930EE0">
        <w:rPr>
          <w:rFonts w:ascii="Times New Roman" w:hAnsi="Times New Roman"/>
        </w:rPr>
        <w:t xml:space="preserve">, </w:t>
      </w:r>
      <w:proofErr w:type="spellStart"/>
      <w:r w:rsidR="00E6018B" w:rsidRPr="00930EE0">
        <w:rPr>
          <w:rFonts w:ascii="Times New Roman" w:hAnsi="Times New Roman"/>
        </w:rPr>
        <w:t>Словачкој</w:t>
      </w:r>
      <w:proofErr w:type="spellEnd"/>
      <w:r w:rsidR="00E6018B" w:rsidRPr="00930EE0">
        <w:rPr>
          <w:rFonts w:ascii="Times New Roman" w:hAnsi="Times New Roman"/>
        </w:rPr>
        <w:t>;</w:t>
      </w:r>
      <w:r w:rsidR="00175479">
        <w:rPr>
          <w:rFonts w:ascii="Times New Roman" w:hAnsi="Times New Roman"/>
        </w:rPr>
        <w:t xml:space="preserve"> </w:t>
      </w:r>
      <w:proofErr w:type="spellStart"/>
      <w:r w:rsidR="00175479">
        <w:rPr>
          <w:rFonts w:ascii="Times New Roman" w:hAnsi="Times New Roman"/>
        </w:rPr>
        <w:t>Конференција</w:t>
      </w:r>
      <w:proofErr w:type="spellEnd"/>
      <w:r w:rsidR="00175479">
        <w:rPr>
          <w:rFonts w:ascii="Times New Roman" w:hAnsi="Times New Roman"/>
        </w:rPr>
        <w:t xml:space="preserve"> </w:t>
      </w:r>
      <w:r w:rsidR="005213AD" w:rsidRPr="00930EE0">
        <w:rPr>
          <w:rFonts w:ascii="Times New Roman" w:hAnsi="Times New Roman"/>
          <w:i/>
        </w:rPr>
        <w:t xml:space="preserve">Europe’s </w:t>
      </w:r>
      <w:r w:rsidR="00DE44B3">
        <w:rPr>
          <w:rFonts w:ascii="Times New Roman" w:hAnsi="Times New Roman"/>
          <w:i/>
        </w:rPr>
        <w:t>E</w:t>
      </w:r>
      <w:r w:rsidR="005213AD" w:rsidRPr="00930EE0">
        <w:rPr>
          <w:rFonts w:ascii="Times New Roman" w:hAnsi="Times New Roman"/>
          <w:i/>
        </w:rPr>
        <w:t xml:space="preserve">conomic </w:t>
      </w:r>
      <w:r w:rsidR="00DE44B3">
        <w:rPr>
          <w:rFonts w:ascii="Times New Roman" w:hAnsi="Times New Roman"/>
          <w:i/>
        </w:rPr>
        <w:t>D</w:t>
      </w:r>
      <w:r w:rsidR="005213AD" w:rsidRPr="00930EE0">
        <w:rPr>
          <w:rFonts w:ascii="Times New Roman" w:hAnsi="Times New Roman"/>
          <w:i/>
        </w:rPr>
        <w:t>ev</w:t>
      </w:r>
      <w:r w:rsidR="00E6018B" w:rsidRPr="00930EE0">
        <w:rPr>
          <w:rFonts w:ascii="Times New Roman" w:hAnsi="Times New Roman"/>
          <w:i/>
        </w:rPr>
        <w:t xml:space="preserve">elopment – </w:t>
      </w:r>
      <w:r w:rsidR="00DE44B3">
        <w:rPr>
          <w:rFonts w:ascii="Times New Roman" w:hAnsi="Times New Roman"/>
          <w:i/>
        </w:rPr>
        <w:t>D</w:t>
      </w:r>
      <w:r w:rsidR="00E6018B" w:rsidRPr="00930EE0">
        <w:rPr>
          <w:rFonts w:ascii="Times New Roman" w:hAnsi="Times New Roman"/>
          <w:i/>
        </w:rPr>
        <w:t xml:space="preserve">irections, </w:t>
      </w:r>
      <w:r w:rsidR="00DE44B3">
        <w:rPr>
          <w:rFonts w:ascii="Times New Roman" w:hAnsi="Times New Roman"/>
          <w:i/>
        </w:rPr>
        <w:t>B</w:t>
      </w:r>
      <w:r w:rsidR="00E6018B" w:rsidRPr="00930EE0">
        <w:rPr>
          <w:rFonts w:ascii="Times New Roman" w:hAnsi="Times New Roman"/>
          <w:i/>
        </w:rPr>
        <w:t xml:space="preserve">arriers </w:t>
      </w:r>
      <w:r w:rsidR="00DE44B3">
        <w:rPr>
          <w:rFonts w:ascii="Times New Roman" w:hAnsi="Times New Roman"/>
          <w:i/>
        </w:rPr>
        <w:t>C</w:t>
      </w:r>
      <w:r w:rsidR="00930EE0" w:rsidRPr="00930EE0">
        <w:rPr>
          <w:rFonts w:ascii="Times New Roman" w:hAnsi="Times New Roman"/>
          <w:i/>
        </w:rPr>
        <w:t>onsequences</w:t>
      </w:r>
      <w:r w:rsidR="00930EE0" w:rsidRPr="00930EE0">
        <w:rPr>
          <w:rFonts w:ascii="Times New Roman" w:hAnsi="Times New Roman"/>
        </w:rPr>
        <w:t xml:space="preserve"> у </w:t>
      </w:r>
      <w:proofErr w:type="spellStart"/>
      <w:r w:rsidR="00930EE0" w:rsidRPr="00930EE0">
        <w:rPr>
          <w:rFonts w:ascii="Times New Roman" w:hAnsi="Times New Roman"/>
        </w:rPr>
        <w:t>организ</w:t>
      </w:r>
      <w:r w:rsidR="00175479">
        <w:rPr>
          <w:rFonts w:ascii="Times New Roman" w:hAnsi="Times New Roman"/>
        </w:rPr>
        <w:t>а</w:t>
      </w:r>
      <w:r w:rsidR="00930EE0" w:rsidRPr="00930EE0">
        <w:rPr>
          <w:rFonts w:ascii="Times New Roman" w:hAnsi="Times New Roman"/>
        </w:rPr>
        <w:t>цији</w:t>
      </w:r>
      <w:proofErr w:type="spellEnd"/>
      <w:r w:rsidR="005213AD" w:rsidRPr="00930EE0">
        <w:rPr>
          <w:rFonts w:ascii="Times New Roman" w:hAnsi="Times New Roman"/>
        </w:rPr>
        <w:t xml:space="preserve"> WNE </w:t>
      </w:r>
      <w:r w:rsidR="005213AD" w:rsidRPr="00930EE0">
        <w:rPr>
          <w:rFonts w:ascii="Times New Roman" w:hAnsi="Times New Roman"/>
          <w:i/>
        </w:rPr>
        <w:t>Faculty of Economic Sciences</w:t>
      </w:r>
      <w:r w:rsidR="005213AD" w:rsidRPr="00930EE0">
        <w:rPr>
          <w:rFonts w:ascii="Times New Roman" w:hAnsi="Times New Roman"/>
        </w:rPr>
        <w:t xml:space="preserve">, </w:t>
      </w:r>
      <w:r w:rsidR="005213AD" w:rsidRPr="00930EE0">
        <w:rPr>
          <w:rFonts w:ascii="Times New Roman" w:hAnsi="Times New Roman"/>
          <w:i/>
        </w:rPr>
        <w:t>Warsaw University of Life Sciences</w:t>
      </w:r>
      <w:r w:rsidR="005213AD" w:rsidRPr="00930EE0">
        <w:rPr>
          <w:rFonts w:ascii="Times New Roman" w:hAnsi="Times New Roman"/>
        </w:rPr>
        <w:t xml:space="preserve"> – SGGW, </w:t>
      </w:r>
      <w:r w:rsidR="005213AD" w:rsidRPr="00930EE0">
        <w:rPr>
          <w:rFonts w:ascii="Times New Roman" w:hAnsi="Times New Roman"/>
          <w:i/>
        </w:rPr>
        <w:t xml:space="preserve">Department of European </w:t>
      </w:r>
      <w:r w:rsidR="00DE44B3">
        <w:rPr>
          <w:rFonts w:ascii="Times New Roman" w:hAnsi="Times New Roman"/>
          <w:i/>
        </w:rPr>
        <w:t>P</w:t>
      </w:r>
      <w:r w:rsidR="005213AD" w:rsidRPr="00930EE0">
        <w:rPr>
          <w:rFonts w:ascii="Times New Roman" w:hAnsi="Times New Roman"/>
          <w:i/>
        </w:rPr>
        <w:t xml:space="preserve">olicy and </w:t>
      </w:r>
      <w:r w:rsidR="00DE44B3">
        <w:rPr>
          <w:rFonts w:ascii="Times New Roman" w:hAnsi="Times New Roman"/>
          <w:i/>
        </w:rPr>
        <w:t>M</w:t>
      </w:r>
      <w:r w:rsidR="005213AD" w:rsidRPr="00930EE0">
        <w:rPr>
          <w:rFonts w:ascii="Times New Roman" w:hAnsi="Times New Roman"/>
          <w:i/>
        </w:rPr>
        <w:t>arketing</w:t>
      </w:r>
      <w:r w:rsidR="005213AD" w:rsidRPr="00930EE0">
        <w:rPr>
          <w:rFonts w:ascii="Times New Roman" w:hAnsi="Times New Roman"/>
        </w:rPr>
        <w:t xml:space="preserve">, </w:t>
      </w:r>
      <w:proofErr w:type="spellStart"/>
      <w:r w:rsidR="00930EE0" w:rsidRPr="00930EE0">
        <w:rPr>
          <w:rFonts w:ascii="Times New Roman" w:hAnsi="Times New Roman"/>
        </w:rPr>
        <w:t>која</w:t>
      </w:r>
      <w:proofErr w:type="spellEnd"/>
      <w:r w:rsidR="00930EE0" w:rsidRPr="00930EE0">
        <w:rPr>
          <w:rFonts w:ascii="Times New Roman" w:hAnsi="Times New Roman"/>
        </w:rPr>
        <w:t xml:space="preserve"> </w:t>
      </w:r>
      <w:proofErr w:type="spellStart"/>
      <w:r w:rsidR="00930EE0" w:rsidRPr="00930EE0">
        <w:rPr>
          <w:rFonts w:ascii="Times New Roman" w:hAnsi="Times New Roman"/>
        </w:rPr>
        <w:t>је</w:t>
      </w:r>
      <w:proofErr w:type="spellEnd"/>
      <w:r w:rsidR="00930EE0" w:rsidRPr="00930EE0">
        <w:rPr>
          <w:rFonts w:ascii="Times New Roman" w:hAnsi="Times New Roman"/>
        </w:rPr>
        <w:t xml:space="preserve"> </w:t>
      </w:r>
      <w:proofErr w:type="spellStart"/>
      <w:r w:rsidR="00930EE0" w:rsidRPr="00930EE0">
        <w:rPr>
          <w:rFonts w:ascii="Times New Roman" w:hAnsi="Times New Roman"/>
        </w:rPr>
        <w:t>одржана</w:t>
      </w:r>
      <w:proofErr w:type="spellEnd"/>
      <w:r w:rsidR="00E6018B" w:rsidRPr="00930EE0">
        <w:rPr>
          <w:rFonts w:ascii="Times New Roman" w:hAnsi="Times New Roman"/>
        </w:rPr>
        <w:t xml:space="preserve"> 17.</w:t>
      </w:r>
      <w:r w:rsidR="00930EE0" w:rsidRPr="00930EE0">
        <w:rPr>
          <w:rFonts w:ascii="Times New Roman" w:hAnsi="Times New Roman"/>
        </w:rPr>
        <w:t xml:space="preserve"> </w:t>
      </w:r>
      <w:r w:rsidR="00E6018B" w:rsidRPr="00E06901">
        <w:rPr>
          <w:rFonts w:ascii="Times New Roman" w:hAnsi="Times New Roman"/>
          <w:lang w:val="sr-Cyrl-BA"/>
        </w:rPr>
        <w:t>маја</w:t>
      </w:r>
      <w:r w:rsidR="00E6018B" w:rsidRPr="00930EE0">
        <w:rPr>
          <w:rFonts w:ascii="Times New Roman" w:hAnsi="Times New Roman"/>
        </w:rPr>
        <w:t xml:space="preserve"> 2019.</w:t>
      </w:r>
      <w:r w:rsidR="00415ED8">
        <w:rPr>
          <w:rFonts w:ascii="Times New Roman" w:hAnsi="Times New Roman"/>
        </w:rPr>
        <w:t xml:space="preserve"> </w:t>
      </w:r>
      <w:proofErr w:type="spellStart"/>
      <w:r w:rsidR="00E6018B" w:rsidRPr="00930EE0">
        <w:rPr>
          <w:rFonts w:ascii="Times New Roman" w:hAnsi="Times New Roman"/>
        </w:rPr>
        <w:t>године</w:t>
      </w:r>
      <w:proofErr w:type="spellEnd"/>
      <w:r w:rsidR="00E6018B" w:rsidRPr="00930EE0">
        <w:rPr>
          <w:rFonts w:ascii="Times New Roman" w:hAnsi="Times New Roman"/>
        </w:rPr>
        <w:t xml:space="preserve"> у </w:t>
      </w:r>
      <w:proofErr w:type="spellStart"/>
      <w:r w:rsidR="00E6018B" w:rsidRPr="00930EE0">
        <w:rPr>
          <w:rFonts w:ascii="Times New Roman" w:hAnsi="Times New Roman"/>
        </w:rPr>
        <w:t>В</w:t>
      </w:r>
      <w:r w:rsidR="00930EE0" w:rsidRPr="00930EE0">
        <w:rPr>
          <w:rFonts w:ascii="Times New Roman" w:hAnsi="Times New Roman"/>
        </w:rPr>
        <w:t>а</w:t>
      </w:r>
      <w:r w:rsidR="00E6018B" w:rsidRPr="00930EE0">
        <w:rPr>
          <w:rFonts w:ascii="Times New Roman" w:hAnsi="Times New Roman"/>
        </w:rPr>
        <w:t>ршави</w:t>
      </w:r>
      <w:proofErr w:type="spellEnd"/>
      <w:r w:rsidR="00E6018B" w:rsidRPr="00930EE0">
        <w:rPr>
          <w:rFonts w:ascii="Times New Roman" w:hAnsi="Times New Roman"/>
        </w:rPr>
        <w:t xml:space="preserve">, </w:t>
      </w:r>
      <w:proofErr w:type="spellStart"/>
      <w:r w:rsidR="00E6018B" w:rsidRPr="00930EE0">
        <w:rPr>
          <w:rFonts w:ascii="Times New Roman" w:hAnsi="Times New Roman"/>
        </w:rPr>
        <w:t>Пољској</w:t>
      </w:r>
      <w:proofErr w:type="spellEnd"/>
      <w:r w:rsidR="00E6018B" w:rsidRPr="00930EE0">
        <w:rPr>
          <w:rFonts w:ascii="Times New Roman" w:hAnsi="Times New Roman"/>
        </w:rPr>
        <w:t xml:space="preserve">; </w:t>
      </w:r>
      <w:r w:rsidR="005213AD" w:rsidRPr="00930EE0">
        <w:rPr>
          <w:rFonts w:ascii="Times New Roman" w:hAnsi="Times New Roman"/>
          <w:i/>
        </w:rPr>
        <w:t xml:space="preserve">The International Scientific </w:t>
      </w:r>
      <w:r w:rsidR="005213AD" w:rsidRPr="00930EE0">
        <w:rPr>
          <w:rStyle w:val="Strong"/>
          <w:rFonts w:ascii="Times New Roman" w:hAnsi="Times New Roman"/>
          <w:b w:val="0"/>
          <w:i/>
          <w:shd w:val="clear" w:color="auto" w:fill="FFFFFF"/>
        </w:rPr>
        <w:t>Jubilee Conference</w:t>
      </w:r>
      <w:r w:rsidR="005213AD" w:rsidRPr="00930EE0">
        <w:rPr>
          <w:rFonts w:ascii="Times New Roman" w:hAnsi="Times New Roman"/>
        </w:rPr>
        <w:t xml:space="preserve"> MHRO2018</w:t>
      </w:r>
      <w:r w:rsidR="00930EE0" w:rsidRPr="00930EE0">
        <w:rPr>
          <w:rFonts w:ascii="Times New Roman" w:hAnsi="Times New Roman"/>
        </w:rPr>
        <w:t xml:space="preserve"> </w:t>
      </w:r>
      <w:r w:rsidR="005213AD" w:rsidRPr="00930EE0">
        <w:rPr>
          <w:rFonts w:ascii="Times New Roman" w:hAnsi="Times New Roman"/>
          <w:i/>
        </w:rPr>
        <w:t xml:space="preserve">Transforming the </w:t>
      </w:r>
      <w:r w:rsidR="00DE44B3">
        <w:rPr>
          <w:rFonts w:ascii="Times New Roman" w:hAnsi="Times New Roman"/>
          <w:i/>
        </w:rPr>
        <w:t>B</w:t>
      </w:r>
      <w:r w:rsidR="005213AD" w:rsidRPr="00930EE0">
        <w:rPr>
          <w:rFonts w:ascii="Times New Roman" w:hAnsi="Times New Roman"/>
          <w:i/>
        </w:rPr>
        <w:t xml:space="preserve">usiness for </w:t>
      </w:r>
      <w:r w:rsidR="00DE44B3">
        <w:rPr>
          <w:rFonts w:ascii="Times New Roman" w:hAnsi="Times New Roman"/>
          <w:i/>
        </w:rPr>
        <w:t>F</w:t>
      </w:r>
      <w:r w:rsidR="005213AD" w:rsidRPr="00930EE0">
        <w:rPr>
          <w:rFonts w:ascii="Times New Roman" w:hAnsi="Times New Roman"/>
          <w:i/>
        </w:rPr>
        <w:t>uture:</w:t>
      </w:r>
      <w:r w:rsidR="005213AD" w:rsidRPr="00930EE0">
        <w:rPr>
          <w:rFonts w:ascii="Times New Roman" w:hAnsi="Times New Roman"/>
          <w:i/>
          <w:lang w:val="mk-MK"/>
        </w:rPr>
        <w:t xml:space="preserve"> </w:t>
      </w:r>
      <w:r w:rsidR="005213AD" w:rsidRPr="00930EE0">
        <w:rPr>
          <w:rFonts w:ascii="Times New Roman" w:hAnsi="Times New Roman"/>
          <w:i/>
        </w:rPr>
        <w:t>Bui</w:t>
      </w:r>
      <w:r w:rsidR="00E6018B" w:rsidRPr="00930EE0">
        <w:rPr>
          <w:rFonts w:ascii="Times New Roman" w:hAnsi="Times New Roman"/>
          <w:i/>
        </w:rPr>
        <w:t>l</w:t>
      </w:r>
      <w:r w:rsidR="00930EE0" w:rsidRPr="00930EE0">
        <w:rPr>
          <w:rFonts w:ascii="Times New Roman" w:hAnsi="Times New Roman"/>
          <w:i/>
        </w:rPr>
        <w:t xml:space="preserve">ding a </w:t>
      </w:r>
      <w:r w:rsidR="00DE44B3">
        <w:rPr>
          <w:rFonts w:ascii="Times New Roman" w:hAnsi="Times New Roman"/>
          <w:i/>
        </w:rPr>
        <w:t>M</w:t>
      </w:r>
      <w:r w:rsidR="00930EE0" w:rsidRPr="00930EE0">
        <w:rPr>
          <w:rFonts w:ascii="Times New Roman" w:hAnsi="Times New Roman"/>
          <w:i/>
        </w:rPr>
        <w:t xml:space="preserve">odern HR </w:t>
      </w:r>
      <w:r w:rsidR="00DE44B3">
        <w:rPr>
          <w:rFonts w:ascii="Times New Roman" w:hAnsi="Times New Roman"/>
          <w:i/>
        </w:rPr>
        <w:t>O</w:t>
      </w:r>
      <w:r w:rsidR="00930EE0" w:rsidRPr="00930EE0">
        <w:rPr>
          <w:rFonts w:ascii="Times New Roman" w:hAnsi="Times New Roman"/>
          <w:i/>
        </w:rPr>
        <w:t>rganization</w:t>
      </w:r>
      <w:r w:rsidR="00930EE0" w:rsidRPr="00930EE0">
        <w:rPr>
          <w:rFonts w:ascii="Times New Roman" w:hAnsi="Times New Roman"/>
        </w:rPr>
        <w:t xml:space="preserve"> </w:t>
      </w:r>
      <w:proofErr w:type="spellStart"/>
      <w:r w:rsidR="00930EE0" w:rsidRPr="00930EE0">
        <w:rPr>
          <w:rFonts w:ascii="Times New Roman" w:hAnsi="Times New Roman"/>
        </w:rPr>
        <w:t>која</w:t>
      </w:r>
      <w:proofErr w:type="spellEnd"/>
      <w:r w:rsidR="00930EE0" w:rsidRPr="00930EE0">
        <w:rPr>
          <w:rFonts w:ascii="Times New Roman" w:hAnsi="Times New Roman"/>
        </w:rPr>
        <w:t xml:space="preserve"> </w:t>
      </w:r>
      <w:proofErr w:type="spellStart"/>
      <w:r w:rsidR="00930EE0" w:rsidRPr="00930EE0">
        <w:rPr>
          <w:rFonts w:ascii="Times New Roman" w:hAnsi="Times New Roman"/>
        </w:rPr>
        <w:t>је</w:t>
      </w:r>
      <w:proofErr w:type="spellEnd"/>
      <w:r w:rsidR="00930EE0" w:rsidRPr="00930EE0">
        <w:rPr>
          <w:rFonts w:ascii="Times New Roman" w:hAnsi="Times New Roman"/>
        </w:rPr>
        <w:t xml:space="preserve"> </w:t>
      </w:r>
      <w:proofErr w:type="spellStart"/>
      <w:r w:rsidR="00930EE0" w:rsidRPr="00930EE0">
        <w:rPr>
          <w:rFonts w:ascii="Times New Roman" w:hAnsi="Times New Roman"/>
        </w:rPr>
        <w:t>о</w:t>
      </w:r>
      <w:r w:rsidR="00E6018B" w:rsidRPr="00930EE0">
        <w:rPr>
          <w:rFonts w:ascii="Times New Roman" w:hAnsi="Times New Roman"/>
        </w:rPr>
        <w:t>држан</w:t>
      </w:r>
      <w:r w:rsidR="00930EE0" w:rsidRPr="00930EE0">
        <w:rPr>
          <w:rFonts w:ascii="Times New Roman" w:hAnsi="Times New Roman"/>
        </w:rPr>
        <w:t>а</w:t>
      </w:r>
      <w:proofErr w:type="spellEnd"/>
      <w:r w:rsidR="00E6018B" w:rsidRPr="00930EE0">
        <w:rPr>
          <w:rFonts w:ascii="Times New Roman" w:hAnsi="Times New Roman"/>
        </w:rPr>
        <w:t xml:space="preserve"> </w:t>
      </w:r>
      <w:proofErr w:type="spellStart"/>
      <w:r w:rsidR="00415ED8">
        <w:rPr>
          <w:rFonts w:ascii="Times New Roman" w:hAnsi="Times New Roman"/>
        </w:rPr>
        <w:t>од</w:t>
      </w:r>
      <w:proofErr w:type="spellEnd"/>
      <w:r w:rsidR="00415ED8">
        <w:rPr>
          <w:rFonts w:ascii="Times New Roman" w:hAnsi="Times New Roman"/>
        </w:rPr>
        <w:t xml:space="preserve"> </w:t>
      </w:r>
      <w:r w:rsidR="005213AD" w:rsidRPr="00930EE0">
        <w:rPr>
          <w:rFonts w:ascii="Times New Roman" w:hAnsi="Times New Roman"/>
        </w:rPr>
        <w:t>4</w:t>
      </w:r>
      <w:r w:rsidR="00415ED8">
        <w:rPr>
          <w:rFonts w:ascii="Times New Roman" w:hAnsi="Times New Roman"/>
        </w:rPr>
        <w:t>-</w:t>
      </w:r>
      <w:r w:rsidR="005213AD" w:rsidRPr="00930EE0">
        <w:rPr>
          <w:rFonts w:ascii="Times New Roman" w:hAnsi="Times New Roman"/>
        </w:rPr>
        <w:t>5</w:t>
      </w:r>
      <w:r w:rsidR="00E6018B" w:rsidRPr="00930EE0">
        <w:rPr>
          <w:rFonts w:ascii="Times New Roman" w:hAnsi="Times New Roman"/>
        </w:rPr>
        <w:t>.</w:t>
      </w:r>
      <w:r w:rsidR="005213AD" w:rsidRPr="00930EE0">
        <w:rPr>
          <w:rFonts w:ascii="Times New Roman" w:hAnsi="Times New Roman"/>
        </w:rPr>
        <w:t xml:space="preserve"> </w:t>
      </w:r>
      <w:r w:rsidR="00E6018B" w:rsidRPr="00E06901">
        <w:rPr>
          <w:rFonts w:ascii="Times New Roman" w:hAnsi="Times New Roman"/>
          <w:lang w:val="sr-Cyrl-BA"/>
        </w:rPr>
        <w:t>октобра</w:t>
      </w:r>
      <w:r w:rsidR="005213AD" w:rsidRPr="00E06901">
        <w:rPr>
          <w:rFonts w:ascii="Times New Roman" w:hAnsi="Times New Roman"/>
          <w:lang w:val="sr-Cyrl-BA"/>
        </w:rPr>
        <w:t xml:space="preserve"> 2018</w:t>
      </w:r>
      <w:r w:rsidR="00930EE0" w:rsidRPr="00E06901">
        <w:rPr>
          <w:rFonts w:ascii="Times New Roman" w:hAnsi="Times New Roman"/>
          <w:lang w:val="sr-Cyrl-BA"/>
        </w:rPr>
        <w:t>. год</w:t>
      </w:r>
      <w:r w:rsidR="00E6018B" w:rsidRPr="00E06901">
        <w:rPr>
          <w:rFonts w:ascii="Times New Roman" w:hAnsi="Times New Roman"/>
          <w:lang w:val="sr-Cyrl-BA"/>
        </w:rPr>
        <w:t>ине</w:t>
      </w:r>
      <w:r w:rsidR="00E6018B" w:rsidRPr="00930EE0">
        <w:rPr>
          <w:rFonts w:ascii="Times New Roman" w:hAnsi="Times New Roman"/>
        </w:rPr>
        <w:t xml:space="preserve"> у </w:t>
      </w:r>
      <w:proofErr w:type="spellStart"/>
      <w:r w:rsidR="00E6018B" w:rsidRPr="00930EE0">
        <w:rPr>
          <w:rFonts w:ascii="Times New Roman" w:hAnsi="Times New Roman"/>
        </w:rPr>
        <w:t>Ско</w:t>
      </w:r>
      <w:r w:rsidR="00930EE0" w:rsidRPr="00930EE0">
        <w:rPr>
          <w:rFonts w:ascii="Times New Roman" w:hAnsi="Times New Roman"/>
        </w:rPr>
        <w:t>пљу</w:t>
      </w:r>
      <w:proofErr w:type="spellEnd"/>
      <w:r w:rsidR="00E6018B" w:rsidRPr="00930EE0">
        <w:rPr>
          <w:rFonts w:ascii="Times New Roman" w:hAnsi="Times New Roman"/>
        </w:rPr>
        <w:t xml:space="preserve"> </w:t>
      </w:r>
      <w:r w:rsidR="00930EE0" w:rsidRPr="00930EE0">
        <w:rPr>
          <w:rFonts w:ascii="Times New Roman" w:hAnsi="Times New Roman"/>
        </w:rPr>
        <w:t xml:space="preserve">у </w:t>
      </w:r>
      <w:proofErr w:type="spellStart"/>
      <w:r w:rsidR="00930EE0" w:rsidRPr="00930EE0">
        <w:rPr>
          <w:rFonts w:ascii="Times New Roman" w:hAnsi="Times New Roman"/>
        </w:rPr>
        <w:t>организ</w:t>
      </w:r>
      <w:r w:rsidR="00E44D4D">
        <w:rPr>
          <w:rFonts w:ascii="Times New Roman" w:hAnsi="Times New Roman"/>
        </w:rPr>
        <w:t>а</w:t>
      </w:r>
      <w:r w:rsidR="00930EE0" w:rsidRPr="00930EE0">
        <w:rPr>
          <w:rFonts w:ascii="Times New Roman" w:hAnsi="Times New Roman"/>
        </w:rPr>
        <w:t>цији</w:t>
      </w:r>
      <w:proofErr w:type="spellEnd"/>
      <w:r w:rsidR="00930EE0" w:rsidRPr="00930EE0">
        <w:rPr>
          <w:rFonts w:ascii="Times New Roman" w:hAnsi="Times New Roman"/>
        </w:rPr>
        <w:t xml:space="preserve"> </w:t>
      </w:r>
      <w:proofErr w:type="spellStart"/>
      <w:r w:rsidR="00930EE0" w:rsidRPr="00930EE0">
        <w:rPr>
          <w:rFonts w:ascii="Times New Roman" w:hAnsi="Times New Roman"/>
        </w:rPr>
        <w:t>Економског</w:t>
      </w:r>
      <w:proofErr w:type="spellEnd"/>
      <w:r w:rsidR="00930EE0" w:rsidRPr="00930EE0">
        <w:rPr>
          <w:rFonts w:ascii="Times New Roman" w:hAnsi="Times New Roman"/>
        </w:rPr>
        <w:t xml:space="preserve"> </w:t>
      </w:r>
      <w:proofErr w:type="spellStart"/>
      <w:r w:rsidR="00930EE0" w:rsidRPr="00930EE0">
        <w:rPr>
          <w:rFonts w:ascii="Times New Roman" w:hAnsi="Times New Roman"/>
        </w:rPr>
        <w:t>факултета</w:t>
      </w:r>
      <w:proofErr w:type="spellEnd"/>
      <w:r w:rsidR="00930EE0" w:rsidRPr="00930EE0">
        <w:rPr>
          <w:rFonts w:ascii="Times New Roman" w:hAnsi="Times New Roman"/>
        </w:rPr>
        <w:t xml:space="preserve">, </w:t>
      </w:r>
      <w:proofErr w:type="spellStart"/>
      <w:r w:rsidR="00930EE0" w:rsidRPr="00930EE0">
        <w:rPr>
          <w:rFonts w:ascii="Times New Roman" w:hAnsi="Times New Roman"/>
        </w:rPr>
        <w:t>Универзитета</w:t>
      </w:r>
      <w:proofErr w:type="spellEnd"/>
      <w:r w:rsidR="00930EE0" w:rsidRPr="00930EE0">
        <w:rPr>
          <w:rFonts w:ascii="Times New Roman" w:hAnsi="Times New Roman"/>
        </w:rPr>
        <w:t xml:space="preserve"> </w:t>
      </w:r>
      <w:r w:rsidR="00930EE0" w:rsidRPr="00E44D4D">
        <w:rPr>
          <w:rFonts w:ascii="Times New Roman" w:hAnsi="Times New Roman"/>
          <w:i/>
        </w:rPr>
        <w:t xml:space="preserve">Ss. </w:t>
      </w:r>
      <w:r w:rsidR="00930EE0" w:rsidRPr="003C2711">
        <w:rPr>
          <w:rFonts w:ascii="Times New Roman" w:hAnsi="Times New Roman"/>
          <w:i/>
          <w:lang w:val="en-US"/>
        </w:rPr>
        <w:t>Cyril and Methodius</w:t>
      </w:r>
      <w:r w:rsidR="00930EE0" w:rsidRPr="003C2711">
        <w:rPr>
          <w:rFonts w:ascii="Times New Roman" w:hAnsi="Times New Roman"/>
          <w:lang w:val="en-US"/>
        </w:rPr>
        <w:t xml:space="preserve"> </w:t>
      </w:r>
      <w:r w:rsidR="00930EE0" w:rsidRPr="003C2711">
        <w:rPr>
          <w:rFonts w:ascii="Times New Roman" w:hAnsi="Times New Roman"/>
          <w:lang w:val="sr-Cyrl-BA"/>
        </w:rPr>
        <w:t>у Македонији</w:t>
      </w:r>
      <w:r w:rsidR="00E6018B" w:rsidRPr="003C2711">
        <w:rPr>
          <w:rFonts w:ascii="Times New Roman" w:hAnsi="Times New Roman"/>
          <w:lang w:val="en-US"/>
        </w:rPr>
        <w:t xml:space="preserve">; </w:t>
      </w:r>
      <w:r w:rsidR="005213AD" w:rsidRPr="003C2711">
        <w:rPr>
          <w:rFonts w:ascii="Times New Roman" w:hAnsi="Times New Roman"/>
          <w:lang w:val="en-US"/>
        </w:rPr>
        <w:t>ITEMA2018 – 2</w:t>
      </w:r>
      <w:r w:rsidR="005213AD" w:rsidRPr="003C2711">
        <w:rPr>
          <w:rFonts w:ascii="Times New Roman" w:hAnsi="Times New Roman"/>
          <w:vertAlign w:val="superscript"/>
          <w:lang w:val="en-US"/>
        </w:rPr>
        <w:t>nd</w:t>
      </w:r>
      <w:r w:rsidR="005213AD" w:rsidRPr="003C2711">
        <w:rPr>
          <w:rFonts w:ascii="Times New Roman" w:hAnsi="Times New Roman"/>
          <w:lang w:val="en-US"/>
        </w:rPr>
        <w:t xml:space="preserve"> </w:t>
      </w:r>
      <w:r w:rsidR="005213AD" w:rsidRPr="003C2711">
        <w:rPr>
          <w:rFonts w:ascii="Times New Roman" w:hAnsi="Times New Roman"/>
          <w:i/>
          <w:lang w:val="en-US"/>
        </w:rPr>
        <w:t xml:space="preserve">International Scientific </w:t>
      </w:r>
      <w:r w:rsidR="00DE44B3" w:rsidRPr="003C2711">
        <w:rPr>
          <w:rFonts w:ascii="Times New Roman" w:hAnsi="Times New Roman"/>
          <w:i/>
          <w:lang w:val="en-US"/>
        </w:rPr>
        <w:t>C</w:t>
      </w:r>
      <w:r w:rsidR="005213AD" w:rsidRPr="003C2711">
        <w:rPr>
          <w:rFonts w:ascii="Times New Roman" w:hAnsi="Times New Roman"/>
          <w:i/>
          <w:lang w:val="en-US"/>
        </w:rPr>
        <w:t xml:space="preserve">onference on IT, </w:t>
      </w:r>
      <w:r w:rsidR="00DE44B3" w:rsidRPr="003C2711">
        <w:rPr>
          <w:rFonts w:ascii="Times New Roman" w:hAnsi="Times New Roman"/>
          <w:i/>
          <w:lang w:val="en-US"/>
        </w:rPr>
        <w:t>T</w:t>
      </w:r>
      <w:r w:rsidR="00930EE0" w:rsidRPr="003C2711">
        <w:rPr>
          <w:rFonts w:ascii="Times New Roman" w:hAnsi="Times New Roman"/>
          <w:i/>
          <w:lang w:val="en-US"/>
        </w:rPr>
        <w:t xml:space="preserve">ourism, </w:t>
      </w:r>
      <w:r w:rsidR="00DE44B3" w:rsidRPr="003C2711">
        <w:rPr>
          <w:rFonts w:ascii="Times New Roman" w:hAnsi="Times New Roman"/>
          <w:i/>
          <w:lang w:val="en-US"/>
        </w:rPr>
        <w:lastRenderedPageBreak/>
        <w:t>E</w:t>
      </w:r>
      <w:r w:rsidR="00930EE0" w:rsidRPr="003C2711">
        <w:rPr>
          <w:rFonts w:ascii="Times New Roman" w:hAnsi="Times New Roman"/>
          <w:i/>
          <w:lang w:val="en-US"/>
        </w:rPr>
        <w:t xml:space="preserve">conomics, </w:t>
      </w:r>
      <w:r w:rsidR="00DE44B3" w:rsidRPr="003C2711">
        <w:rPr>
          <w:rFonts w:ascii="Times New Roman" w:hAnsi="Times New Roman"/>
          <w:i/>
          <w:lang w:val="en-US"/>
        </w:rPr>
        <w:t>M</w:t>
      </w:r>
      <w:r w:rsidR="00930EE0" w:rsidRPr="003C2711">
        <w:rPr>
          <w:rFonts w:ascii="Times New Roman" w:hAnsi="Times New Roman"/>
          <w:i/>
          <w:lang w:val="en-US"/>
        </w:rPr>
        <w:t xml:space="preserve">anagement and </w:t>
      </w:r>
      <w:proofErr w:type="spellStart"/>
      <w:r w:rsidR="00DE44B3" w:rsidRPr="003C2711">
        <w:rPr>
          <w:rFonts w:ascii="Times New Roman" w:hAnsi="Times New Roman"/>
          <w:i/>
          <w:lang w:val="en-US"/>
        </w:rPr>
        <w:t>A</w:t>
      </w:r>
      <w:r w:rsidR="00930EE0" w:rsidRPr="003C2711">
        <w:rPr>
          <w:rFonts w:ascii="Times New Roman" w:hAnsi="Times New Roman"/>
          <w:i/>
          <w:lang w:val="en-US"/>
        </w:rPr>
        <w:t>gricultur</w:t>
      </w:r>
      <w:proofErr w:type="spellEnd"/>
      <w:r w:rsidR="00930EE0" w:rsidRPr="00930EE0">
        <w:rPr>
          <w:rFonts w:ascii="Times New Roman" w:hAnsi="Times New Roman"/>
          <w:i/>
        </w:rPr>
        <w:t>e</w:t>
      </w:r>
      <w:r w:rsidR="00930EE0" w:rsidRPr="00930EE0">
        <w:rPr>
          <w:rFonts w:ascii="Times New Roman" w:hAnsi="Times New Roman"/>
        </w:rPr>
        <w:t xml:space="preserve"> </w:t>
      </w:r>
      <w:proofErr w:type="spellStart"/>
      <w:r w:rsidR="00930EE0" w:rsidRPr="00930EE0">
        <w:rPr>
          <w:rFonts w:ascii="Times New Roman" w:hAnsi="Times New Roman"/>
        </w:rPr>
        <w:t>која</w:t>
      </w:r>
      <w:proofErr w:type="spellEnd"/>
      <w:r w:rsidR="00930EE0" w:rsidRPr="00930EE0">
        <w:rPr>
          <w:rFonts w:ascii="Times New Roman" w:hAnsi="Times New Roman"/>
        </w:rPr>
        <w:t xml:space="preserve"> </w:t>
      </w:r>
      <w:proofErr w:type="spellStart"/>
      <w:r w:rsidR="00930EE0" w:rsidRPr="00930EE0">
        <w:rPr>
          <w:rFonts w:ascii="Times New Roman" w:hAnsi="Times New Roman"/>
        </w:rPr>
        <w:t>је</w:t>
      </w:r>
      <w:proofErr w:type="spellEnd"/>
      <w:r w:rsidR="00930EE0" w:rsidRPr="00930EE0">
        <w:rPr>
          <w:rFonts w:ascii="Times New Roman" w:hAnsi="Times New Roman"/>
        </w:rPr>
        <w:t xml:space="preserve"> </w:t>
      </w:r>
      <w:proofErr w:type="spellStart"/>
      <w:r w:rsidR="00930EE0" w:rsidRPr="00930EE0">
        <w:rPr>
          <w:rFonts w:ascii="Times New Roman" w:hAnsi="Times New Roman"/>
        </w:rPr>
        <w:t>одржана</w:t>
      </w:r>
      <w:proofErr w:type="spellEnd"/>
      <w:r w:rsidR="00930EE0" w:rsidRPr="00930EE0">
        <w:rPr>
          <w:rFonts w:ascii="Times New Roman" w:hAnsi="Times New Roman"/>
        </w:rPr>
        <w:t xml:space="preserve"> 8.</w:t>
      </w:r>
      <w:r w:rsidR="00930EE0" w:rsidRPr="00E06901">
        <w:rPr>
          <w:rFonts w:ascii="Times New Roman" w:hAnsi="Times New Roman"/>
          <w:lang w:val="sr-Cyrl-BA"/>
        </w:rPr>
        <w:t xml:space="preserve"> новембра</w:t>
      </w:r>
      <w:r w:rsidR="00930EE0" w:rsidRPr="00930EE0">
        <w:rPr>
          <w:rFonts w:ascii="Times New Roman" w:hAnsi="Times New Roman"/>
        </w:rPr>
        <w:t xml:space="preserve"> 2</w:t>
      </w:r>
      <w:r w:rsidR="005213AD" w:rsidRPr="00930EE0">
        <w:rPr>
          <w:rFonts w:ascii="Times New Roman" w:hAnsi="Times New Roman"/>
        </w:rPr>
        <w:t>018</w:t>
      </w:r>
      <w:r w:rsidR="00930EE0" w:rsidRPr="00930EE0">
        <w:rPr>
          <w:rFonts w:ascii="Times New Roman" w:hAnsi="Times New Roman"/>
        </w:rPr>
        <w:t>.</w:t>
      </w:r>
      <w:r w:rsidR="00DE44B3">
        <w:rPr>
          <w:rFonts w:ascii="Times New Roman" w:hAnsi="Times New Roman"/>
        </w:rPr>
        <w:t xml:space="preserve"> </w:t>
      </w:r>
      <w:proofErr w:type="spellStart"/>
      <w:r w:rsidR="00930EE0" w:rsidRPr="00930EE0">
        <w:rPr>
          <w:rFonts w:ascii="Times New Roman" w:hAnsi="Times New Roman"/>
        </w:rPr>
        <w:t>године</w:t>
      </w:r>
      <w:proofErr w:type="spellEnd"/>
      <w:r w:rsidR="00930EE0" w:rsidRPr="00930EE0">
        <w:rPr>
          <w:rFonts w:ascii="Times New Roman" w:hAnsi="Times New Roman"/>
        </w:rPr>
        <w:t xml:space="preserve"> </w:t>
      </w:r>
      <w:proofErr w:type="spellStart"/>
      <w:r w:rsidR="00930EE0" w:rsidRPr="00930EE0">
        <w:rPr>
          <w:rFonts w:ascii="Times New Roman" w:hAnsi="Times New Roman"/>
        </w:rPr>
        <w:t>на</w:t>
      </w:r>
      <w:proofErr w:type="spellEnd"/>
      <w:r w:rsidR="00930EE0" w:rsidRPr="00930EE0">
        <w:rPr>
          <w:rFonts w:ascii="Times New Roman" w:hAnsi="Times New Roman"/>
        </w:rPr>
        <w:t xml:space="preserve"> </w:t>
      </w:r>
      <w:r w:rsidR="005213AD" w:rsidRPr="00175479">
        <w:rPr>
          <w:rFonts w:ascii="Times New Roman" w:hAnsi="Times New Roman"/>
          <w:i/>
        </w:rPr>
        <w:t>Graz University of Technology</w:t>
      </w:r>
      <w:r w:rsidR="005213AD" w:rsidRPr="00930EE0">
        <w:rPr>
          <w:rFonts w:ascii="Times New Roman" w:hAnsi="Times New Roman"/>
        </w:rPr>
        <w:t>,</w:t>
      </w:r>
      <w:r w:rsidR="00930EE0" w:rsidRPr="00930EE0">
        <w:rPr>
          <w:rFonts w:ascii="Times New Roman" w:hAnsi="Times New Roman"/>
        </w:rPr>
        <w:t xml:space="preserve"> </w:t>
      </w:r>
      <w:proofErr w:type="spellStart"/>
      <w:r w:rsidR="00930EE0" w:rsidRPr="00930EE0">
        <w:rPr>
          <w:rFonts w:ascii="Times New Roman" w:hAnsi="Times New Roman"/>
        </w:rPr>
        <w:t>Аустрији</w:t>
      </w:r>
      <w:proofErr w:type="spellEnd"/>
      <w:r w:rsidR="00930EE0" w:rsidRPr="00930EE0">
        <w:rPr>
          <w:rFonts w:ascii="Times New Roman" w:hAnsi="Times New Roman"/>
        </w:rPr>
        <w:t xml:space="preserve"> </w:t>
      </w:r>
      <w:r w:rsidR="00E6018B" w:rsidRPr="00930EE0">
        <w:rPr>
          <w:rFonts w:ascii="Times New Roman" w:hAnsi="Times New Roman"/>
        </w:rPr>
        <w:t xml:space="preserve">и </w:t>
      </w:r>
      <w:r w:rsidR="005213AD" w:rsidRPr="00930EE0">
        <w:rPr>
          <w:rFonts w:ascii="Times New Roman" w:hAnsi="Times New Roman"/>
        </w:rPr>
        <w:t>ITEMA2017 –</w:t>
      </w:r>
      <w:r w:rsidR="00175479">
        <w:rPr>
          <w:rFonts w:ascii="Times New Roman" w:hAnsi="Times New Roman"/>
        </w:rPr>
        <w:t xml:space="preserve"> </w:t>
      </w:r>
      <w:r w:rsidR="005213AD" w:rsidRPr="00930EE0">
        <w:rPr>
          <w:rFonts w:ascii="Times New Roman" w:hAnsi="Times New Roman"/>
          <w:i/>
        </w:rPr>
        <w:t xml:space="preserve">International Scientific </w:t>
      </w:r>
      <w:r w:rsidR="00DE44B3">
        <w:rPr>
          <w:rFonts w:ascii="Times New Roman" w:hAnsi="Times New Roman"/>
          <w:i/>
        </w:rPr>
        <w:t>C</w:t>
      </w:r>
      <w:r w:rsidR="005213AD" w:rsidRPr="00930EE0">
        <w:rPr>
          <w:rFonts w:ascii="Times New Roman" w:hAnsi="Times New Roman"/>
          <w:i/>
        </w:rPr>
        <w:t xml:space="preserve">onference on IT, </w:t>
      </w:r>
      <w:r w:rsidR="00DE44B3">
        <w:rPr>
          <w:rFonts w:ascii="Times New Roman" w:hAnsi="Times New Roman"/>
          <w:i/>
        </w:rPr>
        <w:t>T</w:t>
      </w:r>
      <w:r w:rsidR="005213AD" w:rsidRPr="00930EE0">
        <w:rPr>
          <w:rFonts w:ascii="Times New Roman" w:hAnsi="Times New Roman"/>
          <w:i/>
        </w:rPr>
        <w:t xml:space="preserve">ourism, </w:t>
      </w:r>
      <w:r w:rsidR="00DE44B3">
        <w:rPr>
          <w:rFonts w:ascii="Times New Roman" w:hAnsi="Times New Roman"/>
          <w:i/>
        </w:rPr>
        <w:t>E</w:t>
      </w:r>
      <w:r w:rsidR="005213AD" w:rsidRPr="00930EE0">
        <w:rPr>
          <w:rFonts w:ascii="Times New Roman" w:hAnsi="Times New Roman"/>
          <w:i/>
        </w:rPr>
        <w:t xml:space="preserve">conomics, </w:t>
      </w:r>
      <w:r w:rsidR="00DE44B3">
        <w:rPr>
          <w:rFonts w:ascii="Times New Roman" w:hAnsi="Times New Roman"/>
          <w:i/>
        </w:rPr>
        <w:t>M</w:t>
      </w:r>
      <w:r w:rsidR="00930EE0" w:rsidRPr="00930EE0">
        <w:rPr>
          <w:rFonts w:ascii="Times New Roman" w:hAnsi="Times New Roman"/>
          <w:i/>
        </w:rPr>
        <w:t xml:space="preserve">anagement and </w:t>
      </w:r>
      <w:r w:rsidR="00DE44B3">
        <w:rPr>
          <w:rFonts w:ascii="Times New Roman" w:hAnsi="Times New Roman"/>
          <w:i/>
        </w:rPr>
        <w:t>A</w:t>
      </w:r>
      <w:r w:rsidR="00930EE0" w:rsidRPr="00930EE0">
        <w:rPr>
          <w:rFonts w:ascii="Times New Roman" w:hAnsi="Times New Roman"/>
          <w:i/>
        </w:rPr>
        <w:t xml:space="preserve">griculture </w:t>
      </w:r>
      <w:proofErr w:type="spellStart"/>
      <w:r w:rsidR="00930EE0" w:rsidRPr="00930EE0">
        <w:rPr>
          <w:rFonts w:ascii="Times New Roman" w:hAnsi="Times New Roman"/>
          <w:i/>
        </w:rPr>
        <w:t>која</w:t>
      </w:r>
      <w:proofErr w:type="spellEnd"/>
      <w:r w:rsidR="00930EE0" w:rsidRPr="00930EE0">
        <w:rPr>
          <w:rFonts w:ascii="Times New Roman" w:hAnsi="Times New Roman"/>
          <w:i/>
        </w:rPr>
        <w:t xml:space="preserve"> </w:t>
      </w:r>
      <w:proofErr w:type="spellStart"/>
      <w:r w:rsidR="00930EE0" w:rsidRPr="00930EE0">
        <w:rPr>
          <w:rFonts w:ascii="Times New Roman" w:hAnsi="Times New Roman"/>
          <w:i/>
        </w:rPr>
        <w:t>је</w:t>
      </w:r>
      <w:proofErr w:type="spellEnd"/>
      <w:r w:rsidR="005213AD" w:rsidRPr="00930EE0">
        <w:rPr>
          <w:rFonts w:ascii="Times New Roman" w:hAnsi="Times New Roman"/>
        </w:rPr>
        <w:t xml:space="preserve"> </w:t>
      </w:r>
      <w:proofErr w:type="spellStart"/>
      <w:r w:rsidR="00930EE0" w:rsidRPr="00930EE0">
        <w:rPr>
          <w:rFonts w:ascii="Times New Roman" w:hAnsi="Times New Roman"/>
        </w:rPr>
        <w:t>одржана</w:t>
      </w:r>
      <w:proofErr w:type="spellEnd"/>
      <w:r w:rsidR="00930EE0" w:rsidRPr="00930EE0">
        <w:rPr>
          <w:rFonts w:ascii="Times New Roman" w:hAnsi="Times New Roman"/>
        </w:rPr>
        <w:t xml:space="preserve"> 26. </w:t>
      </w:r>
      <w:r w:rsidR="00930EE0" w:rsidRPr="00E06901">
        <w:rPr>
          <w:rFonts w:ascii="Times New Roman" w:hAnsi="Times New Roman"/>
          <w:lang w:val="sr-Cyrl-BA"/>
        </w:rPr>
        <w:t xml:space="preserve">октобра </w:t>
      </w:r>
      <w:r w:rsidR="005213AD" w:rsidRPr="00E06901">
        <w:rPr>
          <w:rFonts w:ascii="Times New Roman" w:hAnsi="Times New Roman"/>
          <w:lang w:val="sr-Cyrl-BA"/>
        </w:rPr>
        <w:t>2017</w:t>
      </w:r>
      <w:r w:rsidR="00930EE0" w:rsidRPr="00E06901">
        <w:rPr>
          <w:rFonts w:ascii="Times New Roman" w:hAnsi="Times New Roman"/>
          <w:lang w:val="sr-Cyrl-BA"/>
        </w:rPr>
        <w:t>.</w:t>
      </w:r>
      <w:r w:rsidR="00175479" w:rsidRPr="00E06901">
        <w:rPr>
          <w:rFonts w:ascii="Times New Roman" w:hAnsi="Times New Roman"/>
          <w:lang w:val="sr-Cyrl-BA"/>
        </w:rPr>
        <w:t xml:space="preserve"> </w:t>
      </w:r>
      <w:r w:rsidR="00930EE0" w:rsidRPr="00E06901">
        <w:rPr>
          <w:rFonts w:ascii="Times New Roman" w:hAnsi="Times New Roman"/>
          <w:lang w:val="sr-Cyrl-BA"/>
        </w:rPr>
        <w:t>године</w:t>
      </w:r>
      <w:r w:rsidR="00930EE0" w:rsidRPr="00930EE0">
        <w:rPr>
          <w:rFonts w:ascii="Times New Roman" w:hAnsi="Times New Roman"/>
        </w:rPr>
        <w:t xml:space="preserve"> у </w:t>
      </w:r>
      <w:proofErr w:type="spellStart"/>
      <w:r w:rsidR="00930EE0" w:rsidRPr="00930EE0">
        <w:rPr>
          <w:rFonts w:ascii="Times New Roman" w:hAnsi="Times New Roman"/>
        </w:rPr>
        <w:t>Будимпешти</w:t>
      </w:r>
      <w:proofErr w:type="spellEnd"/>
      <w:r w:rsidR="00930EE0" w:rsidRPr="00930EE0">
        <w:rPr>
          <w:rFonts w:ascii="Times New Roman" w:hAnsi="Times New Roman"/>
        </w:rPr>
        <w:t xml:space="preserve">, </w:t>
      </w:r>
      <w:proofErr w:type="spellStart"/>
      <w:r w:rsidR="00930EE0" w:rsidRPr="00930EE0">
        <w:rPr>
          <w:rFonts w:ascii="Times New Roman" w:hAnsi="Times New Roman"/>
        </w:rPr>
        <w:t>Мађарској</w:t>
      </w:r>
      <w:proofErr w:type="spellEnd"/>
      <w:r w:rsidR="00930EE0" w:rsidRPr="00930EE0">
        <w:rPr>
          <w:rFonts w:ascii="Times New Roman" w:hAnsi="Times New Roman"/>
        </w:rPr>
        <w:t>.</w:t>
      </w:r>
    </w:p>
    <w:p w14:paraId="76491BED" w14:textId="77777777" w:rsidR="005213AD" w:rsidRPr="00930EE0" w:rsidRDefault="005213AD" w:rsidP="00016A4B">
      <w:pPr>
        <w:pStyle w:val="BodyText"/>
        <w:spacing w:after="0" w:line="240" w:lineRule="auto"/>
        <w:rPr>
          <w:rFonts w:ascii="Times New Roman" w:hAnsi="Times New Roman"/>
        </w:rPr>
      </w:pPr>
    </w:p>
    <w:p w14:paraId="6DC14237" w14:textId="77777777" w:rsidR="008E5EBA" w:rsidRDefault="008E5EBA" w:rsidP="00016A4B">
      <w:pPr>
        <w:pStyle w:val="Objective"/>
        <w:tabs>
          <w:tab w:val="num" w:pos="882"/>
          <w:tab w:val="left" w:pos="2445"/>
        </w:tabs>
        <w:spacing w:before="0" w:after="0" w:line="240" w:lineRule="auto"/>
        <w:rPr>
          <w:rFonts w:ascii="Times New Roman" w:hAnsi="Times New Roman"/>
          <w:i/>
          <w:szCs w:val="22"/>
          <w:lang w:val="sr-Cyrl-CS"/>
        </w:rPr>
      </w:pPr>
      <w:r w:rsidRPr="00BC269C">
        <w:rPr>
          <w:rFonts w:ascii="Times New Roman" w:hAnsi="Times New Roman"/>
          <w:szCs w:val="22"/>
          <w:lang w:val="sr-Cyrl-CS"/>
        </w:rPr>
        <w:t xml:space="preserve">Члан је </w:t>
      </w:r>
      <w:r w:rsidRPr="00BC269C">
        <w:rPr>
          <w:rFonts w:ascii="Times New Roman" w:hAnsi="Times New Roman"/>
          <w:i/>
          <w:szCs w:val="22"/>
          <w:lang w:val="sr-Cyrl-CS"/>
        </w:rPr>
        <w:t xml:space="preserve">Научног друштва економиста Србије (НДЕС) </w:t>
      </w:r>
      <w:r w:rsidRPr="00BC269C">
        <w:rPr>
          <w:rFonts w:ascii="Times New Roman" w:hAnsi="Times New Roman"/>
          <w:szCs w:val="22"/>
          <w:lang w:val="sr-Cyrl-CS"/>
        </w:rPr>
        <w:t>и</w:t>
      </w:r>
      <w:r w:rsidRPr="00BC269C">
        <w:rPr>
          <w:rFonts w:ascii="Times New Roman" w:hAnsi="Times New Roman"/>
          <w:i/>
          <w:szCs w:val="22"/>
          <w:lang w:val="sr-Latn-CS"/>
        </w:rPr>
        <w:t xml:space="preserve"> European Economic Association</w:t>
      </w:r>
      <w:r w:rsidRPr="00BC269C">
        <w:rPr>
          <w:rFonts w:ascii="Times New Roman" w:hAnsi="Times New Roman"/>
          <w:i/>
          <w:szCs w:val="22"/>
          <w:lang w:val="sr-Cyrl-CS"/>
        </w:rPr>
        <w:t xml:space="preserve">. </w:t>
      </w:r>
    </w:p>
    <w:p w14:paraId="2A162035" w14:textId="77777777" w:rsidR="00016A4B" w:rsidRPr="00016A4B" w:rsidRDefault="00016A4B" w:rsidP="00016A4B">
      <w:pPr>
        <w:pStyle w:val="BodyText"/>
        <w:spacing w:after="0" w:line="240" w:lineRule="auto"/>
        <w:rPr>
          <w:lang w:val="sr-Cyrl-CS"/>
        </w:rPr>
      </w:pPr>
    </w:p>
    <w:p w14:paraId="2DDE5E35" w14:textId="77777777" w:rsidR="00A056B6" w:rsidRPr="00E44D4D" w:rsidRDefault="00DE44B3" w:rsidP="00224C27">
      <w:pPr>
        <w:suppressAutoHyphens/>
        <w:rPr>
          <w:rFonts w:ascii="Times New Roman" w:hAnsi="Times New Roman"/>
          <w:b/>
          <w:lang w:val="sr-Cyrl-CS"/>
        </w:rPr>
      </w:pPr>
      <w:r w:rsidRPr="00CE7506">
        <w:rPr>
          <w:rFonts w:ascii="Times New Roman" w:hAnsi="Times New Roman"/>
          <w:lang w:val="sr-Cyrl-CS"/>
        </w:rPr>
        <w:t xml:space="preserve">Кандидат др Сандра Једнак је </w:t>
      </w:r>
      <w:r>
        <w:rPr>
          <w:rFonts w:ascii="Times New Roman" w:hAnsi="Times New Roman"/>
          <w:lang w:val="sr-Cyrl-CS"/>
        </w:rPr>
        <w:t>ч</w:t>
      </w:r>
      <w:r w:rsidR="00175479">
        <w:rPr>
          <w:rFonts w:ascii="Times New Roman" w:hAnsi="Times New Roman"/>
          <w:lang w:val="sr-Cyrl-CS"/>
        </w:rPr>
        <w:t xml:space="preserve">лан стручних органа и комисија на Факултету организационих наука. </w:t>
      </w:r>
      <w:r w:rsidR="00CE5FAD" w:rsidRPr="00E44D4D">
        <w:rPr>
          <w:rFonts w:ascii="Times New Roman" w:hAnsi="Times New Roman"/>
          <w:lang w:val="sr-Cyrl-CS"/>
        </w:rPr>
        <w:t>Од 2018.</w:t>
      </w:r>
      <w:r w:rsidR="00E44D4D">
        <w:rPr>
          <w:rFonts w:ascii="Times New Roman" w:hAnsi="Times New Roman"/>
          <w:lang w:val="sr-Cyrl-CS"/>
        </w:rPr>
        <w:t xml:space="preserve"> </w:t>
      </w:r>
      <w:r w:rsidR="00CE5FAD" w:rsidRPr="00E44D4D">
        <w:rPr>
          <w:rFonts w:ascii="Times New Roman" w:hAnsi="Times New Roman"/>
          <w:lang w:val="sr-Cyrl-CS"/>
        </w:rPr>
        <w:t>године је ч</w:t>
      </w:r>
      <w:r w:rsidR="00016A4B" w:rsidRPr="00E44D4D">
        <w:rPr>
          <w:rFonts w:ascii="Times New Roman" w:hAnsi="Times New Roman"/>
          <w:lang w:val="sr-Cyrl-CS"/>
        </w:rPr>
        <w:t xml:space="preserve">лан </w:t>
      </w:r>
      <w:r w:rsidR="005213AD" w:rsidRPr="00E44D4D">
        <w:rPr>
          <w:rFonts w:ascii="Times New Roman" w:hAnsi="Times New Roman"/>
          <w:lang w:val="sr-Cyrl-CS"/>
        </w:rPr>
        <w:t>Савета Факултета организациних наука и издавачке делатности Факултета ораганизационих наука</w:t>
      </w:r>
      <w:r w:rsidR="00CE5FAD" w:rsidRPr="00E44D4D">
        <w:rPr>
          <w:rFonts w:ascii="Times New Roman" w:hAnsi="Times New Roman"/>
          <w:lang w:val="sr-Cyrl-CS"/>
        </w:rPr>
        <w:t xml:space="preserve">. </w:t>
      </w:r>
      <w:r w:rsidR="001B0FDE" w:rsidRPr="00E44D4D">
        <w:rPr>
          <w:rFonts w:ascii="Times New Roman" w:hAnsi="Times New Roman"/>
          <w:lang w:val="sr-Cyrl-CS"/>
        </w:rPr>
        <w:t xml:space="preserve">Од 2020. године члан је </w:t>
      </w:r>
      <w:r w:rsidR="00415ED8">
        <w:rPr>
          <w:rFonts w:ascii="Times New Roman" w:hAnsi="Times New Roman"/>
          <w:lang w:val="sr-Cyrl-CS"/>
        </w:rPr>
        <w:t>К</w:t>
      </w:r>
      <w:r w:rsidR="001B0FDE" w:rsidRPr="00E44D4D">
        <w:rPr>
          <w:rFonts w:ascii="Times New Roman" w:hAnsi="Times New Roman"/>
          <w:lang w:val="sr-Cyrl-CS"/>
        </w:rPr>
        <w:t>омисије мастер академских студија</w:t>
      </w:r>
      <w:r w:rsidR="00175479">
        <w:rPr>
          <w:rFonts w:ascii="Times New Roman" w:hAnsi="Times New Roman"/>
          <w:lang w:val="sr-Cyrl-CS"/>
        </w:rPr>
        <w:t xml:space="preserve"> за Менаџмент и организацију</w:t>
      </w:r>
      <w:r w:rsidR="00227500" w:rsidRPr="00E44D4D">
        <w:rPr>
          <w:rFonts w:ascii="Times New Roman" w:hAnsi="Times New Roman"/>
          <w:lang w:val="sr-Cyrl-CS"/>
        </w:rPr>
        <w:t xml:space="preserve"> на Факултету ораганизациних наука</w:t>
      </w:r>
      <w:r w:rsidR="001B0FDE" w:rsidRPr="00E44D4D">
        <w:rPr>
          <w:rFonts w:ascii="Times New Roman" w:hAnsi="Times New Roman"/>
          <w:lang w:val="sr-Cyrl-CS"/>
        </w:rPr>
        <w:t>. У претходном периоду била</w:t>
      </w:r>
      <w:r w:rsidR="00411B0B">
        <w:rPr>
          <w:rFonts w:ascii="Times New Roman" w:hAnsi="Times New Roman"/>
          <w:lang w:val="sr-Cyrl-CS"/>
        </w:rPr>
        <w:t xml:space="preserve"> је члан </w:t>
      </w:r>
      <w:r w:rsidR="00415ED8">
        <w:rPr>
          <w:rFonts w:ascii="Times New Roman" w:hAnsi="Times New Roman"/>
          <w:lang w:val="sr-Cyrl-CS"/>
        </w:rPr>
        <w:t>К</w:t>
      </w:r>
      <w:r w:rsidR="00411B0B">
        <w:rPr>
          <w:rFonts w:ascii="Times New Roman" w:hAnsi="Times New Roman"/>
          <w:lang w:val="sr-Cyrl-CS"/>
        </w:rPr>
        <w:t>омисиј</w:t>
      </w:r>
      <w:r w:rsidR="00415ED8">
        <w:rPr>
          <w:rFonts w:ascii="Times New Roman" w:hAnsi="Times New Roman"/>
          <w:lang w:val="sr-Cyrl-CS"/>
        </w:rPr>
        <w:t>е</w:t>
      </w:r>
      <w:r w:rsidR="00411B0B">
        <w:rPr>
          <w:rFonts w:ascii="Times New Roman" w:hAnsi="Times New Roman"/>
          <w:lang w:val="sr-Cyrl-CS"/>
        </w:rPr>
        <w:t xml:space="preserve"> основних акад</w:t>
      </w:r>
      <w:r w:rsidR="001B0FDE" w:rsidRPr="00E44D4D">
        <w:rPr>
          <w:rFonts w:ascii="Times New Roman" w:hAnsi="Times New Roman"/>
          <w:lang w:val="sr-Cyrl-CS"/>
        </w:rPr>
        <w:t>е</w:t>
      </w:r>
      <w:r w:rsidR="00411B0B">
        <w:rPr>
          <w:rFonts w:ascii="Times New Roman" w:hAnsi="Times New Roman"/>
          <w:lang w:val="sr-Cyrl-CS"/>
        </w:rPr>
        <w:t>м</w:t>
      </w:r>
      <w:r w:rsidR="001B0FDE" w:rsidRPr="00E44D4D">
        <w:rPr>
          <w:rFonts w:ascii="Times New Roman" w:hAnsi="Times New Roman"/>
          <w:lang w:val="sr-Cyrl-CS"/>
        </w:rPr>
        <w:t>ски</w:t>
      </w:r>
      <w:r w:rsidR="00E44D4D">
        <w:rPr>
          <w:rFonts w:ascii="Times New Roman" w:hAnsi="Times New Roman"/>
          <w:lang w:val="sr-Cyrl-CS"/>
        </w:rPr>
        <w:t>х студија</w:t>
      </w:r>
      <w:r w:rsidR="001B0FDE" w:rsidRPr="00E44D4D">
        <w:rPr>
          <w:rFonts w:ascii="Times New Roman" w:hAnsi="Times New Roman"/>
          <w:lang w:val="sr-Cyrl-CS"/>
        </w:rPr>
        <w:t xml:space="preserve"> и </w:t>
      </w:r>
      <w:r w:rsidR="00415ED8">
        <w:rPr>
          <w:rFonts w:ascii="Times New Roman" w:hAnsi="Times New Roman"/>
          <w:lang w:val="sr-Cyrl-CS"/>
        </w:rPr>
        <w:t>В</w:t>
      </w:r>
      <w:r w:rsidR="001B0FDE" w:rsidRPr="00E44D4D">
        <w:rPr>
          <w:rFonts w:ascii="Times New Roman" w:hAnsi="Times New Roman"/>
          <w:lang w:val="sr-Cyrl-CS"/>
        </w:rPr>
        <w:t>ећа мастер академских студија</w:t>
      </w:r>
      <w:r w:rsidR="00227500" w:rsidRPr="00E44D4D">
        <w:rPr>
          <w:rFonts w:ascii="Times New Roman" w:hAnsi="Times New Roman"/>
          <w:lang w:val="sr-Cyrl-CS"/>
        </w:rPr>
        <w:t xml:space="preserve"> на Факултету организационих наука</w:t>
      </w:r>
      <w:r w:rsidR="001B0FDE" w:rsidRPr="00E44D4D">
        <w:rPr>
          <w:rFonts w:ascii="Times New Roman" w:hAnsi="Times New Roman"/>
          <w:lang w:val="sr-Cyrl-CS"/>
        </w:rPr>
        <w:t xml:space="preserve">. </w:t>
      </w:r>
    </w:p>
    <w:p w14:paraId="46D0DFA2" w14:textId="77777777" w:rsidR="00A056B6" w:rsidRPr="00E44D4D" w:rsidRDefault="00A056B6" w:rsidP="00224C27">
      <w:pPr>
        <w:pStyle w:val="BodyText"/>
        <w:spacing w:after="0"/>
        <w:jc w:val="both"/>
        <w:rPr>
          <w:rFonts w:ascii="Times New Roman" w:hAnsi="Times New Roman"/>
          <w:lang w:val="sr-Cyrl-CS"/>
        </w:rPr>
      </w:pPr>
    </w:p>
    <w:p w14:paraId="56203586" w14:textId="77777777" w:rsidR="008E5EBA" w:rsidRPr="00A056B6" w:rsidRDefault="007A32AD" w:rsidP="007A32AD">
      <w:pPr>
        <w:pStyle w:val="BodyText"/>
        <w:spacing w:before="120"/>
        <w:jc w:val="both"/>
        <w:rPr>
          <w:rFonts w:ascii="Times New Roman" w:hAnsi="Times New Roman"/>
          <w:b/>
          <w:lang w:val="sr-Cyrl-CS"/>
        </w:rPr>
      </w:pPr>
      <w:r w:rsidRPr="009E7A62">
        <w:rPr>
          <w:rFonts w:ascii="Times New Roman" w:hAnsi="Times New Roman"/>
          <w:b/>
          <w:lang w:val="sr-Cyrl-CS"/>
        </w:rPr>
        <w:t>Рецензирање радова и р</w:t>
      </w:r>
      <w:r w:rsidR="00330BAC">
        <w:rPr>
          <w:rFonts w:ascii="Times New Roman" w:hAnsi="Times New Roman"/>
          <w:b/>
          <w:lang w:val="sr-Cyrl-CS"/>
        </w:rPr>
        <w:t>еце</w:t>
      </w:r>
      <w:r w:rsidR="00DC2C72">
        <w:rPr>
          <w:rFonts w:ascii="Times New Roman" w:hAnsi="Times New Roman"/>
          <w:b/>
          <w:lang w:val="sr-Cyrl-CS"/>
        </w:rPr>
        <w:t>н</w:t>
      </w:r>
      <w:r w:rsidR="00330BAC">
        <w:rPr>
          <w:rFonts w:ascii="Times New Roman" w:hAnsi="Times New Roman"/>
          <w:b/>
          <w:lang w:val="sr-Cyrl-CS"/>
        </w:rPr>
        <w:t xml:space="preserve">зент </w:t>
      </w:r>
      <w:r>
        <w:rPr>
          <w:rFonts w:ascii="Times New Roman" w:hAnsi="Times New Roman"/>
          <w:b/>
          <w:lang w:val="sr-Cyrl-CS"/>
        </w:rPr>
        <w:t>у стручним телима и комисијама</w:t>
      </w:r>
    </w:p>
    <w:p w14:paraId="2CB23032" w14:textId="77777777" w:rsidR="006B66DF" w:rsidRDefault="00A3099C" w:rsidP="0014772D">
      <w:pPr>
        <w:rPr>
          <w:rFonts w:ascii="Times New Roman" w:hAnsi="Times New Roman"/>
        </w:rPr>
      </w:pPr>
      <w:r>
        <w:rPr>
          <w:rFonts w:ascii="Times New Roman" w:hAnsi="Times New Roman"/>
          <w:lang w:val="sr-Cyrl-CS"/>
        </w:rPr>
        <w:t xml:space="preserve">Др </w:t>
      </w:r>
      <w:r w:rsidR="0083757E" w:rsidRPr="00BC269C">
        <w:rPr>
          <w:rFonts w:ascii="Times New Roman" w:hAnsi="Times New Roman"/>
          <w:lang w:val="sr-Cyrl-CS"/>
        </w:rPr>
        <w:t>Сандра Једнак је била рец</w:t>
      </w:r>
      <w:r w:rsidR="004D1487">
        <w:rPr>
          <w:rFonts w:ascii="Times New Roman" w:hAnsi="Times New Roman"/>
          <w:lang w:val="sr-Cyrl-CS"/>
        </w:rPr>
        <w:t>е</w:t>
      </w:r>
      <w:r w:rsidR="00DC2C72">
        <w:rPr>
          <w:rFonts w:ascii="Times New Roman" w:hAnsi="Times New Roman"/>
          <w:lang w:val="sr-Cyrl-CS"/>
        </w:rPr>
        <w:t>н</w:t>
      </w:r>
      <w:r w:rsidR="004D1487">
        <w:rPr>
          <w:rFonts w:ascii="Times New Roman" w:hAnsi="Times New Roman"/>
          <w:lang w:val="sr-Cyrl-CS"/>
        </w:rPr>
        <w:t>зент радова у домаћим</w:t>
      </w:r>
      <w:r w:rsidR="006B66DF" w:rsidRPr="00BC269C">
        <w:rPr>
          <w:rFonts w:ascii="Times New Roman" w:hAnsi="Times New Roman"/>
          <w:lang w:val="sr-Cyrl-CS"/>
        </w:rPr>
        <w:t xml:space="preserve"> и иностраним часописима</w:t>
      </w:r>
      <w:r w:rsidR="0014772D">
        <w:rPr>
          <w:rFonts w:ascii="Times New Roman" w:hAnsi="Times New Roman"/>
        </w:rPr>
        <w:t xml:space="preserve"> (</w:t>
      </w:r>
      <w:r w:rsidR="0014772D" w:rsidRPr="008E3078">
        <w:rPr>
          <w:rFonts w:ascii="Times New Roman" w:hAnsi="Times New Roman"/>
          <w:i/>
        </w:rPr>
        <w:t xml:space="preserve">International Journal of Energy Sector Management </w:t>
      </w:r>
      <w:r w:rsidR="0014772D" w:rsidRPr="008E3078">
        <w:rPr>
          <w:rFonts w:ascii="Times New Roman" w:hAnsi="Times New Roman"/>
        </w:rPr>
        <w:t>(</w:t>
      </w:r>
      <w:r w:rsidR="0014772D" w:rsidRPr="008E3078">
        <w:rPr>
          <w:rFonts w:ascii="Times New Roman" w:eastAsia="Times New Roman" w:hAnsi="Times New Roman"/>
        </w:rPr>
        <w:t>ISSN: 1750-6220)</w:t>
      </w:r>
      <w:r w:rsidR="0014772D" w:rsidRPr="008E3078">
        <w:rPr>
          <w:rFonts w:ascii="Times New Roman" w:hAnsi="Times New Roman"/>
        </w:rPr>
        <w:t xml:space="preserve">; </w:t>
      </w:r>
      <w:r w:rsidR="0014772D" w:rsidRPr="008E3078">
        <w:rPr>
          <w:rFonts w:ascii="Times New Roman" w:hAnsi="Times New Roman"/>
          <w:i/>
        </w:rPr>
        <w:t>Financial Innovation (</w:t>
      </w:r>
      <w:r w:rsidR="0014772D" w:rsidRPr="008E3078">
        <w:rPr>
          <w:rFonts w:ascii="Times New Roman" w:hAnsi="Times New Roman"/>
        </w:rPr>
        <w:t xml:space="preserve">ISSN: 2199-4730); </w:t>
      </w:r>
      <w:r w:rsidR="0014772D" w:rsidRPr="008E3078">
        <w:rPr>
          <w:rFonts w:ascii="Times New Roman" w:hAnsi="Times New Roman"/>
          <w:i/>
        </w:rPr>
        <w:t xml:space="preserve">Journal of Environmental Engineering and Landscape Management </w:t>
      </w:r>
      <w:r w:rsidR="0014772D" w:rsidRPr="008E3078">
        <w:rPr>
          <w:rFonts w:ascii="Times New Roman" w:hAnsi="Times New Roman"/>
        </w:rPr>
        <w:t>(</w:t>
      </w:r>
      <w:r w:rsidR="0014772D" w:rsidRPr="008E3078">
        <w:rPr>
          <w:rStyle w:val="serial-title"/>
          <w:rFonts w:ascii="Times New Roman" w:hAnsi="Times New Roman"/>
        </w:rPr>
        <w:t>ISSN:</w:t>
      </w:r>
      <w:r w:rsidR="0014772D" w:rsidRPr="008E3078">
        <w:rPr>
          <w:rStyle w:val="serial-item"/>
          <w:rFonts w:ascii="Times New Roman" w:hAnsi="Times New Roman"/>
        </w:rPr>
        <w:t xml:space="preserve"> 1648-6897)</w:t>
      </w:r>
      <w:r w:rsidR="0014772D" w:rsidRPr="008E3078">
        <w:rPr>
          <w:rFonts w:ascii="Times New Roman" w:hAnsi="Times New Roman"/>
        </w:rPr>
        <w:t xml:space="preserve">; </w:t>
      </w:r>
      <w:proofErr w:type="spellStart"/>
      <w:r w:rsidR="0014772D" w:rsidRPr="008E3078">
        <w:rPr>
          <w:rStyle w:val="Emphasis"/>
          <w:rFonts w:ascii="Times New Roman" w:hAnsi="Times New Roman"/>
        </w:rPr>
        <w:t>Amfiteatru</w:t>
      </w:r>
      <w:proofErr w:type="spellEnd"/>
      <w:r w:rsidR="0014772D" w:rsidRPr="008E3078">
        <w:rPr>
          <w:rStyle w:val="acopre"/>
          <w:rFonts w:ascii="Times New Roman" w:hAnsi="Times New Roman"/>
        </w:rPr>
        <w:t xml:space="preserve"> </w:t>
      </w:r>
      <w:r w:rsidR="0014772D" w:rsidRPr="008E3078">
        <w:rPr>
          <w:rStyle w:val="acopre"/>
          <w:rFonts w:ascii="Times New Roman" w:hAnsi="Times New Roman"/>
          <w:i/>
        </w:rPr>
        <w:t xml:space="preserve">Economic </w:t>
      </w:r>
      <w:r w:rsidR="0014772D" w:rsidRPr="008E3078">
        <w:rPr>
          <w:rStyle w:val="acopre"/>
          <w:rFonts w:ascii="Times New Roman" w:hAnsi="Times New Roman"/>
        </w:rPr>
        <w:t>(</w:t>
      </w:r>
      <w:r w:rsidR="0014772D" w:rsidRPr="008E3078">
        <w:rPr>
          <w:rFonts w:ascii="Times New Roman" w:hAnsi="Times New Roman"/>
          <w:bCs/>
        </w:rPr>
        <w:t>ISSN:</w:t>
      </w:r>
      <w:r w:rsidR="0014772D" w:rsidRPr="008E3078">
        <w:rPr>
          <w:rFonts w:ascii="Times New Roman" w:hAnsi="Times New Roman"/>
        </w:rPr>
        <w:t xml:space="preserve"> 1582-9146); </w:t>
      </w:r>
      <w:r w:rsidR="0014772D" w:rsidRPr="008E3078">
        <w:rPr>
          <w:rFonts w:ascii="Times New Roman" w:hAnsi="Times New Roman"/>
          <w:i/>
        </w:rPr>
        <w:t xml:space="preserve">Interactive Learning Environments </w:t>
      </w:r>
      <w:r w:rsidR="0014772D" w:rsidRPr="008E3078">
        <w:rPr>
          <w:rFonts w:ascii="Times New Roman" w:hAnsi="Times New Roman"/>
        </w:rPr>
        <w:t>(</w:t>
      </w:r>
      <w:r w:rsidR="0014772D" w:rsidRPr="008E3078">
        <w:rPr>
          <w:rStyle w:val="serial-title"/>
          <w:rFonts w:ascii="Times New Roman" w:hAnsi="Times New Roman"/>
        </w:rPr>
        <w:t>ISSN:</w:t>
      </w:r>
      <w:r w:rsidR="0014772D" w:rsidRPr="008E3078">
        <w:rPr>
          <w:rStyle w:val="serial-item"/>
          <w:rFonts w:ascii="Times New Roman" w:hAnsi="Times New Roman"/>
        </w:rPr>
        <w:t xml:space="preserve"> 1049-4820)</w:t>
      </w:r>
      <w:r w:rsidR="0014772D" w:rsidRPr="008E3078">
        <w:rPr>
          <w:rFonts w:ascii="Times New Roman" w:hAnsi="Times New Roman"/>
        </w:rPr>
        <w:t xml:space="preserve">; </w:t>
      </w:r>
      <w:proofErr w:type="spellStart"/>
      <w:r w:rsidR="0014772D" w:rsidRPr="008E3078">
        <w:rPr>
          <w:rFonts w:ascii="Times New Roman" w:hAnsi="Times New Roman"/>
          <w:i/>
        </w:rPr>
        <w:t>Behaviour</w:t>
      </w:r>
      <w:proofErr w:type="spellEnd"/>
      <w:r w:rsidR="0014772D" w:rsidRPr="008E3078">
        <w:rPr>
          <w:rFonts w:ascii="Times New Roman" w:hAnsi="Times New Roman"/>
          <w:i/>
        </w:rPr>
        <w:t xml:space="preserve"> &amp; Information Technology </w:t>
      </w:r>
      <w:r w:rsidR="0014772D" w:rsidRPr="008E3078">
        <w:rPr>
          <w:rFonts w:ascii="Times New Roman" w:hAnsi="Times New Roman"/>
        </w:rPr>
        <w:t>(</w:t>
      </w:r>
      <w:r w:rsidR="0014772D" w:rsidRPr="008E3078">
        <w:rPr>
          <w:rStyle w:val="serial-title"/>
          <w:rFonts w:ascii="Times New Roman" w:hAnsi="Times New Roman"/>
        </w:rPr>
        <w:t>ISSN:</w:t>
      </w:r>
      <w:r w:rsidR="0014772D" w:rsidRPr="008E3078">
        <w:rPr>
          <w:rStyle w:val="serial-item"/>
          <w:rFonts w:ascii="Times New Roman" w:hAnsi="Times New Roman"/>
        </w:rPr>
        <w:t xml:space="preserve"> 0144-929X)</w:t>
      </w:r>
      <w:r w:rsidR="0014772D" w:rsidRPr="008E3078">
        <w:rPr>
          <w:rFonts w:ascii="Times New Roman" w:hAnsi="Times New Roman"/>
        </w:rPr>
        <w:t xml:space="preserve">; </w:t>
      </w:r>
      <w:r w:rsidR="0014772D" w:rsidRPr="008E3078">
        <w:rPr>
          <w:rFonts w:ascii="Times New Roman" w:hAnsi="Times New Roman"/>
          <w:i/>
        </w:rPr>
        <w:t xml:space="preserve">Organizations and Markets in Emerging Economies </w:t>
      </w:r>
      <w:r w:rsidR="0014772D" w:rsidRPr="008E3078">
        <w:rPr>
          <w:rFonts w:ascii="Times New Roman" w:hAnsi="Times New Roman"/>
        </w:rPr>
        <w:t xml:space="preserve">(ISSN 2029-4581); </w:t>
      </w:r>
      <w:proofErr w:type="spellStart"/>
      <w:r w:rsidR="0014772D" w:rsidRPr="008E3078">
        <w:rPr>
          <w:rStyle w:val="rphighlightallclass"/>
          <w:rFonts w:ascii="Times New Roman" w:hAnsi="Times New Roman"/>
        </w:rPr>
        <w:t>Zbornik</w:t>
      </w:r>
      <w:proofErr w:type="spellEnd"/>
      <w:r w:rsidR="0014772D" w:rsidRPr="008E3078">
        <w:rPr>
          <w:rStyle w:val="rphighlightallclass"/>
          <w:rFonts w:ascii="Times New Roman" w:hAnsi="Times New Roman"/>
        </w:rPr>
        <w:t xml:space="preserve"> </w:t>
      </w:r>
      <w:proofErr w:type="spellStart"/>
      <w:r w:rsidR="0014772D" w:rsidRPr="008E3078">
        <w:rPr>
          <w:rStyle w:val="rphighlightallclass"/>
          <w:rFonts w:ascii="Times New Roman" w:hAnsi="Times New Roman"/>
        </w:rPr>
        <w:t>Veleučilišta</w:t>
      </w:r>
      <w:proofErr w:type="spellEnd"/>
      <w:r w:rsidR="0014772D" w:rsidRPr="008E3078">
        <w:rPr>
          <w:rStyle w:val="rphighlightallclass"/>
          <w:rFonts w:ascii="Times New Roman" w:hAnsi="Times New Roman"/>
        </w:rPr>
        <w:t xml:space="preserve"> u </w:t>
      </w:r>
      <w:proofErr w:type="spellStart"/>
      <w:r w:rsidR="0014772D" w:rsidRPr="008E3078">
        <w:rPr>
          <w:rStyle w:val="rphighlightallclass"/>
          <w:rFonts w:ascii="Times New Roman" w:hAnsi="Times New Roman"/>
        </w:rPr>
        <w:t>Rijeci</w:t>
      </w:r>
      <w:proofErr w:type="spellEnd"/>
      <w:r w:rsidR="0014772D" w:rsidRPr="008E3078">
        <w:rPr>
          <w:rStyle w:val="rphighlightallclass"/>
          <w:rFonts w:ascii="Times New Roman" w:hAnsi="Times New Roman"/>
        </w:rPr>
        <w:t xml:space="preserve"> (</w:t>
      </w:r>
      <w:r w:rsidR="0014772D" w:rsidRPr="008E3078">
        <w:rPr>
          <w:rFonts w:ascii="Times New Roman" w:hAnsi="Times New Roman"/>
        </w:rPr>
        <w:t>ISSN 1848-1299)</w:t>
      </w:r>
      <w:r w:rsidR="0014772D" w:rsidRPr="008E3078">
        <w:rPr>
          <w:rStyle w:val="rphighlightallclass"/>
          <w:rFonts w:ascii="Times New Roman" w:hAnsi="Times New Roman"/>
        </w:rPr>
        <w:t xml:space="preserve">; </w:t>
      </w:r>
      <w:r w:rsidR="0014772D" w:rsidRPr="008E3078">
        <w:rPr>
          <w:rFonts w:ascii="Times New Roman" w:hAnsi="Times New Roman"/>
          <w:i/>
        </w:rPr>
        <w:t xml:space="preserve">International Letters of Social and Humanistic Sciences </w:t>
      </w:r>
      <w:r w:rsidR="0014772D" w:rsidRPr="008E3078">
        <w:rPr>
          <w:rFonts w:ascii="Times New Roman" w:hAnsi="Times New Roman"/>
        </w:rPr>
        <w:t>(</w:t>
      </w:r>
      <w:r w:rsidR="0014772D" w:rsidRPr="008E3078">
        <w:rPr>
          <w:rFonts w:ascii="Times New Roman" w:hAnsi="Times New Roman"/>
          <w:bCs/>
        </w:rPr>
        <w:t>ISSN:</w:t>
      </w:r>
      <w:r w:rsidR="0014772D" w:rsidRPr="008E3078">
        <w:rPr>
          <w:rFonts w:ascii="Times New Roman" w:hAnsi="Times New Roman"/>
        </w:rPr>
        <w:t xml:space="preserve"> 2300-2697); </w:t>
      </w:r>
      <w:r w:rsidR="0014772D" w:rsidRPr="008E3078">
        <w:rPr>
          <w:rStyle w:val="Emphasis"/>
          <w:rFonts w:ascii="Times New Roman" w:hAnsi="Times New Roman"/>
        </w:rPr>
        <w:t>Management: Journal </w:t>
      </w:r>
      <w:r w:rsidR="0014772D" w:rsidRPr="00DC2C72">
        <w:rPr>
          <w:rFonts w:ascii="Times New Roman" w:hAnsi="Times New Roman"/>
          <w:i/>
          <w:iCs/>
        </w:rPr>
        <w:t>for</w:t>
      </w:r>
      <w:r w:rsidR="0014772D" w:rsidRPr="008E3078">
        <w:rPr>
          <w:rStyle w:val="Emphasis"/>
          <w:rFonts w:ascii="Times New Roman" w:hAnsi="Times New Roman"/>
        </w:rPr>
        <w:t xml:space="preserve"> Theory and Practice Management </w:t>
      </w:r>
      <w:r w:rsidR="0014772D" w:rsidRPr="008E3078">
        <w:rPr>
          <w:rStyle w:val="Emphasis"/>
          <w:rFonts w:ascii="Times New Roman" w:hAnsi="Times New Roman"/>
          <w:i w:val="0"/>
        </w:rPr>
        <w:t>(</w:t>
      </w:r>
      <w:r w:rsidR="0014772D" w:rsidRPr="008E3078">
        <w:rPr>
          <w:rStyle w:val="Strong"/>
          <w:rFonts w:ascii="Times New Roman" w:hAnsi="Times New Roman"/>
          <w:b w:val="0"/>
        </w:rPr>
        <w:t>ISSN:1820-0222</w:t>
      </w:r>
      <w:r w:rsidR="0014772D" w:rsidRPr="008E3078">
        <w:rPr>
          <w:rFonts w:ascii="Times New Roman" w:hAnsi="Times New Roman"/>
        </w:rPr>
        <w:t>)</w:t>
      </w:r>
      <w:r w:rsidR="0014772D">
        <w:rPr>
          <w:rFonts w:ascii="Times New Roman" w:hAnsi="Times New Roman"/>
        </w:rPr>
        <w:t>)</w:t>
      </w:r>
      <w:r w:rsidR="006B66DF" w:rsidRPr="00BC269C">
        <w:rPr>
          <w:rFonts w:ascii="Times New Roman" w:hAnsi="Times New Roman"/>
          <w:lang w:val="sr-Cyrl-CS"/>
        </w:rPr>
        <w:t>, као и у зборницима радова домаћих и међународних научних скупова</w:t>
      </w:r>
      <w:r w:rsidR="0014772D">
        <w:rPr>
          <w:rFonts w:ascii="Times New Roman" w:hAnsi="Times New Roman"/>
        </w:rPr>
        <w:t xml:space="preserve"> (FEMIB, SYMORG, SPIN)</w:t>
      </w:r>
      <w:r w:rsidR="006B66DF" w:rsidRPr="00BC269C">
        <w:rPr>
          <w:rFonts w:ascii="Times New Roman" w:hAnsi="Times New Roman"/>
          <w:lang w:val="sr-Cyrl-CS"/>
        </w:rPr>
        <w:t xml:space="preserve">. </w:t>
      </w:r>
    </w:p>
    <w:p w14:paraId="4AEFB1D3" w14:textId="77777777" w:rsidR="0014772D" w:rsidRPr="0014772D" w:rsidRDefault="0014772D" w:rsidP="0014772D">
      <w:pPr>
        <w:rPr>
          <w:rFonts w:ascii="Times New Roman" w:eastAsia="Times New Roman" w:hAnsi="Times New Roman"/>
        </w:rPr>
      </w:pPr>
    </w:p>
    <w:p w14:paraId="6885C650" w14:textId="77777777" w:rsidR="0004502C" w:rsidRPr="0014772D" w:rsidRDefault="00411B0B" w:rsidP="0004502C">
      <w:pPr>
        <w:pStyle w:val="BodyText"/>
        <w:spacing w:after="0" w:line="240" w:lineRule="auto"/>
        <w:jc w:val="both"/>
        <w:rPr>
          <w:rStyle w:val="tlid-translation"/>
          <w:rFonts w:ascii="Times New Roman" w:hAnsi="Times New Roman"/>
          <w:lang w:val="sr-Cyrl-CS"/>
        </w:rPr>
      </w:pPr>
      <w:r w:rsidRPr="00150A34">
        <w:rPr>
          <w:rFonts w:ascii="Times New Roman" w:hAnsi="Times New Roman"/>
          <w:lang w:val="sr-Cyrl-CS"/>
        </w:rPr>
        <w:t>Реце</w:t>
      </w:r>
      <w:r w:rsidR="00DC2C72">
        <w:rPr>
          <w:rFonts w:ascii="Times New Roman" w:hAnsi="Times New Roman"/>
          <w:lang w:val="sr-Cyrl-CS"/>
        </w:rPr>
        <w:t>н</w:t>
      </w:r>
      <w:r w:rsidRPr="00150A34">
        <w:rPr>
          <w:rFonts w:ascii="Times New Roman" w:hAnsi="Times New Roman"/>
          <w:lang w:val="sr-Cyrl-CS"/>
        </w:rPr>
        <w:t>зент је за Национално тело за акредитацију и проверу квалитета у високом образовању, Србија</w:t>
      </w:r>
      <w:r w:rsidR="00C12679">
        <w:rPr>
          <w:rFonts w:ascii="Times New Roman" w:hAnsi="Times New Roman"/>
          <w:lang w:val="sr-Cyrl-CS"/>
        </w:rPr>
        <w:t>,</w:t>
      </w:r>
      <w:r w:rsidRPr="00150A34">
        <w:rPr>
          <w:rFonts w:ascii="Times New Roman" w:hAnsi="Times New Roman"/>
          <w:lang w:val="sr-Cyrl-CS"/>
        </w:rPr>
        <w:t xml:space="preserve"> у образовно-научном пољу друштвено-хуманитичких наука. </w:t>
      </w:r>
      <w:r w:rsidR="0014772D" w:rsidRPr="00175479">
        <w:rPr>
          <w:rFonts w:ascii="Times New Roman" w:hAnsi="Times New Roman"/>
          <w:lang w:val="sr-Cyrl-CS"/>
        </w:rPr>
        <w:t xml:space="preserve">Поред тога, </w:t>
      </w:r>
      <w:r w:rsidR="00DC2C72">
        <w:rPr>
          <w:rFonts w:ascii="Times New Roman" w:hAnsi="Times New Roman"/>
          <w:lang w:val="sr-Cyrl-CS"/>
        </w:rPr>
        <w:t xml:space="preserve">проф. др Сандра Једнак је </w:t>
      </w:r>
      <w:r>
        <w:rPr>
          <w:rFonts w:ascii="Times New Roman" w:hAnsi="Times New Roman"/>
          <w:lang w:val="sr-Cyrl-CS"/>
        </w:rPr>
        <w:t>ре</w:t>
      </w:r>
      <w:r w:rsidR="00D8657C">
        <w:rPr>
          <w:rFonts w:ascii="Times New Roman" w:hAnsi="Times New Roman"/>
          <w:lang w:val="sr-Cyrl-CS"/>
        </w:rPr>
        <w:t>ц</w:t>
      </w:r>
      <w:r>
        <w:rPr>
          <w:rFonts w:ascii="Times New Roman" w:hAnsi="Times New Roman"/>
          <w:lang w:val="sr-Cyrl-CS"/>
        </w:rPr>
        <w:t>е</w:t>
      </w:r>
      <w:r w:rsidR="00DC2C72">
        <w:rPr>
          <w:rFonts w:ascii="Times New Roman" w:hAnsi="Times New Roman"/>
          <w:lang w:val="sr-Cyrl-CS"/>
        </w:rPr>
        <w:t>н</w:t>
      </w:r>
      <w:r w:rsidR="00D8657C">
        <w:rPr>
          <w:rFonts w:ascii="Times New Roman" w:hAnsi="Times New Roman"/>
          <w:lang w:val="sr-Cyrl-CS"/>
        </w:rPr>
        <w:t>зе</w:t>
      </w:r>
      <w:r>
        <w:rPr>
          <w:rFonts w:ascii="Times New Roman" w:hAnsi="Times New Roman"/>
          <w:lang w:val="sr-Cyrl-CS"/>
        </w:rPr>
        <w:t xml:space="preserve">нт за признавање страних високошколских исправа ради запошљавања у Р.Србији, </w:t>
      </w:r>
      <w:r w:rsidR="00EC7E9F" w:rsidRPr="002F7C37">
        <w:rPr>
          <w:rFonts w:ascii="Times New Roman" w:hAnsi="Times New Roman"/>
        </w:rPr>
        <w:t>ENIC</w:t>
      </w:r>
      <w:r w:rsidR="00EC7E9F" w:rsidRPr="00CE7506">
        <w:rPr>
          <w:rFonts w:ascii="Times New Roman" w:hAnsi="Times New Roman"/>
          <w:lang w:val="sr-Cyrl-CS"/>
        </w:rPr>
        <w:t>/</w:t>
      </w:r>
      <w:r w:rsidR="00EC7E9F" w:rsidRPr="002F7C37">
        <w:rPr>
          <w:rFonts w:ascii="Times New Roman" w:hAnsi="Times New Roman"/>
        </w:rPr>
        <w:t>NARIC</w:t>
      </w:r>
      <w:r>
        <w:rPr>
          <w:rFonts w:ascii="Times New Roman" w:hAnsi="Times New Roman"/>
          <w:lang w:val="sr-Cyrl-CS"/>
        </w:rPr>
        <w:t xml:space="preserve"> центар Министарства просвете, науке и технолошког развоја.</w:t>
      </w:r>
    </w:p>
    <w:p w14:paraId="6F15E305" w14:textId="77777777" w:rsidR="00330BAC" w:rsidRPr="00BC269C" w:rsidRDefault="00330BAC" w:rsidP="006B66DF">
      <w:pPr>
        <w:pStyle w:val="BodyText"/>
        <w:jc w:val="both"/>
        <w:rPr>
          <w:rFonts w:ascii="Times New Roman" w:hAnsi="Times New Roman"/>
          <w:lang w:val="sr-Cyrl-CS"/>
        </w:rPr>
      </w:pPr>
    </w:p>
    <w:p w14:paraId="35B32F9A" w14:textId="77777777" w:rsidR="00D86CDA" w:rsidRPr="0014772D" w:rsidRDefault="00973360" w:rsidP="00D86CDA">
      <w:pPr>
        <w:pStyle w:val="BodyText"/>
        <w:spacing w:after="0" w:line="240" w:lineRule="auto"/>
        <w:rPr>
          <w:rFonts w:ascii="Times New Roman" w:hAnsi="Times New Roman"/>
          <w:b/>
          <w:lang w:val="sr-Cyrl-CS"/>
        </w:rPr>
      </w:pPr>
      <w:r>
        <w:rPr>
          <w:rFonts w:ascii="Times New Roman" w:hAnsi="Times New Roman"/>
          <w:b/>
          <w:lang w:val="sr-Cyrl-CS"/>
        </w:rPr>
        <w:t>Цитираност</w:t>
      </w:r>
    </w:p>
    <w:p w14:paraId="3635F94B" w14:textId="77777777" w:rsidR="00E44D4D" w:rsidRDefault="00E44D4D" w:rsidP="00D86CDA">
      <w:pPr>
        <w:pStyle w:val="BodyText"/>
        <w:spacing w:after="0" w:line="240" w:lineRule="auto"/>
        <w:rPr>
          <w:rFonts w:ascii="Times New Roman" w:hAnsi="Times New Roman"/>
          <w:b/>
          <w:lang w:val="sr-Cyrl-CS"/>
        </w:rPr>
      </w:pPr>
    </w:p>
    <w:p w14:paraId="4FA97DA0" w14:textId="77777777" w:rsidR="000A3271" w:rsidRPr="000A3271" w:rsidRDefault="000A3271" w:rsidP="000A3271">
      <w:pPr>
        <w:rPr>
          <w:rStyle w:val="normaltextrun"/>
          <w:rFonts w:ascii="Times New Roman" w:hAnsi="Times New Roman"/>
          <w:b/>
          <w:bCs/>
          <w:lang w:val="sr-Cyrl-CS"/>
        </w:rPr>
      </w:pPr>
      <w:r w:rsidRPr="000A3271">
        <w:rPr>
          <w:rStyle w:val="normaltextrun"/>
          <w:rFonts w:ascii="Times New Roman" w:hAnsi="Times New Roman"/>
          <w:lang w:val="sr-Cyrl-CS"/>
        </w:rPr>
        <w:t>Кандидат др Сандра Једнак има цитираност већу од 10 хет</w:t>
      </w:r>
      <w:r w:rsidR="009D118C">
        <w:rPr>
          <w:rStyle w:val="normaltextrun"/>
          <w:rFonts w:ascii="Times New Roman" w:hAnsi="Times New Roman"/>
          <w:lang w:val="sr-Cyrl-CS"/>
        </w:rPr>
        <w:t>е</w:t>
      </w:r>
      <w:r w:rsidRPr="000A3271">
        <w:rPr>
          <w:rStyle w:val="normaltextrun"/>
          <w:rFonts w:ascii="Times New Roman" w:hAnsi="Times New Roman"/>
          <w:lang w:val="sr-Cyrl-CS"/>
        </w:rPr>
        <w:t xml:space="preserve">роцитата, а број цитата се  разликује у зависности од базе. Према </w:t>
      </w:r>
      <w:r w:rsidRPr="000A3271">
        <w:rPr>
          <w:rStyle w:val="normaltextrun"/>
          <w:rFonts w:ascii="Times New Roman" w:hAnsi="Times New Roman"/>
          <w:i/>
          <w:iCs/>
          <w:lang w:val="sr-Latn-CS"/>
        </w:rPr>
        <w:t>Web of Science</w:t>
      </w:r>
      <w:r w:rsidRPr="000A3271">
        <w:rPr>
          <w:rStyle w:val="normaltextrun"/>
          <w:rFonts w:ascii="Times New Roman" w:hAnsi="Times New Roman"/>
          <w:lang w:val="sr-Latn-CS"/>
        </w:rPr>
        <w:t xml:space="preserve"> </w:t>
      </w:r>
      <w:r w:rsidRPr="000A3271">
        <w:rPr>
          <w:rStyle w:val="normaltextrun"/>
          <w:rFonts w:ascii="Times New Roman" w:hAnsi="Times New Roman"/>
          <w:lang w:val="sr-Cyrl-CS"/>
        </w:rPr>
        <w:t>укупна цитираност је</w:t>
      </w:r>
      <w:r w:rsidRPr="000A3271">
        <w:rPr>
          <w:rStyle w:val="normaltextrun"/>
          <w:rFonts w:ascii="Times New Roman" w:hAnsi="Times New Roman"/>
          <w:lang w:val="sr-Latn-CS"/>
        </w:rPr>
        <w:t xml:space="preserve"> 6</w:t>
      </w:r>
      <w:r w:rsidRPr="00EC7E9F">
        <w:rPr>
          <w:rStyle w:val="normaltextrun"/>
          <w:rFonts w:ascii="Times New Roman" w:hAnsi="Times New Roman"/>
          <w:lang w:val="sr-Cyrl-CS"/>
        </w:rPr>
        <w:t>7</w:t>
      </w:r>
      <w:r w:rsidRPr="000A3271">
        <w:rPr>
          <w:rStyle w:val="normaltextrun"/>
          <w:rFonts w:ascii="Times New Roman" w:hAnsi="Times New Roman"/>
          <w:lang w:val="sr-Latn-CS"/>
        </w:rPr>
        <w:t xml:space="preserve">; </w:t>
      </w:r>
      <w:r w:rsidRPr="000A3271">
        <w:rPr>
          <w:rStyle w:val="normaltextrun"/>
          <w:rFonts w:ascii="Times New Roman" w:hAnsi="Times New Roman"/>
          <w:lang w:val="sr-Cyrl-CS"/>
        </w:rPr>
        <w:t>цитираност без аутоцитата</w:t>
      </w:r>
      <w:r w:rsidRPr="000A3271">
        <w:rPr>
          <w:rStyle w:val="normaltextrun"/>
          <w:rFonts w:ascii="Times New Roman" w:hAnsi="Times New Roman"/>
          <w:lang w:val="sr-Latn-CS"/>
        </w:rPr>
        <w:t xml:space="preserve"> 62</w:t>
      </w:r>
      <w:r w:rsidRPr="000A3271">
        <w:rPr>
          <w:rStyle w:val="normaltextrun"/>
          <w:rFonts w:ascii="Times New Roman" w:hAnsi="Times New Roman"/>
          <w:lang w:val="sr-Cyrl-CS"/>
        </w:rPr>
        <w:t xml:space="preserve"> и </w:t>
      </w:r>
      <w:r w:rsidRPr="000A3271">
        <w:rPr>
          <w:rStyle w:val="normaltextrun"/>
          <w:rFonts w:ascii="Times New Roman" w:hAnsi="Times New Roman"/>
          <w:i/>
          <w:iCs/>
          <w:lang w:val="sr-Latn-CS"/>
        </w:rPr>
        <w:t>h-index:</w:t>
      </w:r>
      <w:r w:rsidRPr="000A3271">
        <w:rPr>
          <w:rStyle w:val="normaltextrun"/>
          <w:rFonts w:ascii="Times New Roman" w:hAnsi="Times New Roman"/>
          <w:lang w:val="sr-Latn-CS"/>
        </w:rPr>
        <w:t xml:space="preserve"> 5 (</w:t>
      </w:r>
      <w:r w:rsidR="00222BC6">
        <w:fldChar w:fldCharType="begin"/>
      </w:r>
      <w:r w:rsidR="00222BC6">
        <w:instrText xml:space="preserve"> HYPERLINK "https://app.webofknowledge.com/author/record/4421277?lang=en_US" </w:instrText>
      </w:r>
      <w:r w:rsidR="00222BC6">
        <w:fldChar w:fldCharType="separate"/>
      </w:r>
      <w:r w:rsidRPr="000A3271">
        <w:rPr>
          <w:rStyle w:val="Hyperlink"/>
          <w:rFonts w:ascii="Times New Roman" w:hAnsi="Times New Roman"/>
        </w:rPr>
        <w:t>https</w:t>
      </w:r>
      <w:r w:rsidRPr="00EC7E9F">
        <w:rPr>
          <w:rStyle w:val="Hyperlink"/>
          <w:rFonts w:ascii="Times New Roman" w:hAnsi="Times New Roman"/>
          <w:lang w:val="sr-Cyrl-CS"/>
        </w:rPr>
        <w:t>://</w:t>
      </w:r>
      <w:r w:rsidRPr="000A3271">
        <w:rPr>
          <w:rStyle w:val="Hyperlink"/>
          <w:rFonts w:ascii="Times New Roman" w:hAnsi="Times New Roman"/>
        </w:rPr>
        <w:t>app</w:t>
      </w:r>
      <w:r w:rsidRPr="00EC7E9F">
        <w:rPr>
          <w:rStyle w:val="Hyperlink"/>
          <w:rFonts w:ascii="Times New Roman" w:hAnsi="Times New Roman"/>
          <w:lang w:val="sr-Cyrl-CS"/>
        </w:rPr>
        <w:t>.</w:t>
      </w:r>
      <w:r w:rsidRPr="000A3271">
        <w:rPr>
          <w:rStyle w:val="Hyperlink"/>
          <w:rFonts w:ascii="Times New Roman" w:hAnsi="Times New Roman"/>
        </w:rPr>
        <w:t>webofknowledge</w:t>
      </w:r>
      <w:r w:rsidRPr="00EC7E9F">
        <w:rPr>
          <w:rStyle w:val="Hyperlink"/>
          <w:rFonts w:ascii="Times New Roman" w:hAnsi="Times New Roman"/>
          <w:lang w:val="sr-Cyrl-CS"/>
        </w:rPr>
        <w:t>.</w:t>
      </w:r>
      <w:r w:rsidRPr="000A3271">
        <w:rPr>
          <w:rStyle w:val="Hyperlink"/>
          <w:rFonts w:ascii="Times New Roman" w:hAnsi="Times New Roman"/>
        </w:rPr>
        <w:t>com</w:t>
      </w:r>
      <w:r w:rsidRPr="00EC7E9F">
        <w:rPr>
          <w:rStyle w:val="Hyperlink"/>
          <w:rFonts w:ascii="Times New Roman" w:hAnsi="Times New Roman"/>
          <w:lang w:val="sr-Cyrl-CS"/>
        </w:rPr>
        <w:t>/</w:t>
      </w:r>
      <w:r w:rsidRPr="000A3271">
        <w:rPr>
          <w:rStyle w:val="Hyperlink"/>
          <w:rFonts w:ascii="Times New Roman" w:hAnsi="Times New Roman"/>
        </w:rPr>
        <w:t>author</w:t>
      </w:r>
      <w:r w:rsidRPr="00EC7E9F">
        <w:rPr>
          <w:rStyle w:val="Hyperlink"/>
          <w:rFonts w:ascii="Times New Roman" w:hAnsi="Times New Roman"/>
          <w:lang w:val="sr-Cyrl-CS"/>
        </w:rPr>
        <w:t>/</w:t>
      </w:r>
      <w:r w:rsidRPr="000A3271">
        <w:rPr>
          <w:rStyle w:val="Hyperlink"/>
          <w:rFonts w:ascii="Times New Roman" w:hAnsi="Times New Roman"/>
        </w:rPr>
        <w:t>record</w:t>
      </w:r>
      <w:r w:rsidRPr="00EC7E9F">
        <w:rPr>
          <w:rStyle w:val="Hyperlink"/>
          <w:rFonts w:ascii="Times New Roman" w:hAnsi="Times New Roman"/>
          <w:lang w:val="sr-Cyrl-CS"/>
        </w:rPr>
        <w:t>/4421277?</w:t>
      </w:r>
      <w:r w:rsidRPr="000A3271">
        <w:rPr>
          <w:rStyle w:val="Hyperlink"/>
          <w:rFonts w:ascii="Times New Roman" w:hAnsi="Times New Roman"/>
        </w:rPr>
        <w:t>lang</w:t>
      </w:r>
      <w:r w:rsidRPr="00EC7E9F">
        <w:rPr>
          <w:rStyle w:val="Hyperlink"/>
          <w:rFonts w:ascii="Times New Roman" w:hAnsi="Times New Roman"/>
          <w:lang w:val="sr-Cyrl-CS"/>
        </w:rPr>
        <w:t>=</w:t>
      </w:r>
      <w:r w:rsidRPr="000A3271">
        <w:rPr>
          <w:rStyle w:val="Hyperlink"/>
          <w:rFonts w:ascii="Times New Roman" w:hAnsi="Times New Roman"/>
        </w:rPr>
        <w:t>en</w:t>
      </w:r>
      <w:r w:rsidRPr="00EC7E9F">
        <w:rPr>
          <w:rStyle w:val="Hyperlink"/>
          <w:rFonts w:ascii="Times New Roman" w:hAnsi="Times New Roman"/>
          <w:lang w:val="sr-Cyrl-CS"/>
        </w:rPr>
        <w:t>_</w:t>
      </w:r>
      <w:r w:rsidRPr="000A3271">
        <w:rPr>
          <w:rStyle w:val="Hyperlink"/>
          <w:rFonts w:ascii="Times New Roman" w:hAnsi="Times New Roman"/>
        </w:rPr>
        <w:t>US</w:t>
      </w:r>
      <w:r w:rsidR="00222BC6">
        <w:rPr>
          <w:rStyle w:val="Hyperlink"/>
          <w:rFonts w:ascii="Times New Roman" w:hAnsi="Times New Roman"/>
        </w:rPr>
        <w:fldChar w:fldCharType="end"/>
      </w:r>
      <w:r w:rsidRPr="000A3271">
        <w:rPr>
          <w:rStyle w:val="normaltextrun"/>
          <w:rFonts w:ascii="Times New Roman" w:hAnsi="Times New Roman"/>
          <w:lang w:val="sr-Cyrl-CS"/>
        </w:rPr>
        <w:t xml:space="preserve"> </w:t>
      </w:r>
      <w:r w:rsidRPr="00CE7506">
        <w:rPr>
          <w:rStyle w:val="normaltextrun"/>
          <w:rFonts w:ascii="Times New Roman" w:hAnsi="Times New Roman"/>
          <w:lang w:val="sr-Cyrl-CS"/>
        </w:rPr>
        <w:t>(</w:t>
      </w:r>
      <w:r w:rsidRPr="000A3271">
        <w:rPr>
          <w:rStyle w:val="normaltextrun"/>
          <w:rFonts w:ascii="Times New Roman" w:hAnsi="Times New Roman"/>
          <w:lang w:val="sr-Cyrl-CS"/>
        </w:rPr>
        <w:t>датум приступа:</w:t>
      </w:r>
      <w:r w:rsidRPr="000A3271">
        <w:rPr>
          <w:rStyle w:val="normaltextrun"/>
          <w:rFonts w:ascii="Times New Roman" w:hAnsi="Times New Roman"/>
          <w:lang w:val="sr-Latn-CS"/>
        </w:rPr>
        <w:t xml:space="preserve"> 11.</w:t>
      </w:r>
      <w:r w:rsidRPr="00CE7506">
        <w:rPr>
          <w:rStyle w:val="normaltextrun"/>
          <w:rFonts w:ascii="Times New Roman" w:hAnsi="Times New Roman"/>
          <w:lang w:val="sr-Cyrl-CS"/>
        </w:rPr>
        <w:t>0</w:t>
      </w:r>
      <w:r w:rsidRPr="000A3271">
        <w:rPr>
          <w:rStyle w:val="normaltextrun"/>
          <w:rFonts w:ascii="Times New Roman" w:hAnsi="Times New Roman"/>
          <w:lang w:val="sr-Latn-CS"/>
        </w:rPr>
        <w:t>2.2021.</w:t>
      </w:r>
      <w:r w:rsidRPr="000A3271">
        <w:rPr>
          <w:rStyle w:val="normaltextrun"/>
          <w:rFonts w:ascii="Times New Roman" w:hAnsi="Times New Roman"/>
          <w:lang w:val="sr-Cyrl-CS"/>
        </w:rPr>
        <w:t xml:space="preserve"> године</w:t>
      </w:r>
      <w:r w:rsidRPr="000A3271">
        <w:rPr>
          <w:rStyle w:val="normaltextrun"/>
          <w:rFonts w:ascii="Times New Roman" w:hAnsi="Times New Roman"/>
          <w:lang w:val="sr-Latn-CS"/>
        </w:rPr>
        <w:t>)</w:t>
      </w:r>
      <w:r w:rsidRPr="000A3271">
        <w:rPr>
          <w:rStyle w:val="normaltextrun"/>
          <w:rFonts w:ascii="Times New Roman" w:hAnsi="Times New Roman"/>
          <w:lang w:val="sr-Cyrl-CS"/>
        </w:rPr>
        <w:t xml:space="preserve">. У </w:t>
      </w:r>
      <w:r w:rsidRPr="000A3271">
        <w:rPr>
          <w:rStyle w:val="normaltextrun"/>
          <w:rFonts w:ascii="Times New Roman" w:hAnsi="Times New Roman"/>
          <w:i/>
          <w:iCs/>
          <w:lang w:val="sr-Latn-CS"/>
        </w:rPr>
        <w:t>Scopus</w:t>
      </w:r>
      <w:r w:rsidRPr="000A3271">
        <w:rPr>
          <w:rStyle w:val="normaltextrun"/>
          <w:rFonts w:ascii="Times New Roman" w:hAnsi="Times New Roman"/>
          <w:lang w:val="sr-Cyrl-CS"/>
        </w:rPr>
        <w:t>-у</w:t>
      </w:r>
      <w:r w:rsidRPr="000A3271">
        <w:rPr>
          <w:rStyle w:val="normaltextrun"/>
          <w:rFonts w:ascii="Times New Roman" w:hAnsi="Times New Roman"/>
          <w:lang w:val="sr-Latn-CS"/>
        </w:rPr>
        <w:t xml:space="preserve"> </w:t>
      </w:r>
      <w:r w:rsidRPr="000A3271">
        <w:rPr>
          <w:rStyle w:val="normaltextrun"/>
          <w:rFonts w:ascii="Times New Roman" w:hAnsi="Times New Roman"/>
          <w:lang w:val="sr-Cyrl-CS"/>
        </w:rPr>
        <w:t>је</w:t>
      </w:r>
      <w:r w:rsidRPr="000A3271">
        <w:rPr>
          <w:rStyle w:val="normaltextrun"/>
          <w:rFonts w:ascii="Times New Roman" w:hAnsi="Times New Roman"/>
          <w:b/>
          <w:bCs/>
          <w:lang w:val="sr-Cyrl-CS"/>
        </w:rPr>
        <w:t xml:space="preserve"> </w:t>
      </w:r>
      <w:r w:rsidRPr="000A3271">
        <w:rPr>
          <w:rStyle w:val="normaltextrun"/>
          <w:rFonts w:ascii="Times New Roman" w:hAnsi="Times New Roman"/>
          <w:lang w:val="sr-Cyrl-CS"/>
        </w:rPr>
        <w:t xml:space="preserve">укупна цитираност </w:t>
      </w:r>
      <w:r w:rsidRPr="000A3271">
        <w:rPr>
          <w:rStyle w:val="normaltextrun"/>
          <w:rFonts w:ascii="Times New Roman" w:hAnsi="Times New Roman"/>
          <w:lang w:val="sr-Latn-CS"/>
        </w:rPr>
        <w:t>90</w:t>
      </w:r>
      <w:r w:rsidRPr="000A3271">
        <w:rPr>
          <w:rStyle w:val="normaltextrun"/>
          <w:rFonts w:ascii="Times New Roman" w:hAnsi="Times New Roman"/>
          <w:lang w:val="sr-Cyrl-CS"/>
        </w:rPr>
        <w:t xml:space="preserve"> и </w:t>
      </w:r>
      <w:r w:rsidRPr="000A3271">
        <w:rPr>
          <w:rStyle w:val="normaltextrun"/>
          <w:rFonts w:ascii="Times New Roman" w:hAnsi="Times New Roman"/>
          <w:i/>
          <w:iCs/>
          <w:lang w:val="sr-Latn-CS"/>
        </w:rPr>
        <w:t>h-index:</w:t>
      </w:r>
      <w:r w:rsidRPr="000A3271">
        <w:rPr>
          <w:rStyle w:val="normaltextrun"/>
          <w:rFonts w:ascii="Times New Roman" w:hAnsi="Times New Roman"/>
          <w:lang w:val="sr-Latn-CS"/>
        </w:rPr>
        <w:t xml:space="preserve"> 6 (</w:t>
      </w:r>
      <w:r w:rsidR="00222BC6">
        <w:fldChar w:fldCharType="begin"/>
      </w:r>
      <w:r w:rsidR="00222BC6">
        <w:instrText xml:space="preserve"> HYPERLINK "https://www.scopus.com/authid/detail.uri?authorId=24281772700" </w:instrText>
      </w:r>
      <w:r w:rsidR="00222BC6">
        <w:fldChar w:fldCharType="separate"/>
      </w:r>
      <w:r w:rsidRPr="000A3271">
        <w:rPr>
          <w:rStyle w:val="Hyperlink"/>
          <w:rFonts w:ascii="Times New Roman" w:hAnsi="Times New Roman"/>
        </w:rPr>
        <w:t>https</w:t>
      </w:r>
      <w:r w:rsidRPr="00EC7E9F">
        <w:rPr>
          <w:rStyle w:val="Hyperlink"/>
          <w:rFonts w:ascii="Times New Roman" w:hAnsi="Times New Roman"/>
          <w:lang w:val="sr-Cyrl-CS"/>
        </w:rPr>
        <w:t>://</w:t>
      </w:r>
      <w:r w:rsidRPr="000A3271">
        <w:rPr>
          <w:rStyle w:val="Hyperlink"/>
          <w:rFonts w:ascii="Times New Roman" w:hAnsi="Times New Roman"/>
        </w:rPr>
        <w:t>www</w:t>
      </w:r>
      <w:r w:rsidRPr="00EC7E9F">
        <w:rPr>
          <w:rStyle w:val="Hyperlink"/>
          <w:rFonts w:ascii="Times New Roman" w:hAnsi="Times New Roman"/>
          <w:lang w:val="sr-Cyrl-CS"/>
        </w:rPr>
        <w:t>.</w:t>
      </w:r>
      <w:r w:rsidRPr="000A3271">
        <w:rPr>
          <w:rStyle w:val="Hyperlink"/>
          <w:rFonts w:ascii="Times New Roman" w:hAnsi="Times New Roman"/>
        </w:rPr>
        <w:t>scopus</w:t>
      </w:r>
      <w:r w:rsidRPr="00EC7E9F">
        <w:rPr>
          <w:rStyle w:val="Hyperlink"/>
          <w:rFonts w:ascii="Times New Roman" w:hAnsi="Times New Roman"/>
          <w:lang w:val="sr-Cyrl-CS"/>
        </w:rPr>
        <w:t>.</w:t>
      </w:r>
      <w:r w:rsidRPr="000A3271">
        <w:rPr>
          <w:rStyle w:val="Hyperlink"/>
          <w:rFonts w:ascii="Times New Roman" w:hAnsi="Times New Roman"/>
        </w:rPr>
        <w:t>com</w:t>
      </w:r>
      <w:r w:rsidRPr="00EC7E9F">
        <w:rPr>
          <w:rStyle w:val="Hyperlink"/>
          <w:rFonts w:ascii="Times New Roman" w:hAnsi="Times New Roman"/>
          <w:lang w:val="sr-Cyrl-CS"/>
        </w:rPr>
        <w:t>/</w:t>
      </w:r>
      <w:r w:rsidRPr="000A3271">
        <w:rPr>
          <w:rStyle w:val="Hyperlink"/>
          <w:rFonts w:ascii="Times New Roman" w:hAnsi="Times New Roman"/>
        </w:rPr>
        <w:t>authid</w:t>
      </w:r>
      <w:r w:rsidRPr="00EC7E9F">
        <w:rPr>
          <w:rStyle w:val="Hyperlink"/>
          <w:rFonts w:ascii="Times New Roman" w:hAnsi="Times New Roman"/>
          <w:lang w:val="sr-Cyrl-CS"/>
        </w:rPr>
        <w:t>/</w:t>
      </w:r>
      <w:r w:rsidRPr="000A3271">
        <w:rPr>
          <w:rStyle w:val="Hyperlink"/>
          <w:rFonts w:ascii="Times New Roman" w:hAnsi="Times New Roman"/>
        </w:rPr>
        <w:t>detail</w:t>
      </w:r>
      <w:r w:rsidRPr="00EC7E9F">
        <w:rPr>
          <w:rStyle w:val="Hyperlink"/>
          <w:rFonts w:ascii="Times New Roman" w:hAnsi="Times New Roman"/>
          <w:lang w:val="sr-Cyrl-CS"/>
        </w:rPr>
        <w:t>.</w:t>
      </w:r>
      <w:r w:rsidRPr="000A3271">
        <w:rPr>
          <w:rStyle w:val="Hyperlink"/>
          <w:rFonts w:ascii="Times New Roman" w:hAnsi="Times New Roman"/>
        </w:rPr>
        <w:t>uri</w:t>
      </w:r>
      <w:r w:rsidRPr="00EC7E9F">
        <w:rPr>
          <w:rStyle w:val="Hyperlink"/>
          <w:rFonts w:ascii="Times New Roman" w:hAnsi="Times New Roman"/>
          <w:lang w:val="sr-Cyrl-CS"/>
        </w:rPr>
        <w:t>?</w:t>
      </w:r>
      <w:r w:rsidRPr="000A3271">
        <w:rPr>
          <w:rStyle w:val="Hyperlink"/>
          <w:rFonts w:ascii="Times New Roman" w:hAnsi="Times New Roman"/>
        </w:rPr>
        <w:t>authorId</w:t>
      </w:r>
      <w:r w:rsidRPr="00EC7E9F">
        <w:rPr>
          <w:rStyle w:val="Hyperlink"/>
          <w:rFonts w:ascii="Times New Roman" w:hAnsi="Times New Roman"/>
          <w:lang w:val="sr-Cyrl-CS"/>
        </w:rPr>
        <w:t>=24281772700</w:t>
      </w:r>
      <w:r w:rsidR="00222BC6">
        <w:rPr>
          <w:rStyle w:val="Hyperlink"/>
          <w:rFonts w:ascii="Times New Roman" w:hAnsi="Times New Roman"/>
          <w:lang w:val="sr-Cyrl-CS"/>
        </w:rPr>
        <w:fldChar w:fldCharType="end"/>
      </w:r>
      <w:r w:rsidRPr="00EC7E9F">
        <w:rPr>
          <w:rFonts w:ascii="Times New Roman" w:hAnsi="Times New Roman"/>
          <w:lang w:val="sr-Cyrl-CS"/>
        </w:rPr>
        <w:t xml:space="preserve"> </w:t>
      </w:r>
      <w:r w:rsidRPr="00CE7506">
        <w:rPr>
          <w:rFonts w:ascii="Times New Roman" w:hAnsi="Times New Roman"/>
          <w:lang w:val="sr-Cyrl-CS"/>
        </w:rPr>
        <w:t>(</w:t>
      </w:r>
      <w:r w:rsidRPr="000A3271">
        <w:rPr>
          <w:rStyle w:val="normaltextrun"/>
          <w:rFonts w:ascii="Times New Roman" w:hAnsi="Times New Roman"/>
          <w:lang w:val="sr-Cyrl-CS"/>
        </w:rPr>
        <w:t xml:space="preserve">датум приступа: </w:t>
      </w:r>
      <w:r w:rsidRPr="00EC7E9F">
        <w:rPr>
          <w:rStyle w:val="normaltextrun"/>
          <w:rFonts w:ascii="Times New Roman" w:hAnsi="Times New Roman"/>
          <w:lang w:val="sr-Cyrl-CS"/>
        </w:rPr>
        <w:t>11</w:t>
      </w:r>
      <w:r w:rsidRPr="000A3271">
        <w:rPr>
          <w:rStyle w:val="normaltextrun"/>
          <w:rFonts w:ascii="Times New Roman" w:hAnsi="Times New Roman"/>
          <w:lang w:val="sr-Latn-CS"/>
        </w:rPr>
        <w:t>.</w:t>
      </w:r>
      <w:r w:rsidRPr="00CE7506">
        <w:rPr>
          <w:rStyle w:val="normaltextrun"/>
          <w:rFonts w:ascii="Times New Roman" w:hAnsi="Times New Roman"/>
          <w:lang w:val="sr-Cyrl-CS"/>
        </w:rPr>
        <w:t>0</w:t>
      </w:r>
      <w:r w:rsidRPr="000A3271">
        <w:rPr>
          <w:rStyle w:val="normaltextrun"/>
          <w:rFonts w:ascii="Times New Roman" w:hAnsi="Times New Roman"/>
          <w:lang w:val="sr-Latn-CS"/>
        </w:rPr>
        <w:t>2.2021.</w:t>
      </w:r>
      <w:r w:rsidRPr="000A3271">
        <w:rPr>
          <w:rStyle w:val="normaltextrun"/>
          <w:rFonts w:ascii="Times New Roman" w:hAnsi="Times New Roman"/>
          <w:lang w:val="sr-Cyrl-CS"/>
        </w:rPr>
        <w:t xml:space="preserve"> године</w:t>
      </w:r>
      <w:r w:rsidRPr="000A3271">
        <w:rPr>
          <w:rStyle w:val="normaltextrun"/>
          <w:rFonts w:ascii="Times New Roman" w:hAnsi="Times New Roman"/>
          <w:lang w:val="sr-Latn-CS"/>
        </w:rPr>
        <w:t>)</w:t>
      </w:r>
      <w:r w:rsidRPr="000A3271">
        <w:rPr>
          <w:rStyle w:val="normaltextrun"/>
          <w:rFonts w:ascii="Times New Roman" w:hAnsi="Times New Roman"/>
          <w:lang w:val="sr-Cyrl-CS"/>
        </w:rPr>
        <w:t xml:space="preserve">, док је према </w:t>
      </w:r>
      <w:r w:rsidRPr="000A3271">
        <w:rPr>
          <w:rStyle w:val="normaltextrun"/>
          <w:rFonts w:ascii="Times New Roman" w:hAnsi="Times New Roman"/>
          <w:i/>
          <w:iCs/>
          <w:lang w:val="sr-Latn-CS"/>
        </w:rPr>
        <w:t>Google Scholar</w:t>
      </w:r>
      <w:r w:rsidRPr="000A3271">
        <w:rPr>
          <w:rStyle w:val="normaltextrun"/>
          <w:rFonts w:ascii="Times New Roman" w:hAnsi="Times New Roman"/>
          <w:lang w:val="sr-Cyrl-CS"/>
        </w:rPr>
        <w:t xml:space="preserve"> укупна цитираност </w:t>
      </w:r>
      <w:r w:rsidRPr="000A3271">
        <w:rPr>
          <w:rStyle w:val="normaltextrun"/>
          <w:rFonts w:ascii="Times New Roman" w:hAnsi="Times New Roman"/>
          <w:lang w:val="sr-Latn-CS"/>
        </w:rPr>
        <w:t xml:space="preserve">290, </w:t>
      </w:r>
      <w:r w:rsidRPr="000A3271">
        <w:rPr>
          <w:rStyle w:val="normaltextrun"/>
          <w:rFonts w:ascii="Times New Roman" w:hAnsi="Times New Roman"/>
          <w:i/>
          <w:iCs/>
          <w:lang w:val="sr-Latn-CS"/>
        </w:rPr>
        <w:t>h-index</w:t>
      </w:r>
      <w:r w:rsidRPr="000A3271">
        <w:rPr>
          <w:rStyle w:val="normaltextrun"/>
          <w:rFonts w:ascii="Times New Roman" w:hAnsi="Times New Roman"/>
          <w:lang w:val="sr-Latn-CS"/>
        </w:rPr>
        <w:t xml:space="preserve"> 8</w:t>
      </w:r>
      <w:r w:rsidRPr="000A3271">
        <w:rPr>
          <w:rStyle w:val="normaltextrun"/>
          <w:rFonts w:ascii="Times New Roman" w:hAnsi="Times New Roman"/>
          <w:lang w:val="sr-Cyrl-CS"/>
        </w:rPr>
        <w:t xml:space="preserve"> и</w:t>
      </w:r>
      <w:r w:rsidRPr="000A3271">
        <w:rPr>
          <w:rStyle w:val="normaltextrun"/>
          <w:rFonts w:ascii="Times New Roman" w:hAnsi="Times New Roman"/>
          <w:lang w:val="sr-Latn-CS"/>
        </w:rPr>
        <w:t xml:space="preserve"> </w:t>
      </w:r>
      <w:r w:rsidRPr="000A3271">
        <w:rPr>
          <w:rStyle w:val="normaltextrun"/>
          <w:rFonts w:ascii="Times New Roman" w:hAnsi="Times New Roman"/>
          <w:i/>
          <w:iCs/>
          <w:lang w:val="sr-Latn-CS"/>
        </w:rPr>
        <w:t>i10-index</w:t>
      </w:r>
      <w:r w:rsidRPr="000A3271">
        <w:rPr>
          <w:rStyle w:val="normaltextrun"/>
          <w:rFonts w:ascii="Times New Roman" w:hAnsi="Times New Roman"/>
          <w:lang w:val="sr-Latn-CS"/>
        </w:rPr>
        <w:t xml:space="preserve"> 8; </w:t>
      </w:r>
      <w:r w:rsidRPr="000A3271">
        <w:rPr>
          <w:rStyle w:val="normaltextrun"/>
          <w:rFonts w:ascii="Times New Roman" w:hAnsi="Times New Roman"/>
          <w:lang w:val="sr-Cyrl-CS"/>
        </w:rPr>
        <w:t>а од 2016. године цитираност</w:t>
      </w:r>
      <w:r>
        <w:rPr>
          <w:rStyle w:val="normaltextrun"/>
          <w:rFonts w:ascii="Times New Roman" w:hAnsi="Times New Roman"/>
          <w:lang w:val="sr-Cyrl-CS"/>
        </w:rPr>
        <w:t xml:space="preserve"> </w:t>
      </w:r>
      <w:r w:rsidRPr="000A3271">
        <w:rPr>
          <w:rStyle w:val="normaltextrun"/>
          <w:rFonts w:ascii="Times New Roman" w:hAnsi="Times New Roman"/>
          <w:lang w:val="sr-Cyrl-CS"/>
        </w:rPr>
        <w:t xml:space="preserve">је </w:t>
      </w:r>
      <w:r w:rsidRPr="000A3271">
        <w:rPr>
          <w:rStyle w:val="normaltextrun"/>
          <w:rFonts w:ascii="Times New Roman" w:hAnsi="Times New Roman"/>
          <w:lang w:val="sr-Latn-CS"/>
        </w:rPr>
        <w:t xml:space="preserve">196, </w:t>
      </w:r>
      <w:r w:rsidRPr="000A3271">
        <w:rPr>
          <w:rStyle w:val="normaltextrun"/>
          <w:rFonts w:ascii="Times New Roman" w:hAnsi="Times New Roman"/>
          <w:i/>
          <w:iCs/>
          <w:lang w:val="sr-Latn-CS"/>
        </w:rPr>
        <w:t>h-index</w:t>
      </w:r>
      <w:r w:rsidRPr="000A3271">
        <w:rPr>
          <w:rStyle w:val="normaltextrun"/>
          <w:rFonts w:ascii="Times New Roman" w:hAnsi="Times New Roman"/>
          <w:lang w:val="sr-Latn-CS"/>
        </w:rPr>
        <w:t xml:space="preserve"> 8 </w:t>
      </w:r>
      <w:r w:rsidRPr="000A3271">
        <w:rPr>
          <w:rStyle w:val="normaltextrun"/>
          <w:rFonts w:ascii="Times New Roman" w:hAnsi="Times New Roman"/>
          <w:lang w:val="sr-Cyrl-CS"/>
        </w:rPr>
        <w:t xml:space="preserve">и </w:t>
      </w:r>
      <w:r w:rsidRPr="000A3271">
        <w:rPr>
          <w:rStyle w:val="normaltextrun"/>
          <w:rFonts w:ascii="Times New Roman" w:hAnsi="Times New Roman"/>
          <w:i/>
          <w:iCs/>
          <w:lang w:val="sr-Latn-CS"/>
        </w:rPr>
        <w:t xml:space="preserve">i10-index </w:t>
      </w:r>
      <w:r w:rsidRPr="000A3271">
        <w:rPr>
          <w:rStyle w:val="normaltextrun"/>
          <w:rFonts w:ascii="Times New Roman" w:hAnsi="Times New Roman"/>
          <w:lang w:val="sr-Latn-CS"/>
        </w:rPr>
        <w:t>4;</w:t>
      </w:r>
      <w:r w:rsidRPr="000A3271">
        <w:rPr>
          <w:rStyle w:val="normaltextrun"/>
          <w:rFonts w:ascii="Times New Roman" w:hAnsi="Times New Roman"/>
          <w:lang w:val="sr-Cyrl-CS"/>
        </w:rPr>
        <w:t xml:space="preserve"> </w:t>
      </w:r>
      <w:r w:rsidRPr="000A3271">
        <w:rPr>
          <w:rStyle w:val="normaltextrun"/>
          <w:rFonts w:ascii="Times New Roman" w:hAnsi="Times New Roman"/>
          <w:lang w:val="sr-Latn-CS"/>
        </w:rPr>
        <w:t>(</w:t>
      </w:r>
      <w:r w:rsidR="00222BC6">
        <w:fldChar w:fldCharType="begin"/>
      </w:r>
      <w:r w:rsidR="00222BC6">
        <w:instrText xml:space="preserve"> HYPERLINK "https://scholar.google.com/citations?user=ZPqAL5kAAAAJ&amp;hl=en" </w:instrText>
      </w:r>
      <w:r w:rsidR="00222BC6">
        <w:fldChar w:fldCharType="separate"/>
      </w:r>
      <w:r w:rsidRPr="000A3271">
        <w:rPr>
          <w:rStyle w:val="Hyperlink"/>
          <w:rFonts w:ascii="Times New Roman" w:hAnsi="Times New Roman"/>
        </w:rPr>
        <w:t>https</w:t>
      </w:r>
      <w:r w:rsidRPr="00EC7E9F">
        <w:rPr>
          <w:rStyle w:val="Hyperlink"/>
          <w:rFonts w:ascii="Times New Roman" w:hAnsi="Times New Roman"/>
          <w:lang w:val="sr-Cyrl-CS"/>
        </w:rPr>
        <w:t>://</w:t>
      </w:r>
      <w:r w:rsidRPr="000A3271">
        <w:rPr>
          <w:rStyle w:val="Hyperlink"/>
          <w:rFonts w:ascii="Times New Roman" w:hAnsi="Times New Roman"/>
        </w:rPr>
        <w:t>scholar</w:t>
      </w:r>
      <w:r w:rsidRPr="00EC7E9F">
        <w:rPr>
          <w:rStyle w:val="Hyperlink"/>
          <w:rFonts w:ascii="Times New Roman" w:hAnsi="Times New Roman"/>
          <w:lang w:val="sr-Cyrl-CS"/>
        </w:rPr>
        <w:t>.</w:t>
      </w:r>
      <w:r w:rsidRPr="000A3271">
        <w:rPr>
          <w:rStyle w:val="Hyperlink"/>
          <w:rFonts w:ascii="Times New Roman" w:hAnsi="Times New Roman"/>
        </w:rPr>
        <w:t>google</w:t>
      </w:r>
      <w:r w:rsidRPr="00EC7E9F">
        <w:rPr>
          <w:rStyle w:val="Hyperlink"/>
          <w:rFonts w:ascii="Times New Roman" w:hAnsi="Times New Roman"/>
          <w:lang w:val="sr-Cyrl-CS"/>
        </w:rPr>
        <w:t>.</w:t>
      </w:r>
      <w:r w:rsidRPr="000A3271">
        <w:rPr>
          <w:rStyle w:val="Hyperlink"/>
          <w:rFonts w:ascii="Times New Roman" w:hAnsi="Times New Roman"/>
        </w:rPr>
        <w:t>com</w:t>
      </w:r>
      <w:r w:rsidRPr="00EC7E9F">
        <w:rPr>
          <w:rStyle w:val="Hyperlink"/>
          <w:rFonts w:ascii="Times New Roman" w:hAnsi="Times New Roman"/>
          <w:lang w:val="sr-Cyrl-CS"/>
        </w:rPr>
        <w:t>/</w:t>
      </w:r>
      <w:r w:rsidRPr="000A3271">
        <w:rPr>
          <w:rStyle w:val="Hyperlink"/>
          <w:rFonts w:ascii="Times New Roman" w:hAnsi="Times New Roman"/>
        </w:rPr>
        <w:t>citations</w:t>
      </w:r>
      <w:r w:rsidRPr="00EC7E9F">
        <w:rPr>
          <w:rStyle w:val="Hyperlink"/>
          <w:rFonts w:ascii="Times New Roman" w:hAnsi="Times New Roman"/>
          <w:lang w:val="sr-Cyrl-CS"/>
        </w:rPr>
        <w:t>?</w:t>
      </w:r>
      <w:r w:rsidRPr="000A3271">
        <w:rPr>
          <w:rStyle w:val="Hyperlink"/>
          <w:rFonts w:ascii="Times New Roman" w:hAnsi="Times New Roman"/>
        </w:rPr>
        <w:t>user</w:t>
      </w:r>
      <w:r w:rsidRPr="00EC7E9F">
        <w:rPr>
          <w:rStyle w:val="Hyperlink"/>
          <w:rFonts w:ascii="Times New Roman" w:hAnsi="Times New Roman"/>
          <w:lang w:val="sr-Cyrl-CS"/>
        </w:rPr>
        <w:t>=</w:t>
      </w:r>
      <w:proofErr w:type="spellStart"/>
      <w:r w:rsidRPr="000A3271">
        <w:rPr>
          <w:rStyle w:val="Hyperlink"/>
          <w:rFonts w:ascii="Times New Roman" w:hAnsi="Times New Roman"/>
        </w:rPr>
        <w:t>ZPqAL</w:t>
      </w:r>
      <w:proofErr w:type="spellEnd"/>
      <w:r w:rsidRPr="00EC7E9F">
        <w:rPr>
          <w:rStyle w:val="Hyperlink"/>
          <w:rFonts w:ascii="Times New Roman" w:hAnsi="Times New Roman"/>
          <w:lang w:val="sr-Cyrl-CS"/>
        </w:rPr>
        <w:t>5</w:t>
      </w:r>
      <w:proofErr w:type="spellStart"/>
      <w:r w:rsidRPr="000A3271">
        <w:rPr>
          <w:rStyle w:val="Hyperlink"/>
          <w:rFonts w:ascii="Times New Roman" w:hAnsi="Times New Roman"/>
        </w:rPr>
        <w:t>kAAAAJ</w:t>
      </w:r>
      <w:proofErr w:type="spellEnd"/>
      <w:r w:rsidRPr="00EC7E9F">
        <w:rPr>
          <w:rStyle w:val="Hyperlink"/>
          <w:rFonts w:ascii="Times New Roman" w:hAnsi="Times New Roman"/>
          <w:lang w:val="sr-Cyrl-CS"/>
        </w:rPr>
        <w:t>&amp;</w:t>
      </w:r>
      <w:r w:rsidRPr="000A3271">
        <w:rPr>
          <w:rStyle w:val="Hyperlink"/>
          <w:rFonts w:ascii="Times New Roman" w:hAnsi="Times New Roman"/>
        </w:rPr>
        <w:t>hl</w:t>
      </w:r>
      <w:r w:rsidRPr="00EC7E9F">
        <w:rPr>
          <w:rStyle w:val="Hyperlink"/>
          <w:rFonts w:ascii="Times New Roman" w:hAnsi="Times New Roman"/>
          <w:lang w:val="sr-Cyrl-CS"/>
        </w:rPr>
        <w:t>=</w:t>
      </w:r>
      <w:proofErr w:type="spellStart"/>
      <w:r w:rsidRPr="000A3271">
        <w:rPr>
          <w:rStyle w:val="Hyperlink"/>
          <w:rFonts w:ascii="Times New Roman" w:hAnsi="Times New Roman"/>
        </w:rPr>
        <w:t>en</w:t>
      </w:r>
      <w:proofErr w:type="spellEnd"/>
      <w:r w:rsidR="00222BC6">
        <w:rPr>
          <w:rStyle w:val="Hyperlink"/>
          <w:rFonts w:ascii="Times New Roman" w:hAnsi="Times New Roman"/>
        </w:rPr>
        <w:fldChar w:fldCharType="end"/>
      </w:r>
      <w:r w:rsidRPr="00EC7E9F">
        <w:rPr>
          <w:rFonts w:ascii="Times New Roman" w:hAnsi="Times New Roman"/>
          <w:lang w:val="sr-Cyrl-CS"/>
        </w:rPr>
        <w:t xml:space="preserve"> </w:t>
      </w:r>
      <w:r w:rsidRPr="00CE7506">
        <w:rPr>
          <w:rStyle w:val="normaltextrun"/>
          <w:rFonts w:ascii="Times New Roman" w:hAnsi="Times New Roman"/>
          <w:lang w:val="sr-Cyrl-CS"/>
        </w:rPr>
        <w:t>(</w:t>
      </w:r>
      <w:r w:rsidRPr="000A3271">
        <w:rPr>
          <w:rStyle w:val="normaltextrun"/>
          <w:rFonts w:ascii="Times New Roman" w:hAnsi="Times New Roman"/>
          <w:lang w:val="sr-Cyrl-CS"/>
        </w:rPr>
        <w:t>датум приступа:</w:t>
      </w:r>
      <w:r w:rsidRPr="000A3271">
        <w:rPr>
          <w:rStyle w:val="normaltextrun"/>
          <w:rFonts w:ascii="Times New Roman" w:hAnsi="Times New Roman"/>
          <w:lang w:val="sr-Latn-CS"/>
        </w:rPr>
        <w:t xml:space="preserve"> 11.</w:t>
      </w:r>
      <w:r w:rsidRPr="00CE7506">
        <w:rPr>
          <w:rStyle w:val="normaltextrun"/>
          <w:rFonts w:ascii="Times New Roman" w:hAnsi="Times New Roman"/>
          <w:lang w:val="sr-Cyrl-CS"/>
        </w:rPr>
        <w:t>0</w:t>
      </w:r>
      <w:r w:rsidRPr="000A3271">
        <w:rPr>
          <w:rStyle w:val="normaltextrun"/>
          <w:rFonts w:ascii="Times New Roman" w:hAnsi="Times New Roman"/>
          <w:lang w:val="sr-Latn-CS"/>
        </w:rPr>
        <w:t>2.2021.</w:t>
      </w:r>
      <w:r w:rsidRPr="00CE7506">
        <w:rPr>
          <w:rStyle w:val="normaltextrun"/>
          <w:rFonts w:ascii="Times New Roman" w:hAnsi="Times New Roman"/>
          <w:lang w:val="sr-Cyrl-CS"/>
        </w:rPr>
        <w:t xml:space="preserve"> </w:t>
      </w:r>
      <w:r w:rsidRPr="000A3271">
        <w:rPr>
          <w:rStyle w:val="normaltextrun"/>
          <w:rFonts w:ascii="Times New Roman" w:hAnsi="Times New Roman"/>
          <w:lang w:val="sr-Cyrl-CS"/>
        </w:rPr>
        <w:t>године</w:t>
      </w:r>
      <w:r w:rsidRPr="000A3271">
        <w:rPr>
          <w:rStyle w:val="normaltextrun"/>
          <w:rFonts w:ascii="Times New Roman" w:hAnsi="Times New Roman"/>
          <w:lang w:val="sr-Latn-CS"/>
        </w:rPr>
        <w:t>)</w:t>
      </w:r>
      <w:r w:rsidRPr="000A3271">
        <w:rPr>
          <w:rStyle w:val="normaltextrun"/>
          <w:rFonts w:ascii="Times New Roman" w:hAnsi="Times New Roman"/>
          <w:lang w:val="sr-Cyrl-CS"/>
        </w:rPr>
        <w:t>.</w:t>
      </w:r>
      <w:r w:rsidRPr="000A3271">
        <w:rPr>
          <w:rStyle w:val="normaltextrun"/>
          <w:rFonts w:ascii="Times New Roman" w:hAnsi="Times New Roman"/>
          <w:b/>
          <w:bCs/>
          <w:lang w:val="sr-Cyrl-CS"/>
        </w:rPr>
        <w:t xml:space="preserve"> </w:t>
      </w:r>
    </w:p>
    <w:p w14:paraId="344532A0" w14:textId="77777777" w:rsidR="000A3271" w:rsidRPr="00EC7E9F" w:rsidRDefault="000A3271" w:rsidP="000A3271">
      <w:pPr>
        <w:rPr>
          <w:rStyle w:val="normaltextrun"/>
          <w:rFonts w:ascii="Times New Roman" w:hAnsi="Times New Roman"/>
          <w:b/>
          <w:bCs/>
          <w:lang w:val="sr-Cyrl-CS"/>
        </w:rPr>
      </w:pPr>
    </w:p>
    <w:p w14:paraId="5DB3F33F" w14:textId="77777777" w:rsidR="000A3271" w:rsidRPr="00EC7E9F" w:rsidRDefault="000A3271" w:rsidP="000A3271">
      <w:pPr>
        <w:rPr>
          <w:rStyle w:val="normaltextrun"/>
          <w:rFonts w:ascii="Times New Roman" w:hAnsi="Times New Roman"/>
          <w:b/>
          <w:bCs/>
          <w:lang w:val="sr-Cyrl-CS"/>
        </w:rPr>
      </w:pPr>
      <w:r w:rsidRPr="00EC7E9F">
        <w:rPr>
          <w:rStyle w:val="normaltextrun"/>
          <w:rFonts w:ascii="Times New Roman" w:hAnsi="Times New Roman"/>
          <w:bCs/>
          <w:lang w:val="sr-Cyrl-CS"/>
        </w:rPr>
        <w:t>Према потврди Универзитетске библиотеке „Светозар</w:t>
      </w:r>
      <w:r w:rsidR="00083253" w:rsidRPr="00EC7E9F">
        <w:rPr>
          <w:rStyle w:val="normaltextrun"/>
          <w:rFonts w:ascii="Times New Roman" w:hAnsi="Times New Roman"/>
          <w:bCs/>
          <w:lang w:val="sr-Cyrl-CS"/>
        </w:rPr>
        <w:t xml:space="preserve"> </w:t>
      </w:r>
      <w:r w:rsidRPr="00EC7E9F">
        <w:rPr>
          <w:rStyle w:val="normaltextrun"/>
          <w:rFonts w:ascii="Times New Roman" w:hAnsi="Times New Roman"/>
          <w:bCs/>
          <w:lang w:val="sr-Cyrl-CS"/>
        </w:rPr>
        <w:t>Марковић“</w:t>
      </w:r>
      <w:r w:rsidR="00083253" w:rsidRPr="00EC7E9F">
        <w:rPr>
          <w:rStyle w:val="normaltextrun"/>
          <w:rFonts w:ascii="Times New Roman" w:hAnsi="Times New Roman"/>
          <w:bCs/>
          <w:lang w:val="sr-Cyrl-CS"/>
        </w:rPr>
        <w:t xml:space="preserve"> </w:t>
      </w:r>
      <w:r w:rsidRPr="00EC7E9F">
        <w:rPr>
          <w:rStyle w:val="normaltextrun"/>
          <w:rFonts w:ascii="Times New Roman" w:hAnsi="Times New Roman"/>
          <w:bCs/>
          <w:lang w:val="sr-Cyrl-CS"/>
        </w:rPr>
        <w:t>број цитата из базе података</w:t>
      </w:r>
      <w:r w:rsidRPr="00EC7E9F">
        <w:rPr>
          <w:rStyle w:val="normaltextrun"/>
          <w:rFonts w:ascii="Times New Roman" w:hAnsi="Times New Roman"/>
          <w:b/>
          <w:bCs/>
          <w:lang w:val="sr-Cyrl-CS"/>
        </w:rPr>
        <w:t xml:space="preserve"> </w:t>
      </w:r>
      <w:r w:rsidRPr="000A3271">
        <w:rPr>
          <w:rStyle w:val="normaltextrun"/>
          <w:rFonts w:ascii="Times New Roman" w:hAnsi="Times New Roman"/>
          <w:i/>
          <w:iCs/>
          <w:lang w:val="sr-Latn-CS"/>
        </w:rPr>
        <w:t>Web of Science</w:t>
      </w:r>
      <w:r w:rsidRPr="00EC7E9F">
        <w:rPr>
          <w:rStyle w:val="normaltextrun"/>
          <w:rFonts w:ascii="Times New Roman" w:hAnsi="Times New Roman"/>
          <w:i/>
          <w:iCs/>
          <w:lang w:val="sr-Cyrl-CS"/>
        </w:rPr>
        <w:t xml:space="preserve"> </w:t>
      </w:r>
      <w:r w:rsidRPr="00EC7E9F">
        <w:rPr>
          <w:rStyle w:val="normaltextrun"/>
          <w:rFonts w:ascii="Times New Roman" w:hAnsi="Times New Roman"/>
          <w:iCs/>
          <w:lang w:val="sr-Cyrl-CS"/>
        </w:rPr>
        <w:t xml:space="preserve">од 2003. до јануара 2021. године је 73 цитата и </w:t>
      </w:r>
      <w:r w:rsidRPr="000A3271">
        <w:rPr>
          <w:rStyle w:val="normaltextrun"/>
          <w:rFonts w:ascii="Times New Roman" w:hAnsi="Times New Roman"/>
          <w:iCs/>
          <w:lang w:val="sr-Latn-CS"/>
        </w:rPr>
        <w:t>h-index:</w:t>
      </w:r>
      <w:r w:rsidRPr="000A3271">
        <w:rPr>
          <w:rStyle w:val="normaltextrun"/>
          <w:rFonts w:ascii="Times New Roman" w:hAnsi="Times New Roman"/>
          <w:lang w:val="sr-Latn-CS"/>
        </w:rPr>
        <w:t xml:space="preserve"> 5</w:t>
      </w:r>
      <w:r w:rsidRPr="00EC7E9F">
        <w:rPr>
          <w:rStyle w:val="normaltextrun"/>
          <w:rFonts w:ascii="Times New Roman" w:hAnsi="Times New Roman"/>
          <w:lang w:val="sr-Cyrl-CS"/>
        </w:rPr>
        <w:t xml:space="preserve">, док је у </w:t>
      </w:r>
      <w:r w:rsidRPr="000A3271">
        <w:rPr>
          <w:rStyle w:val="normaltextrun"/>
          <w:rFonts w:ascii="Times New Roman" w:hAnsi="Times New Roman"/>
          <w:i/>
          <w:iCs/>
          <w:lang w:val="sr-Latn-CS"/>
        </w:rPr>
        <w:t>Scopus</w:t>
      </w:r>
      <w:r w:rsidRPr="000A3271">
        <w:rPr>
          <w:rStyle w:val="normaltextrun"/>
          <w:rFonts w:ascii="Times New Roman" w:hAnsi="Times New Roman"/>
          <w:lang w:val="sr-Cyrl-CS"/>
        </w:rPr>
        <w:t xml:space="preserve">-у </w:t>
      </w:r>
      <w:r w:rsidRPr="000A3271">
        <w:rPr>
          <w:rStyle w:val="normaltextrun"/>
          <w:rFonts w:ascii="Times New Roman" w:hAnsi="Times New Roman"/>
          <w:iCs/>
          <w:lang w:val="sr-Latn-CS"/>
        </w:rPr>
        <w:t>h-index</w:t>
      </w:r>
      <w:r w:rsidRPr="000A3271">
        <w:rPr>
          <w:rStyle w:val="normaltextrun"/>
          <w:rFonts w:ascii="Times New Roman" w:hAnsi="Times New Roman"/>
          <w:lang w:val="sr-Latn-CS"/>
        </w:rPr>
        <w:t xml:space="preserve"> </w:t>
      </w:r>
      <w:r w:rsidRPr="00EC7E9F">
        <w:rPr>
          <w:rStyle w:val="normaltextrun"/>
          <w:rFonts w:ascii="Times New Roman" w:hAnsi="Times New Roman"/>
          <w:lang w:val="sr-Cyrl-CS"/>
        </w:rPr>
        <w:t>6.</w:t>
      </w:r>
    </w:p>
    <w:p w14:paraId="5B87B0E5" w14:textId="77777777" w:rsidR="00C10544" w:rsidRPr="005D2BAB" w:rsidRDefault="00061014" w:rsidP="005D2BAB">
      <w:pPr>
        <w:pStyle w:val="BodyText"/>
        <w:spacing w:after="0" w:line="240" w:lineRule="auto"/>
        <w:jc w:val="both"/>
        <w:rPr>
          <w:rFonts w:ascii="Times New Roman" w:hAnsi="Times New Roman"/>
          <w:lang w:val="sr-Latn-CS"/>
        </w:rPr>
      </w:pPr>
      <w:r w:rsidRPr="00E44D4D">
        <w:rPr>
          <w:rFonts w:ascii="Times New Roman" w:hAnsi="Times New Roman"/>
          <w:b/>
          <w:lang w:val="sr-Cyrl-CS"/>
        </w:rPr>
        <w:tab/>
      </w:r>
    </w:p>
    <w:p w14:paraId="7F9A2870" w14:textId="77777777" w:rsidR="004D1487" w:rsidRDefault="00487A1B" w:rsidP="00D00F17">
      <w:pPr>
        <w:tabs>
          <w:tab w:val="left" w:pos="375"/>
        </w:tabs>
        <w:ind w:right="112"/>
        <w:rPr>
          <w:rFonts w:ascii="Times New Roman" w:hAnsi="Times New Roman"/>
          <w:lang w:val="sr-Cyrl-CS"/>
        </w:rPr>
      </w:pPr>
      <w:r>
        <w:rPr>
          <w:rFonts w:ascii="Times New Roman" w:hAnsi="Times New Roman"/>
          <w:b/>
          <w:lang w:val="sr-Cyrl-CS"/>
        </w:rPr>
        <w:t>Учешће у научно-</w:t>
      </w:r>
      <w:r w:rsidR="002A29D4" w:rsidRPr="00BC269C">
        <w:rPr>
          <w:rFonts w:ascii="Times New Roman" w:hAnsi="Times New Roman"/>
          <w:b/>
          <w:lang w:val="sr-Cyrl-CS"/>
        </w:rPr>
        <w:t>истраживачким</w:t>
      </w:r>
      <w:r w:rsidR="002939E6" w:rsidRPr="00BC269C">
        <w:rPr>
          <w:rFonts w:ascii="Times New Roman" w:hAnsi="Times New Roman"/>
          <w:b/>
          <w:lang w:val="sr-Cyrl-CS"/>
        </w:rPr>
        <w:t xml:space="preserve"> и ст</w:t>
      </w:r>
      <w:r w:rsidR="00464835" w:rsidRPr="00BC269C">
        <w:rPr>
          <w:rFonts w:ascii="Times New Roman" w:hAnsi="Times New Roman"/>
          <w:b/>
          <w:lang w:val="sr-Cyrl-CS"/>
        </w:rPr>
        <w:t>р</w:t>
      </w:r>
      <w:r w:rsidR="002939E6" w:rsidRPr="00BC269C">
        <w:rPr>
          <w:rFonts w:ascii="Times New Roman" w:hAnsi="Times New Roman"/>
          <w:b/>
          <w:lang w:val="sr-Cyrl-CS"/>
        </w:rPr>
        <w:t>учним</w:t>
      </w:r>
      <w:r w:rsidR="002A29D4" w:rsidRPr="00BC269C">
        <w:rPr>
          <w:rFonts w:ascii="Times New Roman" w:hAnsi="Times New Roman"/>
          <w:b/>
          <w:lang w:val="sr-Cyrl-CS"/>
        </w:rPr>
        <w:t xml:space="preserve"> пројектима</w:t>
      </w:r>
      <w:r w:rsidR="002939E6" w:rsidRPr="00BC269C">
        <w:rPr>
          <w:rFonts w:ascii="Times New Roman" w:hAnsi="Times New Roman"/>
          <w:b/>
          <w:lang w:val="sr-Cyrl-CS"/>
        </w:rPr>
        <w:t>, семинарима</w:t>
      </w:r>
      <w:r w:rsidR="002A29D4" w:rsidRPr="00BC269C">
        <w:rPr>
          <w:rFonts w:ascii="Times New Roman" w:hAnsi="Times New Roman"/>
          <w:b/>
          <w:lang w:val="sr-Cyrl-CS"/>
        </w:rPr>
        <w:t xml:space="preserve"> </w:t>
      </w:r>
      <w:r w:rsidR="002939E6" w:rsidRPr="00BC269C">
        <w:rPr>
          <w:rFonts w:ascii="Times New Roman" w:hAnsi="Times New Roman"/>
          <w:b/>
          <w:lang w:val="sr-Cyrl-CS"/>
        </w:rPr>
        <w:t>и</w:t>
      </w:r>
      <w:r w:rsidR="002939E6" w:rsidRPr="00BC269C">
        <w:rPr>
          <w:rFonts w:ascii="Times New Roman" w:hAnsi="Times New Roman"/>
          <w:lang w:val="sr-Cyrl-CS"/>
        </w:rPr>
        <w:t xml:space="preserve"> </w:t>
      </w:r>
      <w:r w:rsidR="002939E6" w:rsidRPr="00BC269C">
        <w:rPr>
          <w:rFonts w:ascii="Times New Roman" w:hAnsi="Times New Roman"/>
          <w:b/>
          <w:lang w:val="sr-Cyrl-CS"/>
        </w:rPr>
        <w:t>обукама</w:t>
      </w:r>
      <w:r w:rsidR="002939E6" w:rsidRPr="00BC269C">
        <w:rPr>
          <w:rFonts w:ascii="Times New Roman" w:hAnsi="Times New Roman"/>
          <w:lang w:val="sr-Cyrl-CS"/>
        </w:rPr>
        <w:t xml:space="preserve"> </w:t>
      </w:r>
    </w:p>
    <w:p w14:paraId="580E5C6D" w14:textId="77777777" w:rsidR="004D1487" w:rsidRDefault="004D1487" w:rsidP="00D00F17">
      <w:pPr>
        <w:tabs>
          <w:tab w:val="left" w:pos="375"/>
        </w:tabs>
        <w:ind w:right="112"/>
        <w:rPr>
          <w:rFonts w:ascii="Times New Roman" w:hAnsi="Times New Roman"/>
          <w:lang w:val="sr-Cyrl-CS"/>
        </w:rPr>
      </w:pPr>
    </w:p>
    <w:p w14:paraId="39FCB8A9" w14:textId="77777777" w:rsidR="00D00F17" w:rsidRPr="00BC269C" w:rsidRDefault="00D00F17" w:rsidP="00D00F17">
      <w:pPr>
        <w:tabs>
          <w:tab w:val="left" w:pos="375"/>
        </w:tabs>
        <w:ind w:right="112"/>
        <w:rPr>
          <w:rFonts w:ascii="Times New Roman" w:hAnsi="Times New Roman"/>
        </w:rPr>
      </w:pPr>
      <w:r w:rsidRPr="00BC269C">
        <w:rPr>
          <w:rFonts w:ascii="Times New Roman" w:hAnsi="Times New Roman"/>
          <w:lang w:val="sr-Cyrl-CS"/>
        </w:rPr>
        <w:t xml:space="preserve">Кандидат </w:t>
      </w:r>
      <w:r w:rsidR="00A3099C">
        <w:rPr>
          <w:rFonts w:ascii="Times New Roman" w:hAnsi="Times New Roman"/>
          <w:lang w:val="sr-Cyrl-CS"/>
        </w:rPr>
        <w:t xml:space="preserve">др </w:t>
      </w:r>
      <w:r w:rsidRPr="00BC269C">
        <w:rPr>
          <w:rFonts w:ascii="Times New Roman" w:hAnsi="Times New Roman"/>
          <w:lang w:val="sr-Cyrl-CS"/>
        </w:rPr>
        <w:t>Сандра Једнак је учествовала на више научно</w:t>
      </w:r>
      <w:r w:rsidR="00002894" w:rsidRPr="00BC269C">
        <w:rPr>
          <w:rFonts w:ascii="Times New Roman" w:hAnsi="Times New Roman"/>
          <w:lang w:val="sr-Cyrl-CS"/>
        </w:rPr>
        <w:t>-</w:t>
      </w:r>
      <w:r w:rsidRPr="00BC269C">
        <w:rPr>
          <w:rFonts w:ascii="Times New Roman" w:hAnsi="Times New Roman"/>
          <w:lang w:val="sr-Cyrl-CS"/>
        </w:rPr>
        <w:t>истраживачких и стручних пројеката. Од 2011. године као сарадник истраживач учествује у стра</w:t>
      </w:r>
      <w:r w:rsidR="00A3099C">
        <w:rPr>
          <w:rFonts w:ascii="Times New Roman" w:hAnsi="Times New Roman"/>
          <w:lang w:val="sr-Cyrl-CS"/>
        </w:rPr>
        <w:t>те</w:t>
      </w:r>
      <w:r w:rsidRPr="00BC269C">
        <w:rPr>
          <w:rFonts w:ascii="Times New Roman" w:hAnsi="Times New Roman"/>
          <w:lang w:val="sr-Cyrl-CS"/>
        </w:rPr>
        <w:t>шком научно</w:t>
      </w:r>
      <w:r w:rsidR="00A3099C">
        <w:rPr>
          <w:rFonts w:ascii="Times New Roman" w:hAnsi="Times New Roman"/>
          <w:lang w:val="sr-Cyrl-CS"/>
        </w:rPr>
        <w:t>-</w:t>
      </w:r>
      <w:r w:rsidRPr="00BC269C">
        <w:rPr>
          <w:rFonts w:ascii="Times New Roman" w:hAnsi="Times New Roman"/>
          <w:lang w:val="sr-Cyrl-CS"/>
        </w:rPr>
        <w:t>истаживачком пројекту</w:t>
      </w:r>
      <w:r w:rsidRPr="00BC269C">
        <w:rPr>
          <w:rFonts w:ascii="Times New Roman" w:hAnsi="Times New Roman"/>
          <w:i/>
          <w:lang w:val="sr-Cyrl-CS"/>
        </w:rPr>
        <w:t xml:space="preserve"> Инфраструктура за електронско подржано учење у Србији </w:t>
      </w:r>
      <w:r w:rsidRPr="00BC269C">
        <w:rPr>
          <w:rFonts w:ascii="Times New Roman" w:hAnsi="Times New Roman"/>
          <w:lang w:val="sr-Cyrl-CS"/>
        </w:rPr>
        <w:t xml:space="preserve">(2011. год. - данас) </w:t>
      </w:r>
      <w:r w:rsidR="0035292F" w:rsidRPr="00BC269C">
        <w:rPr>
          <w:rFonts w:ascii="Times New Roman" w:hAnsi="Times New Roman"/>
          <w:lang w:val="sr-Cyrl-CS"/>
        </w:rPr>
        <w:t>бр</w:t>
      </w:r>
      <w:r w:rsidR="0035292F" w:rsidRPr="00713371">
        <w:rPr>
          <w:rFonts w:ascii="Times New Roman" w:hAnsi="Times New Roman"/>
          <w:lang w:val="sr-Cyrl-BA"/>
        </w:rPr>
        <w:t>.</w:t>
      </w:r>
      <w:r w:rsidRPr="00713371">
        <w:rPr>
          <w:rFonts w:ascii="Times New Roman" w:hAnsi="Times New Roman"/>
          <w:lang w:val="sr-Cyrl-BA"/>
        </w:rPr>
        <w:t xml:space="preserve"> </w:t>
      </w:r>
      <w:r w:rsidR="00980020" w:rsidRPr="00713371">
        <w:rPr>
          <w:rFonts w:ascii="Times New Roman" w:hAnsi="Times New Roman"/>
          <w:lang w:val="sr-Cyrl-BA"/>
        </w:rPr>
        <w:t>III</w:t>
      </w:r>
      <w:r w:rsidRPr="00713371">
        <w:rPr>
          <w:rFonts w:ascii="Times New Roman" w:hAnsi="Times New Roman"/>
          <w:lang w:val="sr-Cyrl-BA"/>
        </w:rPr>
        <w:t>47003, Министарство образовања и науке Републике Србије. Године 2008.</w:t>
      </w:r>
      <w:r w:rsidRPr="00BC269C">
        <w:rPr>
          <w:rFonts w:ascii="Times New Roman" w:hAnsi="Times New Roman"/>
          <w:lang w:val="sr-Cyrl-CS"/>
        </w:rPr>
        <w:t xml:space="preserve"> </w:t>
      </w:r>
      <w:r w:rsidR="003F5DC5" w:rsidRPr="00BC269C">
        <w:rPr>
          <w:rFonts w:ascii="Times New Roman" w:hAnsi="Times New Roman"/>
          <w:lang w:val="sr-Cyrl-CS"/>
        </w:rPr>
        <w:t>у</w:t>
      </w:r>
      <w:r w:rsidRPr="00BC269C">
        <w:rPr>
          <w:rFonts w:ascii="Times New Roman" w:hAnsi="Times New Roman"/>
          <w:lang w:val="sr-Cyrl-CS"/>
        </w:rPr>
        <w:t>чествовала је на пројекату</w:t>
      </w:r>
      <w:r w:rsidRPr="00BC269C">
        <w:rPr>
          <w:rFonts w:ascii="Times New Roman" w:hAnsi="Times New Roman"/>
          <w:i/>
          <w:lang w:val="sr-Cyrl-CS"/>
        </w:rPr>
        <w:t xml:space="preserve"> Унапређење начина обрачуна цене коштања произовда (залиха) у складу са међународним рачуноводственим стандардима</w:t>
      </w:r>
      <w:r w:rsidR="00A3099C">
        <w:rPr>
          <w:rFonts w:ascii="Times New Roman" w:hAnsi="Times New Roman"/>
          <w:lang w:val="sr-Cyrl-CS"/>
        </w:rPr>
        <w:t>, Народна банка Србије</w:t>
      </w:r>
      <w:r w:rsidRPr="00BC269C">
        <w:rPr>
          <w:rFonts w:ascii="Times New Roman" w:hAnsi="Times New Roman"/>
          <w:lang w:val="sr-Cyrl-CS"/>
        </w:rPr>
        <w:t xml:space="preserve">, Завод за израду новчаница и кованог новца, Топчидер, Београд, октобар-децембар 2008. Као сарадник </w:t>
      </w:r>
      <w:r w:rsidRPr="00BC269C">
        <w:rPr>
          <w:rFonts w:ascii="Times New Roman" w:hAnsi="Times New Roman"/>
          <w:lang w:val="sr-Cyrl-CS"/>
        </w:rPr>
        <w:lastRenderedPageBreak/>
        <w:t>истражи</w:t>
      </w:r>
      <w:r w:rsidR="00487A1B">
        <w:rPr>
          <w:rFonts w:ascii="Times New Roman" w:hAnsi="Times New Roman"/>
          <w:lang w:val="sr-Cyrl-CS"/>
        </w:rPr>
        <w:t>вач учествовала је на међународном</w:t>
      </w:r>
      <w:r w:rsidRPr="00BC269C">
        <w:rPr>
          <w:rFonts w:ascii="Times New Roman" w:hAnsi="Times New Roman"/>
          <w:lang w:val="sr-Cyrl-CS"/>
        </w:rPr>
        <w:t xml:space="preserve"> пројекту </w:t>
      </w:r>
      <w:r w:rsidRPr="00BC269C">
        <w:rPr>
          <w:rFonts w:ascii="Times New Roman" w:hAnsi="Times New Roman"/>
          <w:i/>
          <w:lang w:val="sr-Latn-CS"/>
        </w:rPr>
        <w:t>South-East Europe Electricity Reform Project</w:t>
      </w:r>
      <w:r w:rsidRPr="00BC269C">
        <w:rPr>
          <w:rFonts w:ascii="Times New Roman" w:hAnsi="Times New Roman"/>
          <w:lang w:val="sr-Latn-CS"/>
        </w:rPr>
        <w:t xml:space="preserve">, </w:t>
      </w:r>
      <w:r w:rsidRPr="00ED4B4D">
        <w:rPr>
          <w:rFonts w:ascii="Times New Roman" w:hAnsi="Times New Roman"/>
          <w:i/>
          <w:lang w:val="sr-Latn-CS"/>
        </w:rPr>
        <w:t xml:space="preserve">Project 5 - Sequencing Competition and Regulatory Policy Reform, Country </w:t>
      </w:r>
      <w:r w:rsidR="00A71F9A">
        <w:rPr>
          <w:rFonts w:ascii="Times New Roman" w:hAnsi="Times New Roman"/>
          <w:i/>
          <w:lang w:val="sr-Latn-CS"/>
        </w:rPr>
        <w:t>C</w:t>
      </w:r>
      <w:r w:rsidRPr="00ED4B4D">
        <w:rPr>
          <w:rFonts w:ascii="Times New Roman" w:hAnsi="Times New Roman"/>
          <w:i/>
          <w:lang w:val="sr-Latn-CS"/>
        </w:rPr>
        <w:t>ase-study Serbia,</w:t>
      </w:r>
      <w:r w:rsidRPr="00BC269C">
        <w:rPr>
          <w:rFonts w:ascii="Times New Roman" w:hAnsi="Times New Roman"/>
          <w:lang w:val="sr-Latn-CS"/>
        </w:rPr>
        <w:t xml:space="preserve"> ERSC </w:t>
      </w:r>
      <w:r w:rsidRPr="00ED4B4D">
        <w:rPr>
          <w:rFonts w:ascii="Times New Roman" w:hAnsi="Times New Roman"/>
          <w:i/>
          <w:lang w:val="sr-Latn-CS"/>
        </w:rPr>
        <w:t>Centre for Competition Policy</w:t>
      </w:r>
      <w:r w:rsidRPr="00BC269C">
        <w:rPr>
          <w:rFonts w:ascii="Times New Roman" w:hAnsi="Times New Roman"/>
          <w:lang w:val="sr-Latn-CS"/>
        </w:rPr>
        <w:t xml:space="preserve">, </w:t>
      </w:r>
      <w:r w:rsidRPr="00ED4B4D">
        <w:rPr>
          <w:rFonts w:ascii="Times New Roman" w:hAnsi="Times New Roman"/>
          <w:i/>
          <w:lang w:val="sr-Latn-CS"/>
        </w:rPr>
        <w:t>University of East Anglia</w:t>
      </w:r>
      <w:r w:rsidRPr="00BC269C">
        <w:rPr>
          <w:rFonts w:ascii="Times New Roman" w:hAnsi="Times New Roman"/>
          <w:lang w:val="sr-Latn-CS"/>
        </w:rPr>
        <w:t xml:space="preserve">, </w:t>
      </w:r>
      <w:r w:rsidRPr="00ED4B4D">
        <w:rPr>
          <w:rFonts w:ascii="Times New Roman" w:hAnsi="Times New Roman"/>
          <w:i/>
          <w:lang w:val="sr-Latn-CS"/>
        </w:rPr>
        <w:t>UK</w:t>
      </w:r>
      <w:r w:rsidRPr="00BC269C">
        <w:rPr>
          <w:rFonts w:ascii="Times New Roman" w:hAnsi="Times New Roman"/>
          <w:lang w:val="sr-Latn-CS"/>
        </w:rPr>
        <w:t>, 2007</w:t>
      </w:r>
      <w:r w:rsidRPr="00BC269C">
        <w:rPr>
          <w:rFonts w:ascii="Times New Roman" w:hAnsi="Times New Roman"/>
        </w:rPr>
        <w:t xml:space="preserve">. </w:t>
      </w:r>
      <w:r w:rsidRPr="00713371">
        <w:rPr>
          <w:rFonts w:ascii="Times New Roman" w:hAnsi="Times New Roman"/>
          <w:lang w:val="sr-Cyrl-BA"/>
        </w:rPr>
        <w:t>У периоду од 2002</w:t>
      </w:r>
      <w:r w:rsidR="00A71F9A">
        <w:rPr>
          <w:rFonts w:ascii="Times New Roman" w:hAnsi="Times New Roman"/>
        </w:rPr>
        <w:t>-</w:t>
      </w:r>
      <w:r w:rsidRPr="00713371">
        <w:rPr>
          <w:rFonts w:ascii="Times New Roman" w:hAnsi="Times New Roman"/>
          <w:lang w:val="sr-Cyrl-BA"/>
        </w:rPr>
        <w:t xml:space="preserve">2005. године </w:t>
      </w:r>
      <w:proofErr w:type="spellStart"/>
      <w:r w:rsidR="003F5DC5" w:rsidRPr="00BC269C">
        <w:rPr>
          <w:rFonts w:ascii="Times New Roman" w:hAnsi="Times New Roman"/>
        </w:rPr>
        <w:t>била</w:t>
      </w:r>
      <w:proofErr w:type="spellEnd"/>
      <w:r w:rsidR="003F5DC5" w:rsidRPr="00BC269C">
        <w:rPr>
          <w:rFonts w:ascii="Times New Roman" w:hAnsi="Times New Roman"/>
        </w:rPr>
        <w:t xml:space="preserve"> </w:t>
      </w:r>
      <w:proofErr w:type="spellStart"/>
      <w:r w:rsidR="003F5DC5" w:rsidRPr="00BC269C">
        <w:rPr>
          <w:rFonts w:ascii="Times New Roman" w:hAnsi="Times New Roman"/>
        </w:rPr>
        <w:t>је</w:t>
      </w:r>
      <w:proofErr w:type="spellEnd"/>
      <w:r w:rsidR="003F5DC5" w:rsidRPr="00BC269C">
        <w:rPr>
          <w:rFonts w:ascii="Times New Roman" w:hAnsi="Times New Roman"/>
        </w:rPr>
        <w:t xml:space="preserve"> </w:t>
      </w:r>
      <w:proofErr w:type="spellStart"/>
      <w:r w:rsidR="00A3099C">
        <w:rPr>
          <w:rFonts w:ascii="Times New Roman" w:hAnsi="Times New Roman"/>
        </w:rPr>
        <w:t>као</w:t>
      </w:r>
      <w:proofErr w:type="spellEnd"/>
      <w:r w:rsidR="00A3099C">
        <w:rPr>
          <w:rFonts w:ascii="Times New Roman" w:hAnsi="Times New Roman"/>
        </w:rPr>
        <w:t xml:space="preserve"> </w:t>
      </w:r>
      <w:proofErr w:type="spellStart"/>
      <w:r w:rsidR="00A3099C">
        <w:rPr>
          <w:rFonts w:ascii="Times New Roman" w:hAnsi="Times New Roman"/>
        </w:rPr>
        <w:t>сарадник</w:t>
      </w:r>
      <w:proofErr w:type="spellEnd"/>
      <w:r w:rsidR="00A3099C">
        <w:rPr>
          <w:rFonts w:ascii="Times New Roman" w:hAnsi="Times New Roman"/>
        </w:rPr>
        <w:t xml:space="preserve"> </w:t>
      </w:r>
      <w:proofErr w:type="spellStart"/>
      <w:r w:rsidR="003F5DC5" w:rsidRPr="00BC269C">
        <w:rPr>
          <w:rFonts w:ascii="Times New Roman" w:hAnsi="Times New Roman"/>
        </w:rPr>
        <w:t>на</w:t>
      </w:r>
      <w:proofErr w:type="spellEnd"/>
      <w:r w:rsidR="003F5DC5" w:rsidRPr="00BC269C">
        <w:rPr>
          <w:rFonts w:ascii="Times New Roman" w:hAnsi="Times New Roman"/>
        </w:rPr>
        <w:t xml:space="preserve"> </w:t>
      </w:r>
      <w:r w:rsidR="003F5DC5" w:rsidRPr="00BC269C">
        <w:rPr>
          <w:rFonts w:ascii="Times New Roman" w:hAnsi="Times New Roman"/>
          <w:lang w:val="sr-Cyrl-CS"/>
        </w:rPr>
        <w:t>с</w:t>
      </w:r>
      <w:r w:rsidRPr="00BC269C">
        <w:rPr>
          <w:rFonts w:ascii="Times New Roman" w:hAnsi="Times New Roman"/>
          <w:lang w:val="sr-Cyrl-CS"/>
        </w:rPr>
        <w:t>тратешк</w:t>
      </w:r>
      <w:r w:rsidR="003F5DC5" w:rsidRPr="00BC269C">
        <w:rPr>
          <w:rFonts w:ascii="Times New Roman" w:hAnsi="Times New Roman"/>
          <w:lang w:val="sr-Cyrl-CS"/>
        </w:rPr>
        <w:t>ом</w:t>
      </w:r>
      <w:r w:rsidRPr="00BC269C">
        <w:rPr>
          <w:rFonts w:ascii="Times New Roman" w:hAnsi="Times New Roman"/>
          <w:lang w:val="sr-Cyrl-CS"/>
        </w:rPr>
        <w:t xml:space="preserve"> научно</w:t>
      </w:r>
      <w:r w:rsidR="00002894" w:rsidRPr="00BC269C">
        <w:rPr>
          <w:rFonts w:ascii="Times New Roman" w:hAnsi="Times New Roman"/>
          <w:lang w:val="sr-Cyrl-CS"/>
        </w:rPr>
        <w:t>-</w:t>
      </w:r>
      <w:r w:rsidRPr="00BC269C">
        <w:rPr>
          <w:rFonts w:ascii="Times New Roman" w:hAnsi="Times New Roman"/>
          <w:lang w:val="sr-Cyrl-CS"/>
        </w:rPr>
        <w:t>истраживачк</w:t>
      </w:r>
      <w:r w:rsidR="003F5DC5" w:rsidRPr="00BC269C">
        <w:rPr>
          <w:rFonts w:ascii="Times New Roman" w:hAnsi="Times New Roman"/>
          <w:lang w:val="sr-Cyrl-CS"/>
        </w:rPr>
        <w:t>ом</w:t>
      </w:r>
      <w:r w:rsidRPr="00BC269C">
        <w:rPr>
          <w:rFonts w:ascii="Times New Roman" w:hAnsi="Times New Roman"/>
          <w:lang w:val="sr-Cyrl-CS"/>
        </w:rPr>
        <w:t xml:space="preserve"> пројекат</w:t>
      </w:r>
      <w:r w:rsidR="003F5DC5" w:rsidRPr="00BC269C">
        <w:rPr>
          <w:rFonts w:ascii="Times New Roman" w:hAnsi="Times New Roman"/>
          <w:lang w:val="sr-Cyrl-CS"/>
        </w:rPr>
        <w:t>у</w:t>
      </w:r>
      <w:r w:rsidRPr="00BC269C">
        <w:rPr>
          <w:rFonts w:ascii="Times New Roman" w:hAnsi="Times New Roman"/>
          <w:lang w:val="sr-Cyrl-CS"/>
        </w:rPr>
        <w:t xml:space="preserve"> </w:t>
      </w:r>
      <w:r w:rsidRPr="00BC269C">
        <w:rPr>
          <w:rFonts w:ascii="Times New Roman" w:hAnsi="Times New Roman"/>
          <w:i/>
          <w:lang w:val="sr-Cyrl-CS"/>
        </w:rPr>
        <w:t>Истраживање и унапређење менаџмента и организације предузећа у условима транзиције</w:t>
      </w:r>
      <w:r w:rsidRPr="00BC269C">
        <w:rPr>
          <w:rFonts w:ascii="Times New Roman" w:hAnsi="Times New Roman"/>
          <w:lang w:val="sr-Cyrl-CS"/>
        </w:rPr>
        <w:t xml:space="preserve">, Министарство за науку и технологију Републике Србије, извођач пројекта Факултет организационих наука </w:t>
      </w:r>
      <w:r w:rsidR="003F5DC5" w:rsidRPr="00BC269C">
        <w:rPr>
          <w:rFonts w:ascii="Times New Roman" w:hAnsi="Times New Roman"/>
          <w:lang w:val="sr-Cyrl-CS"/>
        </w:rPr>
        <w:t>(</w:t>
      </w:r>
      <w:r w:rsidRPr="00BC269C">
        <w:rPr>
          <w:rFonts w:ascii="Times New Roman" w:hAnsi="Times New Roman"/>
          <w:lang w:val="sr-Cyrl-CS"/>
        </w:rPr>
        <w:t>2002-2005.</w:t>
      </w:r>
      <w:r w:rsidR="003F5DC5" w:rsidRPr="00BC269C">
        <w:rPr>
          <w:rFonts w:ascii="Times New Roman" w:hAnsi="Times New Roman"/>
          <w:lang w:val="sr-Cyrl-CS"/>
        </w:rPr>
        <w:t xml:space="preserve"> год.)</w:t>
      </w:r>
      <w:r w:rsidRPr="00BC269C">
        <w:rPr>
          <w:rFonts w:ascii="Times New Roman" w:hAnsi="Times New Roman"/>
          <w:lang w:val="sr-Cyrl-CS"/>
        </w:rPr>
        <w:t>.</w:t>
      </w:r>
      <w:r w:rsidR="003F5DC5" w:rsidRPr="00BC269C">
        <w:rPr>
          <w:rFonts w:ascii="Times New Roman" w:hAnsi="Times New Roman"/>
          <w:lang w:val="sr-Cyrl-CS"/>
        </w:rPr>
        <w:t xml:space="preserve"> </w:t>
      </w:r>
    </w:p>
    <w:p w14:paraId="2F44F6EC" w14:textId="77777777" w:rsidR="003F5DC5" w:rsidRPr="00BC269C" w:rsidRDefault="003F5DC5" w:rsidP="0052352E">
      <w:pPr>
        <w:pStyle w:val="ColorfulList-Accent11"/>
        <w:spacing w:after="0" w:line="240" w:lineRule="auto"/>
        <w:ind w:left="0" w:right="-46"/>
        <w:jc w:val="both"/>
        <w:rPr>
          <w:rFonts w:ascii="Times New Roman" w:hAnsi="Times New Roman"/>
          <w:lang w:val="sr-Cyrl-CS"/>
        </w:rPr>
      </w:pPr>
    </w:p>
    <w:p w14:paraId="03C1992D" w14:textId="77777777" w:rsidR="00384F92" w:rsidRPr="005213AD" w:rsidRDefault="003F5DC5" w:rsidP="005213AD">
      <w:pPr>
        <w:pStyle w:val="BodyText"/>
        <w:spacing w:after="0" w:line="240" w:lineRule="auto"/>
        <w:jc w:val="both"/>
        <w:rPr>
          <w:rFonts w:ascii="Times New Roman" w:hAnsi="Times New Roman"/>
          <w:i/>
          <w:lang w:val="sr-Cyrl-CS"/>
        </w:rPr>
      </w:pPr>
      <w:r w:rsidRPr="00BC269C">
        <w:rPr>
          <w:rFonts w:ascii="Times New Roman" w:hAnsi="Times New Roman"/>
          <w:lang w:val="sr-Cyrl-CS"/>
        </w:rPr>
        <w:t xml:space="preserve">Кандидат </w:t>
      </w:r>
      <w:r w:rsidR="00A3099C">
        <w:rPr>
          <w:rFonts w:ascii="Times New Roman" w:hAnsi="Times New Roman"/>
          <w:lang w:val="sr-Cyrl-CS"/>
        </w:rPr>
        <w:t xml:space="preserve">др </w:t>
      </w:r>
      <w:r w:rsidRPr="00BC269C">
        <w:rPr>
          <w:rFonts w:ascii="Times New Roman" w:hAnsi="Times New Roman"/>
          <w:lang w:val="sr-Cyrl-CS"/>
        </w:rPr>
        <w:t xml:space="preserve">Сандра Једнак је </w:t>
      </w:r>
      <w:r w:rsidR="002455D3" w:rsidRPr="00BC269C">
        <w:rPr>
          <w:rFonts w:ascii="Times New Roman" w:hAnsi="Times New Roman"/>
          <w:lang w:val="sr-Cyrl-CS"/>
        </w:rPr>
        <w:t xml:space="preserve">била </w:t>
      </w:r>
      <w:r w:rsidR="00345CC9" w:rsidRPr="00BC269C">
        <w:rPr>
          <w:rFonts w:ascii="Times New Roman" w:hAnsi="Times New Roman"/>
          <w:lang w:val="sr-Cyrl-CS"/>
        </w:rPr>
        <w:t xml:space="preserve">ангажована као </w:t>
      </w:r>
      <w:r w:rsidRPr="00BC269C">
        <w:rPr>
          <w:rFonts w:ascii="Times New Roman" w:hAnsi="Times New Roman"/>
          <w:lang w:val="sr-Cyrl-CS"/>
        </w:rPr>
        <w:t>предавач на неколико</w:t>
      </w:r>
      <w:r w:rsidR="002455D3" w:rsidRPr="00BC269C">
        <w:rPr>
          <w:rFonts w:ascii="Times New Roman" w:hAnsi="Times New Roman"/>
          <w:lang w:val="sr-Cyrl-CS"/>
        </w:rPr>
        <w:t xml:space="preserve"> пројеката,</w:t>
      </w:r>
      <w:r w:rsidRPr="00BC269C">
        <w:rPr>
          <w:rFonts w:ascii="Times New Roman" w:hAnsi="Times New Roman"/>
          <w:lang w:val="sr-Cyrl-CS"/>
        </w:rPr>
        <w:t xml:space="preserve"> обука и семинара. </w:t>
      </w:r>
      <w:r w:rsidR="00345CC9" w:rsidRPr="00BC269C">
        <w:rPr>
          <w:rFonts w:ascii="Times New Roman" w:hAnsi="Times New Roman"/>
          <w:lang w:val="sr-Cyrl-CS"/>
        </w:rPr>
        <w:t xml:space="preserve">Као асистент предавач била је ангажована на пројекту - програм </w:t>
      </w:r>
      <w:r w:rsidR="00345CC9" w:rsidRPr="00BC269C">
        <w:rPr>
          <w:rFonts w:ascii="Times New Roman" w:hAnsi="Times New Roman"/>
          <w:i/>
          <w:lang w:val="sr-Cyrl-CS"/>
        </w:rPr>
        <w:t>Присма</w:t>
      </w:r>
      <w:r w:rsidR="0035292F" w:rsidRPr="00BC269C">
        <w:rPr>
          <w:rFonts w:ascii="Times New Roman" w:hAnsi="Times New Roman"/>
          <w:i/>
          <w:lang w:val="sr-Cyrl-CS"/>
        </w:rPr>
        <w:t xml:space="preserve"> - </w:t>
      </w:r>
      <w:r w:rsidR="0035292F" w:rsidRPr="00BC269C">
        <w:rPr>
          <w:rFonts w:ascii="Times New Roman" w:hAnsi="Times New Roman"/>
          <w:i/>
        </w:rPr>
        <w:t>Program</w:t>
      </w:r>
      <w:r w:rsidR="0035292F" w:rsidRPr="00BC269C">
        <w:rPr>
          <w:rFonts w:ascii="Times New Roman" w:hAnsi="Times New Roman"/>
          <w:i/>
          <w:lang w:val="sr-Cyrl-CS"/>
        </w:rPr>
        <w:t xml:space="preserve"> </w:t>
      </w:r>
      <w:r w:rsidR="0035292F" w:rsidRPr="00BC269C">
        <w:rPr>
          <w:rFonts w:ascii="Times New Roman" w:hAnsi="Times New Roman"/>
          <w:i/>
        </w:rPr>
        <w:t>for</w:t>
      </w:r>
      <w:r w:rsidR="0035292F" w:rsidRPr="00BC269C">
        <w:rPr>
          <w:rFonts w:ascii="Times New Roman" w:hAnsi="Times New Roman"/>
          <w:i/>
          <w:lang w:val="sr-Cyrl-CS"/>
        </w:rPr>
        <w:t xml:space="preserve"> </w:t>
      </w:r>
      <w:r w:rsidR="0035292F" w:rsidRPr="00BC269C">
        <w:rPr>
          <w:rFonts w:ascii="Times New Roman" w:hAnsi="Times New Roman"/>
          <w:i/>
        </w:rPr>
        <w:t>Resettlement</w:t>
      </w:r>
      <w:r w:rsidR="0035292F" w:rsidRPr="00BC269C">
        <w:rPr>
          <w:rFonts w:ascii="Times New Roman" w:hAnsi="Times New Roman"/>
          <w:i/>
          <w:lang w:val="sr-Cyrl-CS"/>
        </w:rPr>
        <w:t xml:space="preserve"> </w:t>
      </w:r>
      <w:r w:rsidR="0035292F" w:rsidRPr="00BC269C">
        <w:rPr>
          <w:rFonts w:ascii="Times New Roman" w:hAnsi="Times New Roman"/>
          <w:i/>
        </w:rPr>
        <w:t>in</w:t>
      </w:r>
      <w:r w:rsidR="0035292F" w:rsidRPr="00BC269C">
        <w:rPr>
          <w:rFonts w:ascii="Times New Roman" w:hAnsi="Times New Roman"/>
          <w:i/>
          <w:lang w:val="sr-Cyrl-CS"/>
        </w:rPr>
        <w:t xml:space="preserve"> </w:t>
      </w:r>
      <w:r w:rsidR="0035292F" w:rsidRPr="00BC269C">
        <w:rPr>
          <w:rFonts w:ascii="Times New Roman" w:hAnsi="Times New Roman"/>
          <w:i/>
        </w:rPr>
        <w:t>Serbia</w:t>
      </w:r>
      <w:r w:rsidR="0035292F" w:rsidRPr="00BC269C">
        <w:rPr>
          <w:rFonts w:ascii="Times New Roman" w:hAnsi="Times New Roman"/>
          <w:i/>
          <w:lang w:val="sr-Cyrl-CS"/>
        </w:rPr>
        <w:t xml:space="preserve"> </w:t>
      </w:r>
      <w:r w:rsidR="0035292F" w:rsidRPr="00BC269C">
        <w:rPr>
          <w:rFonts w:ascii="Times New Roman" w:hAnsi="Times New Roman"/>
          <w:i/>
        </w:rPr>
        <w:t>and</w:t>
      </w:r>
      <w:r w:rsidR="0035292F" w:rsidRPr="00BC269C">
        <w:rPr>
          <w:rFonts w:ascii="Times New Roman" w:hAnsi="Times New Roman"/>
          <w:i/>
          <w:lang w:val="sr-Cyrl-CS"/>
        </w:rPr>
        <w:t xml:space="preserve"> </w:t>
      </w:r>
      <w:r w:rsidR="0035292F" w:rsidRPr="00BC269C">
        <w:rPr>
          <w:rFonts w:ascii="Times New Roman" w:hAnsi="Times New Roman"/>
          <w:i/>
        </w:rPr>
        <w:t>Montenegro</w:t>
      </w:r>
      <w:r w:rsidR="0035292F" w:rsidRPr="00BC269C">
        <w:rPr>
          <w:rFonts w:ascii="Times New Roman" w:hAnsi="Times New Roman"/>
          <w:i/>
          <w:lang w:val="sr-Cyrl-CS"/>
        </w:rPr>
        <w:t xml:space="preserve"> </w:t>
      </w:r>
      <w:r w:rsidR="0035292F" w:rsidRPr="00BC269C">
        <w:rPr>
          <w:rFonts w:ascii="Times New Roman" w:hAnsi="Times New Roman"/>
          <w:i/>
        </w:rPr>
        <w:t>Army</w:t>
      </w:r>
      <w:r w:rsidR="00345CC9" w:rsidRPr="00BC269C">
        <w:rPr>
          <w:rFonts w:ascii="Times New Roman" w:hAnsi="Times New Roman"/>
          <w:lang w:val="sr-Cyrl-CS"/>
        </w:rPr>
        <w:t>, Центар за обуку, Факултет организационих наука, Београд у периоду од 2004. до 2008. године.</w:t>
      </w:r>
      <w:r w:rsidR="002455D3" w:rsidRPr="00BC269C">
        <w:rPr>
          <w:rFonts w:ascii="Times New Roman" w:hAnsi="Times New Roman"/>
          <w:lang w:val="sr-Cyrl-CS"/>
        </w:rPr>
        <w:t xml:space="preserve"> У периоду од 2013-2015. године учествовала је као један од пред</w:t>
      </w:r>
      <w:r w:rsidR="0083757E" w:rsidRPr="00BC269C">
        <w:rPr>
          <w:rFonts w:ascii="Times New Roman" w:hAnsi="Times New Roman"/>
          <w:lang w:val="sr-Cyrl-CS"/>
        </w:rPr>
        <w:t>а</w:t>
      </w:r>
      <w:r w:rsidR="002455D3" w:rsidRPr="00BC269C">
        <w:rPr>
          <w:rFonts w:ascii="Times New Roman" w:hAnsi="Times New Roman"/>
          <w:lang w:val="sr-Cyrl-CS"/>
        </w:rPr>
        <w:t xml:space="preserve">вача на едукативним семинарама и обукама Факултета организационих наука </w:t>
      </w:r>
      <w:r w:rsidR="00E96288" w:rsidRPr="00BC269C">
        <w:rPr>
          <w:rFonts w:ascii="Times New Roman" w:hAnsi="Times New Roman"/>
          <w:lang w:val="sr-Cyrl-CS"/>
        </w:rPr>
        <w:t>у сарадњи са</w:t>
      </w:r>
      <w:r w:rsidR="00A3099C">
        <w:rPr>
          <w:rFonts w:ascii="Times New Roman" w:hAnsi="Times New Roman"/>
          <w:lang w:val="sr-Cyrl-CS"/>
        </w:rPr>
        <w:t xml:space="preserve"> Електропривредом</w:t>
      </w:r>
      <w:r w:rsidR="002455D3" w:rsidRPr="00BC269C">
        <w:rPr>
          <w:rFonts w:ascii="Times New Roman" w:hAnsi="Times New Roman"/>
          <w:lang w:val="sr-Cyrl-CS"/>
        </w:rPr>
        <w:t xml:space="preserve"> Србије и Управ</w:t>
      </w:r>
      <w:r w:rsidR="00E96288" w:rsidRPr="00BC269C">
        <w:rPr>
          <w:rFonts w:ascii="Times New Roman" w:hAnsi="Times New Roman"/>
          <w:lang w:val="sr-Cyrl-CS"/>
        </w:rPr>
        <w:t>ом</w:t>
      </w:r>
      <w:r w:rsidR="002455D3" w:rsidRPr="00BC269C">
        <w:rPr>
          <w:rFonts w:ascii="Times New Roman" w:hAnsi="Times New Roman"/>
          <w:lang w:val="sr-Cyrl-CS"/>
        </w:rPr>
        <w:t xml:space="preserve"> за јавне набавке. У априлу 2007. године одржала је семинар на тему </w:t>
      </w:r>
      <w:r w:rsidR="002455D3" w:rsidRPr="00BC269C">
        <w:rPr>
          <w:rFonts w:ascii="Times New Roman" w:hAnsi="Times New Roman"/>
          <w:i/>
          <w:lang w:val="sr-Cyrl-CS"/>
        </w:rPr>
        <w:t>Реформе сектора електроенергије у Србији</w:t>
      </w:r>
      <w:r w:rsidR="002455D3" w:rsidRPr="00BC269C">
        <w:rPr>
          <w:rFonts w:ascii="Times New Roman" w:hAnsi="Times New Roman"/>
          <w:lang w:val="sr-Cyrl-CS"/>
        </w:rPr>
        <w:t xml:space="preserve"> у</w:t>
      </w:r>
      <w:r w:rsidR="002455D3" w:rsidRPr="00BC269C">
        <w:rPr>
          <w:rFonts w:ascii="Times New Roman" w:hAnsi="Times New Roman"/>
          <w:lang w:val="sr-Latn-CS"/>
        </w:rPr>
        <w:t xml:space="preserve"> ESRC </w:t>
      </w:r>
      <w:r w:rsidR="002455D3" w:rsidRPr="00ED4B4D">
        <w:rPr>
          <w:rFonts w:ascii="Times New Roman" w:hAnsi="Times New Roman"/>
          <w:i/>
          <w:lang w:val="sr-Latn-CS"/>
        </w:rPr>
        <w:t>Centre for Competition Policy</w:t>
      </w:r>
      <w:r w:rsidR="002455D3" w:rsidRPr="00BC269C">
        <w:rPr>
          <w:rFonts w:ascii="Times New Roman" w:hAnsi="Times New Roman"/>
          <w:lang w:val="sr-Latn-CS"/>
        </w:rPr>
        <w:t xml:space="preserve">, </w:t>
      </w:r>
      <w:r w:rsidR="002455D3" w:rsidRPr="00ED4B4D">
        <w:rPr>
          <w:rFonts w:ascii="Times New Roman" w:hAnsi="Times New Roman"/>
          <w:i/>
          <w:lang w:val="sr-Latn-CS"/>
        </w:rPr>
        <w:t>Norwich</w:t>
      </w:r>
      <w:r w:rsidR="002455D3" w:rsidRPr="00BC269C">
        <w:rPr>
          <w:rFonts w:ascii="Times New Roman" w:hAnsi="Times New Roman"/>
          <w:lang w:val="sr-Latn-CS"/>
        </w:rPr>
        <w:t xml:space="preserve">, </w:t>
      </w:r>
      <w:r w:rsidR="00ED4B4D" w:rsidRPr="0088704A">
        <w:rPr>
          <w:rFonts w:ascii="Times New Roman" w:hAnsi="Times New Roman"/>
          <w:lang w:val="sr-Cyrl-CS"/>
        </w:rPr>
        <w:t>Уједињено Краљевство</w:t>
      </w:r>
      <w:r w:rsidR="002455D3" w:rsidRPr="00BC269C">
        <w:rPr>
          <w:rFonts w:ascii="Times New Roman" w:hAnsi="Times New Roman"/>
          <w:lang w:val="sr-Cyrl-CS"/>
        </w:rPr>
        <w:t>. Године 2014.</w:t>
      </w:r>
      <w:r w:rsidR="002455D3" w:rsidRPr="00BC269C">
        <w:rPr>
          <w:rFonts w:ascii="Times New Roman" w:hAnsi="Times New Roman"/>
          <w:lang w:val="sr-Latn-CS"/>
        </w:rPr>
        <w:t xml:space="preserve"> </w:t>
      </w:r>
      <w:r w:rsidR="00A3099C">
        <w:rPr>
          <w:rFonts w:ascii="Times New Roman" w:hAnsi="Times New Roman"/>
          <w:lang w:val="sr-Cyrl-CS"/>
        </w:rPr>
        <w:t>одржала је предавање на М</w:t>
      </w:r>
      <w:r w:rsidR="002455D3" w:rsidRPr="00BC269C">
        <w:rPr>
          <w:rFonts w:ascii="Times New Roman" w:hAnsi="Times New Roman"/>
          <w:lang w:val="sr-Cyrl-CS"/>
        </w:rPr>
        <w:t>атем</w:t>
      </w:r>
      <w:r w:rsidR="00487A1B">
        <w:rPr>
          <w:rFonts w:ascii="Times New Roman" w:hAnsi="Times New Roman"/>
          <w:lang w:val="sr-Cyrl-CS"/>
        </w:rPr>
        <w:t>а</w:t>
      </w:r>
      <w:r w:rsidR="002455D3" w:rsidRPr="00BC269C">
        <w:rPr>
          <w:rFonts w:ascii="Times New Roman" w:hAnsi="Times New Roman"/>
          <w:lang w:val="sr-Cyrl-CS"/>
        </w:rPr>
        <w:t xml:space="preserve">тичком институту САНУ на тему </w:t>
      </w:r>
      <w:r w:rsidR="002455D3" w:rsidRPr="00BC269C">
        <w:rPr>
          <w:rFonts w:ascii="Times New Roman" w:hAnsi="Times New Roman"/>
          <w:i/>
          <w:lang w:val="sr-Cyrl-CS"/>
        </w:rPr>
        <w:t>Економски аспекти примене информациних технологија.</w:t>
      </w:r>
      <w:r w:rsidR="005213AD">
        <w:rPr>
          <w:rFonts w:ascii="Times New Roman" w:hAnsi="Times New Roman"/>
          <w:i/>
          <w:lang w:val="sr-Cyrl-CS"/>
        </w:rPr>
        <w:t xml:space="preserve"> </w:t>
      </w:r>
      <w:r w:rsidR="00062BCB" w:rsidRPr="00062BCB">
        <w:rPr>
          <w:rFonts w:ascii="Times New Roman" w:hAnsi="Times New Roman"/>
          <w:lang w:val="sr-Cyrl-CS"/>
        </w:rPr>
        <w:t>У оквиру Ерасмус + програма одржала је истраживачке семинаре:</w:t>
      </w:r>
      <w:r w:rsidR="005213AD">
        <w:rPr>
          <w:rFonts w:ascii="Times New Roman" w:hAnsi="Times New Roman"/>
          <w:lang w:val="sr-Cyrl-CS"/>
        </w:rPr>
        <w:t xml:space="preserve"> </w:t>
      </w:r>
      <w:r w:rsidR="00384F92" w:rsidRPr="005213AD">
        <w:rPr>
          <w:rFonts w:ascii="Times New Roman" w:eastAsia="Times New Roman" w:hAnsi="Times New Roman"/>
          <w:bCs/>
          <w:i/>
        </w:rPr>
        <w:t xml:space="preserve">Contribution of </w:t>
      </w:r>
      <w:r w:rsidR="002E5EA3">
        <w:rPr>
          <w:rFonts w:ascii="Times New Roman" w:eastAsia="Times New Roman" w:hAnsi="Times New Roman"/>
          <w:bCs/>
          <w:i/>
        </w:rPr>
        <w:t>E</w:t>
      </w:r>
      <w:r w:rsidR="00384F92" w:rsidRPr="005213AD">
        <w:rPr>
          <w:rFonts w:ascii="Times New Roman" w:eastAsia="Times New Roman" w:hAnsi="Times New Roman"/>
          <w:bCs/>
          <w:i/>
        </w:rPr>
        <w:t xml:space="preserve">conomic </w:t>
      </w:r>
      <w:r w:rsidR="002E5EA3">
        <w:rPr>
          <w:rFonts w:ascii="Times New Roman" w:eastAsia="Times New Roman" w:hAnsi="Times New Roman"/>
          <w:bCs/>
          <w:i/>
        </w:rPr>
        <w:t>A</w:t>
      </w:r>
      <w:r w:rsidR="00384F92" w:rsidRPr="005213AD">
        <w:rPr>
          <w:rFonts w:ascii="Times New Roman" w:eastAsia="Times New Roman" w:hAnsi="Times New Roman"/>
          <w:bCs/>
          <w:i/>
        </w:rPr>
        <w:t xml:space="preserve">ctivities to </w:t>
      </w:r>
      <w:r w:rsidR="002E5EA3">
        <w:rPr>
          <w:rFonts w:ascii="Times New Roman" w:eastAsia="Times New Roman" w:hAnsi="Times New Roman"/>
          <w:bCs/>
          <w:i/>
        </w:rPr>
        <w:t>D</w:t>
      </w:r>
      <w:r w:rsidR="00384F92" w:rsidRPr="005213AD">
        <w:rPr>
          <w:rFonts w:ascii="Times New Roman" w:eastAsia="Times New Roman" w:hAnsi="Times New Roman"/>
          <w:bCs/>
          <w:i/>
        </w:rPr>
        <w:t xml:space="preserve">evelopment: its </w:t>
      </w:r>
      <w:r w:rsidR="002E5EA3">
        <w:rPr>
          <w:rFonts w:ascii="Times New Roman" w:eastAsia="Times New Roman" w:hAnsi="Times New Roman"/>
          <w:bCs/>
          <w:i/>
        </w:rPr>
        <w:t>S</w:t>
      </w:r>
      <w:r w:rsidR="00384F92" w:rsidRPr="005213AD">
        <w:rPr>
          <w:rFonts w:ascii="Times New Roman" w:eastAsia="Times New Roman" w:hAnsi="Times New Roman"/>
          <w:bCs/>
          <w:i/>
        </w:rPr>
        <w:t xml:space="preserve">tructure and </w:t>
      </w:r>
      <w:r w:rsidR="002E5EA3">
        <w:rPr>
          <w:rFonts w:ascii="Times New Roman" w:eastAsia="Times New Roman" w:hAnsi="Times New Roman"/>
          <w:bCs/>
          <w:i/>
        </w:rPr>
        <w:t>I</w:t>
      </w:r>
      <w:r w:rsidR="00384F92" w:rsidRPr="005213AD">
        <w:rPr>
          <w:rFonts w:ascii="Times New Roman" w:eastAsia="Times New Roman" w:hAnsi="Times New Roman"/>
          <w:bCs/>
          <w:i/>
        </w:rPr>
        <w:t>nvestments</w:t>
      </w:r>
      <w:r w:rsidR="00384F92" w:rsidRPr="005213AD">
        <w:rPr>
          <w:rFonts w:ascii="Times New Roman" w:eastAsia="Times New Roman" w:hAnsi="Times New Roman"/>
          <w:bCs/>
        </w:rPr>
        <w:t xml:space="preserve">, </w:t>
      </w:r>
      <w:r w:rsidR="00384F92" w:rsidRPr="00ED4B4D">
        <w:rPr>
          <w:rFonts w:ascii="Times New Roman" w:eastAsia="Times New Roman" w:hAnsi="Times New Roman"/>
          <w:bCs/>
          <w:i/>
        </w:rPr>
        <w:t>University of Graz</w:t>
      </w:r>
      <w:r w:rsidR="00384F92" w:rsidRPr="00ED4B4D">
        <w:rPr>
          <w:rFonts w:ascii="Times New Roman" w:eastAsia="Times New Roman" w:hAnsi="Times New Roman"/>
          <w:bCs/>
        </w:rPr>
        <w:t xml:space="preserve">, </w:t>
      </w:r>
      <w:r w:rsidR="00384F92" w:rsidRPr="00ED4B4D">
        <w:rPr>
          <w:rFonts w:ascii="Times New Roman" w:eastAsia="Times New Roman" w:hAnsi="Times New Roman"/>
          <w:bCs/>
          <w:i/>
        </w:rPr>
        <w:t>Department of Economics</w:t>
      </w:r>
      <w:r w:rsidR="00384F92" w:rsidRPr="005213AD">
        <w:rPr>
          <w:rFonts w:ascii="Times New Roman" w:eastAsia="Times New Roman" w:hAnsi="Times New Roman"/>
          <w:bCs/>
        </w:rPr>
        <w:t xml:space="preserve">, </w:t>
      </w:r>
      <w:proofErr w:type="spellStart"/>
      <w:r w:rsidR="00E67AF7">
        <w:rPr>
          <w:rFonts w:ascii="Times New Roman" w:eastAsia="Times New Roman" w:hAnsi="Times New Roman"/>
          <w:bCs/>
        </w:rPr>
        <w:t>Аустрија</w:t>
      </w:r>
      <w:proofErr w:type="spellEnd"/>
      <w:r w:rsidR="00ED4B4D">
        <w:rPr>
          <w:rFonts w:ascii="Times New Roman" w:eastAsia="Times New Roman" w:hAnsi="Times New Roman"/>
          <w:bCs/>
        </w:rPr>
        <w:t xml:space="preserve"> </w:t>
      </w:r>
      <w:r w:rsidR="00384F92" w:rsidRPr="005213AD">
        <w:rPr>
          <w:rFonts w:ascii="Times New Roman" w:eastAsia="Times New Roman" w:hAnsi="Times New Roman"/>
          <w:bCs/>
        </w:rPr>
        <w:t>(15.</w:t>
      </w:r>
      <w:r w:rsidR="00346B5C">
        <w:rPr>
          <w:rFonts w:ascii="Times New Roman" w:eastAsia="Times New Roman" w:hAnsi="Times New Roman"/>
          <w:bCs/>
        </w:rPr>
        <w:t>0</w:t>
      </w:r>
      <w:r w:rsidR="00384F92" w:rsidRPr="005213AD">
        <w:rPr>
          <w:rFonts w:ascii="Times New Roman" w:eastAsia="Times New Roman" w:hAnsi="Times New Roman"/>
          <w:bCs/>
        </w:rPr>
        <w:t>5.2018</w:t>
      </w:r>
      <w:r w:rsidR="00713371">
        <w:rPr>
          <w:rFonts w:ascii="Times New Roman" w:eastAsia="Times New Roman" w:hAnsi="Times New Roman"/>
          <w:bCs/>
        </w:rPr>
        <w:t>.год.</w:t>
      </w:r>
      <w:r w:rsidR="00384F92" w:rsidRPr="005213AD">
        <w:rPr>
          <w:rFonts w:ascii="Times New Roman" w:eastAsia="Times New Roman" w:hAnsi="Times New Roman"/>
          <w:bCs/>
        </w:rPr>
        <w:t xml:space="preserve">) </w:t>
      </w:r>
      <w:r w:rsidR="00384F92" w:rsidRPr="00E06901">
        <w:rPr>
          <w:rFonts w:ascii="Times New Roman" w:eastAsia="Times New Roman" w:hAnsi="Times New Roman"/>
          <w:bCs/>
          <w:lang w:val="sr-Cyrl-BA"/>
        </w:rPr>
        <w:t>и</w:t>
      </w:r>
      <w:r w:rsidR="00384F92" w:rsidRPr="005213AD">
        <w:rPr>
          <w:rFonts w:ascii="Times New Roman" w:eastAsia="Times New Roman" w:hAnsi="Times New Roman"/>
          <w:bCs/>
        </w:rPr>
        <w:t xml:space="preserve"> </w:t>
      </w:r>
      <w:r w:rsidR="00384F92" w:rsidRPr="005213AD">
        <w:rPr>
          <w:rFonts w:ascii="Times New Roman" w:hAnsi="Times New Roman"/>
          <w:i/>
        </w:rPr>
        <w:t xml:space="preserve">Economic </w:t>
      </w:r>
      <w:r w:rsidR="002E5EA3">
        <w:rPr>
          <w:rFonts w:ascii="Times New Roman" w:hAnsi="Times New Roman"/>
          <w:i/>
        </w:rPr>
        <w:t>P</w:t>
      </w:r>
      <w:r w:rsidR="00384F92" w:rsidRPr="005213AD">
        <w:rPr>
          <w:rFonts w:ascii="Times New Roman" w:hAnsi="Times New Roman"/>
          <w:i/>
        </w:rPr>
        <w:t xml:space="preserve">erformance and </w:t>
      </w:r>
      <w:r w:rsidR="002E5EA3">
        <w:rPr>
          <w:rFonts w:ascii="Times New Roman" w:hAnsi="Times New Roman"/>
          <w:i/>
        </w:rPr>
        <w:t>M</w:t>
      </w:r>
      <w:r w:rsidR="00384F92" w:rsidRPr="005213AD">
        <w:rPr>
          <w:rFonts w:ascii="Times New Roman" w:hAnsi="Times New Roman"/>
          <w:i/>
        </w:rPr>
        <w:t xml:space="preserve">easurement of the </w:t>
      </w:r>
      <w:r w:rsidR="002E5EA3">
        <w:rPr>
          <w:rFonts w:ascii="Times New Roman" w:hAnsi="Times New Roman"/>
          <w:i/>
        </w:rPr>
        <w:t>D</w:t>
      </w:r>
      <w:r w:rsidR="00384F92" w:rsidRPr="005213AD">
        <w:rPr>
          <w:rFonts w:ascii="Times New Roman" w:hAnsi="Times New Roman"/>
          <w:i/>
        </w:rPr>
        <w:t>evelopment</w:t>
      </w:r>
      <w:r w:rsidR="00384F92" w:rsidRPr="005213AD">
        <w:rPr>
          <w:rFonts w:ascii="Times New Roman" w:hAnsi="Times New Roman"/>
        </w:rPr>
        <w:t xml:space="preserve">, </w:t>
      </w:r>
      <w:r w:rsidR="00384F92" w:rsidRPr="00ED4B4D">
        <w:rPr>
          <w:rFonts w:ascii="Times New Roman" w:hAnsi="Times New Roman"/>
          <w:i/>
        </w:rPr>
        <w:t>MACIE research seminar</w:t>
      </w:r>
      <w:r w:rsidR="00384F92" w:rsidRPr="00ED4B4D">
        <w:rPr>
          <w:rFonts w:ascii="Times New Roman" w:hAnsi="Times New Roman"/>
        </w:rPr>
        <w:t>,</w:t>
      </w:r>
      <w:r w:rsidR="00384F92" w:rsidRPr="00ED4B4D">
        <w:rPr>
          <w:rFonts w:ascii="Times New Roman" w:hAnsi="Times New Roman"/>
          <w:i/>
        </w:rPr>
        <w:t xml:space="preserve"> Phil</w:t>
      </w:r>
      <w:r w:rsidR="007A179F">
        <w:rPr>
          <w:rFonts w:ascii="Times New Roman" w:hAnsi="Times New Roman"/>
          <w:i/>
        </w:rPr>
        <w:t>i</w:t>
      </w:r>
      <w:r w:rsidR="00384F92" w:rsidRPr="00ED4B4D">
        <w:rPr>
          <w:rFonts w:ascii="Times New Roman" w:hAnsi="Times New Roman"/>
          <w:i/>
        </w:rPr>
        <w:t>pps-</w:t>
      </w:r>
      <w:proofErr w:type="spellStart"/>
      <w:r w:rsidR="00384F92" w:rsidRPr="00ED4B4D">
        <w:rPr>
          <w:rFonts w:ascii="Times New Roman" w:hAnsi="Times New Roman"/>
          <w:i/>
        </w:rPr>
        <w:t>Univers</w:t>
      </w:r>
      <w:r w:rsidR="003C7D17">
        <w:rPr>
          <w:rFonts w:ascii="Times New Roman" w:hAnsi="Times New Roman"/>
          <w:i/>
        </w:rPr>
        <w:t>i</w:t>
      </w:r>
      <w:r w:rsidR="00384F92" w:rsidRPr="00ED4B4D">
        <w:rPr>
          <w:rFonts w:ascii="Times New Roman" w:hAnsi="Times New Roman"/>
          <w:i/>
        </w:rPr>
        <w:t>tat</w:t>
      </w:r>
      <w:proofErr w:type="spellEnd"/>
      <w:r w:rsidR="00384F92" w:rsidRPr="00ED4B4D">
        <w:rPr>
          <w:rFonts w:ascii="Times New Roman" w:hAnsi="Times New Roman"/>
          <w:i/>
        </w:rPr>
        <w:t xml:space="preserve"> Marburg,</w:t>
      </w:r>
      <w:r w:rsidR="00384F92" w:rsidRPr="005213AD">
        <w:rPr>
          <w:rFonts w:ascii="Times New Roman" w:hAnsi="Times New Roman"/>
        </w:rPr>
        <w:t xml:space="preserve"> </w:t>
      </w:r>
      <w:r w:rsidR="00384F92" w:rsidRPr="00ED4B4D">
        <w:rPr>
          <w:rFonts w:ascii="Times New Roman" w:hAnsi="Times New Roman"/>
          <w:i/>
        </w:rPr>
        <w:t>Institutional Economics</w:t>
      </w:r>
      <w:r w:rsidR="00384F92" w:rsidRPr="005213AD">
        <w:rPr>
          <w:rFonts w:ascii="Times New Roman" w:hAnsi="Times New Roman"/>
        </w:rPr>
        <w:t xml:space="preserve">, </w:t>
      </w:r>
      <w:proofErr w:type="spellStart"/>
      <w:r w:rsidR="00E67AF7">
        <w:rPr>
          <w:rFonts w:ascii="Times New Roman" w:hAnsi="Times New Roman"/>
        </w:rPr>
        <w:t>Немачка</w:t>
      </w:r>
      <w:proofErr w:type="spellEnd"/>
      <w:r w:rsidR="00384F92" w:rsidRPr="005213AD">
        <w:rPr>
          <w:rFonts w:ascii="Times New Roman" w:hAnsi="Times New Roman"/>
        </w:rPr>
        <w:t xml:space="preserve"> (24.</w:t>
      </w:r>
      <w:r w:rsidR="00346B5C">
        <w:rPr>
          <w:rFonts w:ascii="Times New Roman" w:hAnsi="Times New Roman"/>
        </w:rPr>
        <w:t>0</w:t>
      </w:r>
      <w:r w:rsidR="00384F92" w:rsidRPr="005213AD">
        <w:rPr>
          <w:rFonts w:ascii="Times New Roman" w:hAnsi="Times New Roman"/>
        </w:rPr>
        <w:t>4.2018</w:t>
      </w:r>
      <w:r w:rsidR="00713371">
        <w:rPr>
          <w:rFonts w:ascii="Times New Roman" w:hAnsi="Times New Roman"/>
        </w:rPr>
        <w:t>.год.</w:t>
      </w:r>
      <w:r w:rsidR="00384F92" w:rsidRPr="005213AD">
        <w:rPr>
          <w:rFonts w:ascii="Times New Roman" w:hAnsi="Times New Roman"/>
        </w:rPr>
        <w:t>).</w:t>
      </w:r>
    </w:p>
    <w:p w14:paraId="351DF3DE" w14:textId="77777777" w:rsidR="00A3099C" w:rsidRDefault="00A3099C" w:rsidP="00C04381">
      <w:pPr>
        <w:suppressAutoHyphens/>
        <w:rPr>
          <w:rFonts w:ascii="Times New Roman" w:hAnsi="Times New Roman"/>
          <w:b/>
          <w:lang w:val="sr-Cyrl-CS"/>
        </w:rPr>
      </w:pPr>
    </w:p>
    <w:p w14:paraId="59215F0B" w14:textId="77777777" w:rsidR="00A3099C" w:rsidRDefault="00DC1A3C" w:rsidP="00C04381">
      <w:pPr>
        <w:suppressAutoHyphens/>
        <w:rPr>
          <w:rFonts w:ascii="Times New Roman" w:hAnsi="Times New Roman"/>
          <w:b/>
          <w:lang w:val="sr-Cyrl-CS"/>
        </w:rPr>
      </w:pPr>
      <w:r w:rsidRPr="00BC269C">
        <w:rPr>
          <w:rFonts w:ascii="Times New Roman" w:hAnsi="Times New Roman"/>
          <w:b/>
          <w:lang w:val="sr-Cyrl-CS"/>
        </w:rPr>
        <w:t>Учешће на к</w:t>
      </w:r>
      <w:r w:rsidR="00A3099C">
        <w:rPr>
          <w:rFonts w:ascii="Times New Roman" w:hAnsi="Times New Roman"/>
          <w:b/>
          <w:lang w:val="sr-Cyrl-CS"/>
        </w:rPr>
        <w:t>онференцијама без излагања рада</w:t>
      </w:r>
      <w:r w:rsidRPr="00BC269C">
        <w:rPr>
          <w:rFonts w:ascii="Times New Roman" w:hAnsi="Times New Roman"/>
          <w:b/>
          <w:lang w:val="sr-Cyrl-CS"/>
        </w:rPr>
        <w:t xml:space="preserve"> </w:t>
      </w:r>
    </w:p>
    <w:p w14:paraId="70480934" w14:textId="77777777" w:rsidR="00A3099C" w:rsidRDefault="00A3099C" w:rsidP="00C04381">
      <w:pPr>
        <w:suppressAutoHyphens/>
        <w:rPr>
          <w:rFonts w:ascii="Times New Roman" w:hAnsi="Times New Roman"/>
          <w:b/>
          <w:lang w:val="sr-Cyrl-CS"/>
        </w:rPr>
      </w:pPr>
    </w:p>
    <w:p w14:paraId="1695F26D" w14:textId="77777777" w:rsidR="0052352E" w:rsidRPr="00A3099C" w:rsidRDefault="002E5EA3" w:rsidP="00C04381">
      <w:pPr>
        <w:suppressAutoHyphens/>
        <w:rPr>
          <w:rFonts w:ascii="Times New Roman" w:hAnsi="Times New Roman"/>
          <w:b/>
          <w:lang w:val="sr-Cyrl-CS"/>
        </w:rPr>
      </w:pPr>
      <w:r w:rsidRPr="00CE7506">
        <w:rPr>
          <w:rFonts w:ascii="Times New Roman" w:hAnsi="Times New Roman"/>
          <w:lang w:val="sr-Cyrl-CS"/>
        </w:rPr>
        <w:t>Др С</w:t>
      </w:r>
      <w:r w:rsidR="00C37A48" w:rsidRPr="00CE7506">
        <w:rPr>
          <w:rFonts w:ascii="Times New Roman" w:hAnsi="Times New Roman"/>
          <w:lang w:val="sr-Cyrl-CS"/>
        </w:rPr>
        <w:t>ан</w:t>
      </w:r>
      <w:r w:rsidRPr="00CE7506">
        <w:rPr>
          <w:rFonts w:ascii="Times New Roman" w:hAnsi="Times New Roman"/>
          <w:lang w:val="sr-Cyrl-CS"/>
        </w:rPr>
        <w:t xml:space="preserve">дра Једнак је </w:t>
      </w:r>
      <w:r>
        <w:rPr>
          <w:rFonts w:ascii="Times New Roman" w:hAnsi="Times New Roman"/>
          <w:lang w:val="sr-Cyrl-CS"/>
        </w:rPr>
        <w:t>п</w:t>
      </w:r>
      <w:r w:rsidR="002939E6" w:rsidRPr="00BC269C">
        <w:rPr>
          <w:rFonts w:ascii="Times New Roman" w:hAnsi="Times New Roman"/>
          <w:lang w:val="sr-Cyrl-CS"/>
        </w:rPr>
        <w:t xml:space="preserve">рисуствовала и учествовала у раду на конференцији </w:t>
      </w:r>
      <w:r w:rsidR="002939E6" w:rsidRPr="00BC269C">
        <w:rPr>
          <w:rFonts w:ascii="Times New Roman" w:hAnsi="Times New Roman"/>
          <w:i/>
          <w:lang w:val="sr-Latn-CS"/>
        </w:rPr>
        <w:t>Structuring Regulatory Frameworks for Dynamic and Competitive South Eastern European Markets</w:t>
      </w:r>
      <w:r w:rsidR="002939E6" w:rsidRPr="00BC269C">
        <w:rPr>
          <w:rFonts w:ascii="Times New Roman" w:hAnsi="Times New Roman"/>
          <w:lang w:val="sr-Latn-CS"/>
        </w:rPr>
        <w:t xml:space="preserve">, </w:t>
      </w:r>
      <w:r w:rsidR="00ED4B4D" w:rsidRPr="0088704A">
        <w:rPr>
          <w:rFonts w:ascii="Times New Roman" w:hAnsi="Times New Roman"/>
          <w:lang w:val="sr-Cyrl-CS"/>
        </w:rPr>
        <w:t>Атина</w:t>
      </w:r>
      <w:r w:rsidR="002939E6" w:rsidRPr="00BC269C">
        <w:rPr>
          <w:rFonts w:ascii="Times New Roman" w:hAnsi="Times New Roman"/>
          <w:lang w:val="sr-Latn-CS"/>
        </w:rPr>
        <w:t xml:space="preserve">, </w:t>
      </w:r>
      <w:r w:rsidR="00E96288" w:rsidRPr="00BC269C">
        <w:rPr>
          <w:rFonts w:ascii="Times New Roman" w:hAnsi="Times New Roman"/>
          <w:lang w:val="sr-Cyrl-CS"/>
        </w:rPr>
        <w:t>Грчка</w:t>
      </w:r>
      <w:r w:rsidR="002939E6" w:rsidRPr="00BC269C">
        <w:rPr>
          <w:rFonts w:ascii="Times New Roman" w:hAnsi="Times New Roman"/>
          <w:lang w:val="sr-Latn-CS"/>
        </w:rPr>
        <w:t>,</w:t>
      </w:r>
      <w:r w:rsidR="00E96288" w:rsidRPr="00BC269C">
        <w:rPr>
          <w:rFonts w:ascii="Times New Roman" w:hAnsi="Times New Roman"/>
          <w:lang w:val="sr-Cyrl-CS"/>
        </w:rPr>
        <w:t xml:space="preserve"> 18-19. децембар</w:t>
      </w:r>
      <w:r w:rsidR="002939E6" w:rsidRPr="00BC269C">
        <w:rPr>
          <w:rFonts w:ascii="Times New Roman" w:hAnsi="Times New Roman"/>
          <w:lang w:val="sr-Latn-CS"/>
        </w:rPr>
        <w:t xml:space="preserve"> 2006. </w:t>
      </w:r>
      <w:r w:rsidR="00E96288" w:rsidRPr="00BC269C">
        <w:rPr>
          <w:rFonts w:ascii="Times New Roman" w:hAnsi="Times New Roman"/>
          <w:lang w:val="sr-Cyrl-CS"/>
        </w:rPr>
        <w:t xml:space="preserve">године </w:t>
      </w:r>
      <w:r w:rsidR="002939E6" w:rsidRPr="00BC269C">
        <w:rPr>
          <w:rFonts w:ascii="Times New Roman" w:hAnsi="Times New Roman"/>
          <w:lang w:val="sr-Cyrl-CS"/>
        </w:rPr>
        <w:t>у организацији</w:t>
      </w:r>
      <w:r w:rsidR="002939E6" w:rsidRPr="00BC269C">
        <w:rPr>
          <w:rFonts w:ascii="Times New Roman" w:hAnsi="Times New Roman"/>
          <w:lang w:val="sr-Latn-CS"/>
        </w:rPr>
        <w:t xml:space="preserve"> </w:t>
      </w:r>
      <w:r w:rsidR="00E96288" w:rsidRPr="00BC269C">
        <w:rPr>
          <w:rFonts w:ascii="Times New Roman" w:hAnsi="Times New Roman"/>
          <w:lang w:val="sr-Cyrl-CS"/>
        </w:rPr>
        <w:t>Министарства економије и финансија Грчке и Светске банке</w:t>
      </w:r>
      <w:r w:rsidR="00C04381" w:rsidRPr="00BC269C">
        <w:rPr>
          <w:rFonts w:ascii="Times New Roman" w:hAnsi="Times New Roman"/>
          <w:lang w:val="sr-Cyrl-CS"/>
        </w:rPr>
        <w:t xml:space="preserve">, као и на конференцији </w:t>
      </w:r>
      <w:r w:rsidR="00A3099C">
        <w:rPr>
          <w:rFonts w:ascii="Times New Roman" w:hAnsi="Times New Roman"/>
          <w:lang w:val="sr-Latn-CS"/>
        </w:rPr>
        <w:t xml:space="preserve">ICT Conference Munich, </w:t>
      </w:r>
      <w:r w:rsidR="00A3099C" w:rsidRPr="00A3099C">
        <w:rPr>
          <w:rFonts w:ascii="Times New Roman" w:hAnsi="Times New Roman"/>
          <w:i/>
          <w:lang w:val="sr-Latn-CS"/>
        </w:rPr>
        <w:t>Managment and Economics of ICT</w:t>
      </w:r>
      <w:r w:rsidR="0052352E" w:rsidRPr="00BC269C">
        <w:rPr>
          <w:rFonts w:ascii="Times New Roman" w:hAnsi="Times New Roman"/>
          <w:lang w:val="sr-Latn-CS"/>
        </w:rPr>
        <w:t>,</w:t>
      </w:r>
      <w:r w:rsidR="007E610B" w:rsidRPr="00BC269C">
        <w:rPr>
          <w:rFonts w:ascii="Times New Roman" w:hAnsi="Times New Roman"/>
          <w:lang w:val="sr-Cyrl-CS"/>
        </w:rPr>
        <w:t xml:space="preserve"> </w:t>
      </w:r>
      <w:r w:rsidR="00E96288" w:rsidRPr="00BC269C">
        <w:rPr>
          <w:rFonts w:ascii="Times New Roman" w:hAnsi="Times New Roman"/>
          <w:lang w:val="sr-Cyrl-CS"/>
        </w:rPr>
        <w:t xml:space="preserve">Минхен, Немачка, </w:t>
      </w:r>
      <w:r w:rsidR="0052352E" w:rsidRPr="00BC269C">
        <w:rPr>
          <w:rFonts w:ascii="Times New Roman" w:hAnsi="Times New Roman"/>
          <w:lang w:val="sr-Latn-CS"/>
        </w:rPr>
        <w:t xml:space="preserve">29.2.-2.3.2012., </w:t>
      </w:r>
      <w:r w:rsidR="0052352E" w:rsidRPr="00ED4B4D">
        <w:rPr>
          <w:rFonts w:ascii="Times New Roman" w:hAnsi="Times New Roman"/>
          <w:i/>
          <w:lang w:val="sr-Latn-CS"/>
        </w:rPr>
        <w:t>IFO Insitutute, CESifo,</w:t>
      </w:r>
      <w:r w:rsidR="002F272D" w:rsidRPr="00ED4B4D">
        <w:rPr>
          <w:rFonts w:ascii="Times New Roman" w:hAnsi="Times New Roman"/>
          <w:i/>
          <w:lang w:val="sr-Latn-CS"/>
        </w:rPr>
        <w:t xml:space="preserve"> </w:t>
      </w:r>
      <w:r w:rsidR="0052352E" w:rsidRPr="00ED4B4D">
        <w:rPr>
          <w:rFonts w:ascii="Times New Roman" w:hAnsi="Times New Roman"/>
          <w:i/>
          <w:lang w:val="sr-Latn-CS"/>
        </w:rPr>
        <w:t>Ludwi</w:t>
      </w:r>
      <w:r w:rsidR="00E96288" w:rsidRPr="00ED4B4D">
        <w:rPr>
          <w:rFonts w:ascii="Times New Roman" w:hAnsi="Times New Roman"/>
          <w:i/>
          <w:lang w:val="sr-Latn-CS"/>
        </w:rPr>
        <w:t>g-Maximilians-Univeritat Munich</w:t>
      </w:r>
      <w:r w:rsidR="00E96288" w:rsidRPr="00BC269C">
        <w:rPr>
          <w:rFonts w:ascii="Times New Roman" w:hAnsi="Times New Roman"/>
          <w:lang w:val="sr-Cyrl-CS"/>
        </w:rPr>
        <w:t>.</w:t>
      </w:r>
    </w:p>
    <w:p w14:paraId="1181EDAF" w14:textId="77777777" w:rsidR="0052352E" w:rsidRPr="00BC269C" w:rsidRDefault="0052352E" w:rsidP="00D86CDA">
      <w:pPr>
        <w:suppressAutoHyphens/>
        <w:rPr>
          <w:rFonts w:ascii="Times New Roman" w:hAnsi="Times New Roman"/>
          <w:b/>
          <w:lang w:val="sr-Latn-CS"/>
        </w:rPr>
      </w:pPr>
    </w:p>
    <w:p w14:paraId="4087FAE3" w14:textId="77777777" w:rsidR="004B43E7" w:rsidRPr="00C116E2" w:rsidRDefault="00221BF2" w:rsidP="0007779A">
      <w:pPr>
        <w:rPr>
          <w:rFonts w:ascii="Times New Roman" w:hAnsi="Times New Roman"/>
          <w:lang w:val="sr-Latn-CS"/>
        </w:rPr>
      </w:pPr>
      <w:proofErr w:type="spellStart"/>
      <w:r w:rsidRPr="00BC269C">
        <w:rPr>
          <w:rFonts w:ascii="Times New Roman" w:hAnsi="Times New Roman"/>
          <w:b/>
        </w:rPr>
        <w:t>Оцена</w:t>
      </w:r>
      <w:proofErr w:type="spellEnd"/>
      <w:r w:rsidR="004B43E7" w:rsidRPr="00C116E2">
        <w:rPr>
          <w:rFonts w:ascii="Times New Roman" w:hAnsi="Times New Roman"/>
          <w:b/>
          <w:lang w:val="sr-Latn-CS"/>
        </w:rPr>
        <w:t xml:space="preserve"> </w:t>
      </w:r>
      <w:r w:rsidRPr="00BC269C">
        <w:rPr>
          <w:rFonts w:ascii="Times New Roman" w:hAnsi="Times New Roman"/>
          <w:b/>
        </w:rPr>
        <w:t>и</w:t>
      </w:r>
      <w:r w:rsidRPr="00BC269C">
        <w:rPr>
          <w:rFonts w:ascii="Times New Roman" w:hAnsi="Times New Roman"/>
          <w:b/>
          <w:lang w:val="sr-Latn-CS"/>
        </w:rPr>
        <w:t xml:space="preserve"> </w:t>
      </w:r>
      <w:proofErr w:type="spellStart"/>
      <w:r w:rsidRPr="00BC269C">
        <w:rPr>
          <w:rFonts w:ascii="Times New Roman" w:hAnsi="Times New Roman"/>
          <w:b/>
        </w:rPr>
        <w:t>евалуација</w:t>
      </w:r>
      <w:proofErr w:type="spellEnd"/>
      <w:r w:rsidRPr="00BC269C">
        <w:rPr>
          <w:rFonts w:ascii="Times New Roman" w:hAnsi="Times New Roman"/>
          <w:b/>
          <w:lang w:val="sr-Latn-CS"/>
        </w:rPr>
        <w:t xml:space="preserve"> </w:t>
      </w:r>
      <w:proofErr w:type="spellStart"/>
      <w:r w:rsidRPr="00BC269C">
        <w:rPr>
          <w:rFonts w:ascii="Times New Roman" w:hAnsi="Times New Roman"/>
          <w:b/>
        </w:rPr>
        <w:t>резултата</w:t>
      </w:r>
      <w:proofErr w:type="spellEnd"/>
      <w:r w:rsidRPr="00BC269C">
        <w:rPr>
          <w:rFonts w:ascii="Times New Roman" w:hAnsi="Times New Roman"/>
          <w:b/>
          <w:lang w:val="sr-Latn-CS"/>
        </w:rPr>
        <w:t xml:space="preserve"> </w:t>
      </w:r>
      <w:proofErr w:type="spellStart"/>
      <w:r w:rsidRPr="00BC269C">
        <w:rPr>
          <w:rFonts w:ascii="Times New Roman" w:hAnsi="Times New Roman"/>
          <w:b/>
        </w:rPr>
        <w:t>педагошког</w:t>
      </w:r>
      <w:proofErr w:type="spellEnd"/>
      <w:r w:rsidRPr="00BC269C">
        <w:rPr>
          <w:rFonts w:ascii="Times New Roman" w:hAnsi="Times New Roman"/>
          <w:b/>
          <w:lang w:val="sr-Latn-CS"/>
        </w:rPr>
        <w:t xml:space="preserve"> </w:t>
      </w:r>
      <w:proofErr w:type="spellStart"/>
      <w:r w:rsidRPr="00BC269C">
        <w:rPr>
          <w:rFonts w:ascii="Times New Roman" w:hAnsi="Times New Roman"/>
          <w:b/>
        </w:rPr>
        <w:t>рада</w:t>
      </w:r>
      <w:proofErr w:type="spellEnd"/>
      <w:r w:rsidRPr="00BC269C">
        <w:rPr>
          <w:rFonts w:ascii="Times New Roman" w:hAnsi="Times New Roman"/>
          <w:lang w:val="sr-Latn-CS"/>
        </w:rPr>
        <w:t xml:space="preserve"> </w:t>
      </w:r>
    </w:p>
    <w:p w14:paraId="3BB0A5AA" w14:textId="77777777" w:rsidR="004B43E7" w:rsidRPr="00C116E2" w:rsidRDefault="004B43E7" w:rsidP="0007779A">
      <w:pPr>
        <w:rPr>
          <w:rFonts w:ascii="Times New Roman" w:hAnsi="Times New Roman"/>
          <w:lang w:val="sr-Latn-CS"/>
        </w:rPr>
      </w:pPr>
    </w:p>
    <w:p w14:paraId="02D04460" w14:textId="77777777" w:rsidR="0004502C" w:rsidRPr="00150A34" w:rsidRDefault="00221BF2" w:rsidP="0004502C">
      <w:pPr>
        <w:rPr>
          <w:rFonts w:ascii="Times New Roman" w:hAnsi="Times New Roman"/>
          <w:lang w:val="sr-Cyrl-CS" w:eastAsia="ko-KR"/>
        </w:rPr>
      </w:pPr>
      <w:r w:rsidRPr="00BC269C">
        <w:rPr>
          <w:rFonts w:ascii="Times New Roman" w:hAnsi="Times New Roman"/>
          <w:lang w:val="sl-SI"/>
        </w:rPr>
        <w:t>У студен</w:t>
      </w:r>
      <w:r w:rsidR="004B43E7">
        <w:rPr>
          <w:rFonts w:ascii="Times New Roman" w:hAnsi="Times New Roman"/>
        </w:rPr>
        <w:t>т</w:t>
      </w:r>
      <w:r w:rsidRPr="00BC269C">
        <w:rPr>
          <w:rFonts w:ascii="Times New Roman" w:hAnsi="Times New Roman"/>
          <w:lang w:val="sl-SI"/>
        </w:rPr>
        <w:t xml:space="preserve">ским анкетама за вредновање педагошког рада </w:t>
      </w:r>
      <w:proofErr w:type="spellStart"/>
      <w:r w:rsidR="00DB6D27">
        <w:rPr>
          <w:rFonts w:ascii="Times New Roman" w:hAnsi="Times New Roman"/>
        </w:rPr>
        <w:t>проф</w:t>
      </w:r>
      <w:proofErr w:type="spellEnd"/>
      <w:r w:rsidR="00DB6D27" w:rsidRPr="00CE7506">
        <w:rPr>
          <w:rFonts w:ascii="Times New Roman" w:hAnsi="Times New Roman"/>
          <w:lang w:val="sr-Latn-CS"/>
        </w:rPr>
        <w:t xml:space="preserve">. </w:t>
      </w:r>
      <w:proofErr w:type="spellStart"/>
      <w:r w:rsidR="004B43E7">
        <w:rPr>
          <w:rFonts w:ascii="Times New Roman" w:hAnsi="Times New Roman"/>
        </w:rPr>
        <w:t>др</w:t>
      </w:r>
      <w:proofErr w:type="spellEnd"/>
      <w:r w:rsidR="004B43E7" w:rsidRPr="00C116E2">
        <w:rPr>
          <w:rFonts w:ascii="Times New Roman" w:hAnsi="Times New Roman"/>
          <w:lang w:val="sr-Latn-CS"/>
        </w:rPr>
        <w:t xml:space="preserve"> </w:t>
      </w:r>
      <w:proofErr w:type="spellStart"/>
      <w:r w:rsidR="0007779A" w:rsidRPr="00BC269C">
        <w:rPr>
          <w:rFonts w:ascii="Times New Roman" w:hAnsi="Times New Roman"/>
        </w:rPr>
        <w:t>Сандра</w:t>
      </w:r>
      <w:proofErr w:type="spellEnd"/>
      <w:r w:rsidR="0007779A" w:rsidRPr="00BC269C">
        <w:rPr>
          <w:rFonts w:ascii="Times New Roman" w:hAnsi="Times New Roman"/>
          <w:lang w:val="sr-Latn-CS"/>
        </w:rPr>
        <w:t xml:space="preserve"> </w:t>
      </w:r>
      <w:proofErr w:type="spellStart"/>
      <w:r w:rsidR="0007779A" w:rsidRPr="00BC269C">
        <w:rPr>
          <w:rFonts w:ascii="Times New Roman" w:hAnsi="Times New Roman"/>
        </w:rPr>
        <w:t>Једнак</w:t>
      </w:r>
      <w:proofErr w:type="spellEnd"/>
      <w:r w:rsidR="0007779A" w:rsidRPr="00BC269C">
        <w:rPr>
          <w:rFonts w:ascii="Times New Roman" w:hAnsi="Times New Roman"/>
          <w:lang w:val="sr-Latn-CS"/>
        </w:rPr>
        <w:t xml:space="preserve"> </w:t>
      </w:r>
      <w:proofErr w:type="spellStart"/>
      <w:r w:rsidR="00DB6D27">
        <w:rPr>
          <w:rFonts w:ascii="Times New Roman" w:hAnsi="Times New Roman"/>
        </w:rPr>
        <w:t>је</w:t>
      </w:r>
      <w:proofErr w:type="spellEnd"/>
      <w:r w:rsidR="00DB6D27" w:rsidRPr="00CE7506">
        <w:rPr>
          <w:rFonts w:ascii="Times New Roman" w:hAnsi="Times New Roman"/>
          <w:lang w:val="sr-Latn-CS"/>
        </w:rPr>
        <w:t xml:space="preserve"> </w:t>
      </w:r>
      <w:proofErr w:type="spellStart"/>
      <w:r w:rsidR="001603E3" w:rsidRPr="00BC269C">
        <w:rPr>
          <w:rFonts w:ascii="Times New Roman" w:hAnsi="Times New Roman"/>
        </w:rPr>
        <w:t>оцењена</w:t>
      </w:r>
      <w:proofErr w:type="spellEnd"/>
      <w:r w:rsidR="001603E3" w:rsidRPr="00BC269C">
        <w:rPr>
          <w:rFonts w:ascii="Times New Roman" w:hAnsi="Times New Roman"/>
          <w:lang w:val="sr-Latn-CS"/>
        </w:rPr>
        <w:t xml:space="preserve"> </w:t>
      </w:r>
      <w:proofErr w:type="spellStart"/>
      <w:r w:rsidR="0004502C" w:rsidRPr="0004502C">
        <w:rPr>
          <w:rFonts w:ascii="Times New Roman" w:hAnsi="Times New Roman"/>
        </w:rPr>
        <w:t>позитивним</w:t>
      </w:r>
      <w:proofErr w:type="spellEnd"/>
      <w:r w:rsidR="001603E3" w:rsidRPr="0004502C">
        <w:rPr>
          <w:rFonts w:ascii="Times New Roman" w:hAnsi="Times New Roman"/>
          <w:lang w:val="sr-Latn-CS"/>
        </w:rPr>
        <w:t xml:space="preserve"> </w:t>
      </w:r>
      <w:proofErr w:type="spellStart"/>
      <w:r w:rsidR="001603E3" w:rsidRPr="0004502C">
        <w:rPr>
          <w:rFonts w:ascii="Times New Roman" w:hAnsi="Times New Roman"/>
        </w:rPr>
        <w:t>оценама</w:t>
      </w:r>
      <w:proofErr w:type="spellEnd"/>
      <w:r w:rsidR="0004502C" w:rsidRPr="00E44D4D">
        <w:rPr>
          <w:rFonts w:ascii="Times New Roman" w:hAnsi="Times New Roman"/>
          <w:lang w:val="sr-Latn-CS"/>
        </w:rPr>
        <w:t xml:space="preserve"> </w:t>
      </w:r>
      <w:proofErr w:type="spellStart"/>
      <w:r w:rsidR="0004502C" w:rsidRPr="0004502C">
        <w:rPr>
          <w:rFonts w:ascii="Times New Roman" w:hAnsi="Times New Roman"/>
        </w:rPr>
        <w:t>од</w:t>
      </w:r>
      <w:proofErr w:type="spellEnd"/>
      <w:r w:rsidR="0004502C" w:rsidRPr="00E44D4D">
        <w:rPr>
          <w:rFonts w:ascii="Times New Roman" w:hAnsi="Times New Roman"/>
          <w:lang w:val="sr-Latn-CS"/>
        </w:rPr>
        <w:t xml:space="preserve"> </w:t>
      </w:r>
      <w:proofErr w:type="spellStart"/>
      <w:r w:rsidR="0004502C" w:rsidRPr="0004502C">
        <w:rPr>
          <w:rFonts w:ascii="Times New Roman" w:hAnsi="Times New Roman"/>
        </w:rPr>
        <w:t>стране</w:t>
      </w:r>
      <w:proofErr w:type="spellEnd"/>
      <w:r w:rsidR="0004502C" w:rsidRPr="00E44D4D">
        <w:rPr>
          <w:rFonts w:ascii="Times New Roman" w:hAnsi="Times New Roman"/>
          <w:lang w:val="sr-Latn-CS"/>
        </w:rPr>
        <w:t xml:space="preserve"> </w:t>
      </w:r>
      <w:proofErr w:type="spellStart"/>
      <w:r w:rsidR="0004502C" w:rsidRPr="0004502C">
        <w:rPr>
          <w:rFonts w:ascii="Times New Roman" w:hAnsi="Times New Roman"/>
        </w:rPr>
        <w:t>студен</w:t>
      </w:r>
      <w:proofErr w:type="spellEnd"/>
      <w:r w:rsidR="00C8272D" w:rsidRPr="00EC7E9F">
        <w:rPr>
          <w:rFonts w:ascii="Times New Roman" w:hAnsi="Times New Roman"/>
          <w:lang w:val="sr-Latn-CS"/>
        </w:rPr>
        <w:t>a</w:t>
      </w:r>
      <w:proofErr w:type="spellStart"/>
      <w:r w:rsidR="0004502C" w:rsidRPr="0004502C">
        <w:rPr>
          <w:rFonts w:ascii="Times New Roman" w:hAnsi="Times New Roman"/>
        </w:rPr>
        <w:t>та</w:t>
      </w:r>
      <w:proofErr w:type="spellEnd"/>
      <w:r w:rsidR="001603E3" w:rsidRPr="0004502C">
        <w:rPr>
          <w:rFonts w:ascii="Times New Roman" w:hAnsi="Times New Roman"/>
          <w:lang w:val="sr-Latn-CS"/>
        </w:rPr>
        <w:t xml:space="preserve">. </w:t>
      </w:r>
      <w:r w:rsidR="0004502C" w:rsidRPr="00150A34">
        <w:rPr>
          <w:rFonts w:ascii="Times New Roman" w:hAnsi="Times New Roman"/>
          <w:lang w:val="sr-Cyrl-CS" w:eastAsia="ko-KR"/>
        </w:rPr>
        <w:t xml:space="preserve">Просечне оцене за период 2016-2020. године на </w:t>
      </w:r>
      <w:r w:rsidR="00C1443E" w:rsidRPr="00150A34">
        <w:rPr>
          <w:rFonts w:ascii="Times New Roman" w:hAnsi="Times New Roman"/>
          <w:lang w:val="sr-Cyrl-CS" w:eastAsia="ko-KR"/>
        </w:rPr>
        <w:t xml:space="preserve">предмету </w:t>
      </w:r>
      <w:r w:rsidR="00C1443E" w:rsidRPr="00150A34">
        <w:rPr>
          <w:rFonts w:ascii="Times New Roman" w:hAnsi="Times New Roman"/>
          <w:i/>
          <w:lang w:val="sr-Cyrl-CS" w:eastAsia="ko-KR"/>
        </w:rPr>
        <w:t>Економија</w:t>
      </w:r>
      <w:r w:rsidR="00C1443E" w:rsidRPr="00150A34">
        <w:rPr>
          <w:rFonts w:ascii="Times New Roman" w:hAnsi="Times New Roman"/>
          <w:lang w:val="sr-Cyrl-CS" w:eastAsia="ko-KR"/>
        </w:rPr>
        <w:t xml:space="preserve"> основних</w:t>
      </w:r>
      <w:r w:rsidR="0004502C" w:rsidRPr="00150A34">
        <w:rPr>
          <w:rFonts w:ascii="Times New Roman" w:hAnsi="Times New Roman"/>
          <w:lang w:val="sr-Cyrl-CS" w:eastAsia="ko-KR"/>
        </w:rPr>
        <w:t xml:space="preserve"> </w:t>
      </w:r>
      <w:r w:rsidR="00C1443E" w:rsidRPr="00150A34">
        <w:rPr>
          <w:rFonts w:ascii="Times New Roman" w:hAnsi="Times New Roman"/>
          <w:lang w:val="sr-Cyrl-CS" w:eastAsia="ko-KR"/>
        </w:rPr>
        <w:t>академских</w:t>
      </w:r>
      <w:r w:rsidR="0004502C" w:rsidRPr="00150A34">
        <w:rPr>
          <w:rFonts w:ascii="Times New Roman" w:hAnsi="Times New Roman"/>
          <w:lang w:val="sr-Cyrl-CS" w:eastAsia="ko-KR"/>
        </w:rPr>
        <w:t xml:space="preserve"> </w:t>
      </w:r>
      <w:r w:rsidR="00C1443E" w:rsidRPr="00150A34">
        <w:rPr>
          <w:rFonts w:ascii="Times New Roman" w:hAnsi="Times New Roman"/>
          <w:lang w:val="sr-Cyrl-CS" w:eastAsia="ko-KR"/>
        </w:rPr>
        <w:t>студија</w:t>
      </w:r>
      <w:r w:rsidR="00EC4DAE">
        <w:rPr>
          <w:rFonts w:ascii="Times New Roman" w:hAnsi="Times New Roman"/>
          <w:lang w:val="sr-Cyrl-CS" w:eastAsia="ko-KR"/>
        </w:rPr>
        <w:t xml:space="preserve"> су:</w:t>
      </w:r>
      <w:r w:rsidR="00ED4B4D">
        <w:rPr>
          <w:rFonts w:ascii="Times New Roman" w:hAnsi="Times New Roman"/>
          <w:lang w:val="sr-Cyrl-CS" w:eastAsia="ko-KR"/>
        </w:rPr>
        <w:t xml:space="preserve"> за 2019. годину</w:t>
      </w:r>
      <w:r w:rsidR="0004502C" w:rsidRPr="00150A34">
        <w:rPr>
          <w:rFonts w:ascii="Times New Roman" w:hAnsi="Times New Roman"/>
          <w:lang w:val="sr-Cyrl-CS" w:eastAsia="ko-KR"/>
        </w:rPr>
        <w:t xml:space="preserve"> 4,46/5 (143 студента на СП ИСиТ) и 4,37/5 (91 студент на СП МиО); за 2018. годину</w:t>
      </w:r>
      <w:r w:rsidR="00E44D4D" w:rsidRPr="00150A34">
        <w:rPr>
          <w:rFonts w:ascii="Times New Roman" w:hAnsi="Times New Roman"/>
          <w:lang w:val="sr-Cyrl-CS" w:eastAsia="ko-KR"/>
        </w:rPr>
        <w:t xml:space="preserve"> </w:t>
      </w:r>
      <w:r w:rsidR="0004502C" w:rsidRPr="00150A34">
        <w:rPr>
          <w:rFonts w:ascii="Times New Roman" w:hAnsi="Times New Roman"/>
          <w:lang w:val="sr-Cyrl-CS" w:eastAsia="ko-KR"/>
        </w:rPr>
        <w:t>4,41/5 (155 студен</w:t>
      </w:r>
      <w:r w:rsidR="002E5EA3">
        <w:rPr>
          <w:rFonts w:ascii="Times New Roman" w:hAnsi="Times New Roman"/>
          <w:lang w:val="sr-Cyrl-CS" w:eastAsia="ko-KR"/>
        </w:rPr>
        <w:t>а</w:t>
      </w:r>
      <w:r w:rsidR="0004502C" w:rsidRPr="00150A34">
        <w:rPr>
          <w:rFonts w:ascii="Times New Roman" w:hAnsi="Times New Roman"/>
          <w:lang w:val="sr-Cyrl-CS" w:eastAsia="ko-KR"/>
        </w:rPr>
        <w:t>та); за 2017. годину 4,45/5 (249 студен</w:t>
      </w:r>
      <w:r w:rsidR="002E5EA3">
        <w:rPr>
          <w:rFonts w:ascii="Times New Roman" w:hAnsi="Times New Roman"/>
          <w:lang w:val="sr-Cyrl-CS" w:eastAsia="ko-KR"/>
        </w:rPr>
        <w:t>а</w:t>
      </w:r>
      <w:r w:rsidR="0004502C" w:rsidRPr="00150A34">
        <w:rPr>
          <w:rFonts w:ascii="Times New Roman" w:hAnsi="Times New Roman"/>
          <w:lang w:val="sr-Cyrl-CS" w:eastAsia="ko-KR"/>
        </w:rPr>
        <w:t>та); за 2016. годину 4,41/5 (221 студент).</w:t>
      </w:r>
    </w:p>
    <w:p w14:paraId="0ADBD3A5" w14:textId="77777777" w:rsidR="0004502C" w:rsidRPr="00E44D4D" w:rsidRDefault="0004502C" w:rsidP="0004502C">
      <w:pPr>
        <w:rPr>
          <w:rFonts w:ascii="Times New Roman" w:hAnsi="Times New Roman"/>
          <w:lang w:val="sr-Latn-CS" w:eastAsia="ko-KR"/>
        </w:rPr>
      </w:pPr>
    </w:p>
    <w:p w14:paraId="2E532056" w14:textId="77777777" w:rsidR="00A056B6" w:rsidRPr="00E44D4D" w:rsidRDefault="00A056B6" w:rsidP="00D86CDA">
      <w:pPr>
        <w:suppressAutoHyphens/>
        <w:rPr>
          <w:rFonts w:ascii="Times New Roman" w:hAnsi="Times New Roman"/>
          <w:b/>
          <w:lang w:val="sr-Latn-CS"/>
        </w:rPr>
      </w:pPr>
      <w:proofErr w:type="spellStart"/>
      <w:r>
        <w:rPr>
          <w:rFonts w:ascii="Times New Roman" w:hAnsi="Times New Roman"/>
          <w:b/>
        </w:rPr>
        <w:t>Резултати</w:t>
      </w:r>
      <w:proofErr w:type="spellEnd"/>
      <w:r w:rsidRPr="00E44D4D">
        <w:rPr>
          <w:rFonts w:ascii="Times New Roman" w:hAnsi="Times New Roman"/>
          <w:b/>
          <w:lang w:val="sr-Latn-CS"/>
        </w:rPr>
        <w:t xml:space="preserve"> </w:t>
      </w:r>
      <w:r>
        <w:rPr>
          <w:rFonts w:ascii="Times New Roman" w:hAnsi="Times New Roman"/>
          <w:b/>
        </w:rPr>
        <w:t>у</w:t>
      </w:r>
      <w:r w:rsidRPr="00E44D4D">
        <w:rPr>
          <w:rFonts w:ascii="Times New Roman" w:hAnsi="Times New Roman"/>
          <w:b/>
          <w:lang w:val="sr-Latn-CS"/>
        </w:rPr>
        <w:t xml:space="preserve"> </w:t>
      </w:r>
      <w:proofErr w:type="spellStart"/>
      <w:r>
        <w:rPr>
          <w:rFonts w:ascii="Times New Roman" w:hAnsi="Times New Roman"/>
          <w:b/>
        </w:rPr>
        <w:t>развоју</w:t>
      </w:r>
      <w:proofErr w:type="spellEnd"/>
      <w:r w:rsidRPr="00E44D4D">
        <w:rPr>
          <w:rFonts w:ascii="Times New Roman" w:hAnsi="Times New Roman"/>
          <w:b/>
          <w:lang w:val="sr-Latn-CS"/>
        </w:rPr>
        <w:t xml:space="preserve"> </w:t>
      </w:r>
      <w:proofErr w:type="spellStart"/>
      <w:r>
        <w:rPr>
          <w:rFonts w:ascii="Times New Roman" w:hAnsi="Times New Roman"/>
          <w:b/>
        </w:rPr>
        <w:t>научнонаставног</w:t>
      </w:r>
      <w:proofErr w:type="spellEnd"/>
      <w:r w:rsidRPr="00E44D4D">
        <w:rPr>
          <w:rFonts w:ascii="Times New Roman" w:hAnsi="Times New Roman"/>
          <w:b/>
          <w:lang w:val="sr-Latn-CS"/>
        </w:rPr>
        <w:t xml:space="preserve"> </w:t>
      </w:r>
      <w:proofErr w:type="spellStart"/>
      <w:r>
        <w:rPr>
          <w:rFonts w:ascii="Times New Roman" w:hAnsi="Times New Roman"/>
          <w:b/>
        </w:rPr>
        <w:t>подмлатка</w:t>
      </w:r>
      <w:proofErr w:type="spellEnd"/>
      <w:r w:rsidRPr="00E44D4D">
        <w:rPr>
          <w:rFonts w:ascii="Times New Roman" w:hAnsi="Times New Roman"/>
          <w:b/>
          <w:lang w:val="sr-Latn-CS"/>
        </w:rPr>
        <w:t xml:space="preserve"> </w:t>
      </w:r>
    </w:p>
    <w:p w14:paraId="460C40F9" w14:textId="77777777" w:rsidR="00A056B6" w:rsidRPr="00E44D4D" w:rsidRDefault="00A056B6" w:rsidP="00D86CDA">
      <w:pPr>
        <w:suppressAutoHyphens/>
        <w:rPr>
          <w:rFonts w:ascii="Times New Roman" w:hAnsi="Times New Roman"/>
          <w:b/>
          <w:lang w:val="sr-Latn-CS"/>
        </w:rPr>
      </w:pPr>
    </w:p>
    <w:p w14:paraId="5F2574D2" w14:textId="77777777" w:rsidR="00A056B6" w:rsidRPr="00150A34" w:rsidRDefault="00A056B6" w:rsidP="00D86CDA">
      <w:pPr>
        <w:suppressAutoHyphens/>
        <w:rPr>
          <w:rFonts w:ascii="Times New Roman" w:hAnsi="Times New Roman"/>
          <w:lang w:val="sr-Cyrl-CS"/>
        </w:rPr>
      </w:pPr>
      <w:r w:rsidRPr="00150A34">
        <w:rPr>
          <w:rFonts w:ascii="Times New Roman" w:hAnsi="Times New Roman"/>
          <w:lang w:val="sr-Cyrl-CS"/>
        </w:rPr>
        <w:t>Др Сандра Једнак је била члан комисије за избор сарадника у звање асистента на Факултету организационих наука.</w:t>
      </w:r>
    </w:p>
    <w:p w14:paraId="3AFF9513" w14:textId="77777777" w:rsidR="00A056B6" w:rsidRPr="00E44D4D" w:rsidRDefault="00A056B6" w:rsidP="00D86CDA">
      <w:pPr>
        <w:suppressAutoHyphens/>
        <w:rPr>
          <w:rFonts w:ascii="Times New Roman" w:hAnsi="Times New Roman"/>
          <w:b/>
          <w:lang w:val="sr-Latn-CS"/>
        </w:rPr>
      </w:pPr>
    </w:p>
    <w:p w14:paraId="7A06CC3F" w14:textId="77777777" w:rsidR="004B43E7" w:rsidRPr="00C116E2" w:rsidRDefault="00A33370" w:rsidP="00D86CDA">
      <w:pPr>
        <w:suppressAutoHyphens/>
        <w:rPr>
          <w:rFonts w:ascii="Times New Roman" w:hAnsi="Times New Roman"/>
          <w:lang w:val="sr-Latn-CS"/>
        </w:rPr>
      </w:pPr>
      <w:proofErr w:type="spellStart"/>
      <w:r w:rsidRPr="00A056B6">
        <w:rPr>
          <w:rFonts w:ascii="Times New Roman" w:hAnsi="Times New Roman"/>
          <w:b/>
        </w:rPr>
        <w:t>Менторства</w:t>
      </w:r>
      <w:proofErr w:type="spellEnd"/>
      <w:r w:rsidRPr="00BC269C">
        <w:rPr>
          <w:rFonts w:ascii="Times New Roman" w:hAnsi="Times New Roman"/>
          <w:b/>
          <w:lang w:val="sr-Latn-CS"/>
        </w:rPr>
        <w:t xml:space="preserve"> </w:t>
      </w:r>
      <w:r w:rsidRPr="00A056B6">
        <w:rPr>
          <w:rFonts w:ascii="Times New Roman" w:hAnsi="Times New Roman"/>
          <w:b/>
        </w:rPr>
        <w:t>и</w:t>
      </w:r>
      <w:r w:rsidRPr="00BC269C">
        <w:rPr>
          <w:rFonts w:ascii="Times New Roman" w:hAnsi="Times New Roman"/>
          <w:b/>
          <w:lang w:val="sr-Latn-CS"/>
        </w:rPr>
        <w:t xml:space="preserve"> </w:t>
      </w:r>
      <w:proofErr w:type="spellStart"/>
      <w:r w:rsidRPr="00A056B6">
        <w:rPr>
          <w:rFonts w:ascii="Times New Roman" w:hAnsi="Times New Roman"/>
          <w:b/>
        </w:rPr>
        <w:t>чланства</w:t>
      </w:r>
      <w:proofErr w:type="spellEnd"/>
      <w:r w:rsidRPr="00BC269C">
        <w:rPr>
          <w:rFonts w:ascii="Times New Roman" w:hAnsi="Times New Roman"/>
          <w:b/>
          <w:lang w:val="sr-Latn-CS"/>
        </w:rPr>
        <w:t xml:space="preserve"> </w:t>
      </w:r>
      <w:r w:rsidRPr="00A056B6">
        <w:rPr>
          <w:rFonts w:ascii="Times New Roman" w:hAnsi="Times New Roman"/>
          <w:b/>
        </w:rPr>
        <w:t>у</w:t>
      </w:r>
      <w:r w:rsidRPr="00BC269C">
        <w:rPr>
          <w:rFonts w:ascii="Times New Roman" w:hAnsi="Times New Roman"/>
          <w:b/>
          <w:lang w:val="sr-Latn-CS"/>
        </w:rPr>
        <w:t xml:space="preserve"> </w:t>
      </w:r>
      <w:proofErr w:type="spellStart"/>
      <w:r w:rsidRPr="00A056B6">
        <w:rPr>
          <w:rFonts w:ascii="Times New Roman" w:hAnsi="Times New Roman"/>
          <w:b/>
        </w:rPr>
        <w:t>коми</w:t>
      </w:r>
      <w:r w:rsidR="007F44E4" w:rsidRPr="00A056B6">
        <w:rPr>
          <w:rFonts w:ascii="Times New Roman" w:hAnsi="Times New Roman"/>
          <w:b/>
        </w:rPr>
        <w:t>с</w:t>
      </w:r>
      <w:r w:rsidRPr="00A056B6">
        <w:rPr>
          <w:rFonts w:ascii="Times New Roman" w:hAnsi="Times New Roman"/>
          <w:b/>
        </w:rPr>
        <w:t>иј</w:t>
      </w:r>
      <w:r w:rsidR="007F44E4" w:rsidRPr="00A056B6">
        <w:rPr>
          <w:rFonts w:ascii="Times New Roman" w:hAnsi="Times New Roman"/>
          <w:b/>
        </w:rPr>
        <w:t>а</w:t>
      </w:r>
      <w:r w:rsidRPr="00A056B6">
        <w:rPr>
          <w:rFonts w:ascii="Times New Roman" w:hAnsi="Times New Roman"/>
          <w:b/>
        </w:rPr>
        <w:t>ма</w:t>
      </w:r>
      <w:proofErr w:type="spellEnd"/>
      <w:r w:rsidRPr="00BC269C">
        <w:rPr>
          <w:rFonts w:ascii="Times New Roman" w:hAnsi="Times New Roman"/>
          <w:b/>
          <w:lang w:val="sr-Latn-CS"/>
        </w:rPr>
        <w:t xml:space="preserve"> </w:t>
      </w:r>
      <w:proofErr w:type="spellStart"/>
      <w:r w:rsidRPr="00A056B6">
        <w:rPr>
          <w:rFonts w:ascii="Times New Roman" w:hAnsi="Times New Roman"/>
          <w:b/>
        </w:rPr>
        <w:t>за</w:t>
      </w:r>
      <w:proofErr w:type="spellEnd"/>
      <w:r w:rsidRPr="00BC269C">
        <w:rPr>
          <w:rFonts w:ascii="Times New Roman" w:hAnsi="Times New Roman"/>
          <w:b/>
          <w:lang w:val="sr-Latn-CS"/>
        </w:rPr>
        <w:t xml:space="preserve"> </w:t>
      </w:r>
      <w:proofErr w:type="spellStart"/>
      <w:r w:rsidRPr="00A056B6">
        <w:rPr>
          <w:rFonts w:ascii="Times New Roman" w:hAnsi="Times New Roman"/>
          <w:b/>
        </w:rPr>
        <w:t>завршне</w:t>
      </w:r>
      <w:proofErr w:type="spellEnd"/>
      <w:r w:rsidRPr="00BC269C">
        <w:rPr>
          <w:rFonts w:ascii="Times New Roman" w:hAnsi="Times New Roman"/>
          <w:b/>
          <w:lang w:val="sr-Latn-CS"/>
        </w:rPr>
        <w:t xml:space="preserve"> </w:t>
      </w:r>
      <w:proofErr w:type="spellStart"/>
      <w:r w:rsidRPr="00A056B6">
        <w:rPr>
          <w:rFonts w:ascii="Times New Roman" w:hAnsi="Times New Roman"/>
          <w:b/>
        </w:rPr>
        <w:t>дипломске</w:t>
      </w:r>
      <w:proofErr w:type="spellEnd"/>
      <w:r w:rsidRPr="00BC269C">
        <w:rPr>
          <w:rFonts w:ascii="Times New Roman" w:hAnsi="Times New Roman"/>
          <w:b/>
          <w:lang w:val="sr-Latn-CS"/>
        </w:rPr>
        <w:t xml:space="preserve">, </w:t>
      </w:r>
      <w:proofErr w:type="spellStart"/>
      <w:r w:rsidRPr="00A056B6">
        <w:rPr>
          <w:rFonts w:ascii="Times New Roman" w:hAnsi="Times New Roman"/>
          <w:b/>
        </w:rPr>
        <w:t>мастер</w:t>
      </w:r>
      <w:proofErr w:type="spellEnd"/>
      <w:r w:rsidRPr="00BC269C">
        <w:rPr>
          <w:rFonts w:ascii="Times New Roman" w:hAnsi="Times New Roman"/>
          <w:b/>
          <w:lang w:val="sr-Latn-CS"/>
        </w:rPr>
        <w:t xml:space="preserve"> </w:t>
      </w:r>
      <w:r w:rsidRPr="00A056B6">
        <w:rPr>
          <w:rFonts w:ascii="Times New Roman" w:hAnsi="Times New Roman"/>
          <w:b/>
        </w:rPr>
        <w:t>и</w:t>
      </w:r>
      <w:r w:rsidRPr="00BC269C">
        <w:rPr>
          <w:rFonts w:ascii="Times New Roman" w:hAnsi="Times New Roman"/>
          <w:b/>
          <w:lang w:val="sr-Latn-CS"/>
        </w:rPr>
        <w:t xml:space="preserve"> </w:t>
      </w:r>
      <w:proofErr w:type="spellStart"/>
      <w:r w:rsidRPr="00A056B6">
        <w:rPr>
          <w:rFonts w:ascii="Times New Roman" w:hAnsi="Times New Roman"/>
          <w:b/>
        </w:rPr>
        <w:t>специјалистичке</w:t>
      </w:r>
      <w:proofErr w:type="spellEnd"/>
      <w:r w:rsidRPr="00BC269C">
        <w:rPr>
          <w:rFonts w:ascii="Times New Roman" w:hAnsi="Times New Roman"/>
          <w:b/>
          <w:lang w:val="sr-Latn-CS"/>
        </w:rPr>
        <w:t xml:space="preserve"> </w:t>
      </w:r>
      <w:proofErr w:type="spellStart"/>
      <w:r w:rsidRPr="00A056B6">
        <w:rPr>
          <w:rFonts w:ascii="Times New Roman" w:hAnsi="Times New Roman"/>
          <w:b/>
        </w:rPr>
        <w:t>радове</w:t>
      </w:r>
      <w:proofErr w:type="spellEnd"/>
      <w:r w:rsidRPr="00BC269C">
        <w:rPr>
          <w:rFonts w:ascii="Times New Roman" w:hAnsi="Times New Roman"/>
          <w:b/>
          <w:lang w:val="sr-Latn-CS"/>
        </w:rPr>
        <w:t xml:space="preserve"> </w:t>
      </w:r>
      <w:r w:rsidRPr="00A056B6">
        <w:rPr>
          <w:rFonts w:ascii="Times New Roman" w:hAnsi="Times New Roman"/>
          <w:b/>
        </w:rPr>
        <w:t>и</w:t>
      </w:r>
      <w:r w:rsidRPr="00BC269C">
        <w:rPr>
          <w:rFonts w:ascii="Times New Roman" w:hAnsi="Times New Roman"/>
          <w:b/>
          <w:lang w:val="sr-Latn-CS"/>
        </w:rPr>
        <w:t xml:space="preserve"> </w:t>
      </w:r>
      <w:proofErr w:type="spellStart"/>
      <w:r w:rsidRPr="00A056B6">
        <w:rPr>
          <w:rFonts w:ascii="Times New Roman" w:hAnsi="Times New Roman"/>
          <w:b/>
        </w:rPr>
        <w:t>докторске</w:t>
      </w:r>
      <w:proofErr w:type="spellEnd"/>
      <w:r w:rsidRPr="00BC269C">
        <w:rPr>
          <w:rFonts w:ascii="Times New Roman" w:hAnsi="Times New Roman"/>
          <w:b/>
          <w:lang w:val="sr-Latn-CS"/>
        </w:rPr>
        <w:t xml:space="preserve"> </w:t>
      </w:r>
      <w:proofErr w:type="spellStart"/>
      <w:r w:rsidRPr="00A056B6">
        <w:rPr>
          <w:rFonts w:ascii="Times New Roman" w:hAnsi="Times New Roman"/>
          <w:b/>
        </w:rPr>
        <w:t>дисертације</w:t>
      </w:r>
      <w:proofErr w:type="spellEnd"/>
      <w:r w:rsidRPr="00BC269C">
        <w:rPr>
          <w:rFonts w:ascii="Times New Roman" w:hAnsi="Times New Roman"/>
          <w:lang w:val="sr-Latn-CS"/>
        </w:rPr>
        <w:t xml:space="preserve"> </w:t>
      </w:r>
    </w:p>
    <w:p w14:paraId="71D67EA0" w14:textId="77777777" w:rsidR="004B43E7" w:rsidRPr="00713371" w:rsidRDefault="004B43E7" w:rsidP="00D86CDA">
      <w:pPr>
        <w:suppressAutoHyphens/>
        <w:rPr>
          <w:rFonts w:ascii="Times New Roman" w:hAnsi="Times New Roman"/>
          <w:lang w:val="sr-Cyrl-BA"/>
        </w:rPr>
      </w:pPr>
    </w:p>
    <w:p w14:paraId="4CC4B623" w14:textId="77777777" w:rsidR="005132C3" w:rsidRPr="00175479" w:rsidRDefault="004B43E7" w:rsidP="00D86CDA">
      <w:pPr>
        <w:suppressAutoHyphens/>
        <w:rPr>
          <w:rFonts w:ascii="Times New Roman" w:hAnsi="Times New Roman"/>
          <w:lang w:val="sl-SI"/>
        </w:rPr>
      </w:pPr>
      <w:r w:rsidRPr="00713371">
        <w:rPr>
          <w:rFonts w:ascii="Times New Roman" w:hAnsi="Times New Roman"/>
          <w:lang w:val="sr-Cyrl-BA"/>
        </w:rPr>
        <w:t xml:space="preserve">Др Сандра Једнак је била </w:t>
      </w:r>
      <w:r w:rsidR="008F53FA" w:rsidRPr="00713371">
        <w:rPr>
          <w:rFonts w:ascii="Times New Roman" w:hAnsi="Times New Roman"/>
          <w:lang w:val="sr-Cyrl-BA"/>
        </w:rPr>
        <w:t xml:space="preserve">ментор и </w:t>
      </w:r>
      <w:r w:rsidR="00B603CF" w:rsidRPr="00713371">
        <w:rPr>
          <w:rFonts w:ascii="Times New Roman" w:hAnsi="Times New Roman"/>
          <w:lang w:val="sr-Cyrl-BA"/>
        </w:rPr>
        <w:t>члан</w:t>
      </w:r>
      <w:r w:rsidR="00D86CDA" w:rsidRPr="00713371">
        <w:rPr>
          <w:rFonts w:ascii="Times New Roman" w:hAnsi="Times New Roman"/>
          <w:lang w:val="sr-Cyrl-BA"/>
        </w:rPr>
        <w:t xml:space="preserve"> </w:t>
      </w:r>
      <w:r w:rsidR="00B603CF" w:rsidRPr="00713371">
        <w:rPr>
          <w:rFonts w:ascii="Times New Roman" w:hAnsi="Times New Roman"/>
          <w:lang w:val="sr-Cyrl-BA"/>
        </w:rPr>
        <w:t>у</w:t>
      </w:r>
      <w:r w:rsidR="00D86CDA" w:rsidRPr="00713371">
        <w:rPr>
          <w:rFonts w:ascii="Times New Roman" w:hAnsi="Times New Roman"/>
          <w:lang w:val="sr-Cyrl-BA"/>
        </w:rPr>
        <w:t xml:space="preserve"> </w:t>
      </w:r>
      <w:r w:rsidR="00B603CF" w:rsidRPr="00713371">
        <w:rPr>
          <w:rFonts w:ascii="Times New Roman" w:hAnsi="Times New Roman"/>
          <w:lang w:val="sr-Cyrl-BA"/>
        </w:rPr>
        <w:t>више</w:t>
      </w:r>
      <w:r w:rsidR="00D86CDA" w:rsidRPr="00713371">
        <w:rPr>
          <w:rFonts w:ascii="Times New Roman" w:hAnsi="Times New Roman"/>
          <w:lang w:val="sr-Cyrl-BA"/>
        </w:rPr>
        <w:t xml:space="preserve"> </w:t>
      </w:r>
      <w:r w:rsidR="00DF226E" w:rsidRPr="00713371">
        <w:rPr>
          <w:rFonts w:ascii="Times New Roman" w:hAnsi="Times New Roman"/>
          <w:lang w:val="sr-Cyrl-BA"/>
        </w:rPr>
        <w:t>Комисија</w:t>
      </w:r>
      <w:r w:rsidR="00D86CDA" w:rsidRPr="00713371">
        <w:rPr>
          <w:rFonts w:ascii="Times New Roman" w:hAnsi="Times New Roman"/>
          <w:lang w:val="sr-Cyrl-BA"/>
        </w:rPr>
        <w:t xml:space="preserve"> </w:t>
      </w:r>
      <w:r w:rsidR="00B603CF" w:rsidRPr="00713371">
        <w:rPr>
          <w:rFonts w:ascii="Times New Roman" w:hAnsi="Times New Roman"/>
          <w:lang w:val="sr-Cyrl-BA"/>
        </w:rPr>
        <w:t>за</w:t>
      </w:r>
      <w:r w:rsidR="00D86CDA" w:rsidRPr="00713371">
        <w:rPr>
          <w:rFonts w:ascii="Times New Roman" w:hAnsi="Times New Roman"/>
          <w:lang w:val="sr-Cyrl-BA"/>
        </w:rPr>
        <w:t xml:space="preserve"> </w:t>
      </w:r>
      <w:r w:rsidR="00B603CF" w:rsidRPr="00713371">
        <w:rPr>
          <w:rFonts w:ascii="Times New Roman" w:hAnsi="Times New Roman"/>
          <w:lang w:val="sr-Cyrl-BA"/>
        </w:rPr>
        <w:t>одбрану</w:t>
      </w:r>
      <w:r w:rsidR="00D86CDA" w:rsidRPr="00713371">
        <w:rPr>
          <w:rFonts w:ascii="Times New Roman" w:hAnsi="Times New Roman"/>
          <w:lang w:val="sr-Cyrl-BA"/>
        </w:rPr>
        <w:t xml:space="preserve"> </w:t>
      </w:r>
      <w:r w:rsidR="00B603CF" w:rsidRPr="00713371">
        <w:rPr>
          <w:rFonts w:ascii="Times New Roman" w:hAnsi="Times New Roman"/>
          <w:lang w:val="sr-Cyrl-BA"/>
        </w:rPr>
        <w:t>завршних</w:t>
      </w:r>
      <w:r w:rsidR="00D86CDA" w:rsidRPr="00713371">
        <w:rPr>
          <w:rFonts w:ascii="Times New Roman" w:hAnsi="Times New Roman"/>
          <w:lang w:val="sr-Cyrl-BA"/>
        </w:rPr>
        <w:t xml:space="preserve"> </w:t>
      </w:r>
      <w:r w:rsidR="00B603CF" w:rsidRPr="00713371">
        <w:rPr>
          <w:rFonts w:ascii="Times New Roman" w:hAnsi="Times New Roman"/>
          <w:lang w:val="sr-Cyrl-BA"/>
        </w:rPr>
        <w:t>радова</w:t>
      </w:r>
      <w:r w:rsidR="00D86CDA" w:rsidRPr="00713371">
        <w:rPr>
          <w:rFonts w:ascii="Times New Roman" w:hAnsi="Times New Roman"/>
          <w:lang w:val="sr-Cyrl-BA"/>
        </w:rPr>
        <w:t xml:space="preserve"> </w:t>
      </w:r>
      <w:r w:rsidR="00B603CF" w:rsidRPr="00713371">
        <w:rPr>
          <w:rFonts w:ascii="Times New Roman" w:hAnsi="Times New Roman"/>
          <w:lang w:val="sr-Cyrl-BA"/>
        </w:rPr>
        <w:t>на</w:t>
      </w:r>
      <w:r w:rsidR="00D86CDA" w:rsidRPr="00713371">
        <w:rPr>
          <w:rFonts w:ascii="Times New Roman" w:hAnsi="Times New Roman"/>
          <w:lang w:val="sr-Cyrl-BA"/>
        </w:rPr>
        <w:t xml:space="preserve"> </w:t>
      </w:r>
      <w:r w:rsidR="00B603CF" w:rsidRPr="00713371">
        <w:rPr>
          <w:rFonts w:ascii="Times New Roman" w:hAnsi="Times New Roman"/>
          <w:lang w:val="sr-Cyrl-BA"/>
        </w:rPr>
        <w:t>основним</w:t>
      </w:r>
      <w:r w:rsidR="009E7A62" w:rsidRPr="00713371">
        <w:rPr>
          <w:rFonts w:ascii="Times New Roman" w:hAnsi="Times New Roman"/>
          <w:lang w:val="sr-Cyrl-BA"/>
        </w:rPr>
        <w:t xml:space="preserve">, мастер и специјалистичким </w:t>
      </w:r>
      <w:r w:rsidR="00B603CF" w:rsidRPr="00713371">
        <w:rPr>
          <w:rFonts w:ascii="Times New Roman" w:hAnsi="Times New Roman"/>
          <w:lang w:val="sr-Cyrl-BA"/>
        </w:rPr>
        <w:t>академским</w:t>
      </w:r>
      <w:r w:rsidR="00D86CDA" w:rsidRPr="00713371">
        <w:rPr>
          <w:rFonts w:ascii="Times New Roman" w:hAnsi="Times New Roman"/>
          <w:lang w:val="sr-Cyrl-BA"/>
        </w:rPr>
        <w:t xml:space="preserve"> </w:t>
      </w:r>
      <w:r w:rsidR="00B603CF" w:rsidRPr="00713371">
        <w:rPr>
          <w:rFonts w:ascii="Times New Roman" w:hAnsi="Times New Roman"/>
          <w:lang w:val="sr-Cyrl-BA"/>
        </w:rPr>
        <w:t>студијама</w:t>
      </w:r>
      <w:r w:rsidR="00D86CDA" w:rsidRPr="00713371">
        <w:rPr>
          <w:rFonts w:ascii="Times New Roman" w:hAnsi="Times New Roman"/>
          <w:lang w:val="sr-Cyrl-BA"/>
        </w:rPr>
        <w:t>.</w:t>
      </w:r>
      <w:r w:rsidR="00D86CDA" w:rsidRPr="00BC269C">
        <w:rPr>
          <w:rFonts w:ascii="Times New Roman" w:hAnsi="Times New Roman"/>
          <w:lang w:val="sl-SI"/>
        </w:rPr>
        <w:t xml:space="preserve"> </w:t>
      </w:r>
      <w:r w:rsidR="005132C3" w:rsidRPr="00175479">
        <w:rPr>
          <w:rFonts w:ascii="Times New Roman" w:hAnsi="Times New Roman"/>
          <w:lang w:val="sl-SI"/>
        </w:rPr>
        <w:t>Од 2003.</w:t>
      </w:r>
      <w:r w:rsidR="00175479" w:rsidRPr="00C30CDB">
        <w:rPr>
          <w:rFonts w:ascii="Times New Roman" w:hAnsi="Times New Roman"/>
          <w:lang w:val="sl-SI"/>
        </w:rPr>
        <w:t xml:space="preserve"> </w:t>
      </w:r>
      <w:r w:rsidR="005132C3" w:rsidRPr="00175479">
        <w:rPr>
          <w:rFonts w:ascii="Times New Roman" w:hAnsi="Times New Roman"/>
          <w:lang w:val="sl-SI"/>
        </w:rPr>
        <w:t>године до краја 2020.</w:t>
      </w:r>
      <w:r w:rsidR="00C8272D">
        <w:rPr>
          <w:rFonts w:ascii="Times New Roman" w:hAnsi="Times New Roman"/>
          <w:lang w:val="sl-SI"/>
        </w:rPr>
        <w:t xml:space="preserve"> </w:t>
      </w:r>
      <w:r w:rsidR="005132C3" w:rsidRPr="00175479">
        <w:rPr>
          <w:rFonts w:ascii="Times New Roman" w:hAnsi="Times New Roman"/>
          <w:lang w:val="sl-SI"/>
        </w:rPr>
        <w:t>године</w:t>
      </w:r>
      <w:r w:rsidR="008A7152" w:rsidRPr="00BC269C">
        <w:rPr>
          <w:rFonts w:ascii="Times New Roman" w:hAnsi="Times New Roman"/>
          <w:lang w:val="sl-SI"/>
        </w:rPr>
        <w:t xml:space="preserve"> била је ментор </w:t>
      </w:r>
      <w:r w:rsidR="005132C3" w:rsidRPr="00175479">
        <w:rPr>
          <w:rFonts w:ascii="Times New Roman" w:hAnsi="Times New Roman"/>
          <w:lang w:val="sl-SI"/>
        </w:rPr>
        <w:t>девет</w:t>
      </w:r>
      <w:r w:rsidR="00DB6D27" w:rsidRPr="00CE7506">
        <w:rPr>
          <w:rFonts w:ascii="Times New Roman" w:hAnsi="Times New Roman"/>
          <w:lang w:val="sl-SI"/>
        </w:rPr>
        <w:t xml:space="preserve"> (9)</w:t>
      </w:r>
      <w:r w:rsidR="005132C3" w:rsidRPr="00175479">
        <w:rPr>
          <w:rFonts w:ascii="Times New Roman" w:hAnsi="Times New Roman"/>
          <w:lang w:val="sl-SI"/>
        </w:rPr>
        <w:t xml:space="preserve"> </w:t>
      </w:r>
      <w:r w:rsidR="008F53FA" w:rsidRPr="00BC269C">
        <w:rPr>
          <w:rFonts w:ascii="Times New Roman" w:hAnsi="Times New Roman"/>
          <w:lang w:val="sl-SI"/>
        </w:rPr>
        <w:t>завршн</w:t>
      </w:r>
      <w:r w:rsidR="00175479" w:rsidRPr="00C30CDB">
        <w:rPr>
          <w:rFonts w:ascii="Times New Roman" w:hAnsi="Times New Roman"/>
          <w:lang w:val="sl-SI"/>
        </w:rPr>
        <w:t>их</w:t>
      </w:r>
      <w:r w:rsidR="008F53FA" w:rsidRPr="00BC269C">
        <w:rPr>
          <w:rFonts w:ascii="Times New Roman" w:hAnsi="Times New Roman"/>
          <w:lang w:val="sl-SI"/>
        </w:rPr>
        <w:t xml:space="preserve"> рад</w:t>
      </w:r>
      <w:r w:rsidR="00175479" w:rsidRPr="00C30CDB">
        <w:rPr>
          <w:rFonts w:ascii="Times New Roman" w:hAnsi="Times New Roman"/>
          <w:lang w:val="sl-SI"/>
        </w:rPr>
        <w:t>ова</w:t>
      </w:r>
      <w:r w:rsidR="005132C3" w:rsidRPr="00175479">
        <w:rPr>
          <w:rFonts w:ascii="Times New Roman" w:hAnsi="Times New Roman"/>
          <w:lang w:val="sl-SI"/>
        </w:rPr>
        <w:t xml:space="preserve"> </w:t>
      </w:r>
      <w:r w:rsidR="00C8272D" w:rsidRPr="00CE7506">
        <w:rPr>
          <w:rFonts w:ascii="Times New Roman" w:hAnsi="Times New Roman"/>
          <w:lang w:val="sl-SI"/>
        </w:rPr>
        <w:t xml:space="preserve">на </w:t>
      </w:r>
      <w:r w:rsidR="005132C3" w:rsidRPr="00175479">
        <w:rPr>
          <w:rFonts w:ascii="Times New Roman" w:hAnsi="Times New Roman"/>
          <w:lang w:val="sl-SI"/>
        </w:rPr>
        <w:t>основни</w:t>
      </w:r>
      <w:r w:rsidR="00C8272D" w:rsidRPr="00CE7506">
        <w:rPr>
          <w:rFonts w:ascii="Times New Roman" w:hAnsi="Times New Roman"/>
          <w:lang w:val="sl-SI"/>
        </w:rPr>
        <w:t>м</w:t>
      </w:r>
      <w:r w:rsidR="005132C3" w:rsidRPr="00175479">
        <w:rPr>
          <w:rFonts w:ascii="Times New Roman" w:hAnsi="Times New Roman"/>
          <w:lang w:val="sl-SI"/>
        </w:rPr>
        <w:t xml:space="preserve"> академски</w:t>
      </w:r>
      <w:r w:rsidR="00C8272D" w:rsidRPr="00CE7506">
        <w:rPr>
          <w:rFonts w:ascii="Times New Roman" w:hAnsi="Times New Roman"/>
          <w:lang w:val="sl-SI"/>
        </w:rPr>
        <w:t>м</w:t>
      </w:r>
      <w:r w:rsidR="005132C3" w:rsidRPr="00175479">
        <w:rPr>
          <w:rFonts w:ascii="Times New Roman" w:hAnsi="Times New Roman"/>
          <w:lang w:val="sl-SI"/>
        </w:rPr>
        <w:t xml:space="preserve"> ст</w:t>
      </w:r>
      <w:r w:rsidR="00175479" w:rsidRPr="00C30CDB">
        <w:rPr>
          <w:rFonts w:ascii="Times New Roman" w:hAnsi="Times New Roman"/>
          <w:lang w:val="sl-SI"/>
        </w:rPr>
        <w:t>у</w:t>
      </w:r>
      <w:r w:rsidR="00175479">
        <w:rPr>
          <w:rFonts w:ascii="Times New Roman" w:hAnsi="Times New Roman"/>
          <w:lang w:val="sl-SI"/>
        </w:rPr>
        <w:t>д</w:t>
      </w:r>
      <w:r w:rsidR="00175479" w:rsidRPr="00C30CDB">
        <w:rPr>
          <w:rFonts w:ascii="Times New Roman" w:hAnsi="Times New Roman"/>
          <w:lang w:val="sl-SI"/>
        </w:rPr>
        <w:t>и</w:t>
      </w:r>
      <w:r w:rsidR="009E7A62" w:rsidRPr="00D8657C">
        <w:rPr>
          <w:rFonts w:ascii="Times New Roman" w:hAnsi="Times New Roman"/>
          <w:lang w:val="sl-SI"/>
        </w:rPr>
        <w:t>ј</w:t>
      </w:r>
      <w:r w:rsidR="005132C3" w:rsidRPr="00175479">
        <w:rPr>
          <w:rFonts w:ascii="Times New Roman" w:hAnsi="Times New Roman"/>
          <w:lang w:val="sl-SI"/>
        </w:rPr>
        <w:t>а</w:t>
      </w:r>
      <w:r w:rsidR="00C8272D" w:rsidRPr="00CE7506">
        <w:rPr>
          <w:rFonts w:ascii="Times New Roman" w:hAnsi="Times New Roman"/>
          <w:lang w:val="sl-SI"/>
        </w:rPr>
        <w:t>ма</w:t>
      </w:r>
      <w:r w:rsidR="008F53FA" w:rsidRPr="00BC269C">
        <w:rPr>
          <w:rFonts w:ascii="Times New Roman" w:hAnsi="Times New Roman"/>
          <w:lang w:val="sl-SI"/>
        </w:rPr>
        <w:t xml:space="preserve"> </w:t>
      </w:r>
      <w:r w:rsidR="008A7152" w:rsidRPr="00BC269C">
        <w:rPr>
          <w:rFonts w:ascii="Times New Roman" w:hAnsi="Times New Roman"/>
          <w:lang w:val="sl-SI"/>
        </w:rPr>
        <w:t>и</w:t>
      </w:r>
      <w:r w:rsidR="008F53FA" w:rsidRPr="00BC269C">
        <w:rPr>
          <w:rFonts w:ascii="Times New Roman" w:hAnsi="Times New Roman"/>
          <w:lang w:val="sl-SI"/>
        </w:rPr>
        <w:t xml:space="preserve"> </w:t>
      </w:r>
      <w:r w:rsidR="005132C3" w:rsidRPr="00175479">
        <w:rPr>
          <w:rFonts w:ascii="Times New Roman" w:hAnsi="Times New Roman"/>
          <w:lang w:val="sl-SI"/>
        </w:rPr>
        <w:t>двадесет</w:t>
      </w:r>
      <w:r w:rsidR="00C8272D" w:rsidRPr="00CE7506">
        <w:rPr>
          <w:rFonts w:ascii="Times New Roman" w:hAnsi="Times New Roman"/>
          <w:lang w:val="sl-SI"/>
        </w:rPr>
        <w:t xml:space="preserve"> </w:t>
      </w:r>
      <w:r w:rsidR="005132C3" w:rsidRPr="00175479">
        <w:rPr>
          <w:rFonts w:ascii="Times New Roman" w:hAnsi="Times New Roman"/>
          <w:lang w:val="sl-SI"/>
        </w:rPr>
        <w:t>осам</w:t>
      </w:r>
      <w:r w:rsidR="00DB6D27" w:rsidRPr="00CE7506">
        <w:rPr>
          <w:rFonts w:ascii="Times New Roman" w:hAnsi="Times New Roman"/>
          <w:lang w:val="sl-SI"/>
        </w:rPr>
        <w:t xml:space="preserve"> (28)</w:t>
      </w:r>
      <w:r w:rsidR="005132C3" w:rsidRPr="00175479">
        <w:rPr>
          <w:rFonts w:ascii="Times New Roman" w:hAnsi="Times New Roman"/>
          <w:lang w:val="sl-SI"/>
        </w:rPr>
        <w:t xml:space="preserve"> завршних радова</w:t>
      </w:r>
      <w:r w:rsidR="008F53FA" w:rsidRPr="00BC269C">
        <w:rPr>
          <w:rFonts w:ascii="Times New Roman" w:hAnsi="Times New Roman"/>
          <w:lang w:val="sl-SI"/>
        </w:rPr>
        <w:t xml:space="preserve"> мастер </w:t>
      </w:r>
      <w:r w:rsidR="005132C3" w:rsidRPr="00175479">
        <w:rPr>
          <w:rFonts w:ascii="Times New Roman" w:hAnsi="Times New Roman"/>
          <w:lang w:val="sl-SI"/>
        </w:rPr>
        <w:t>акад</w:t>
      </w:r>
      <w:r w:rsidR="007C1399" w:rsidRPr="00C30CDB">
        <w:rPr>
          <w:rFonts w:ascii="Times New Roman" w:hAnsi="Times New Roman"/>
          <w:lang w:val="sl-SI"/>
        </w:rPr>
        <w:t>е</w:t>
      </w:r>
      <w:r w:rsidR="005132C3" w:rsidRPr="00175479">
        <w:rPr>
          <w:rFonts w:ascii="Times New Roman" w:hAnsi="Times New Roman"/>
          <w:lang w:val="sl-SI"/>
        </w:rPr>
        <w:t>мских студија</w:t>
      </w:r>
      <w:r w:rsidR="008F53FA" w:rsidRPr="00BC269C">
        <w:rPr>
          <w:rFonts w:ascii="Times New Roman" w:hAnsi="Times New Roman"/>
          <w:lang w:val="sl-SI"/>
        </w:rPr>
        <w:t>,</w:t>
      </w:r>
      <w:r w:rsidR="00ED4B4D">
        <w:rPr>
          <w:rFonts w:ascii="Times New Roman" w:hAnsi="Times New Roman"/>
          <w:lang w:val="sl-SI"/>
        </w:rPr>
        <w:t xml:space="preserve"> а као члан комисије била је у </w:t>
      </w:r>
      <w:r w:rsidR="00150A34">
        <w:rPr>
          <w:rFonts w:ascii="Times New Roman" w:hAnsi="Times New Roman"/>
          <w:lang w:val="sl-SI"/>
        </w:rPr>
        <w:t>сто</w:t>
      </w:r>
      <w:r w:rsidR="00C8272D" w:rsidRPr="00CE7506">
        <w:rPr>
          <w:rFonts w:ascii="Times New Roman" w:hAnsi="Times New Roman"/>
          <w:lang w:val="sl-SI"/>
        </w:rPr>
        <w:t xml:space="preserve"> </w:t>
      </w:r>
      <w:r w:rsidR="00150A34">
        <w:rPr>
          <w:rFonts w:ascii="Times New Roman" w:hAnsi="Times New Roman"/>
          <w:lang w:val="sl-SI"/>
        </w:rPr>
        <w:t>ше</w:t>
      </w:r>
      <w:r w:rsidR="00150A34" w:rsidRPr="0088704A">
        <w:rPr>
          <w:rFonts w:ascii="Times New Roman" w:hAnsi="Times New Roman"/>
          <w:lang w:val="sl-SI"/>
        </w:rPr>
        <w:t>з</w:t>
      </w:r>
      <w:r w:rsidR="005132C3" w:rsidRPr="00175479">
        <w:rPr>
          <w:rFonts w:ascii="Times New Roman" w:hAnsi="Times New Roman"/>
          <w:lang w:val="sl-SI"/>
        </w:rPr>
        <w:t>десет</w:t>
      </w:r>
      <w:r w:rsidR="00C8272D" w:rsidRPr="00CE7506">
        <w:rPr>
          <w:rFonts w:ascii="Times New Roman" w:hAnsi="Times New Roman"/>
          <w:lang w:val="sl-SI"/>
        </w:rPr>
        <w:t xml:space="preserve"> </w:t>
      </w:r>
      <w:r w:rsidR="005132C3" w:rsidRPr="00175479">
        <w:rPr>
          <w:rFonts w:ascii="Times New Roman" w:hAnsi="Times New Roman"/>
          <w:lang w:val="sl-SI"/>
        </w:rPr>
        <w:t>седам</w:t>
      </w:r>
      <w:r w:rsidR="00DB6D27" w:rsidRPr="00CE7506">
        <w:rPr>
          <w:rFonts w:ascii="Times New Roman" w:hAnsi="Times New Roman"/>
          <w:lang w:val="sl-SI"/>
        </w:rPr>
        <w:t xml:space="preserve"> (167)</w:t>
      </w:r>
      <w:r w:rsidR="005132C3">
        <w:rPr>
          <w:rFonts w:ascii="Times New Roman" w:hAnsi="Times New Roman"/>
          <w:lang w:val="sl-SI"/>
        </w:rPr>
        <w:t xml:space="preserve"> завршних</w:t>
      </w:r>
      <w:r w:rsidR="008F53FA" w:rsidRPr="00BC269C">
        <w:rPr>
          <w:rFonts w:ascii="Times New Roman" w:hAnsi="Times New Roman"/>
          <w:lang w:val="sl-SI"/>
        </w:rPr>
        <w:t xml:space="preserve"> ра</w:t>
      </w:r>
      <w:r>
        <w:rPr>
          <w:rFonts w:ascii="Times New Roman" w:hAnsi="Times New Roman"/>
          <w:lang w:val="sl-SI"/>
        </w:rPr>
        <w:t>дова</w:t>
      </w:r>
      <w:r w:rsidR="005132C3" w:rsidRPr="00175479">
        <w:rPr>
          <w:rFonts w:ascii="Times New Roman" w:hAnsi="Times New Roman"/>
          <w:lang w:val="sl-SI"/>
        </w:rPr>
        <w:t xml:space="preserve"> основних академских студија,</w:t>
      </w:r>
      <w:r>
        <w:rPr>
          <w:rFonts w:ascii="Times New Roman" w:hAnsi="Times New Roman"/>
          <w:lang w:val="sl-SI"/>
        </w:rPr>
        <w:t xml:space="preserve"> </w:t>
      </w:r>
      <w:r w:rsidR="00150A34">
        <w:rPr>
          <w:rFonts w:ascii="Times New Roman" w:hAnsi="Times New Roman"/>
          <w:lang w:val="sl-SI"/>
        </w:rPr>
        <w:t>сто</w:t>
      </w:r>
      <w:r w:rsidR="00C8272D" w:rsidRPr="00CE7506">
        <w:rPr>
          <w:rFonts w:ascii="Times New Roman" w:hAnsi="Times New Roman"/>
          <w:lang w:val="sl-SI"/>
        </w:rPr>
        <w:t xml:space="preserve"> </w:t>
      </w:r>
      <w:r w:rsidR="00150A34">
        <w:rPr>
          <w:rFonts w:ascii="Times New Roman" w:hAnsi="Times New Roman"/>
          <w:lang w:val="sl-SI"/>
        </w:rPr>
        <w:t>тридесе</w:t>
      </w:r>
      <w:r w:rsidR="005132C3" w:rsidRPr="00175479">
        <w:rPr>
          <w:rFonts w:ascii="Times New Roman" w:hAnsi="Times New Roman"/>
          <w:lang w:val="sl-SI"/>
        </w:rPr>
        <w:t>т</w:t>
      </w:r>
      <w:r w:rsidR="00C8272D" w:rsidRPr="00CE7506">
        <w:rPr>
          <w:rFonts w:ascii="Times New Roman" w:hAnsi="Times New Roman"/>
          <w:lang w:val="sl-SI"/>
        </w:rPr>
        <w:t xml:space="preserve"> </w:t>
      </w:r>
      <w:r w:rsidR="005132C3" w:rsidRPr="00175479">
        <w:rPr>
          <w:rFonts w:ascii="Times New Roman" w:hAnsi="Times New Roman"/>
          <w:lang w:val="sl-SI"/>
        </w:rPr>
        <w:t>шест</w:t>
      </w:r>
      <w:r w:rsidR="00DB6D27" w:rsidRPr="00CE7506">
        <w:rPr>
          <w:rFonts w:ascii="Times New Roman" w:hAnsi="Times New Roman"/>
          <w:lang w:val="sl-SI"/>
        </w:rPr>
        <w:t xml:space="preserve"> (136)</w:t>
      </w:r>
      <w:r w:rsidR="005132C3" w:rsidRPr="00175479">
        <w:rPr>
          <w:rFonts w:ascii="Times New Roman" w:hAnsi="Times New Roman"/>
          <w:lang w:val="sl-SI"/>
        </w:rPr>
        <w:t xml:space="preserve"> завршних радова</w:t>
      </w:r>
      <w:r w:rsidR="005132C3">
        <w:rPr>
          <w:rFonts w:ascii="Times New Roman" w:hAnsi="Times New Roman"/>
          <w:lang w:val="sl-SI"/>
        </w:rPr>
        <w:t xml:space="preserve"> мастер </w:t>
      </w:r>
      <w:r w:rsidR="007C1399">
        <w:rPr>
          <w:rFonts w:ascii="Times New Roman" w:hAnsi="Times New Roman"/>
          <w:lang w:val="sl-SI"/>
        </w:rPr>
        <w:t>академских студија</w:t>
      </w:r>
      <w:r w:rsidR="007C1399" w:rsidRPr="00C30CDB">
        <w:rPr>
          <w:rFonts w:ascii="Times New Roman" w:hAnsi="Times New Roman"/>
          <w:lang w:val="sl-SI"/>
        </w:rPr>
        <w:t xml:space="preserve"> и</w:t>
      </w:r>
      <w:r w:rsidR="005132C3" w:rsidRPr="00175479">
        <w:rPr>
          <w:rFonts w:ascii="Times New Roman" w:hAnsi="Times New Roman"/>
          <w:lang w:val="sl-SI"/>
        </w:rPr>
        <w:t xml:space="preserve"> једном</w:t>
      </w:r>
      <w:r w:rsidR="00DB6D27" w:rsidRPr="00CE7506">
        <w:rPr>
          <w:rFonts w:ascii="Times New Roman" w:hAnsi="Times New Roman"/>
          <w:lang w:val="sl-SI"/>
        </w:rPr>
        <w:t xml:space="preserve"> (1)</w:t>
      </w:r>
      <w:r w:rsidR="005132C3" w:rsidRPr="00175479">
        <w:rPr>
          <w:rFonts w:ascii="Times New Roman" w:hAnsi="Times New Roman"/>
          <w:lang w:val="sl-SI"/>
        </w:rPr>
        <w:t xml:space="preserve"> завршном раду специјалистичких акадмеских студија</w:t>
      </w:r>
      <w:r>
        <w:rPr>
          <w:rFonts w:ascii="Times New Roman" w:hAnsi="Times New Roman"/>
          <w:lang w:val="sl-SI"/>
        </w:rPr>
        <w:t>.</w:t>
      </w:r>
      <w:r w:rsidR="008F53FA" w:rsidRPr="00BC269C">
        <w:rPr>
          <w:rFonts w:ascii="Times New Roman" w:hAnsi="Times New Roman"/>
          <w:lang w:val="sl-SI"/>
        </w:rPr>
        <w:t xml:space="preserve"> </w:t>
      </w:r>
    </w:p>
    <w:p w14:paraId="318C39DA" w14:textId="77777777" w:rsidR="005132C3" w:rsidRPr="00175479" w:rsidRDefault="005132C3" w:rsidP="00D86CDA">
      <w:pPr>
        <w:suppressAutoHyphens/>
        <w:rPr>
          <w:rFonts w:ascii="Times New Roman" w:hAnsi="Times New Roman"/>
          <w:lang w:val="sl-SI"/>
        </w:rPr>
      </w:pPr>
    </w:p>
    <w:p w14:paraId="6B943191" w14:textId="77777777" w:rsidR="002939E6" w:rsidRPr="00175479" w:rsidRDefault="008F53FA" w:rsidP="005F0CEB">
      <w:pPr>
        <w:autoSpaceDE w:val="0"/>
        <w:autoSpaceDN w:val="0"/>
        <w:adjustRightInd w:val="0"/>
        <w:rPr>
          <w:rFonts w:ascii="Times New Roman" w:hAnsi="Times New Roman"/>
          <w:b/>
          <w:lang w:val="sl-SI" w:eastAsia="ko-KR"/>
        </w:rPr>
      </w:pPr>
      <w:r w:rsidRPr="00BC269C">
        <w:rPr>
          <w:rFonts w:ascii="Times New Roman" w:hAnsi="Times New Roman"/>
          <w:lang w:val="sl-SI"/>
        </w:rPr>
        <w:t xml:space="preserve">Била је </w:t>
      </w:r>
      <w:r w:rsidR="00B7564E" w:rsidRPr="00175479">
        <w:rPr>
          <w:rFonts w:ascii="Times New Roman" w:hAnsi="Times New Roman"/>
          <w:lang w:val="sl-SI"/>
        </w:rPr>
        <w:t>два</w:t>
      </w:r>
      <w:r w:rsidRPr="00BC269C">
        <w:rPr>
          <w:rFonts w:ascii="Times New Roman" w:hAnsi="Times New Roman"/>
          <w:lang w:val="sl-SI"/>
        </w:rPr>
        <w:t xml:space="preserve"> пут</w:t>
      </w:r>
      <w:r w:rsidR="004B43E7" w:rsidRPr="00C116E2">
        <w:rPr>
          <w:rFonts w:ascii="Times New Roman" w:hAnsi="Times New Roman"/>
          <w:lang w:val="sl-SI"/>
        </w:rPr>
        <w:t>а</w:t>
      </w:r>
      <w:r w:rsidRPr="00BC269C">
        <w:rPr>
          <w:rFonts w:ascii="Times New Roman" w:hAnsi="Times New Roman"/>
          <w:lang w:val="sl-SI"/>
        </w:rPr>
        <w:t xml:space="preserve"> члан Комисије </w:t>
      </w:r>
      <w:r w:rsidR="005F0CEB" w:rsidRPr="00BC269C">
        <w:rPr>
          <w:rFonts w:ascii="Times New Roman" w:hAnsi="Times New Roman"/>
          <w:lang w:val="sl-SI"/>
        </w:rPr>
        <w:t>за преглед и одбрану приступног рада</w:t>
      </w:r>
      <w:r w:rsidR="005F0CEB" w:rsidRPr="00175479">
        <w:rPr>
          <w:rFonts w:ascii="Times New Roman" w:hAnsi="Times New Roman"/>
          <w:lang w:val="sl-SI"/>
        </w:rPr>
        <w:t xml:space="preserve"> и</w:t>
      </w:r>
      <w:r w:rsidR="005F0CEB" w:rsidRPr="00BC269C">
        <w:rPr>
          <w:rFonts w:ascii="Times New Roman" w:hAnsi="Times New Roman"/>
          <w:lang w:val="sl-SI"/>
        </w:rPr>
        <w:t xml:space="preserve"> </w:t>
      </w:r>
      <w:r w:rsidRPr="00BC269C">
        <w:rPr>
          <w:rFonts w:ascii="Times New Roman" w:hAnsi="Times New Roman"/>
          <w:lang w:val="sl-SI"/>
        </w:rPr>
        <w:t>за оцену научне заснованости</w:t>
      </w:r>
      <w:r w:rsidR="005F0CEB" w:rsidRPr="00175479">
        <w:rPr>
          <w:rFonts w:ascii="Times New Roman" w:hAnsi="Times New Roman"/>
          <w:lang w:val="sl-SI"/>
        </w:rPr>
        <w:t xml:space="preserve"> теме</w:t>
      </w:r>
      <w:r w:rsidRPr="00BC269C">
        <w:rPr>
          <w:rFonts w:ascii="Times New Roman" w:hAnsi="Times New Roman"/>
          <w:lang w:val="sl-SI"/>
        </w:rPr>
        <w:t xml:space="preserve"> докторске дисертације</w:t>
      </w:r>
      <w:r w:rsidR="005F0CEB" w:rsidRPr="00175479">
        <w:rPr>
          <w:rFonts w:ascii="Times New Roman" w:hAnsi="Times New Roman"/>
          <w:lang w:val="sl-SI"/>
        </w:rPr>
        <w:t xml:space="preserve"> </w:t>
      </w:r>
      <w:r w:rsidR="00C8272D" w:rsidRPr="00CE7506">
        <w:rPr>
          <w:rFonts w:ascii="Times New Roman" w:hAnsi="Times New Roman"/>
          <w:lang w:val="sl-SI"/>
        </w:rPr>
        <w:t xml:space="preserve">- </w:t>
      </w:r>
      <w:r w:rsidR="00ED4B4D" w:rsidRPr="0088704A">
        <w:rPr>
          <w:rFonts w:ascii="Times New Roman" w:hAnsi="Times New Roman"/>
          <w:lang w:val="sl-SI" w:eastAsia="ko-KR"/>
        </w:rPr>
        <w:t>„</w:t>
      </w:r>
      <w:r w:rsidR="005F0CEB" w:rsidRPr="00175479">
        <w:rPr>
          <w:rFonts w:ascii="Times New Roman" w:hAnsi="Times New Roman"/>
          <w:lang w:val="sl-SI" w:eastAsia="ko-KR"/>
        </w:rPr>
        <w:t xml:space="preserve">Модел стратешког управљања економијом </w:t>
      </w:r>
      <w:r w:rsidR="005F0CEB" w:rsidRPr="00175479">
        <w:rPr>
          <w:rFonts w:ascii="Times New Roman" w:hAnsi="Times New Roman"/>
          <w:lang w:val="sl-SI" w:eastAsia="ko-KR"/>
        </w:rPr>
        <w:lastRenderedPageBreak/>
        <w:t>тржишта рада младих“, кандидата Дејане Павловић (19.10.2015.</w:t>
      </w:r>
      <w:r w:rsidR="00DB6D27" w:rsidRPr="00CE7506">
        <w:rPr>
          <w:rFonts w:ascii="Times New Roman" w:hAnsi="Times New Roman"/>
          <w:lang w:val="sl-SI" w:eastAsia="ko-KR"/>
        </w:rPr>
        <w:t xml:space="preserve"> </w:t>
      </w:r>
      <w:r w:rsidR="005F0CEB" w:rsidRPr="00175479">
        <w:rPr>
          <w:rFonts w:ascii="Times New Roman" w:hAnsi="Times New Roman"/>
          <w:lang w:val="sl-SI" w:eastAsia="ko-KR"/>
        </w:rPr>
        <w:t>год.)</w:t>
      </w:r>
      <w:r w:rsidR="005F0CEB" w:rsidRPr="00175479">
        <w:rPr>
          <w:rFonts w:ascii="Times New Roman" w:hAnsi="Times New Roman"/>
          <w:b/>
          <w:lang w:val="sl-SI" w:eastAsia="ko-KR"/>
        </w:rPr>
        <w:t xml:space="preserve"> </w:t>
      </w:r>
      <w:r w:rsidR="005F0CEB" w:rsidRPr="00175479">
        <w:rPr>
          <w:rFonts w:ascii="Times New Roman" w:hAnsi="Times New Roman"/>
          <w:lang w:val="sl-SI" w:eastAsia="ko-KR"/>
        </w:rPr>
        <w:t>и</w:t>
      </w:r>
      <w:r w:rsidR="005F0CEB" w:rsidRPr="00175479">
        <w:rPr>
          <w:rFonts w:ascii="Times New Roman" w:hAnsi="Times New Roman"/>
          <w:b/>
          <w:lang w:val="sl-SI" w:eastAsia="ko-KR"/>
        </w:rPr>
        <w:t xml:space="preserve"> </w:t>
      </w:r>
      <w:r w:rsidR="00ED4B4D" w:rsidRPr="0088704A">
        <w:rPr>
          <w:rFonts w:ascii="Times New Roman" w:hAnsi="Times New Roman"/>
          <w:lang w:val="sl-SI" w:eastAsia="ko-KR"/>
        </w:rPr>
        <w:t>„</w:t>
      </w:r>
      <w:r w:rsidR="005F0CEB" w:rsidRPr="00175479">
        <w:rPr>
          <w:rFonts w:ascii="Times New Roman" w:hAnsi="Times New Roman"/>
          <w:lang w:val="sl-SI" w:eastAsia="ko-KR"/>
        </w:rPr>
        <w:t>Утицај нематеријалне имовине на финансијске перформансе и процену вредности компанија које послују на вебу“, кандидата Миленк</w:t>
      </w:r>
      <w:r w:rsidR="00150A34" w:rsidRPr="0088704A">
        <w:rPr>
          <w:rFonts w:ascii="Times New Roman" w:hAnsi="Times New Roman"/>
          <w:lang w:val="sl-SI" w:eastAsia="ko-KR"/>
        </w:rPr>
        <w:t>а</w:t>
      </w:r>
      <w:r w:rsidR="005F0CEB" w:rsidRPr="00175479">
        <w:rPr>
          <w:rFonts w:ascii="Times New Roman" w:hAnsi="Times New Roman"/>
          <w:lang w:val="sl-SI" w:eastAsia="ko-KR"/>
        </w:rPr>
        <w:t xml:space="preserve"> Радонић</w:t>
      </w:r>
      <w:r w:rsidR="00C8272D" w:rsidRPr="00CE7506">
        <w:rPr>
          <w:rFonts w:ascii="Times New Roman" w:hAnsi="Times New Roman"/>
          <w:lang w:val="sl-SI" w:eastAsia="ko-KR"/>
        </w:rPr>
        <w:t>а</w:t>
      </w:r>
      <w:r w:rsidR="005F0CEB" w:rsidRPr="00175479">
        <w:rPr>
          <w:rFonts w:ascii="Times New Roman" w:hAnsi="Times New Roman"/>
          <w:lang w:val="sl-SI" w:eastAsia="ko-KR"/>
        </w:rPr>
        <w:t xml:space="preserve"> (26.</w:t>
      </w:r>
      <w:r w:rsidR="00C8272D" w:rsidRPr="00CE7506">
        <w:rPr>
          <w:rFonts w:ascii="Times New Roman" w:hAnsi="Times New Roman"/>
          <w:lang w:val="sl-SI" w:eastAsia="ko-KR"/>
        </w:rPr>
        <w:t>0</w:t>
      </w:r>
      <w:r w:rsidR="005F0CEB" w:rsidRPr="00175479">
        <w:rPr>
          <w:rFonts w:ascii="Times New Roman" w:hAnsi="Times New Roman"/>
          <w:lang w:val="sl-SI" w:eastAsia="ko-KR"/>
        </w:rPr>
        <w:t>9.2018.</w:t>
      </w:r>
      <w:r w:rsidR="00C8272D" w:rsidRPr="00CE7506">
        <w:rPr>
          <w:rFonts w:ascii="Times New Roman" w:hAnsi="Times New Roman"/>
          <w:lang w:val="sl-SI" w:eastAsia="ko-KR"/>
        </w:rPr>
        <w:t xml:space="preserve"> </w:t>
      </w:r>
      <w:r w:rsidR="005F0CEB" w:rsidRPr="00175479">
        <w:rPr>
          <w:rFonts w:ascii="Times New Roman" w:hAnsi="Times New Roman"/>
          <w:lang w:val="sl-SI" w:eastAsia="ko-KR"/>
        </w:rPr>
        <w:t>год.)</w:t>
      </w:r>
      <w:r w:rsidR="00C8272D" w:rsidRPr="00CE7506">
        <w:rPr>
          <w:rFonts w:ascii="Times New Roman" w:hAnsi="Times New Roman"/>
          <w:lang w:val="sl-SI"/>
        </w:rPr>
        <w:t xml:space="preserve">. Такође, била је </w:t>
      </w:r>
      <w:r w:rsidR="005F0CEB" w:rsidRPr="00175479">
        <w:rPr>
          <w:rFonts w:ascii="Times New Roman" w:hAnsi="Times New Roman"/>
          <w:lang w:val="sl-SI"/>
        </w:rPr>
        <w:t>три пута члан Комисије за оцену и одбрану докторске дисертација</w:t>
      </w:r>
      <w:r w:rsidR="007C1399" w:rsidRPr="00C30CDB">
        <w:rPr>
          <w:rFonts w:ascii="Times New Roman" w:hAnsi="Times New Roman"/>
          <w:lang w:val="sl-SI"/>
        </w:rPr>
        <w:t xml:space="preserve"> </w:t>
      </w:r>
      <w:r w:rsidR="00C8272D" w:rsidRPr="00CE7506">
        <w:rPr>
          <w:rFonts w:ascii="Times New Roman" w:hAnsi="Times New Roman"/>
          <w:lang w:val="sl-SI"/>
        </w:rPr>
        <w:t xml:space="preserve">- </w:t>
      </w:r>
      <w:r w:rsidR="00ED4B4D" w:rsidRPr="0088704A">
        <w:rPr>
          <w:rFonts w:ascii="Times New Roman" w:hAnsi="Times New Roman"/>
          <w:lang w:val="sl-SI" w:eastAsia="ko-KR"/>
        </w:rPr>
        <w:t>„</w:t>
      </w:r>
      <w:r w:rsidR="00AB2E32" w:rsidRPr="00175479">
        <w:rPr>
          <w:rFonts w:ascii="Times New Roman" w:hAnsi="Times New Roman"/>
          <w:lang w:val="sl-SI" w:eastAsia="ko-KR"/>
        </w:rPr>
        <w:t>Модел стратешког управљања економијом тржишта рада младих“, кандидата Дејан</w:t>
      </w:r>
      <w:r w:rsidR="00150A34">
        <w:rPr>
          <w:rFonts w:ascii="Times New Roman" w:hAnsi="Times New Roman"/>
          <w:lang w:val="sl-SI" w:eastAsia="ko-KR"/>
        </w:rPr>
        <w:t>е Павловић (12.07.2019.год.), „</w:t>
      </w:r>
      <w:r w:rsidR="00AB2E32" w:rsidRPr="00175479">
        <w:rPr>
          <w:rFonts w:ascii="Times New Roman" w:hAnsi="Times New Roman"/>
          <w:lang w:val="sl-SI" w:eastAsia="ko-KR"/>
        </w:rPr>
        <w:t>Моделовање ефеката стандардизације“, кандидата Ане Ракић (29.</w:t>
      </w:r>
      <w:r w:rsidR="00C8272D" w:rsidRPr="00CE7506">
        <w:rPr>
          <w:rFonts w:ascii="Times New Roman" w:hAnsi="Times New Roman"/>
          <w:lang w:val="sl-SI" w:eastAsia="ko-KR"/>
        </w:rPr>
        <w:t>0</w:t>
      </w:r>
      <w:r w:rsidR="00AB2E32" w:rsidRPr="00175479">
        <w:rPr>
          <w:rFonts w:ascii="Times New Roman" w:hAnsi="Times New Roman"/>
          <w:lang w:val="sl-SI" w:eastAsia="ko-KR"/>
        </w:rPr>
        <w:t>8.2019.</w:t>
      </w:r>
      <w:r w:rsidR="00C8272D" w:rsidRPr="00CE7506">
        <w:rPr>
          <w:rFonts w:ascii="Times New Roman" w:hAnsi="Times New Roman"/>
          <w:lang w:val="sl-SI" w:eastAsia="ko-KR"/>
        </w:rPr>
        <w:t xml:space="preserve"> </w:t>
      </w:r>
      <w:r w:rsidR="00AB2E32" w:rsidRPr="00175479">
        <w:rPr>
          <w:rFonts w:ascii="Times New Roman" w:hAnsi="Times New Roman"/>
          <w:lang w:val="sl-SI" w:eastAsia="ko-KR"/>
        </w:rPr>
        <w:t>год.)</w:t>
      </w:r>
      <w:r w:rsidR="00AB2E32" w:rsidRPr="00175479">
        <w:rPr>
          <w:rFonts w:ascii="Times New Roman" w:hAnsi="Times New Roman"/>
          <w:b/>
          <w:lang w:val="sl-SI" w:eastAsia="ko-KR"/>
        </w:rPr>
        <w:t xml:space="preserve"> </w:t>
      </w:r>
      <w:r w:rsidR="00AB2E32" w:rsidRPr="00175479">
        <w:rPr>
          <w:rFonts w:ascii="Times New Roman" w:hAnsi="Times New Roman"/>
          <w:lang w:val="sl-SI" w:eastAsia="ko-KR"/>
        </w:rPr>
        <w:t>и</w:t>
      </w:r>
      <w:r w:rsidR="00AB2E32" w:rsidRPr="00175479">
        <w:rPr>
          <w:rFonts w:ascii="Times New Roman" w:hAnsi="Times New Roman"/>
          <w:b/>
          <w:lang w:val="sl-SI" w:eastAsia="ko-KR"/>
        </w:rPr>
        <w:t xml:space="preserve"> </w:t>
      </w:r>
      <w:r w:rsidR="00ED4B4D" w:rsidRPr="0088704A">
        <w:rPr>
          <w:rFonts w:ascii="Times New Roman" w:hAnsi="Times New Roman"/>
          <w:lang w:val="sl-SI" w:eastAsia="ko-KR"/>
        </w:rPr>
        <w:t>„</w:t>
      </w:r>
      <w:r w:rsidR="00AB2E32" w:rsidRPr="00175479">
        <w:rPr>
          <w:rFonts w:ascii="Times New Roman" w:hAnsi="Times New Roman"/>
          <w:lang w:val="sl-SI" w:eastAsia="ko-KR"/>
        </w:rPr>
        <w:t>Утицај нематеријалне имовине на финансијске перформансе и процену вредности компанија које послују на вебу“, кандидата Миленк</w:t>
      </w:r>
      <w:r w:rsidR="00150A34" w:rsidRPr="0088704A">
        <w:rPr>
          <w:rFonts w:ascii="Times New Roman" w:hAnsi="Times New Roman"/>
          <w:lang w:val="sl-SI" w:eastAsia="ko-KR"/>
        </w:rPr>
        <w:t>а</w:t>
      </w:r>
      <w:r w:rsidR="00AB2E32" w:rsidRPr="00175479">
        <w:rPr>
          <w:rFonts w:ascii="Times New Roman" w:hAnsi="Times New Roman"/>
          <w:lang w:val="sl-SI" w:eastAsia="ko-KR"/>
        </w:rPr>
        <w:t xml:space="preserve"> Радонић</w:t>
      </w:r>
      <w:r w:rsidR="00C8272D" w:rsidRPr="00CE7506">
        <w:rPr>
          <w:rFonts w:ascii="Times New Roman" w:hAnsi="Times New Roman"/>
          <w:lang w:val="sl-SI" w:eastAsia="ko-KR"/>
        </w:rPr>
        <w:t>а</w:t>
      </w:r>
      <w:r w:rsidR="00AB2E32" w:rsidRPr="00175479">
        <w:rPr>
          <w:rFonts w:ascii="Times New Roman" w:hAnsi="Times New Roman"/>
          <w:lang w:val="sl-SI" w:eastAsia="ko-KR"/>
        </w:rPr>
        <w:t xml:space="preserve"> (предстоји заказивање одбране)</w:t>
      </w:r>
      <w:r w:rsidRPr="00BC269C">
        <w:rPr>
          <w:rFonts w:ascii="Times New Roman" w:hAnsi="Times New Roman"/>
          <w:lang w:val="sl-SI"/>
        </w:rPr>
        <w:t xml:space="preserve">. </w:t>
      </w:r>
    </w:p>
    <w:p w14:paraId="2F3E6B8E" w14:textId="77777777" w:rsidR="005213AD" w:rsidRPr="00E44D4D" w:rsidRDefault="005213AD" w:rsidP="00D86CDA">
      <w:pPr>
        <w:suppressAutoHyphens/>
        <w:rPr>
          <w:rFonts w:ascii="Times New Roman" w:hAnsi="Times New Roman"/>
          <w:lang w:val="sl-SI"/>
        </w:rPr>
      </w:pPr>
    </w:p>
    <w:p w14:paraId="08B10560" w14:textId="3B8A6417" w:rsidR="00330BAC" w:rsidRDefault="00C1423E" w:rsidP="00330BAC">
      <w:pPr>
        <w:pStyle w:val="BodyText"/>
        <w:spacing w:after="0" w:line="240" w:lineRule="auto"/>
        <w:jc w:val="both"/>
        <w:rPr>
          <w:rFonts w:ascii="Times New Roman" w:hAnsi="Times New Roman"/>
          <w:lang w:val="sr-Latn-CS"/>
        </w:rPr>
      </w:pPr>
      <w:r w:rsidRPr="00175479">
        <w:rPr>
          <w:rFonts w:ascii="Times New Roman" w:hAnsi="Times New Roman"/>
          <w:lang w:val="sl-SI"/>
        </w:rPr>
        <w:t xml:space="preserve">У </w:t>
      </w:r>
      <w:r w:rsidR="005213AD" w:rsidRPr="00330BAC">
        <w:rPr>
          <w:rFonts w:ascii="Times New Roman" w:hAnsi="Times New Roman"/>
          <w:lang w:val="sr-Cyrl-CS"/>
        </w:rPr>
        <w:t xml:space="preserve">оквиру </w:t>
      </w:r>
      <w:r w:rsidR="005213AD" w:rsidRPr="00E44D4D">
        <w:rPr>
          <w:rFonts w:ascii="Times New Roman" w:hAnsi="Times New Roman"/>
          <w:i/>
          <w:lang w:val="sl-SI"/>
        </w:rPr>
        <w:t>Erasmus+</w:t>
      </w:r>
      <w:r w:rsidR="005213AD" w:rsidRPr="00E44D4D">
        <w:rPr>
          <w:rFonts w:ascii="Times New Roman" w:hAnsi="Times New Roman"/>
          <w:lang w:val="sl-SI"/>
        </w:rPr>
        <w:t xml:space="preserve"> програма</w:t>
      </w:r>
      <w:r w:rsidR="00330BAC" w:rsidRPr="00E44D4D">
        <w:rPr>
          <w:rFonts w:ascii="Times New Roman" w:hAnsi="Times New Roman"/>
          <w:lang w:val="sl-SI"/>
        </w:rPr>
        <w:t xml:space="preserve"> била је ментор и супервизор докто</w:t>
      </w:r>
      <w:r w:rsidR="00E44D4D" w:rsidRPr="00175479">
        <w:rPr>
          <w:rFonts w:ascii="Times New Roman" w:hAnsi="Times New Roman"/>
          <w:lang w:val="sl-SI"/>
        </w:rPr>
        <w:t>ра</w:t>
      </w:r>
      <w:r w:rsidR="00330BAC" w:rsidRPr="00E44D4D">
        <w:rPr>
          <w:rFonts w:ascii="Times New Roman" w:hAnsi="Times New Roman"/>
          <w:lang w:val="sl-SI"/>
        </w:rPr>
        <w:t>нд</w:t>
      </w:r>
      <w:r w:rsidR="00C8272D" w:rsidRPr="00CE7506">
        <w:rPr>
          <w:rFonts w:ascii="Times New Roman" w:hAnsi="Times New Roman"/>
          <w:lang w:val="sl-SI"/>
        </w:rPr>
        <w:t>у</w:t>
      </w:r>
      <w:r w:rsidR="00330BAC" w:rsidRPr="00E44D4D">
        <w:rPr>
          <w:rFonts w:ascii="Times New Roman" w:hAnsi="Times New Roman"/>
          <w:lang w:val="sl-SI"/>
        </w:rPr>
        <w:t xml:space="preserve"> Исмар</w:t>
      </w:r>
      <w:r w:rsidR="00C8272D" w:rsidRPr="00CE7506">
        <w:rPr>
          <w:rFonts w:ascii="Times New Roman" w:hAnsi="Times New Roman"/>
          <w:lang w:val="sl-SI"/>
        </w:rPr>
        <w:t>у</w:t>
      </w:r>
      <w:r w:rsidR="00330BAC" w:rsidRPr="00E44D4D">
        <w:rPr>
          <w:rFonts w:ascii="Times New Roman" w:hAnsi="Times New Roman"/>
          <w:lang w:val="sl-SI"/>
        </w:rPr>
        <w:t xml:space="preserve"> Велићу са Економског факултета Универзитета у Ријеци, </w:t>
      </w:r>
      <w:r w:rsidR="005B6E9F">
        <w:rPr>
          <w:rFonts w:ascii="Times New Roman" w:hAnsi="Times New Roman"/>
          <w:lang w:val="sr-Cyrl-RS"/>
        </w:rPr>
        <w:t xml:space="preserve">Р. </w:t>
      </w:r>
      <w:r w:rsidR="00330BAC" w:rsidRPr="00E44D4D">
        <w:rPr>
          <w:rFonts w:ascii="Times New Roman" w:hAnsi="Times New Roman"/>
          <w:lang w:val="sl-SI"/>
        </w:rPr>
        <w:t>Хрватска на изради докторске дисертациј</w:t>
      </w:r>
      <w:r w:rsidR="0021725F" w:rsidRPr="00CE7506">
        <w:rPr>
          <w:rFonts w:ascii="Times New Roman" w:hAnsi="Times New Roman"/>
          <w:lang w:val="sl-SI"/>
        </w:rPr>
        <w:t>е</w:t>
      </w:r>
      <w:r w:rsidR="00330BAC" w:rsidRPr="00E44D4D">
        <w:rPr>
          <w:rFonts w:ascii="Times New Roman" w:hAnsi="Times New Roman"/>
          <w:lang w:val="sl-SI"/>
        </w:rPr>
        <w:t xml:space="preserve"> под називом </w:t>
      </w:r>
      <w:r w:rsidR="00330BAC" w:rsidRPr="00330BAC">
        <w:rPr>
          <w:rFonts w:ascii="Times New Roman" w:hAnsi="Times New Roman"/>
          <w:lang w:val="sr-Latn-CS"/>
        </w:rPr>
        <w:t>„</w:t>
      </w:r>
      <w:r w:rsidR="00330BAC" w:rsidRPr="00E44D4D">
        <w:rPr>
          <w:rFonts w:ascii="Times New Roman" w:hAnsi="Times New Roman"/>
          <w:lang w:val="sl-SI"/>
        </w:rPr>
        <w:t xml:space="preserve">Influence of </w:t>
      </w:r>
      <w:r w:rsidR="00C8272D" w:rsidRPr="00CE7506">
        <w:rPr>
          <w:rFonts w:ascii="Times New Roman" w:hAnsi="Times New Roman"/>
          <w:lang w:val="sl-SI"/>
        </w:rPr>
        <w:t>M</w:t>
      </w:r>
      <w:r w:rsidR="00330BAC" w:rsidRPr="00E44D4D">
        <w:rPr>
          <w:rFonts w:ascii="Times New Roman" w:hAnsi="Times New Roman"/>
          <w:lang w:val="sl-SI"/>
        </w:rPr>
        <w:t xml:space="preserve">onetary </w:t>
      </w:r>
      <w:r w:rsidR="00C8272D">
        <w:rPr>
          <w:rFonts w:ascii="Times New Roman" w:hAnsi="Times New Roman"/>
          <w:lang w:val="sl-SI"/>
        </w:rPr>
        <w:t>P</w:t>
      </w:r>
      <w:r w:rsidR="00330BAC" w:rsidRPr="00E44D4D">
        <w:rPr>
          <w:rFonts w:ascii="Times New Roman" w:hAnsi="Times New Roman"/>
          <w:lang w:val="sl-SI"/>
        </w:rPr>
        <w:t xml:space="preserve">olicy on the </w:t>
      </w:r>
      <w:r w:rsidR="00C8272D">
        <w:rPr>
          <w:rFonts w:ascii="Times New Roman" w:hAnsi="Times New Roman"/>
          <w:lang w:val="sl-SI"/>
        </w:rPr>
        <w:t>N</w:t>
      </w:r>
      <w:r w:rsidR="00330BAC" w:rsidRPr="00E44D4D">
        <w:rPr>
          <w:rFonts w:ascii="Times New Roman" w:hAnsi="Times New Roman"/>
          <w:lang w:val="sl-SI"/>
        </w:rPr>
        <w:t xml:space="preserve">ational </w:t>
      </w:r>
      <w:r w:rsidR="00C8272D">
        <w:rPr>
          <w:rFonts w:ascii="Times New Roman" w:hAnsi="Times New Roman"/>
          <w:lang w:val="sl-SI"/>
        </w:rPr>
        <w:t>C</w:t>
      </w:r>
      <w:r w:rsidR="00330BAC" w:rsidRPr="00E44D4D">
        <w:rPr>
          <w:rFonts w:ascii="Times New Roman" w:hAnsi="Times New Roman"/>
          <w:lang w:val="sl-SI"/>
        </w:rPr>
        <w:t>ompetitiveness</w:t>
      </w:r>
      <w:r w:rsidR="00330BAC" w:rsidRPr="00330BAC">
        <w:rPr>
          <w:rFonts w:ascii="Times New Roman" w:hAnsi="Times New Roman"/>
          <w:lang w:val="sr-Latn-CS"/>
        </w:rPr>
        <w:t>“ (</w:t>
      </w:r>
      <w:r w:rsidR="00C8272D">
        <w:rPr>
          <w:rFonts w:ascii="Times New Roman" w:hAnsi="Times New Roman"/>
          <w:lang w:val="sr-Latn-CS"/>
        </w:rPr>
        <w:t>0</w:t>
      </w:r>
      <w:r w:rsidR="00330BAC" w:rsidRPr="00330BAC">
        <w:rPr>
          <w:rFonts w:ascii="Times New Roman" w:hAnsi="Times New Roman"/>
          <w:lang w:val="sr-Latn-CS"/>
        </w:rPr>
        <w:t>2.10.2017</w:t>
      </w:r>
      <w:r w:rsidR="0021725F" w:rsidRPr="00CE7506">
        <w:rPr>
          <w:rFonts w:ascii="Times New Roman" w:hAnsi="Times New Roman"/>
          <w:lang w:val="sl-SI"/>
        </w:rPr>
        <w:t xml:space="preserve">. </w:t>
      </w:r>
      <w:r w:rsidR="00330BAC" w:rsidRPr="00330BAC">
        <w:rPr>
          <w:rFonts w:ascii="Times New Roman" w:hAnsi="Times New Roman"/>
          <w:lang w:val="sr-Latn-CS"/>
        </w:rPr>
        <w:t>-</w:t>
      </w:r>
      <w:r w:rsidR="001B739A" w:rsidRPr="0088704A">
        <w:rPr>
          <w:rFonts w:ascii="Times New Roman" w:hAnsi="Times New Roman"/>
          <w:lang w:val="sl-SI"/>
        </w:rPr>
        <w:t xml:space="preserve"> </w:t>
      </w:r>
      <w:r w:rsidR="00330BAC" w:rsidRPr="00330BAC">
        <w:rPr>
          <w:rFonts w:ascii="Times New Roman" w:hAnsi="Times New Roman"/>
          <w:lang w:val="sr-Latn-CS"/>
        </w:rPr>
        <w:t>28.</w:t>
      </w:r>
      <w:r w:rsidR="00C8272D">
        <w:rPr>
          <w:rFonts w:ascii="Times New Roman" w:hAnsi="Times New Roman"/>
          <w:lang w:val="sr-Latn-CS"/>
        </w:rPr>
        <w:t>0</w:t>
      </w:r>
      <w:r w:rsidR="00330BAC" w:rsidRPr="00330BAC">
        <w:rPr>
          <w:rFonts w:ascii="Times New Roman" w:hAnsi="Times New Roman"/>
          <w:lang w:val="sr-Latn-CS"/>
        </w:rPr>
        <w:t>2.2018.</w:t>
      </w:r>
      <w:r w:rsidR="00C8272D">
        <w:rPr>
          <w:rFonts w:ascii="Times New Roman" w:hAnsi="Times New Roman"/>
          <w:lang w:val="sr-Latn-CS"/>
        </w:rPr>
        <w:t xml:space="preserve"> </w:t>
      </w:r>
      <w:r w:rsidR="00330BAC" w:rsidRPr="00E44D4D">
        <w:rPr>
          <w:rFonts w:ascii="Times New Roman" w:hAnsi="Times New Roman"/>
          <w:lang w:val="sl-SI"/>
        </w:rPr>
        <w:t>год</w:t>
      </w:r>
      <w:r w:rsidR="00330BAC" w:rsidRPr="00330BAC">
        <w:rPr>
          <w:rFonts w:ascii="Times New Roman" w:hAnsi="Times New Roman"/>
          <w:lang w:val="sr-Latn-CS"/>
        </w:rPr>
        <w:t>.).</w:t>
      </w:r>
    </w:p>
    <w:p w14:paraId="0A27DEBD" w14:textId="77777777" w:rsidR="00570E3A" w:rsidRPr="00330BAC" w:rsidRDefault="00570E3A" w:rsidP="00330BAC">
      <w:pPr>
        <w:pStyle w:val="BodyText"/>
        <w:spacing w:after="0" w:line="240" w:lineRule="auto"/>
        <w:jc w:val="both"/>
        <w:rPr>
          <w:rFonts w:ascii="Times New Roman" w:hAnsi="Times New Roman"/>
          <w:lang w:val="sr-Latn-CS"/>
        </w:rPr>
      </w:pPr>
    </w:p>
    <w:p w14:paraId="3698A83E" w14:textId="77777777" w:rsidR="00A056B6" w:rsidRPr="00E44D4D" w:rsidRDefault="00A056B6" w:rsidP="00D86CDA">
      <w:pPr>
        <w:suppressAutoHyphens/>
        <w:rPr>
          <w:rFonts w:ascii="Times New Roman" w:hAnsi="Times New Roman"/>
          <w:b/>
          <w:lang w:val="sl-SI"/>
        </w:rPr>
      </w:pPr>
      <w:r w:rsidRPr="00E44D4D">
        <w:rPr>
          <w:rFonts w:ascii="Times New Roman" w:hAnsi="Times New Roman"/>
          <w:b/>
          <w:lang w:val="sl-SI"/>
        </w:rPr>
        <w:t xml:space="preserve">Допринос академској и широј заједници </w:t>
      </w:r>
    </w:p>
    <w:p w14:paraId="197B131D" w14:textId="77777777" w:rsidR="005F3D5F" w:rsidRPr="00E44D4D" w:rsidRDefault="005F3D5F" w:rsidP="00D86CDA">
      <w:pPr>
        <w:suppressAutoHyphens/>
        <w:rPr>
          <w:rFonts w:ascii="Times New Roman" w:hAnsi="Times New Roman"/>
          <w:b/>
          <w:lang w:val="sl-SI"/>
        </w:rPr>
      </w:pPr>
    </w:p>
    <w:p w14:paraId="2199090B" w14:textId="77777777" w:rsidR="00C10544" w:rsidRPr="00E44D4D" w:rsidRDefault="005F3D5F" w:rsidP="005F3D5F">
      <w:pPr>
        <w:suppressAutoHyphens/>
        <w:rPr>
          <w:rFonts w:ascii="Times New Roman" w:hAnsi="Times New Roman"/>
          <w:b/>
          <w:lang w:val="sl-SI"/>
        </w:rPr>
      </w:pPr>
      <w:r w:rsidRPr="00E44D4D">
        <w:rPr>
          <w:rFonts w:ascii="Times New Roman" w:hAnsi="Times New Roman"/>
          <w:lang w:val="sl-SI"/>
        </w:rPr>
        <w:t>Др</w:t>
      </w:r>
      <w:r w:rsidRPr="00C116E2">
        <w:rPr>
          <w:rFonts w:ascii="Times New Roman" w:hAnsi="Times New Roman"/>
          <w:lang w:val="sr-Latn-CS"/>
        </w:rPr>
        <w:t xml:space="preserve"> </w:t>
      </w:r>
      <w:r w:rsidRPr="00E44D4D">
        <w:rPr>
          <w:rFonts w:ascii="Times New Roman" w:hAnsi="Times New Roman"/>
          <w:lang w:val="sl-SI"/>
        </w:rPr>
        <w:t>Сандра</w:t>
      </w:r>
      <w:r w:rsidRPr="00C116E2">
        <w:rPr>
          <w:rFonts w:ascii="Times New Roman" w:hAnsi="Times New Roman"/>
          <w:lang w:val="sr-Latn-CS"/>
        </w:rPr>
        <w:t xml:space="preserve"> </w:t>
      </w:r>
      <w:r w:rsidRPr="00E44D4D">
        <w:rPr>
          <w:rFonts w:ascii="Times New Roman" w:hAnsi="Times New Roman"/>
          <w:lang w:val="sl-SI"/>
        </w:rPr>
        <w:t>Једнак</w:t>
      </w:r>
      <w:r w:rsidRPr="00C116E2">
        <w:rPr>
          <w:rFonts w:ascii="Times New Roman" w:hAnsi="Times New Roman"/>
          <w:lang w:val="sr-Latn-CS"/>
        </w:rPr>
        <w:t xml:space="preserve"> </w:t>
      </w:r>
      <w:r w:rsidRPr="00E44D4D">
        <w:rPr>
          <w:rFonts w:ascii="Times New Roman" w:hAnsi="Times New Roman"/>
          <w:lang w:val="sl-SI"/>
        </w:rPr>
        <w:t>је</w:t>
      </w:r>
      <w:r w:rsidR="00ED4B4D" w:rsidRPr="0088704A">
        <w:rPr>
          <w:rFonts w:ascii="Times New Roman" w:hAnsi="Times New Roman"/>
          <w:lang w:val="sl-SI"/>
        </w:rPr>
        <w:t xml:space="preserve"> члан националних и иностраних асоцијација, тела и комисиј</w:t>
      </w:r>
      <w:r w:rsidR="0056723B" w:rsidRPr="0088704A">
        <w:rPr>
          <w:rFonts w:ascii="Times New Roman" w:hAnsi="Times New Roman"/>
          <w:lang w:val="sl-SI"/>
        </w:rPr>
        <w:t>а</w:t>
      </w:r>
      <w:r w:rsidR="00ED4B4D" w:rsidRPr="0088704A">
        <w:rPr>
          <w:rFonts w:ascii="Times New Roman" w:hAnsi="Times New Roman"/>
          <w:lang w:val="sl-SI"/>
        </w:rPr>
        <w:t xml:space="preserve"> Факултета, реце</w:t>
      </w:r>
      <w:r w:rsidR="0021725F">
        <w:rPr>
          <w:rFonts w:ascii="Times New Roman" w:hAnsi="Times New Roman"/>
        </w:rPr>
        <w:t>н</w:t>
      </w:r>
      <w:r w:rsidR="00ED4B4D" w:rsidRPr="0088704A">
        <w:rPr>
          <w:rFonts w:ascii="Times New Roman" w:hAnsi="Times New Roman"/>
          <w:lang w:val="sl-SI"/>
        </w:rPr>
        <w:t>зент</w:t>
      </w:r>
      <w:r w:rsidR="0021725F" w:rsidRPr="00CE7506">
        <w:rPr>
          <w:rFonts w:ascii="Times New Roman" w:hAnsi="Times New Roman"/>
          <w:lang w:val="sr-Latn-CS"/>
        </w:rPr>
        <w:t xml:space="preserve"> </w:t>
      </w:r>
      <w:proofErr w:type="spellStart"/>
      <w:r w:rsidR="0021725F">
        <w:rPr>
          <w:rFonts w:ascii="Times New Roman" w:hAnsi="Times New Roman"/>
        </w:rPr>
        <w:t>је</w:t>
      </w:r>
      <w:proofErr w:type="spellEnd"/>
      <w:r w:rsidR="00ED4B4D" w:rsidRPr="0088704A">
        <w:rPr>
          <w:rFonts w:ascii="Times New Roman" w:hAnsi="Times New Roman"/>
          <w:lang w:val="sl-SI"/>
        </w:rPr>
        <w:t xml:space="preserve"> комисија и тела Министарства</w:t>
      </w:r>
      <w:r w:rsidR="0056723B" w:rsidRPr="0088704A">
        <w:rPr>
          <w:rFonts w:ascii="Times New Roman" w:hAnsi="Times New Roman"/>
          <w:lang w:val="sl-SI"/>
        </w:rPr>
        <w:t>, учеств</w:t>
      </w:r>
      <w:r w:rsidR="00713371" w:rsidRPr="00163E4D">
        <w:rPr>
          <w:rFonts w:ascii="Times New Roman" w:hAnsi="Times New Roman"/>
          <w:lang w:val="sl-SI"/>
        </w:rPr>
        <w:t>ов</w:t>
      </w:r>
      <w:r w:rsidR="0056723B" w:rsidRPr="0088704A">
        <w:rPr>
          <w:rFonts w:ascii="Times New Roman" w:hAnsi="Times New Roman"/>
          <w:lang w:val="sl-SI"/>
        </w:rPr>
        <w:t>ала</w:t>
      </w:r>
      <w:r w:rsidR="0021725F" w:rsidRPr="00CE7506">
        <w:rPr>
          <w:rFonts w:ascii="Times New Roman" w:hAnsi="Times New Roman"/>
          <w:lang w:val="sr-Latn-CS"/>
        </w:rPr>
        <w:t xml:space="preserve"> </w:t>
      </w:r>
      <w:proofErr w:type="spellStart"/>
      <w:r w:rsidR="0021725F">
        <w:rPr>
          <w:rFonts w:ascii="Times New Roman" w:hAnsi="Times New Roman"/>
        </w:rPr>
        <w:t>је</w:t>
      </w:r>
      <w:proofErr w:type="spellEnd"/>
      <w:r w:rsidR="0056723B" w:rsidRPr="0088704A">
        <w:rPr>
          <w:rFonts w:ascii="Times New Roman" w:hAnsi="Times New Roman"/>
          <w:lang w:val="sl-SI"/>
        </w:rPr>
        <w:t xml:space="preserve"> у наставним активностима ван студијских програма</w:t>
      </w:r>
      <w:r w:rsidR="0021725F" w:rsidRPr="00CE7506">
        <w:rPr>
          <w:rFonts w:ascii="Times New Roman" w:hAnsi="Times New Roman"/>
          <w:lang w:val="sr-Latn-CS"/>
        </w:rPr>
        <w:t>,</w:t>
      </w:r>
      <w:r w:rsidR="00ED4B4D" w:rsidRPr="0088704A">
        <w:rPr>
          <w:rFonts w:ascii="Times New Roman" w:hAnsi="Times New Roman"/>
          <w:lang w:val="sl-SI"/>
        </w:rPr>
        <w:t xml:space="preserve"> што је претходно наведено. Поред тога, </w:t>
      </w:r>
      <w:r w:rsidRPr="00E44D4D">
        <w:rPr>
          <w:rFonts w:ascii="Times New Roman" w:hAnsi="Times New Roman"/>
          <w:lang w:val="sl-SI"/>
        </w:rPr>
        <w:t xml:space="preserve">била члан тима </w:t>
      </w:r>
      <w:r w:rsidRPr="00E44D4D">
        <w:rPr>
          <w:rFonts w:ascii="Times New Roman" w:hAnsi="Times New Roman"/>
          <w:i/>
          <w:lang w:val="sl-SI"/>
        </w:rPr>
        <w:t>Belgrade Business International Case Competition</w:t>
      </w:r>
      <w:r w:rsidR="0056723B">
        <w:rPr>
          <w:rFonts w:ascii="Times New Roman" w:hAnsi="Times New Roman"/>
          <w:lang w:val="sl-SI"/>
        </w:rPr>
        <w:t xml:space="preserve"> (BBICC), интеранционалног так</w:t>
      </w:r>
      <w:r w:rsidRPr="00E44D4D">
        <w:rPr>
          <w:rFonts w:ascii="Times New Roman" w:hAnsi="Times New Roman"/>
          <w:lang w:val="sl-SI"/>
        </w:rPr>
        <w:t>мичења пословних студија случаја у организаицији Факултета организационих наука Универзитета у Београду</w:t>
      </w:r>
      <w:r w:rsidR="009228AC" w:rsidRPr="00E44D4D">
        <w:rPr>
          <w:rFonts w:ascii="Times New Roman" w:hAnsi="Times New Roman"/>
          <w:lang w:val="sl-SI"/>
        </w:rPr>
        <w:t xml:space="preserve"> које је одржано 2018.</w:t>
      </w:r>
      <w:r w:rsidR="0004502C" w:rsidRPr="00E44D4D">
        <w:rPr>
          <w:rFonts w:ascii="Times New Roman" w:hAnsi="Times New Roman"/>
          <w:lang w:val="sl-SI"/>
        </w:rPr>
        <w:t xml:space="preserve"> </w:t>
      </w:r>
      <w:r w:rsidR="009228AC" w:rsidRPr="00E44D4D">
        <w:rPr>
          <w:rFonts w:ascii="Times New Roman" w:hAnsi="Times New Roman"/>
          <w:lang w:val="sl-SI"/>
        </w:rPr>
        <w:t>године</w:t>
      </w:r>
      <w:r w:rsidRPr="00E44D4D">
        <w:rPr>
          <w:rFonts w:ascii="Times New Roman" w:hAnsi="Times New Roman"/>
          <w:lang w:val="sl-SI"/>
        </w:rPr>
        <w:t xml:space="preserve">. </w:t>
      </w:r>
    </w:p>
    <w:p w14:paraId="06FCA5BE" w14:textId="77777777" w:rsidR="00D86CDA" w:rsidRDefault="00D86CDA" w:rsidP="00D86CDA">
      <w:pPr>
        <w:suppressAutoHyphens/>
        <w:rPr>
          <w:rFonts w:ascii="Times New Roman" w:hAnsi="Times New Roman"/>
          <w:lang w:val="sl-SI"/>
        </w:rPr>
      </w:pPr>
    </w:p>
    <w:p w14:paraId="256F2D16" w14:textId="77777777" w:rsidR="002933DD" w:rsidRPr="002933DD" w:rsidRDefault="008E5EBA" w:rsidP="002933DD">
      <w:pPr>
        <w:pStyle w:val="Heading1"/>
        <w:spacing w:before="0"/>
        <w:jc w:val="left"/>
        <w:rPr>
          <w:rFonts w:ascii="Times New Roman" w:hAnsi="Times New Roman"/>
          <w:caps/>
          <w:color w:val="auto"/>
          <w:sz w:val="22"/>
          <w:szCs w:val="22"/>
          <w:lang w:val="sr-Latn-CS"/>
        </w:rPr>
      </w:pPr>
      <w:r w:rsidRPr="002933DD">
        <w:rPr>
          <w:rFonts w:ascii="Times New Roman" w:hAnsi="Times New Roman"/>
          <w:caps/>
          <w:color w:val="auto"/>
          <w:sz w:val="22"/>
          <w:szCs w:val="22"/>
          <w:lang w:val="sl-SI"/>
        </w:rPr>
        <w:t>II</w:t>
      </w:r>
      <w:r w:rsidR="002933DD" w:rsidRPr="002933DD">
        <w:rPr>
          <w:rFonts w:ascii="Times New Roman" w:hAnsi="Times New Roman"/>
          <w:caps/>
          <w:color w:val="auto"/>
          <w:sz w:val="22"/>
          <w:szCs w:val="22"/>
          <w:lang w:val="sl-SI"/>
        </w:rPr>
        <w:t xml:space="preserve">I </w:t>
      </w:r>
      <w:r w:rsidR="002933DD" w:rsidRPr="002933DD">
        <w:rPr>
          <w:rFonts w:ascii="Times New Roman" w:hAnsi="Times New Roman"/>
          <w:caps/>
          <w:color w:val="auto"/>
          <w:sz w:val="22"/>
          <w:szCs w:val="22"/>
          <w:lang w:val="sr-Latn-CS"/>
        </w:rPr>
        <w:t>СПИСАК НАУЧНИХ, СТРУЧНИХ И ДРУГИХ РАДОВА КАНДИДАТА</w:t>
      </w:r>
    </w:p>
    <w:p w14:paraId="35216E46" w14:textId="77777777" w:rsidR="002933DD" w:rsidRPr="002933DD" w:rsidRDefault="002933DD" w:rsidP="002933DD">
      <w:pPr>
        <w:rPr>
          <w:rFonts w:ascii="Times New Roman" w:hAnsi="Times New Roman"/>
          <w:lang w:val="sr-Latn-CS"/>
        </w:rPr>
      </w:pPr>
    </w:p>
    <w:p w14:paraId="5E903FA1" w14:textId="77777777" w:rsidR="002933DD" w:rsidRPr="002933DD" w:rsidRDefault="002933DD" w:rsidP="002933DD">
      <w:pPr>
        <w:rPr>
          <w:rFonts w:ascii="Times New Roman" w:hAnsi="Times New Roman"/>
          <w:b/>
          <w:lang w:val="sr-Latn-CS"/>
        </w:rPr>
      </w:pPr>
      <w:r w:rsidRPr="002933DD">
        <w:rPr>
          <w:rFonts w:ascii="Times New Roman" w:hAnsi="Times New Roman"/>
          <w:b/>
          <w:lang w:val="sr-Latn-CS"/>
        </w:rPr>
        <w:t>Кандидат др Сандра Једнак</w:t>
      </w:r>
    </w:p>
    <w:p w14:paraId="5EE5F946" w14:textId="77777777" w:rsidR="002933DD" w:rsidRPr="00C116E2" w:rsidRDefault="002933DD" w:rsidP="002933DD">
      <w:pPr>
        <w:suppressAutoHyphens/>
        <w:rPr>
          <w:rFonts w:ascii="Times New Roman" w:hAnsi="Times New Roman"/>
          <w:spacing w:val="-3"/>
          <w:lang w:val="sr-Latn-CS"/>
        </w:rPr>
      </w:pPr>
    </w:p>
    <w:p w14:paraId="3798E0F3" w14:textId="77777777" w:rsidR="002933DD" w:rsidRPr="002933DD" w:rsidRDefault="002933DD" w:rsidP="002933DD">
      <w:pPr>
        <w:suppressAutoHyphens/>
        <w:rPr>
          <w:rFonts w:ascii="Times New Roman" w:hAnsi="Times New Roman"/>
          <w:spacing w:val="-3"/>
          <w:lang w:val="sr-Latn-CS"/>
        </w:rPr>
      </w:pPr>
      <w:r w:rsidRPr="002933DD">
        <w:rPr>
          <w:rFonts w:ascii="Times New Roman" w:hAnsi="Times New Roman"/>
          <w:spacing w:val="-3"/>
          <w:lang w:val="sr-Cyrl-CS"/>
        </w:rPr>
        <w:t>Д</w:t>
      </w:r>
      <w:r w:rsidRPr="002933DD">
        <w:rPr>
          <w:rFonts w:ascii="Times New Roman" w:hAnsi="Times New Roman"/>
          <w:spacing w:val="-3"/>
          <w:lang w:val="sr-Latn-CS"/>
        </w:rPr>
        <w:t xml:space="preserve">р Сандра Једнак </w:t>
      </w:r>
      <w:r w:rsidRPr="002933DD">
        <w:rPr>
          <w:rFonts w:ascii="Times New Roman" w:hAnsi="Times New Roman"/>
          <w:spacing w:val="-3"/>
          <w:lang w:val="sr-Cyrl-CS"/>
        </w:rPr>
        <w:t xml:space="preserve">је </w:t>
      </w:r>
      <w:r w:rsidRPr="002933DD">
        <w:rPr>
          <w:rFonts w:ascii="Times New Roman" w:hAnsi="Times New Roman"/>
          <w:spacing w:val="-3"/>
          <w:lang w:val="sr-Latn-CS"/>
        </w:rPr>
        <w:t>објави</w:t>
      </w:r>
      <w:r w:rsidRPr="002933DD">
        <w:rPr>
          <w:rFonts w:ascii="Times New Roman" w:hAnsi="Times New Roman"/>
          <w:spacing w:val="-3"/>
          <w:lang w:val="sr-Cyrl-CS"/>
        </w:rPr>
        <w:t>ла</w:t>
      </w:r>
      <w:r w:rsidRPr="002933DD">
        <w:rPr>
          <w:rFonts w:ascii="Times New Roman" w:hAnsi="Times New Roman"/>
          <w:spacing w:val="-3"/>
          <w:lang w:val="sr-Latn-CS"/>
        </w:rPr>
        <w:t xml:space="preserve"> самостално и у сарадњи са другим ауторима </w:t>
      </w:r>
      <w:proofErr w:type="spellStart"/>
      <w:r w:rsidRPr="002933DD">
        <w:rPr>
          <w:rFonts w:ascii="Times New Roman" w:hAnsi="Times New Roman"/>
          <w:spacing w:val="-3"/>
        </w:rPr>
        <w:t>монографију</w:t>
      </w:r>
      <w:proofErr w:type="spellEnd"/>
      <w:r w:rsidRPr="002933DD">
        <w:rPr>
          <w:rFonts w:ascii="Times New Roman" w:hAnsi="Times New Roman"/>
          <w:spacing w:val="-3"/>
          <w:lang w:val="sr-Latn-CS"/>
        </w:rPr>
        <w:t>,</w:t>
      </w:r>
      <w:r w:rsidR="005F3D5F" w:rsidRPr="00E44D4D">
        <w:rPr>
          <w:rFonts w:ascii="Times New Roman" w:hAnsi="Times New Roman"/>
          <w:spacing w:val="-3"/>
          <w:lang w:val="sr-Latn-CS"/>
        </w:rPr>
        <w:t xml:space="preserve"> </w:t>
      </w:r>
      <w:proofErr w:type="spellStart"/>
      <w:r w:rsidR="005F3D5F">
        <w:rPr>
          <w:rFonts w:ascii="Times New Roman" w:hAnsi="Times New Roman"/>
          <w:spacing w:val="-3"/>
        </w:rPr>
        <w:t>уџбеник</w:t>
      </w:r>
      <w:proofErr w:type="spellEnd"/>
      <w:r w:rsidR="005F3D5F" w:rsidRPr="00E44D4D">
        <w:rPr>
          <w:rFonts w:ascii="Times New Roman" w:hAnsi="Times New Roman"/>
          <w:spacing w:val="-3"/>
          <w:lang w:val="sr-Latn-CS"/>
        </w:rPr>
        <w:t>,</w:t>
      </w:r>
      <w:r w:rsidRPr="002933DD">
        <w:rPr>
          <w:rFonts w:ascii="Times New Roman" w:hAnsi="Times New Roman"/>
          <w:spacing w:val="-3"/>
          <w:lang w:val="sr-Latn-CS"/>
        </w:rPr>
        <w:t xml:space="preserve"> </w:t>
      </w:r>
      <w:proofErr w:type="spellStart"/>
      <w:r w:rsidRPr="002933DD">
        <w:rPr>
          <w:rFonts w:ascii="Times New Roman" w:hAnsi="Times New Roman"/>
          <w:spacing w:val="-3"/>
        </w:rPr>
        <w:t>поглавља</w:t>
      </w:r>
      <w:proofErr w:type="spellEnd"/>
      <w:r w:rsidRPr="002933DD">
        <w:rPr>
          <w:rFonts w:ascii="Times New Roman" w:hAnsi="Times New Roman"/>
          <w:spacing w:val="-3"/>
          <w:lang w:val="sr-Latn-CS"/>
        </w:rPr>
        <w:t xml:space="preserve"> </w:t>
      </w:r>
      <w:r w:rsidRPr="002933DD">
        <w:rPr>
          <w:rFonts w:ascii="Times New Roman" w:hAnsi="Times New Roman"/>
          <w:spacing w:val="-3"/>
        </w:rPr>
        <w:t>у</w:t>
      </w:r>
      <w:r w:rsidRPr="002933DD">
        <w:rPr>
          <w:rFonts w:ascii="Times New Roman" w:hAnsi="Times New Roman"/>
          <w:spacing w:val="-3"/>
          <w:lang w:val="sr-Latn-CS"/>
        </w:rPr>
        <w:t xml:space="preserve"> </w:t>
      </w:r>
      <w:proofErr w:type="spellStart"/>
      <w:r w:rsidRPr="002933DD">
        <w:rPr>
          <w:rFonts w:ascii="Times New Roman" w:hAnsi="Times New Roman"/>
          <w:spacing w:val="-3"/>
        </w:rPr>
        <w:t>монографијама</w:t>
      </w:r>
      <w:proofErr w:type="spellEnd"/>
      <w:r w:rsidRPr="002933DD">
        <w:rPr>
          <w:rFonts w:ascii="Times New Roman" w:hAnsi="Times New Roman"/>
          <w:spacing w:val="-3"/>
          <w:lang w:val="sr-Latn-CS"/>
        </w:rPr>
        <w:t xml:space="preserve"> </w:t>
      </w:r>
      <w:r w:rsidRPr="002933DD">
        <w:rPr>
          <w:rFonts w:ascii="Times New Roman" w:hAnsi="Times New Roman"/>
          <w:spacing w:val="-3"/>
        </w:rPr>
        <w:t>и</w:t>
      </w:r>
      <w:r w:rsidRPr="002933DD">
        <w:rPr>
          <w:rFonts w:ascii="Times New Roman" w:hAnsi="Times New Roman"/>
          <w:spacing w:val="-3"/>
          <w:lang w:val="sr-Latn-CS"/>
        </w:rPr>
        <w:t xml:space="preserve"> више научних и стручних радова у домаћим и међународним часописима и зборницима са домаћих и међународних конференција. </w:t>
      </w:r>
    </w:p>
    <w:p w14:paraId="7EFAA10A" w14:textId="77777777" w:rsidR="002933DD" w:rsidRPr="002933DD" w:rsidRDefault="002933DD" w:rsidP="002933DD">
      <w:pPr>
        <w:suppressAutoHyphens/>
        <w:rPr>
          <w:rFonts w:ascii="Times New Roman" w:hAnsi="Times New Roman"/>
          <w:color w:val="FF0000"/>
          <w:spacing w:val="-3"/>
          <w:lang w:val="sr-Latn-CS"/>
        </w:rPr>
      </w:pPr>
    </w:p>
    <w:p w14:paraId="700109DF" w14:textId="77777777" w:rsidR="002933DD" w:rsidRPr="002933DD" w:rsidRDefault="002933DD" w:rsidP="002933DD">
      <w:pPr>
        <w:numPr>
          <w:ilvl w:val="1"/>
          <w:numId w:val="3"/>
        </w:numPr>
        <w:suppressAutoHyphens/>
        <w:rPr>
          <w:rFonts w:ascii="Times New Roman" w:hAnsi="Times New Roman"/>
          <w:b/>
          <w:spacing w:val="-3"/>
          <w:lang w:val="sr-Latn-CS"/>
        </w:rPr>
      </w:pPr>
      <w:r w:rsidRPr="002933DD">
        <w:rPr>
          <w:rFonts w:ascii="Times New Roman" w:hAnsi="Times New Roman"/>
          <w:b/>
          <w:spacing w:val="-3"/>
          <w:lang w:val="sr-Latn-CS"/>
        </w:rPr>
        <w:t xml:space="preserve">  Завршни радови </w:t>
      </w:r>
    </w:p>
    <w:p w14:paraId="72E498FC" w14:textId="77777777" w:rsidR="002933DD" w:rsidRPr="002933DD" w:rsidRDefault="002933DD" w:rsidP="002933DD">
      <w:pPr>
        <w:pStyle w:val="BodyText"/>
        <w:spacing w:after="0" w:line="240" w:lineRule="auto"/>
        <w:rPr>
          <w:rFonts w:ascii="Times New Roman" w:hAnsi="Times New Roman"/>
          <w:u w:val="single"/>
          <w:lang w:val="sr-Latn-CS"/>
        </w:rPr>
      </w:pPr>
    </w:p>
    <w:p w14:paraId="46CDE7D1" w14:textId="77777777" w:rsidR="002933DD" w:rsidRPr="002933DD" w:rsidRDefault="002933DD" w:rsidP="002933DD">
      <w:pPr>
        <w:numPr>
          <w:ilvl w:val="2"/>
          <w:numId w:val="3"/>
        </w:numPr>
        <w:ind w:right="112"/>
        <w:rPr>
          <w:rFonts w:ascii="Times New Roman" w:hAnsi="Times New Roman"/>
          <w:lang w:val="sr-Latn-CS"/>
        </w:rPr>
      </w:pPr>
      <w:r w:rsidRPr="002933DD">
        <w:rPr>
          <w:rFonts w:ascii="Times New Roman" w:hAnsi="Times New Roman"/>
          <w:b/>
          <w:lang w:val="sr-Latn-CS"/>
        </w:rPr>
        <w:t>Једнак</w:t>
      </w:r>
      <w:r w:rsidRPr="002933DD">
        <w:rPr>
          <w:rFonts w:ascii="Times New Roman" w:hAnsi="Times New Roman"/>
          <w:b/>
          <w:lang w:val="sr-Cyrl-CS"/>
        </w:rPr>
        <w:t>,</w:t>
      </w:r>
      <w:r w:rsidRPr="002933DD">
        <w:rPr>
          <w:rFonts w:ascii="Times New Roman" w:hAnsi="Times New Roman"/>
          <w:b/>
          <w:lang w:val="sr-Latn-CS"/>
        </w:rPr>
        <w:t xml:space="preserve"> С.,</w:t>
      </w:r>
      <w:r w:rsidRPr="002933DD">
        <w:rPr>
          <w:rFonts w:ascii="Times New Roman" w:hAnsi="Times New Roman"/>
          <w:lang w:val="sr-Latn-CS"/>
        </w:rPr>
        <w:t xml:space="preserve"> </w:t>
      </w:r>
      <w:r w:rsidRPr="002933DD">
        <w:rPr>
          <w:rFonts w:ascii="Times New Roman" w:hAnsi="Times New Roman"/>
          <w:i/>
          <w:lang w:val="sr-Latn-CS"/>
        </w:rPr>
        <w:t>Управљање развојем привреде и предузећа у новој економији</w:t>
      </w:r>
      <w:r w:rsidRPr="002933DD">
        <w:rPr>
          <w:rFonts w:ascii="Times New Roman" w:hAnsi="Times New Roman"/>
          <w:lang w:val="sr-Latn-CS"/>
        </w:rPr>
        <w:t>, децембар 2010</w:t>
      </w:r>
      <w:r w:rsidRPr="002933DD">
        <w:rPr>
          <w:rFonts w:ascii="Times New Roman" w:hAnsi="Times New Roman"/>
          <w:lang w:val="sr-Cyrl-CS"/>
        </w:rPr>
        <w:t>.</w:t>
      </w:r>
      <w:r w:rsidRPr="002933DD">
        <w:rPr>
          <w:rFonts w:ascii="Times New Roman" w:hAnsi="Times New Roman"/>
          <w:lang w:val="sr-Latn-CS"/>
        </w:rPr>
        <w:t>, Факултет организационих наука, Универзитет у Београду, докторска дисертација, стр</w:t>
      </w:r>
      <w:r>
        <w:rPr>
          <w:rFonts w:ascii="Times New Roman" w:hAnsi="Times New Roman"/>
          <w:lang w:val="sr-Latn-CS"/>
        </w:rPr>
        <w:t>.</w:t>
      </w:r>
      <w:r w:rsidR="006E2C52">
        <w:rPr>
          <w:rFonts w:ascii="Times New Roman" w:hAnsi="Times New Roman"/>
          <w:lang w:val="sr-Latn-CS"/>
        </w:rPr>
        <w:t xml:space="preserve"> </w:t>
      </w:r>
      <w:r>
        <w:rPr>
          <w:rFonts w:ascii="Times New Roman" w:hAnsi="Times New Roman"/>
          <w:lang w:val="sr-Latn-CS"/>
        </w:rPr>
        <w:t>239</w:t>
      </w:r>
      <w:r w:rsidR="008974E5">
        <w:rPr>
          <w:rFonts w:ascii="Times New Roman" w:hAnsi="Times New Roman"/>
          <w:lang w:val="sr-Latn-CS"/>
        </w:rPr>
        <w:t>.</w:t>
      </w:r>
    </w:p>
    <w:p w14:paraId="644328E5" w14:textId="77777777" w:rsidR="002933DD" w:rsidRPr="002933DD" w:rsidRDefault="002933DD" w:rsidP="002933DD">
      <w:pPr>
        <w:pStyle w:val="BodyText"/>
        <w:spacing w:after="0" w:line="240" w:lineRule="auto"/>
        <w:jc w:val="both"/>
        <w:rPr>
          <w:rFonts w:ascii="Times New Roman" w:hAnsi="Times New Roman"/>
          <w:u w:val="single"/>
          <w:lang w:val="sr-Latn-CS"/>
        </w:rPr>
      </w:pPr>
    </w:p>
    <w:p w14:paraId="7F84CF93" w14:textId="77777777" w:rsidR="002933DD" w:rsidRPr="002933DD" w:rsidRDefault="002933DD" w:rsidP="002933DD">
      <w:pPr>
        <w:pStyle w:val="BodyText"/>
        <w:numPr>
          <w:ilvl w:val="2"/>
          <w:numId w:val="3"/>
        </w:numPr>
        <w:spacing w:after="0" w:line="240" w:lineRule="auto"/>
        <w:jc w:val="both"/>
        <w:rPr>
          <w:rFonts w:ascii="Times New Roman" w:hAnsi="Times New Roman"/>
          <w:u w:val="single"/>
          <w:lang w:val="sr-Latn-CS"/>
        </w:rPr>
      </w:pPr>
      <w:r w:rsidRPr="002933DD">
        <w:rPr>
          <w:rFonts w:ascii="Times New Roman" w:hAnsi="Times New Roman"/>
          <w:b/>
          <w:lang w:val="sr-Latn-CS"/>
        </w:rPr>
        <w:t>Једнак</w:t>
      </w:r>
      <w:r w:rsidRPr="002933DD">
        <w:rPr>
          <w:rFonts w:ascii="Times New Roman" w:hAnsi="Times New Roman"/>
          <w:b/>
          <w:lang w:val="sr-Cyrl-CS"/>
        </w:rPr>
        <w:t>,</w:t>
      </w:r>
      <w:r w:rsidRPr="002933DD">
        <w:rPr>
          <w:rFonts w:ascii="Times New Roman" w:hAnsi="Times New Roman"/>
          <w:b/>
          <w:lang w:val="sr-Latn-CS"/>
        </w:rPr>
        <w:t xml:space="preserve"> С.</w:t>
      </w:r>
      <w:r w:rsidRPr="002933DD">
        <w:rPr>
          <w:rFonts w:ascii="Times New Roman" w:hAnsi="Times New Roman"/>
          <w:lang w:val="sr-Latn-CS"/>
        </w:rPr>
        <w:t>,</w:t>
      </w:r>
      <w:r w:rsidRPr="002933DD">
        <w:rPr>
          <w:rFonts w:ascii="Times New Roman" w:hAnsi="Times New Roman"/>
          <w:i/>
          <w:lang w:val="sr-Latn-CS"/>
        </w:rPr>
        <w:t xml:space="preserve"> </w:t>
      </w:r>
      <w:r w:rsidRPr="002933DD">
        <w:rPr>
          <w:rFonts w:ascii="Times New Roman" w:hAnsi="Times New Roman"/>
          <w:i/>
          <w:spacing w:val="-3"/>
          <w:lang w:val="sr-Latn-CS"/>
        </w:rPr>
        <w:t>Макроекономски и микроекономски аспекти развоја информационо-комуникационих технологија</w:t>
      </w:r>
      <w:r w:rsidRPr="002933DD">
        <w:rPr>
          <w:rFonts w:ascii="Times New Roman" w:hAnsi="Times New Roman"/>
          <w:i/>
          <w:lang w:val="sr-Latn-CS"/>
        </w:rPr>
        <w:t>,</w:t>
      </w:r>
      <w:r w:rsidRPr="002933DD">
        <w:rPr>
          <w:rFonts w:ascii="Times New Roman" w:hAnsi="Times New Roman"/>
          <w:lang w:val="sr-Latn-CS"/>
        </w:rPr>
        <w:t xml:space="preserve"> </w:t>
      </w:r>
      <w:r w:rsidRPr="002933DD">
        <w:rPr>
          <w:rFonts w:ascii="Times New Roman" w:hAnsi="Times New Roman"/>
          <w:lang w:val="sr-Cyrl-CS"/>
        </w:rPr>
        <w:t>а</w:t>
      </w:r>
      <w:r w:rsidRPr="002933DD">
        <w:rPr>
          <w:rFonts w:ascii="Times New Roman" w:hAnsi="Times New Roman"/>
          <w:lang w:val="sr-Latn-CS"/>
        </w:rPr>
        <w:t>прил 2006</w:t>
      </w:r>
      <w:r w:rsidRPr="002933DD">
        <w:rPr>
          <w:rFonts w:ascii="Times New Roman" w:hAnsi="Times New Roman"/>
          <w:lang w:val="sr-Cyrl-CS"/>
        </w:rPr>
        <w:t>.</w:t>
      </w:r>
      <w:r w:rsidRPr="002933DD">
        <w:rPr>
          <w:rFonts w:ascii="Times New Roman" w:hAnsi="Times New Roman"/>
          <w:lang w:val="sr-Latn-CS"/>
        </w:rPr>
        <w:t>, Економски факултет, Универзитет у Београду, магистарска теза, стр. 162</w:t>
      </w:r>
      <w:r w:rsidR="008974E5">
        <w:rPr>
          <w:rFonts w:ascii="Times New Roman" w:hAnsi="Times New Roman"/>
          <w:lang w:val="sr-Latn-CS"/>
        </w:rPr>
        <w:t>.</w:t>
      </w:r>
    </w:p>
    <w:p w14:paraId="251C3A4F" w14:textId="77777777" w:rsidR="002933DD" w:rsidRPr="002933DD" w:rsidRDefault="002933DD" w:rsidP="002933DD">
      <w:pPr>
        <w:tabs>
          <w:tab w:val="left" w:pos="375"/>
        </w:tabs>
        <w:ind w:left="420" w:right="112"/>
        <w:rPr>
          <w:rFonts w:ascii="Times New Roman" w:hAnsi="Times New Roman"/>
          <w:lang w:val="sr-Latn-CS"/>
        </w:rPr>
      </w:pPr>
    </w:p>
    <w:p w14:paraId="46F59E93" w14:textId="77777777" w:rsidR="002933DD" w:rsidRPr="002933DD" w:rsidRDefault="002933DD" w:rsidP="002933DD">
      <w:pPr>
        <w:numPr>
          <w:ilvl w:val="1"/>
          <w:numId w:val="3"/>
        </w:numPr>
        <w:jc w:val="left"/>
        <w:rPr>
          <w:rFonts w:ascii="Times New Roman" w:hAnsi="Times New Roman"/>
          <w:b/>
          <w:lang w:val="sr-Latn-CS"/>
        </w:rPr>
      </w:pPr>
      <w:r w:rsidRPr="002933DD">
        <w:rPr>
          <w:rFonts w:ascii="Times New Roman" w:hAnsi="Times New Roman"/>
          <w:b/>
          <w:lang w:val="sr-Latn-CS"/>
        </w:rPr>
        <w:t xml:space="preserve">  Научне публикације </w:t>
      </w:r>
    </w:p>
    <w:p w14:paraId="57D137E1" w14:textId="77777777" w:rsidR="002933DD" w:rsidRPr="002933DD" w:rsidRDefault="002933DD" w:rsidP="002933DD">
      <w:pPr>
        <w:numPr>
          <w:ilvl w:val="2"/>
          <w:numId w:val="3"/>
        </w:numPr>
        <w:jc w:val="left"/>
        <w:rPr>
          <w:rFonts w:ascii="Times New Roman" w:hAnsi="Times New Roman"/>
          <w:b/>
          <w:lang w:val="sr-Latn-CS"/>
        </w:rPr>
      </w:pPr>
      <w:r w:rsidRPr="002933DD">
        <w:rPr>
          <w:rFonts w:ascii="Times New Roman" w:hAnsi="Times New Roman"/>
          <w:b/>
          <w:lang w:val="sr-Latn-CS"/>
        </w:rPr>
        <w:t>Монографије, монографске</w:t>
      </w:r>
      <w:r w:rsidR="00B832B6">
        <w:rPr>
          <w:rFonts w:ascii="Times New Roman" w:hAnsi="Times New Roman"/>
          <w:b/>
          <w:lang w:val="sr-Latn-CS"/>
        </w:rPr>
        <w:t xml:space="preserve"> студије, тематски зборници, ле</w:t>
      </w:r>
      <w:r w:rsidRPr="002933DD">
        <w:rPr>
          <w:rFonts w:ascii="Times New Roman" w:hAnsi="Times New Roman"/>
          <w:b/>
          <w:lang w:val="sr-Latn-CS"/>
        </w:rPr>
        <w:t>к</w:t>
      </w:r>
      <w:r w:rsidR="00B832B6">
        <w:rPr>
          <w:rFonts w:ascii="Times New Roman" w:hAnsi="Times New Roman"/>
          <w:b/>
        </w:rPr>
        <w:t>с</w:t>
      </w:r>
      <w:r w:rsidRPr="002933DD">
        <w:rPr>
          <w:rFonts w:ascii="Times New Roman" w:hAnsi="Times New Roman"/>
          <w:b/>
          <w:lang w:val="sr-Latn-CS"/>
        </w:rPr>
        <w:t>икографске и картографске публикације међународног значаја (</w:t>
      </w:r>
      <w:r w:rsidRPr="002933DD">
        <w:rPr>
          <w:rFonts w:ascii="Times New Roman" w:hAnsi="Times New Roman"/>
          <w:b/>
        </w:rPr>
        <w:t>М</w:t>
      </w:r>
      <w:r w:rsidRPr="002933DD">
        <w:rPr>
          <w:rFonts w:ascii="Times New Roman" w:hAnsi="Times New Roman"/>
          <w:b/>
          <w:lang w:val="sr-Latn-CS"/>
        </w:rPr>
        <w:t>10)</w:t>
      </w:r>
    </w:p>
    <w:p w14:paraId="1059A1B6" w14:textId="77777777" w:rsidR="006E2C52" w:rsidRPr="00EC7E9F" w:rsidRDefault="006E2C52" w:rsidP="002933DD">
      <w:pPr>
        <w:ind w:left="1004"/>
        <w:jc w:val="center"/>
        <w:rPr>
          <w:rFonts w:ascii="Times New Roman" w:hAnsi="Times New Roman"/>
          <w:b/>
          <w:i/>
          <w:u w:val="single"/>
          <w:lang w:val="sr-Latn-CS"/>
        </w:rPr>
      </w:pPr>
    </w:p>
    <w:p w14:paraId="599D76F7" w14:textId="77777777" w:rsidR="002933DD" w:rsidRPr="00E44D4D" w:rsidRDefault="002933DD" w:rsidP="002933DD">
      <w:pPr>
        <w:ind w:left="1004"/>
        <w:jc w:val="center"/>
        <w:rPr>
          <w:rFonts w:ascii="Times New Roman" w:hAnsi="Times New Roman"/>
          <w:b/>
          <w:i/>
          <w:u w:val="single"/>
          <w:lang w:val="sr-Latn-CS"/>
        </w:rPr>
      </w:pPr>
      <w:proofErr w:type="spellStart"/>
      <w:r w:rsidRPr="002933DD">
        <w:rPr>
          <w:rFonts w:ascii="Times New Roman" w:hAnsi="Times New Roman"/>
          <w:b/>
          <w:i/>
          <w:u w:val="single"/>
        </w:rPr>
        <w:t>Радови</w:t>
      </w:r>
      <w:proofErr w:type="spellEnd"/>
      <w:r w:rsidRPr="002933DD">
        <w:rPr>
          <w:rFonts w:ascii="Times New Roman" w:hAnsi="Times New Roman"/>
          <w:b/>
          <w:i/>
          <w:u w:val="single"/>
          <w:lang w:val="sr-Latn-CS"/>
        </w:rPr>
        <w:t xml:space="preserve"> </w:t>
      </w:r>
      <w:proofErr w:type="spellStart"/>
      <w:r w:rsidRPr="002933DD">
        <w:rPr>
          <w:rFonts w:ascii="Times New Roman" w:hAnsi="Times New Roman"/>
          <w:b/>
          <w:i/>
          <w:u w:val="single"/>
        </w:rPr>
        <w:t>објављени</w:t>
      </w:r>
      <w:proofErr w:type="spellEnd"/>
      <w:r w:rsidRPr="002933DD">
        <w:rPr>
          <w:rFonts w:ascii="Times New Roman" w:hAnsi="Times New Roman"/>
          <w:b/>
          <w:i/>
          <w:u w:val="single"/>
          <w:lang w:val="sr-Latn-CS"/>
        </w:rPr>
        <w:t xml:space="preserve"> </w:t>
      </w:r>
      <w:proofErr w:type="spellStart"/>
      <w:r w:rsidRPr="002933DD">
        <w:rPr>
          <w:rFonts w:ascii="Times New Roman" w:hAnsi="Times New Roman"/>
          <w:b/>
          <w:i/>
          <w:u w:val="single"/>
        </w:rPr>
        <w:t>после</w:t>
      </w:r>
      <w:proofErr w:type="spellEnd"/>
      <w:r w:rsidRPr="002933DD">
        <w:rPr>
          <w:rFonts w:ascii="Times New Roman" w:hAnsi="Times New Roman"/>
          <w:b/>
          <w:i/>
          <w:u w:val="single"/>
          <w:lang w:val="sr-Latn-CS"/>
        </w:rPr>
        <w:t xml:space="preserve"> </w:t>
      </w:r>
      <w:proofErr w:type="spellStart"/>
      <w:r w:rsidRPr="002933DD">
        <w:rPr>
          <w:rFonts w:ascii="Times New Roman" w:hAnsi="Times New Roman"/>
          <w:b/>
          <w:i/>
          <w:u w:val="single"/>
        </w:rPr>
        <w:t>избора</w:t>
      </w:r>
      <w:proofErr w:type="spellEnd"/>
      <w:r w:rsidRPr="002933DD">
        <w:rPr>
          <w:rFonts w:ascii="Times New Roman" w:hAnsi="Times New Roman"/>
          <w:b/>
          <w:i/>
          <w:u w:val="single"/>
          <w:lang w:val="sr-Latn-CS"/>
        </w:rPr>
        <w:t xml:space="preserve"> </w:t>
      </w:r>
      <w:r w:rsidRPr="002933DD">
        <w:rPr>
          <w:rFonts w:ascii="Times New Roman" w:hAnsi="Times New Roman"/>
          <w:b/>
          <w:i/>
          <w:u w:val="single"/>
        </w:rPr>
        <w:t>у</w:t>
      </w:r>
      <w:r w:rsidRPr="002933DD">
        <w:rPr>
          <w:rFonts w:ascii="Times New Roman" w:hAnsi="Times New Roman"/>
          <w:b/>
          <w:i/>
          <w:u w:val="single"/>
          <w:lang w:val="sr-Latn-CS"/>
        </w:rPr>
        <w:t xml:space="preserve"> </w:t>
      </w:r>
      <w:proofErr w:type="spellStart"/>
      <w:r w:rsidRPr="002933DD">
        <w:rPr>
          <w:rFonts w:ascii="Times New Roman" w:hAnsi="Times New Roman"/>
          <w:b/>
          <w:i/>
          <w:u w:val="single"/>
        </w:rPr>
        <w:t>звање</w:t>
      </w:r>
      <w:proofErr w:type="spellEnd"/>
      <w:r w:rsidRPr="002933DD">
        <w:rPr>
          <w:rFonts w:ascii="Times New Roman" w:hAnsi="Times New Roman"/>
          <w:b/>
          <w:i/>
          <w:u w:val="single"/>
          <w:lang w:val="sr-Latn-CS"/>
        </w:rPr>
        <w:t xml:space="preserve"> </w:t>
      </w:r>
      <w:proofErr w:type="spellStart"/>
      <w:r w:rsidR="005F3D5F">
        <w:rPr>
          <w:rFonts w:ascii="Times New Roman" w:hAnsi="Times New Roman"/>
          <w:b/>
          <w:i/>
          <w:u w:val="single"/>
        </w:rPr>
        <w:t>ванредног</w:t>
      </w:r>
      <w:proofErr w:type="spellEnd"/>
      <w:r w:rsidR="005F3D5F" w:rsidRPr="00E44D4D">
        <w:rPr>
          <w:rFonts w:ascii="Times New Roman" w:hAnsi="Times New Roman"/>
          <w:b/>
          <w:i/>
          <w:u w:val="single"/>
          <w:lang w:val="sr-Latn-CS"/>
        </w:rPr>
        <w:t xml:space="preserve"> </w:t>
      </w:r>
      <w:proofErr w:type="spellStart"/>
      <w:r w:rsidR="005F3D5F">
        <w:rPr>
          <w:rFonts w:ascii="Times New Roman" w:hAnsi="Times New Roman"/>
          <w:b/>
          <w:i/>
          <w:u w:val="single"/>
        </w:rPr>
        <w:t>професора</w:t>
      </w:r>
      <w:proofErr w:type="spellEnd"/>
    </w:p>
    <w:p w14:paraId="08E9D63F" w14:textId="77777777" w:rsidR="00FE08BC" w:rsidRPr="005F7EA7" w:rsidRDefault="00FE08BC" w:rsidP="00E92F2C">
      <w:pPr>
        <w:numPr>
          <w:ilvl w:val="3"/>
          <w:numId w:val="3"/>
        </w:numPr>
        <w:spacing w:before="120" w:after="120"/>
        <w:rPr>
          <w:rFonts w:ascii="Times New Roman" w:hAnsi="Times New Roman"/>
          <w:b/>
          <w:i/>
          <w:color w:val="FF0000"/>
          <w:u w:val="single"/>
          <w:lang w:val="sr-Latn-CS"/>
        </w:rPr>
      </w:pPr>
      <w:r w:rsidRPr="00520356">
        <w:rPr>
          <w:rFonts w:ascii="Times New Roman" w:hAnsi="Times New Roman"/>
          <w:b/>
          <w:lang w:val="sr-Cyrl-CS"/>
        </w:rPr>
        <w:t>Једнак, С</w:t>
      </w:r>
      <w:r w:rsidRPr="00520356">
        <w:rPr>
          <w:rFonts w:ascii="Times New Roman" w:hAnsi="Times New Roman"/>
          <w:lang w:val="sr-Cyrl-CS"/>
        </w:rPr>
        <w:t>., Крагуљ, Д.,</w:t>
      </w:r>
      <w:r w:rsidRPr="00520356">
        <w:rPr>
          <w:rFonts w:ascii="Times New Roman" w:hAnsi="Times New Roman"/>
          <w:b/>
          <w:lang w:val="sr-Cyrl-CS"/>
        </w:rPr>
        <w:t xml:space="preserve"> </w:t>
      </w:r>
      <w:r w:rsidRPr="00520356">
        <w:rPr>
          <w:rFonts w:ascii="Times New Roman" w:hAnsi="Times New Roman"/>
          <w:i/>
        </w:rPr>
        <w:t xml:space="preserve">A </w:t>
      </w:r>
      <w:r w:rsidR="00204A09" w:rsidRPr="00520356">
        <w:rPr>
          <w:rFonts w:ascii="Times New Roman" w:hAnsi="Times New Roman"/>
          <w:i/>
        </w:rPr>
        <w:t>R</w:t>
      </w:r>
      <w:r w:rsidRPr="00520356">
        <w:rPr>
          <w:rFonts w:ascii="Times New Roman" w:hAnsi="Times New Roman"/>
          <w:i/>
        </w:rPr>
        <w:t xml:space="preserve">eview of </w:t>
      </w:r>
      <w:r w:rsidR="00204A09" w:rsidRPr="00520356">
        <w:rPr>
          <w:rFonts w:ascii="Times New Roman" w:hAnsi="Times New Roman"/>
          <w:i/>
        </w:rPr>
        <w:t>D</w:t>
      </w:r>
      <w:r w:rsidRPr="00520356">
        <w:rPr>
          <w:rFonts w:ascii="Times New Roman" w:hAnsi="Times New Roman"/>
          <w:i/>
        </w:rPr>
        <w:t xml:space="preserve">evelopment in EU and EU </w:t>
      </w:r>
      <w:r w:rsidR="00204A09" w:rsidRPr="00520356">
        <w:rPr>
          <w:rFonts w:ascii="Times New Roman" w:hAnsi="Times New Roman"/>
          <w:i/>
        </w:rPr>
        <w:t>C</w:t>
      </w:r>
      <w:r w:rsidRPr="00520356">
        <w:rPr>
          <w:rFonts w:ascii="Times New Roman" w:hAnsi="Times New Roman"/>
          <w:i/>
        </w:rPr>
        <w:t xml:space="preserve">andidate </w:t>
      </w:r>
      <w:r w:rsidR="00204A09" w:rsidRPr="00520356">
        <w:rPr>
          <w:rFonts w:ascii="Times New Roman" w:hAnsi="Times New Roman"/>
          <w:i/>
        </w:rPr>
        <w:t>C</w:t>
      </w:r>
      <w:r w:rsidRPr="00520356">
        <w:rPr>
          <w:rFonts w:ascii="Times New Roman" w:hAnsi="Times New Roman"/>
          <w:i/>
        </w:rPr>
        <w:t xml:space="preserve">ountries: </w:t>
      </w:r>
      <w:r w:rsidR="006E2C52" w:rsidRPr="00520356">
        <w:rPr>
          <w:rFonts w:ascii="Times New Roman" w:hAnsi="Times New Roman"/>
          <w:i/>
        </w:rPr>
        <w:t>E</w:t>
      </w:r>
      <w:r w:rsidRPr="00520356">
        <w:rPr>
          <w:rFonts w:ascii="Times New Roman" w:hAnsi="Times New Roman"/>
          <w:i/>
        </w:rPr>
        <w:t>conomic,</w:t>
      </w:r>
      <w:r w:rsidR="00204A09" w:rsidRPr="00520356">
        <w:rPr>
          <w:rFonts w:ascii="Times New Roman" w:hAnsi="Times New Roman"/>
          <w:i/>
        </w:rPr>
        <w:t xml:space="preserve"> </w:t>
      </w:r>
      <w:r w:rsidR="006E2C52" w:rsidRPr="00520356">
        <w:rPr>
          <w:rFonts w:ascii="Times New Roman" w:hAnsi="Times New Roman"/>
          <w:i/>
        </w:rPr>
        <w:t>E</w:t>
      </w:r>
      <w:r w:rsidRPr="00520356">
        <w:rPr>
          <w:rStyle w:val="Emphasis"/>
          <w:rFonts w:ascii="Times New Roman" w:hAnsi="Times New Roman"/>
        </w:rPr>
        <w:t>nvironmental</w:t>
      </w:r>
      <w:r w:rsidRPr="00520356">
        <w:rPr>
          <w:rStyle w:val="st"/>
          <w:rFonts w:ascii="Times New Roman" w:hAnsi="Times New Roman"/>
          <w:i/>
        </w:rPr>
        <w:t xml:space="preserve"> </w:t>
      </w:r>
      <w:r w:rsidRPr="00520356">
        <w:rPr>
          <w:rFonts w:ascii="Times New Roman" w:hAnsi="Times New Roman"/>
          <w:i/>
        </w:rPr>
        <w:t xml:space="preserve">and </w:t>
      </w:r>
      <w:r w:rsidR="00204A09" w:rsidRPr="00520356">
        <w:rPr>
          <w:rFonts w:ascii="Times New Roman" w:hAnsi="Times New Roman"/>
          <w:i/>
        </w:rPr>
        <w:t>S</w:t>
      </w:r>
      <w:r w:rsidRPr="00520356">
        <w:rPr>
          <w:rFonts w:ascii="Times New Roman" w:hAnsi="Times New Roman"/>
          <w:i/>
        </w:rPr>
        <w:t xml:space="preserve">ocial </w:t>
      </w:r>
      <w:r w:rsidR="00204A09" w:rsidRPr="005F7EA7">
        <w:rPr>
          <w:rFonts w:ascii="Times New Roman" w:hAnsi="Times New Roman"/>
          <w:i/>
        </w:rPr>
        <w:t>P</w:t>
      </w:r>
      <w:r w:rsidRPr="005F7EA7">
        <w:rPr>
          <w:rFonts w:ascii="Times New Roman" w:hAnsi="Times New Roman"/>
          <w:i/>
        </w:rPr>
        <w:t>erspectives</w:t>
      </w:r>
      <w:r w:rsidR="008D3720" w:rsidRPr="005F7EA7">
        <w:rPr>
          <w:rFonts w:ascii="Times New Roman" w:hAnsi="Times New Roman"/>
          <w:i/>
        </w:rPr>
        <w:t xml:space="preserve">, </w:t>
      </w:r>
      <w:r w:rsidR="00D45154" w:rsidRPr="005F7EA7">
        <w:rPr>
          <w:rFonts w:ascii="Times New Roman" w:hAnsi="Times New Roman"/>
        </w:rPr>
        <w:t>I</w:t>
      </w:r>
      <w:r w:rsidR="008D3720" w:rsidRPr="005F7EA7">
        <w:rPr>
          <w:rFonts w:ascii="Times New Roman" w:hAnsi="Times New Roman"/>
        </w:rPr>
        <w:t>n</w:t>
      </w:r>
      <w:r w:rsidRPr="005F7EA7">
        <w:rPr>
          <w:rFonts w:ascii="Times New Roman" w:hAnsi="Times New Roman"/>
          <w:i/>
        </w:rPr>
        <w:t xml:space="preserve"> </w:t>
      </w:r>
      <w:r w:rsidRPr="005F7EA7">
        <w:rPr>
          <w:rFonts w:ascii="Times New Roman" w:hAnsi="Times New Roman"/>
        </w:rPr>
        <w:t xml:space="preserve">Europe`s </w:t>
      </w:r>
      <w:r w:rsidR="00204A09" w:rsidRPr="005F7EA7">
        <w:rPr>
          <w:rFonts w:ascii="Times New Roman" w:hAnsi="Times New Roman"/>
        </w:rPr>
        <w:t>E</w:t>
      </w:r>
      <w:r w:rsidRPr="005F7EA7">
        <w:rPr>
          <w:rFonts w:ascii="Times New Roman" w:hAnsi="Times New Roman"/>
        </w:rPr>
        <w:t xml:space="preserve">conomic </w:t>
      </w:r>
      <w:r w:rsidR="00204A09" w:rsidRPr="005F7EA7">
        <w:rPr>
          <w:rFonts w:ascii="Times New Roman" w:hAnsi="Times New Roman"/>
        </w:rPr>
        <w:t>D</w:t>
      </w:r>
      <w:r w:rsidRPr="005F7EA7">
        <w:rPr>
          <w:rFonts w:ascii="Times New Roman" w:hAnsi="Times New Roman"/>
        </w:rPr>
        <w:t xml:space="preserve">evelopment – </w:t>
      </w:r>
      <w:r w:rsidR="00204A09" w:rsidRPr="005F7EA7">
        <w:rPr>
          <w:rFonts w:ascii="Times New Roman" w:hAnsi="Times New Roman"/>
        </w:rPr>
        <w:t>D</w:t>
      </w:r>
      <w:r w:rsidRPr="005F7EA7">
        <w:rPr>
          <w:rFonts w:ascii="Times New Roman" w:hAnsi="Times New Roman"/>
        </w:rPr>
        <w:t xml:space="preserve">irections, </w:t>
      </w:r>
      <w:r w:rsidR="00204A09" w:rsidRPr="005F7EA7">
        <w:rPr>
          <w:rFonts w:ascii="Times New Roman" w:hAnsi="Times New Roman"/>
        </w:rPr>
        <w:t>B</w:t>
      </w:r>
      <w:r w:rsidRPr="005F7EA7">
        <w:rPr>
          <w:rFonts w:ascii="Times New Roman" w:hAnsi="Times New Roman"/>
        </w:rPr>
        <w:t xml:space="preserve">arriers, </w:t>
      </w:r>
      <w:r w:rsidR="00204A09" w:rsidRPr="005F7EA7">
        <w:rPr>
          <w:rFonts w:ascii="Times New Roman" w:hAnsi="Times New Roman"/>
        </w:rPr>
        <w:t>C</w:t>
      </w:r>
      <w:r w:rsidRPr="005F7EA7">
        <w:rPr>
          <w:rFonts w:ascii="Times New Roman" w:hAnsi="Times New Roman"/>
        </w:rPr>
        <w:t xml:space="preserve">onsequences, Warsaw </w:t>
      </w:r>
      <w:r w:rsidR="006E2C52" w:rsidRPr="005F7EA7">
        <w:rPr>
          <w:rFonts w:ascii="Times New Roman" w:hAnsi="Times New Roman"/>
        </w:rPr>
        <w:t>U</w:t>
      </w:r>
      <w:r w:rsidRPr="005F7EA7">
        <w:rPr>
          <w:rFonts w:ascii="Times New Roman" w:hAnsi="Times New Roman"/>
        </w:rPr>
        <w:t>niversity of Life Sciences Press, Poland, 2020,</w:t>
      </w:r>
      <w:r w:rsidR="00CC6145" w:rsidRPr="005F7EA7">
        <w:rPr>
          <w:rFonts w:ascii="Times New Roman" w:hAnsi="Times New Roman"/>
        </w:rPr>
        <w:t xml:space="preserve"> </w:t>
      </w:r>
      <w:r w:rsidRPr="005F7EA7">
        <w:rPr>
          <w:rFonts w:ascii="Times New Roman" w:hAnsi="Times New Roman"/>
        </w:rPr>
        <w:t>p.16-32</w:t>
      </w:r>
      <w:r w:rsidR="007C36DC" w:rsidRPr="005F7EA7">
        <w:rPr>
          <w:rFonts w:ascii="Times New Roman" w:hAnsi="Times New Roman"/>
        </w:rPr>
        <w:t>.</w:t>
      </w:r>
      <w:r w:rsidR="002F7C37" w:rsidRPr="005F7EA7">
        <w:rPr>
          <w:rFonts w:ascii="Times New Roman" w:hAnsi="Times New Roman"/>
        </w:rPr>
        <w:t xml:space="preserve"> ISBN 978-83-7583-964-7</w:t>
      </w:r>
      <w:r w:rsidRPr="005F7EA7">
        <w:rPr>
          <w:rFonts w:ascii="Times New Roman" w:hAnsi="Times New Roman"/>
        </w:rPr>
        <w:t xml:space="preserve"> </w:t>
      </w:r>
      <w:r w:rsidR="00124223" w:rsidRPr="005F7EA7">
        <w:rPr>
          <w:rFonts w:ascii="Times New Roman" w:hAnsi="Times New Roman"/>
          <w:b/>
          <w:lang w:val="sr-Cyrl-CS"/>
        </w:rPr>
        <w:t>(М14)</w:t>
      </w:r>
    </w:p>
    <w:p w14:paraId="0DCCF3AD" w14:textId="77777777" w:rsidR="00FE08BC" w:rsidRPr="00520356" w:rsidRDefault="00124223" w:rsidP="00E92F2C">
      <w:pPr>
        <w:numPr>
          <w:ilvl w:val="3"/>
          <w:numId w:val="3"/>
        </w:numPr>
        <w:spacing w:before="120" w:after="120"/>
        <w:rPr>
          <w:rFonts w:ascii="Times New Roman" w:hAnsi="Times New Roman"/>
          <w:b/>
          <w:i/>
          <w:color w:val="FF0000"/>
          <w:u w:val="single"/>
          <w:lang w:val="sr-Latn-CS"/>
        </w:rPr>
      </w:pPr>
      <w:r w:rsidRPr="005F7EA7">
        <w:rPr>
          <w:rFonts w:ascii="Times New Roman" w:hAnsi="Times New Roman"/>
          <w:lang w:val="sr-Cyrl-CS"/>
        </w:rPr>
        <w:t xml:space="preserve">Једнак, Д., </w:t>
      </w:r>
      <w:r w:rsidRPr="005F7EA7">
        <w:rPr>
          <w:rFonts w:ascii="Times New Roman" w:hAnsi="Times New Roman"/>
          <w:b/>
          <w:lang w:val="sr-Cyrl-CS"/>
        </w:rPr>
        <w:t>Једнак, С</w:t>
      </w:r>
      <w:r w:rsidRPr="005F7EA7">
        <w:rPr>
          <w:rFonts w:ascii="Times New Roman" w:hAnsi="Times New Roman"/>
          <w:lang w:val="sr-Cyrl-CS"/>
        </w:rPr>
        <w:t xml:space="preserve">., </w:t>
      </w:r>
      <w:r w:rsidR="00FE08BC" w:rsidRPr="005F7EA7">
        <w:rPr>
          <w:rFonts w:ascii="Times New Roman" w:hAnsi="Times New Roman"/>
          <w:i/>
          <w:color w:val="000000" w:themeColor="text1"/>
        </w:rPr>
        <w:t xml:space="preserve">Socially </w:t>
      </w:r>
      <w:r w:rsidR="006E2C52" w:rsidRPr="005F7EA7">
        <w:rPr>
          <w:rFonts w:ascii="Times New Roman" w:hAnsi="Times New Roman"/>
          <w:i/>
          <w:color w:val="000000" w:themeColor="text1"/>
        </w:rPr>
        <w:t>R</w:t>
      </w:r>
      <w:r w:rsidR="00FE08BC" w:rsidRPr="005F7EA7">
        <w:rPr>
          <w:rFonts w:ascii="Times New Roman" w:hAnsi="Times New Roman"/>
          <w:i/>
          <w:color w:val="000000" w:themeColor="text1"/>
        </w:rPr>
        <w:t xml:space="preserve">esponsible </w:t>
      </w:r>
      <w:r w:rsidR="006E2C52" w:rsidRPr="005F7EA7">
        <w:rPr>
          <w:rFonts w:ascii="Times New Roman" w:hAnsi="Times New Roman"/>
          <w:i/>
          <w:color w:val="000000" w:themeColor="text1"/>
        </w:rPr>
        <w:t>F</w:t>
      </w:r>
      <w:r w:rsidR="00FE08BC" w:rsidRPr="005F7EA7">
        <w:rPr>
          <w:rFonts w:ascii="Times New Roman" w:hAnsi="Times New Roman"/>
          <w:i/>
          <w:color w:val="000000" w:themeColor="text1"/>
        </w:rPr>
        <w:t xml:space="preserve">inancial </w:t>
      </w:r>
      <w:r w:rsidR="006E2C52" w:rsidRPr="005F7EA7">
        <w:rPr>
          <w:rFonts w:ascii="Times New Roman" w:hAnsi="Times New Roman"/>
          <w:i/>
          <w:color w:val="000000" w:themeColor="text1"/>
        </w:rPr>
        <w:t>M</w:t>
      </w:r>
      <w:r w:rsidR="00FE08BC" w:rsidRPr="005F7EA7">
        <w:rPr>
          <w:rFonts w:ascii="Times New Roman" w:hAnsi="Times New Roman"/>
          <w:i/>
          <w:color w:val="000000" w:themeColor="text1"/>
        </w:rPr>
        <w:t>arket</w:t>
      </w:r>
      <w:r w:rsidR="0048591A" w:rsidRPr="005F7EA7">
        <w:rPr>
          <w:rFonts w:ascii="Times New Roman" w:hAnsi="Times New Roman"/>
          <w:i/>
          <w:color w:val="000000" w:themeColor="text1"/>
        </w:rPr>
        <w:t>s</w:t>
      </w:r>
      <w:r w:rsidR="00FE08BC" w:rsidRPr="00520356">
        <w:rPr>
          <w:rFonts w:ascii="Times New Roman" w:hAnsi="Times New Roman"/>
          <w:i/>
          <w:color w:val="000000" w:themeColor="text1"/>
        </w:rPr>
        <w:t xml:space="preserve">, </w:t>
      </w:r>
      <w:r w:rsidR="00D45154">
        <w:rPr>
          <w:rFonts w:ascii="Times New Roman" w:hAnsi="Times New Roman"/>
          <w:color w:val="000000" w:themeColor="text1"/>
        </w:rPr>
        <w:t>I</w:t>
      </w:r>
      <w:r w:rsidR="00FE08BC" w:rsidRPr="00520356">
        <w:rPr>
          <w:rFonts w:ascii="Times New Roman" w:hAnsi="Times New Roman"/>
          <w:color w:val="000000" w:themeColor="text1"/>
        </w:rPr>
        <w:t>n book:</w:t>
      </w:r>
      <w:r w:rsidR="00FE08BC" w:rsidRPr="00520356">
        <w:rPr>
          <w:rFonts w:ascii="Times New Roman" w:hAnsi="Times New Roman"/>
          <w:i/>
          <w:color w:val="000000" w:themeColor="text1"/>
        </w:rPr>
        <w:t xml:space="preserve"> </w:t>
      </w:r>
      <w:r w:rsidR="00FE08BC" w:rsidRPr="00520356">
        <w:rPr>
          <w:rFonts w:ascii="Times New Roman" w:hAnsi="Times New Roman"/>
          <w:color w:val="000000" w:themeColor="text1"/>
        </w:rPr>
        <w:t xml:space="preserve">Financing </w:t>
      </w:r>
      <w:r w:rsidR="006E2C52" w:rsidRPr="00520356">
        <w:rPr>
          <w:rFonts w:ascii="Times New Roman" w:hAnsi="Times New Roman"/>
          <w:color w:val="000000" w:themeColor="text1"/>
        </w:rPr>
        <w:t>S</w:t>
      </w:r>
      <w:r w:rsidR="00FE08BC" w:rsidRPr="00520356">
        <w:rPr>
          <w:rFonts w:ascii="Times New Roman" w:hAnsi="Times New Roman"/>
          <w:color w:val="000000" w:themeColor="text1"/>
        </w:rPr>
        <w:t xml:space="preserve">ustainable </w:t>
      </w:r>
      <w:r w:rsidR="006E2C52" w:rsidRPr="002F7C37">
        <w:rPr>
          <w:rFonts w:ascii="Times New Roman" w:hAnsi="Times New Roman"/>
          <w:color w:val="000000" w:themeColor="text1"/>
        </w:rPr>
        <w:t>D</w:t>
      </w:r>
      <w:r w:rsidR="00FE08BC" w:rsidRPr="002F7C37">
        <w:rPr>
          <w:rFonts w:ascii="Times New Roman" w:hAnsi="Times New Roman"/>
          <w:color w:val="000000" w:themeColor="text1"/>
        </w:rPr>
        <w:t xml:space="preserve">evelopment. Key </w:t>
      </w:r>
      <w:r w:rsidR="006E2C52" w:rsidRPr="002F7C37">
        <w:rPr>
          <w:rFonts w:ascii="Times New Roman" w:hAnsi="Times New Roman"/>
          <w:color w:val="000000" w:themeColor="text1"/>
        </w:rPr>
        <w:t>C</w:t>
      </w:r>
      <w:r w:rsidR="00FE08BC" w:rsidRPr="002F7C37">
        <w:rPr>
          <w:rFonts w:ascii="Times New Roman" w:hAnsi="Times New Roman"/>
          <w:color w:val="000000" w:themeColor="text1"/>
        </w:rPr>
        <w:t xml:space="preserve">hallenges and </w:t>
      </w:r>
      <w:r w:rsidR="006E2C52" w:rsidRPr="002F7C37">
        <w:rPr>
          <w:rFonts w:ascii="Times New Roman" w:hAnsi="Times New Roman"/>
          <w:color w:val="000000" w:themeColor="text1"/>
        </w:rPr>
        <w:t>P</w:t>
      </w:r>
      <w:r w:rsidR="00FE08BC" w:rsidRPr="002F7C37">
        <w:rPr>
          <w:rFonts w:ascii="Times New Roman" w:hAnsi="Times New Roman"/>
          <w:color w:val="000000" w:themeColor="text1"/>
        </w:rPr>
        <w:t xml:space="preserve">rospects, </w:t>
      </w:r>
      <w:r w:rsidR="00FE08BC" w:rsidRPr="002F7C37">
        <w:rPr>
          <w:rFonts w:ascii="Times New Roman" w:hAnsi="Times New Roman"/>
          <w:lang w:val="sr-Latn-CS"/>
        </w:rPr>
        <w:t>Palgrave</w:t>
      </w:r>
      <w:r w:rsidR="00FE08BC" w:rsidRPr="002F7C37">
        <w:rPr>
          <w:rFonts w:ascii="Times New Roman" w:hAnsi="Times New Roman"/>
          <w:color w:val="000000" w:themeColor="text1"/>
        </w:rPr>
        <w:t xml:space="preserve">, </w:t>
      </w:r>
      <w:r w:rsidR="0048591A">
        <w:rPr>
          <w:rFonts w:ascii="Times New Roman" w:hAnsi="Times New Roman"/>
        </w:rPr>
        <w:t>2019, p.</w:t>
      </w:r>
      <w:r w:rsidR="00FE08BC" w:rsidRPr="002F7C37">
        <w:rPr>
          <w:rFonts w:ascii="Times New Roman" w:hAnsi="Times New Roman"/>
        </w:rPr>
        <w:t>103-125.</w:t>
      </w:r>
      <w:r w:rsidR="00F60E15" w:rsidRPr="002F7C37">
        <w:rPr>
          <w:rFonts w:ascii="Times New Roman" w:hAnsi="Times New Roman"/>
        </w:rPr>
        <w:t xml:space="preserve"> </w:t>
      </w:r>
      <w:r w:rsidR="00F60E15" w:rsidRPr="002F7C37">
        <w:rPr>
          <w:rStyle w:val="bibliographic-informationtitle"/>
          <w:rFonts w:ascii="Times New Roman" w:hAnsi="Times New Roman"/>
        </w:rPr>
        <w:t>ISBN</w:t>
      </w:r>
      <w:r w:rsidR="00F60E15" w:rsidRPr="002F7C37">
        <w:rPr>
          <w:rFonts w:ascii="Times New Roman" w:hAnsi="Times New Roman"/>
        </w:rPr>
        <w:t xml:space="preserve"> </w:t>
      </w:r>
      <w:r w:rsidR="00F60E15" w:rsidRPr="002F7C37">
        <w:rPr>
          <w:rStyle w:val="bibliographic-informationvalue"/>
          <w:rFonts w:ascii="Times New Roman" w:hAnsi="Times New Roman"/>
        </w:rPr>
        <w:t>978-3-030-16521-5</w:t>
      </w:r>
      <w:r w:rsidR="00FE08BC" w:rsidRPr="00520356">
        <w:rPr>
          <w:rFonts w:ascii="Times New Roman" w:eastAsia="Times New Roman" w:hAnsi="Times New Roman"/>
        </w:rPr>
        <w:t xml:space="preserve"> DOI:</w:t>
      </w:r>
      <w:r w:rsidR="00FE08BC" w:rsidRPr="00520356">
        <w:rPr>
          <w:rFonts w:ascii="Times New Roman" w:hAnsi="Times New Roman"/>
        </w:rPr>
        <w:t xml:space="preserve"> </w:t>
      </w:r>
      <w:hyperlink r:id="rId8" w:history="1">
        <w:r w:rsidR="00FE08BC" w:rsidRPr="00520356">
          <w:rPr>
            <w:rStyle w:val="Hyperlink"/>
            <w:rFonts w:ascii="Times New Roman" w:hAnsi="Times New Roman"/>
          </w:rPr>
          <w:t>10.1007/978-3-030-16522-2_5</w:t>
        </w:r>
      </w:hyperlink>
      <w:r w:rsidRPr="00520356">
        <w:rPr>
          <w:rFonts w:ascii="Times New Roman" w:hAnsi="Times New Roman"/>
        </w:rPr>
        <w:t xml:space="preserve"> </w:t>
      </w:r>
      <w:r w:rsidRPr="00520356">
        <w:rPr>
          <w:rFonts w:ascii="Times New Roman" w:eastAsia="Times New Roman" w:hAnsi="Times New Roman"/>
          <w:b/>
          <w:lang w:eastAsia="en-GB"/>
        </w:rPr>
        <w:t>(М13)</w:t>
      </w:r>
    </w:p>
    <w:p w14:paraId="0AACDD96" w14:textId="77777777" w:rsidR="00FE08BC" w:rsidRPr="00520356" w:rsidRDefault="00124223" w:rsidP="00E92F2C">
      <w:pPr>
        <w:numPr>
          <w:ilvl w:val="3"/>
          <w:numId w:val="3"/>
        </w:numPr>
        <w:spacing w:before="120" w:after="120"/>
        <w:rPr>
          <w:rFonts w:ascii="Times New Roman" w:hAnsi="Times New Roman"/>
          <w:b/>
          <w:i/>
          <w:color w:val="FF0000"/>
          <w:u w:val="single"/>
          <w:lang w:val="sr-Latn-CS"/>
        </w:rPr>
      </w:pPr>
      <w:r w:rsidRPr="00520356">
        <w:rPr>
          <w:rFonts w:ascii="Times New Roman" w:hAnsi="Times New Roman"/>
          <w:b/>
          <w:lang w:val="sr-Cyrl-CS"/>
        </w:rPr>
        <w:t>Једнак, С</w:t>
      </w:r>
      <w:r w:rsidRPr="00520356">
        <w:rPr>
          <w:rFonts w:ascii="Times New Roman" w:hAnsi="Times New Roman"/>
          <w:lang w:val="sr-Cyrl-CS"/>
        </w:rPr>
        <w:t xml:space="preserve">., Једнак, Д., </w:t>
      </w:r>
      <w:r w:rsidR="00FE08BC" w:rsidRPr="00520356">
        <w:rPr>
          <w:rFonts w:ascii="Times New Roman" w:hAnsi="Times New Roman"/>
          <w:i/>
          <w:color w:val="000000" w:themeColor="text1"/>
        </w:rPr>
        <w:t>Financial Integration</w:t>
      </w:r>
      <w:r w:rsidR="004447CB" w:rsidRPr="00520356">
        <w:rPr>
          <w:rFonts w:ascii="Times New Roman" w:hAnsi="Times New Roman"/>
          <w:i/>
          <w:color w:val="000000" w:themeColor="text1"/>
        </w:rPr>
        <w:t>:</w:t>
      </w:r>
      <w:r w:rsidR="00FE08BC" w:rsidRPr="00520356">
        <w:rPr>
          <w:rFonts w:ascii="Times New Roman" w:hAnsi="Times New Roman"/>
          <w:i/>
          <w:color w:val="000000" w:themeColor="text1"/>
        </w:rPr>
        <w:t xml:space="preserve"> Crisis and Economic Development</w:t>
      </w:r>
      <w:r w:rsidR="008D3720">
        <w:rPr>
          <w:rFonts w:ascii="Times New Roman" w:hAnsi="Times New Roman"/>
          <w:i/>
          <w:color w:val="000000" w:themeColor="text1"/>
        </w:rPr>
        <w:t>,</w:t>
      </w:r>
      <w:r w:rsidR="00FE08BC" w:rsidRPr="00520356">
        <w:rPr>
          <w:rFonts w:ascii="Times New Roman" w:hAnsi="Times New Roman"/>
          <w:i/>
          <w:color w:val="000000" w:themeColor="text1"/>
        </w:rPr>
        <w:t xml:space="preserve"> </w:t>
      </w:r>
      <w:r w:rsidR="00FE08BC" w:rsidRPr="00520356">
        <w:rPr>
          <w:rFonts w:ascii="Times New Roman" w:hAnsi="Times New Roman"/>
          <w:color w:val="000000" w:themeColor="text1"/>
        </w:rPr>
        <w:t>In</w:t>
      </w:r>
      <w:r w:rsidR="00FE08BC" w:rsidRPr="00520356">
        <w:rPr>
          <w:rFonts w:ascii="Times New Roman" w:hAnsi="Times New Roman"/>
          <w:i/>
          <w:color w:val="000000" w:themeColor="text1"/>
        </w:rPr>
        <w:t xml:space="preserve"> </w:t>
      </w:r>
      <w:r w:rsidR="00FE08BC" w:rsidRPr="00520356">
        <w:rPr>
          <w:rFonts w:ascii="Times New Roman" w:hAnsi="Times New Roman"/>
          <w:color w:val="000000" w:themeColor="text1"/>
        </w:rPr>
        <w:t xml:space="preserve">Regaining Global Stability </w:t>
      </w:r>
      <w:proofErr w:type="spellStart"/>
      <w:r w:rsidR="00520356">
        <w:rPr>
          <w:rFonts w:ascii="Times New Roman" w:hAnsi="Times New Roman"/>
          <w:color w:val="000000" w:themeColor="text1"/>
        </w:rPr>
        <w:t>а</w:t>
      </w:r>
      <w:r w:rsidR="00FE08BC" w:rsidRPr="00520356">
        <w:rPr>
          <w:rFonts w:ascii="Times New Roman" w:hAnsi="Times New Roman"/>
          <w:color w:val="000000" w:themeColor="text1"/>
        </w:rPr>
        <w:t>fter</w:t>
      </w:r>
      <w:proofErr w:type="spellEnd"/>
      <w:r w:rsidR="00FE08BC" w:rsidRPr="00520356">
        <w:rPr>
          <w:rFonts w:ascii="Times New Roman" w:hAnsi="Times New Roman"/>
          <w:color w:val="000000" w:themeColor="text1"/>
        </w:rPr>
        <w:t xml:space="preserve"> the Financial Crisis. IGI Global </w:t>
      </w:r>
      <w:proofErr w:type="spellStart"/>
      <w:r w:rsidR="00520356">
        <w:rPr>
          <w:rFonts w:ascii="Times New Roman" w:hAnsi="Times New Roman"/>
          <w:color w:val="000000" w:themeColor="text1"/>
        </w:rPr>
        <w:t>М</w:t>
      </w:r>
      <w:r w:rsidR="00FE08BC" w:rsidRPr="00520356">
        <w:rPr>
          <w:rFonts w:ascii="Times New Roman" w:hAnsi="Times New Roman"/>
          <w:color w:val="000000" w:themeColor="text1"/>
        </w:rPr>
        <w:t>onograph</w:t>
      </w:r>
      <w:proofErr w:type="spellEnd"/>
      <w:r w:rsidR="007C36DC" w:rsidRPr="005F7EA7">
        <w:rPr>
          <w:rFonts w:ascii="Times New Roman" w:hAnsi="Times New Roman"/>
          <w:color w:val="000000" w:themeColor="text1"/>
        </w:rPr>
        <w:t>,</w:t>
      </w:r>
      <w:r w:rsidR="00FE08BC" w:rsidRPr="00520356">
        <w:rPr>
          <w:rFonts w:ascii="Times New Roman" w:hAnsi="Times New Roman"/>
          <w:color w:val="000000" w:themeColor="text1"/>
        </w:rPr>
        <w:t xml:space="preserve"> </w:t>
      </w:r>
      <w:r w:rsidR="00422E16" w:rsidRPr="00520356">
        <w:rPr>
          <w:rFonts w:ascii="Times New Roman" w:hAnsi="Times New Roman"/>
        </w:rPr>
        <w:t>2018</w:t>
      </w:r>
      <w:r w:rsidR="00FE08BC" w:rsidRPr="00520356">
        <w:rPr>
          <w:rFonts w:ascii="Times New Roman" w:hAnsi="Times New Roman"/>
        </w:rPr>
        <w:t xml:space="preserve">, </w:t>
      </w:r>
      <w:r w:rsidR="00FE08BC" w:rsidRPr="00520356">
        <w:rPr>
          <w:rFonts w:ascii="Times New Roman" w:hAnsi="Times New Roman"/>
          <w:color w:val="000000" w:themeColor="text1"/>
        </w:rPr>
        <w:t xml:space="preserve">p.67-87. </w:t>
      </w:r>
      <w:r w:rsidR="00F60E15" w:rsidRPr="002F7C37">
        <w:rPr>
          <w:rFonts w:ascii="Times New Roman" w:hAnsi="Times New Roman"/>
        </w:rPr>
        <w:t>I</w:t>
      </w:r>
      <w:r w:rsidR="00F60E15" w:rsidRPr="002F7C37">
        <w:rPr>
          <w:rStyle w:val="isbn-label"/>
          <w:rFonts w:ascii="Times New Roman" w:hAnsi="Times New Roman"/>
        </w:rPr>
        <w:t xml:space="preserve">SBN13: </w:t>
      </w:r>
      <w:r w:rsidR="00F60E15" w:rsidRPr="002F7C37">
        <w:rPr>
          <w:rFonts w:ascii="Times New Roman" w:hAnsi="Times New Roman"/>
        </w:rPr>
        <w:t>9781522540267</w:t>
      </w:r>
      <w:r w:rsidR="00F60E15" w:rsidRPr="002F7C37">
        <w:rPr>
          <w:rFonts w:ascii="Times New Roman" w:hAnsi="Times New Roman"/>
          <w:color w:val="000000" w:themeColor="text1"/>
        </w:rPr>
        <w:t xml:space="preserve"> </w:t>
      </w:r>
      <w:hyperlink r:id="rId9" w:history="1">
        <w:r w:rsidR="00F60E15" w:rsidRPr="002F7C37">
          <w:rPr>
            <w:rStyle w:val="Hyperlink"/>
            <w:rFonts w:ascii="Times New Roman" w:eastAsia="Times New Roman" w:hAnsi="Times New Roman"/>
          </w:rPr>
          <w:t>https://doi.org/10.4018/978-1-5225-4026-7.ch004</w:t>
        </w:r>
      </w:hyperlink>
      <w:r w:rsidR="00F60E15" w:rsidRPr="00520356">
        <w:rPr>
          <w:rFonts w:ascii="Times New Roman" w:hAnsi="Times New Roman"/>
          <w:b/>
          <w:lang w:val="sr-Cyrl-CS"/>
        </w:rPr>
        <w:t xml:space="preserve"> </w:t>
      </w:r>
      <w:r w:rsidRPr="00520356">
        <w:rPr>
          <w:rFonts w:ascii="Times New Roman" w:hAnsi="Times New Roman"/>
          <w:b/>
          <w:lang w:val="sr-Cyrl-CS"/>
        </w:rPr>
        <w:t>(М14)</w:t>
      </w:r>
    </w:p>
    <w:p w14:paraId="24BD7DA3" w14:textId="77777777" w:rsidR="00FE08BC" w:rsidRPr="00520356" w:rsidRDefault="00124223" w:rsidP="00E92F2C">
      <w:pPr>
        <w:numPr>
          <w:ilvl w:val="3"/>
          <w:numId w:val="3"/>
        </w:numPr>
        <w:spacing w:before="120" w:after="120"/>
        <w:rPr>
          <w:rFonts w:ascii="Times New Roman" w:hAnsi="Times New Roman"/>
          <w:b/>
          <w:i/>
          <w:color w:val="FF0000"/>
          <w:u w:val="single"/>
          <w:lang w:val="sr-Latn-CS"/>
        </w:rPr>
      </w:pPr>
      <w:r w:rsidRPr="00520356">
        <w:rPr>
          <w:rFonts w:ascii="Times New Roman" w:hAnsi="Times New Roman"/>
          <w:lang w:val="sr-Cyrl-CS"/>
        </w:rPr>
        <w:lastRenderedPageBreak/>
        <w:t>Крагуљ, Д.,</w:t>
      </w:r>
      <w:r w:rsidRPr="00520356">
        <w:rPr>
          <w:rFonts w:ascii="Times New Roman" w:hAnsi="Times New Roman"/>
          <w:b/>
          <w:lang w:val="sr-Cyrl-CS"/>
        </w:rPr>
        <w:t xml:space="preserve"> </w:t>
      </w:r>
      <w:r w:rsidRPr="00520356">
        <w:rPr>
          <w:rFonts w:ascii="Times New Roman" w:hAnsi="Times New Roman"/>
          <w:lang w:val="sr-Cyrl-CS"/>
        </w:rPr>
        <w:t xml:space="preserve">Парежанин, М., </w:t>
      </w:r>
      <w:r w:rsidRPr="00520356">
        <w:rPr>
          <w:rFonts w:ascii="Times New Roman" w:hAnsi="Times New Roman"/>
          <w:b/>
          <w:lang w:val="sr-Cyrl-CS"/>
        </w:rPr>
        <w:t>Једнак, С</w:t>
      </w:r>
      <w:r w:rsidRPr="00520356">
        <w:rPr>
          <w:rFonts w:ascii="Times New Roman" w:hAnsi="Times New Roman"/>
          <w:lang w:val="sr-Cyrl-CS"/>
        </w:rPr>
        <w:t xml:space="preserve">., </w:t>
      </w:r>
      <w:r w:rsidR="00FE08BC" w:rsidRPr="00520356">
        <w:rPr>
          <w:rFonts w:ascii="Times New Roman" w:hAnsi="Times New Roman"/>
          <w:i/>
          <w:color w:val="000000" w:themeColor="text1"/>
        </w:rPr>
        <w:t xml:space="preserve">Effects of </w:t>
      </w:r>
      <w:r w:rsidR="00204A09" w:rsidRPr="00520356">
        <w:rPr>
          <w:rFonts w:ascii="Times New Roman" w:hAnsi="Times New Roman"/>
          <w:i/>
          <w:color w:val="000000" w:themeColor="text1"/>
        </w:rPr>
        <w:t>T</w:t>
      </w:r>
      <w:r w:rsidR="00FE08BC" w:rsidRPr="00520356">
        <w:rPr>
          <w:rFonts w:ascii="Times New Roman" w:hAnsi="Times New Roman"/>
          <w:i/>
          <w:color w:val="000000" w:themeColor="text1"/>
        </w:rPr>
        <w:t xml:space="preserve">rade </w:t>
      </w:r>
      <w:r w:rsidR="00204A09" w:rsidRPr="00520356">
        <w:rPr>
          <w:rFonts w:ascii="Times New Roman" w:hAnsi="Times New Roman"/>
          <w:i/>
          <w:color w:val="000000" w:themeColor="text1"/>
        </w:rPr>
        <w:t>L</w:t>
      </w:r>
      <w:r w:rsidR="00FE08BC" w:rsidRPr="00520356">
        <w:rPr>
          <w:rFonts w:ascii="Times New Roman" w:hAnsi="Times New Roman"/>
          <w:i/>
          <w:color w:val="000000" w:themeColor="text1"/>
        </w:rPr>
        <w:t xml:space="preserve">iberalization in the SEE </w:t>
      </w:r>
      <w:r w:rsidR="00204A09" w:rsidRPr="00520356">
        <w:rPr>
          <w:rFonts w:ascii="Times New Roman" w:hAnsi="Times New Roman"/>
          <w:i/>
          <w:color w:val="000000" w:themeColor="text1"/>
        </w:rPr>
        <w:t>C</w:t>
      </w:r>
      <w:r w:rsidR="00FE08BC" w:rsidRPr="00520356">
        <w:rPr>
          <w:rFonts w:ascii="Times New Roman" w:hAnsi="Times New Roman"/>
          <w:i/>
          <w:color w:val="000000" w:themeColor="text1"/>
        </w:rPr>
        <w:t xml:space="preserve">ountries: CEFTA 2006 </w:t>
      </w:r>
      <w:r w:rsidR="00204A09" w:rsidRPr="00520356">
        <w:rPr>
          <w:rFonts w:ascii="Times New Roman" w:hAnsi="Times New Roman"/>
          <w:i/>
          <w:color w:val="000000" w:themeColor="text1"/>
        </w:rPr>
        <w:t>A</w:t>
      </w:r>
      <w:r w:rsidR="00FE08BC" w:rsidRPr="00520356">
        <w:rPr>
          <w:rFonts w:ascii="Times New Roman" w:hAnsi="Times New Roman"/>
          <w:i/>
          <w:color w:val="000000" w:themeColor="text1"/>
        </w:rPr>
        <w:t>greement</w:t>
      </w:r>
      <w:r w:rsidR="00FE08BC" w:rsidRPr="00520356">
        <w:rPr>
          <w:rFonts w:ascii="Times New Roman" w:hAnsi="Times New Roman"/>
          <w:color w:val="000000" w:themeColor="text1"/>
        </w:rPr>
        <w:t xml:space="preserve">. In </w:t>
      </w:r>
      <w:r w:rsidR="00FE08BC" w:rsidRPr="00D45154">
        <w:rPr>
          <w:rFonts w:ascii="Times New Roman" w:hAnsi="Times New Roman"/>
          <w:iCs/>
        </w:rPr>
        <w:t>Globalization and Trade Integration in Developing Countries</w:t>
      </w:r>
      <w:r w:rsidR="00FE08BC" w:rsidRPr="00520356">
        <w:rPr>
          <w:rFonts w:ascii="Times New Roman" w:hAnsi="Times New Roman"/>
        </w:rPr>
        <w:t>.</w:t>
      </w:r>
      <w:r w:rsidR="00FE08BC" w:rsidRPr="00520356">
        <w:rPr>
          <w:rFonts w:ascii="Times New Roman" w:hAnsi="Times New Roman"/>
          <w:color w:val="000000" w:themeColor="text1"/>
        </w:rPr>
        <w:t xml:space="preserve"> IGI Global </w:t>
      </w:r>
      <w:proofErr w:type="spellStart"/>
      <w:r w:rsidR="00520356">
        <w:rPr>
          <w:rFonts w:ascii="Times New Roman" w:hAnsi="Times New Roman"/>
          <w:color w:val="000000" w:themeColor="text1"/>
        </w:rPr>
        <w:t>М</w:t>
      </w:r>
      <w:r w:rsidR="00FE08BC" w:rsidRPr="00520356">
        <w:rPr>
          <w:rFonts w:ascii="Times New Roman" w:hAnsi="Times New Roman"/>
          <w:color w:val="000000" w:themeColor="text1"/>
        </w:rPr>
        <w:t>onograp</w:t>
      </w:r>
      <w:r w:rsidR="00FE08BC" w:rsidRPr="005F7EA7">
        <w:rPr>
          <w:rFonts w:ascii="Times New Roman" w:hAnsi="Times New Roman"/>
          <w:color w:val="000000" w:themeColor="text1"/>
        </w:rPr>
        <w:t>h</w:t>
      </w:r>
      <w:proofErr w:type="spellEnd"/>
      <w:r w:rsidR="007C36DC" w:rsidRPr="005F7EA7">
        <w:rPr>
          <w:rFonts w:ascii="Times New Roman" w:hAnsi="Times New Roman"/>
          <w:color w:val="000000" w:themeColor="text1"/>
        </w:rPr>
        <w:t>,</w:t>
      </w:r>
      <w:r w:rsidR="00FE08BC" w:rsidRPr="00520356">
        <w:rPr>
          <w:rFonts w:ascii="Times New Roman" w:hAnsi="Times New Roman"/>
          <w:color w:val="000000" w:themeColor="text1"/>
        </w:rPr>
        <w:t xml:space="preserve"> </w:t>
      </w:r>
      <w:r w:rsidR="00422E16" w:rsidRPr="00EC4DAE">
        <w:rPr>
          <w:rFonts w:ascii="Times New Roman" w:hAnsi="Times New Roman"/>
        </w:rPr>
        <w:t>2018</w:t>
      </w:r>
      <w:r w:rsidR="00FE08BC" w:rsidRPr="00EC4DAE">
        <w:rPr>
          <w:rFonts w:ascii="Times New Roman" w:hAnsi="Times New Roman"/>
        </w:rPr>
        <w:t xml:space="preserve">, </w:t>
      </w:r>
      <w:r w:rsidR="007C36DC" w:rsidRPr="00EC4DAE">
        <w:rPr>
          <w:rFonts w:ascii="Times New Roman" w:hAnsi="Times New Roman"/>
          <w:color w:val="000000" w:themeColor="text1"/>
        </w:rPr>
        <w:t>p.</w:t>
      </w:r>
      <w:r w:rsidR="00FE08BC" w:rsidRPr="00EC4DAE">
        <w:rPr>
          <w:rFonts w:ascii="Times New Roman" w:hAnsi="Times New Roman"/>
          <w:color w:val="000000" w:themeColor="text1"/>
        </w:rPr>
        <w:t>1-26</w:t>
      </w:r>
      <w:r w:rsidR="00FE08BC" w:rsidRPr="00EC4DAE">
        <w:rPr>
          <w:rFonts w:ascii="Times New Roman" w:hAnsi="Times New Roman"/>
        </w:rPr>
        <w:t xml:space="preserve">. </w:t>
      </w:r>
      <w:r w:rsidR="00F60E15" w:rsidRPr="002F7C37">
        <w:rPr>
          <w:rStyle w:val="isbn-label"/>
          <w:rFonts w:ascii="Times New Roman" w:hAnsi="Times New Roman"/>
          <w:lang w:val="de-DE"/>
        </w:rPr>
        <w:t>ISBN13:</w:t>
      </w:r>
      <w:r w:rsidR="00F60E15" w:rsidRPr="002F7C37">
        <w:rPr>
          <w:rFonts w:ascii="Times New Roman" w:hAnsi="Times New Roman"/>
          <w:lang w:val="de-DE"/>
        </w:rPr>
        <w:t xml:space="preserve">9781522540328 </w:t>
      </w:r>
      <w:hyperlink r:id="rId10" w:history="1">
        <w:r w:rsidR="00F60E15" w:rsidRPr="002F7C37">
          <w:rPr>
            <w:rStyle w:val="Hyperlink"/>
            <w:rFonts w:ascii="Times New Roman" w:hAnsi="Times New Roman"/>
            <w:lang w:val="de-DE"/>
          </w:rPr>
          <w:t>https://doi.org/10.4018/978-1-5225-4032-8.ch001</w:t>
        </w:r>
      </w:hyperlink>
      <w:r w:rsidR="00F60E15" w:rsidRPr="00F60E15">
        <w:rPr>
          <w:lang w:val="de-DE"/>
        </w:rPr>
        <w:t xml:space="preserve"> </w:t>
      </w:r>
      <w:hyperlink r:id="rId11" w:history="1">
        <w:r w:rsidR="00700E57" w:rsidRPr="00F60E15">
          <w:rPr>
            <w:rStyle w:val="Hyperlink"/>
            <w:rFonts w:ascii="Times New Roman" w:hAnsi="Times New Roman"/>
            <w:szCs w:val="24"/>
            <w:shd w:val="clear" w:color="auto" w:fill="FFFFFF"/>
            <w:lang w:val="de-DE"/>
          </w:rPr>
          <w:t>https://www.igi-global.com/chapter/effects-of-trade-liberalisation-in-the-see-countries/203449</w:t>
        </w:r>
      </w:hyperlink>
      <w:r w:rsidR="00700E57" w:rsidRPr="00F60E15">
        <w:rPr>
          <w:color w:val="222222"/>
          <w:szCs w:val="24"/>
          <w:shd w:val="clear" w:color="auto" w:fill="FFFFFF"/>
          <w:lang w:val="de-DE"/>
        </w:rPr>
        <w:t xml:space="preserve"> </w:t>
      </w:r>
      <w:r w:rsidRPr="00520356">
        <w:rPr>
          <w:rFonts w:ascii="Times New Roman" w:hAnsi="Times New Roman"/>
          <w:b/>
          <w:lang w:val="sr-Cyrl-CS"/>
        </w:rPr>
        <w:t>(М14)</w:t>
      </w:r>
    </w:p>
    <w:p w14:paraId="1489AE42" w14:textId="77777777" w:rsidR="002933DD" w:rsidRPr="007912A1" w:rsidRDefault="002933DD" w:rsidP="002933DD">
      <w:pPr>
        <w:ind w:left="720"/>
        <w:jc w:val="left"/>
        <w:rPr>
          <w:rFonts w:ascii="Times New Roman" w:hAnsi="Times New Roman"/>
          <w:b/>
          <w:i/>
          <w:u w:val="single"/>
          <w:lang w:val="sr-Latn-CS"/>
        </w:rPr>
      </w:pPr>
    </w:p>
    <w:p w14:paraId="00EEDDDE" w14:textId="77777777" w:rsidR="002933DD" w:rsidRPr="00520356" w:rsidRDefault="002933DD" w:rsidP="002933DD">
      <w:pPr>
        <w:ind w:left="993"/>
        <w:jc w:val="center"/>
        <w:rPr>
          <w:rFonts w:ascii="Times New Roman" w:hAnsi="Times New Roman"/>
          <w:b/>
          <w:lang w:val="sr-Latn-CS"/>
        </w:rPr>
      </w:pPr>
      <w:r w:rsidRPr="00520356">
        <w:rPr>
          <w:rFonts w:ascii="Times New Roman" w:hAnsi="Times New Roman"/>
          <w:b/>
          <w:i/>
          <w:color w:val="000000"/>
          <w:u w:val="single"/>
          <w:lang w:val="sr-Latn-CS"/>
        </w:rPr>
        <w:t xml:space="preserve">Радови </w:t>
      </w:r>
      <w:proofErr w:type="spellStart"/>
      <w:r w:rsidRPr="00520356">
        <w:rPr>
          <w:rFonts w:ascii="Times New Roman" w:hAnsi="Times New Roman"/>
          <w:b/>
          <w:i/>
          <w:color w:val="000000"/>
          <w:u w:val="single"/>
        </w:rPr>
        <w:t>објављени</w:t>
      </w:r>
      <w:proofErr w:type="spellEnd"/>
      <w:r w:rsidRPr="00520356">
        <w:rPr>
          <w:rFonts w:ascii="Times New Roman" w:hAnsi="Times New Roman"/>
          <w:b/>
          <w:i/>
          <w:color w:val="000000"/>
          <w:u w:val="single"/>
          <w:lang w:val="sr-Latn-CS"/>
        </w:rPr>
        <w:t xml:space="preserve"> </w:t>
      </w:r>
      <w:proofErr w:type="spellStart"/>
      <w:r w:rsidRPr="00520356">
        <w:rPr>
          <w:rFonts w:ascii="Times New Roman" w:hAnsi="Times New Roman"/>
          <w:b/>
          <w:i/>
          <w:color w:val="000000"/>
          <w:u w:val="single"/>
        </w:rPr>
        <w:t>пре</w:t>
      </w:r>
      <w:proofErr w:type="spellEnd"/>
      <w:r w:rsidRPr="00520356">
        <w:rPr>
          <w:rFonts w:ascii="Times New Roman" w:hAnsi="Times New Roman"/>
          <w:b/>
          <w:i/>
          <w:color w:val="000000"/>
          <w:u w:val="single"/>
          <w:lang w:val="sr-Latn-CS"/>
        </w:rPr>
        <w:t xml:space="preserve"> </w:t>
      </w:r>
      <w:proofErr w:type="spellStart"/>
      <w:r w:rsidRPr="00520356">
        <w:rPr>
          <w:rFonts w:ascii="Times New Roman" w:hAnsi="Times New Roman"/>
          <w:b/>
          <w:i/>
          <w:color w:val="000000"/>
          <w:u w:val="single"/>
        </w:rPr>
        <w:t>избора</w:t>
      </w:r>
      <w:proofErr w:type="spellEnd"/>
      <w:r w:rsidRPr="00520356">
        <w:rPr>
          <w:rFonts w:ascii="Times New Roman" w:hAnsi="Times New Roman"/>
          <w:b/>
          <w:i/>
          <w:color w:val="000000"/>
          <w:u w:val="single"/>
          <w:lang w:val="sr-Latn-CS"/>
        </w:rPr>
        <w:t xml:space="preserve"> </w:t>
      </w:r>
      <w:r w:rsidRPr="00520356">
        <w:rPr>
          <w:rFonts w:ascii="Times New Roman" w:hAnsi="Times New Roman"/>
          <w:b/>
          <w:i/>
          <w:color w:val="000000"/>
          <w:u w:val="single"/>
        </w:rPr>
        <w:t>у</w:t>
      </w:r>
      <w:r w:rsidRPr="00520356">
        <w:rPr>
          <w:rFonts w:ascii="Times New Roman" w:hAnsi="Times New Roman"/>
          <w:b/>
          <w:i/>
          <w:color w:val="000000"/>
          <w:u w:val="single"/>
          <w:lang w:val="sr-Latn-CS"/>
        </w:rPr>
        <w:t xml:space="preserve"> звањ</w:t>
      </w:r>
      <w:r w:rsidRPr="00520356">
        <w:rPr>
          <w:rFonts w:ascii="Times New Roman" w:hAnsi="Times New Roman"/>
          <w:b/>
          <w:i/>
          <w:color w:val="000000"/>
          <w:u w:val="single"/>
        </w:rPr>
        <w:t>е</w:t>
      </w:r>
      <w:r w:rsidRPr="00520356">
        <w:rPr>
          <w:rFonts w:ascii="Times New Roman" w:hAnsi="Times New Roman"/>
          <w:b/>
          <w:i/>
          <w:color w:val="000000"/>
          <w:u w:val="single"/>
          <w:lang w:val="sr-Latn-CS"/>
        </w:rPr>
        <w:t xml:space="preserve"> </w:t>
      </w:r>
      <w:proofErr w:type="spellStart"/>
      <w:r w:rsidR="007912A1" w:rsidRPr="00520356">
        <w:rPr>
          <w:rFonts w:ascii="Times New Roman" w:hAnsi="Times New Roman"/>
          <w:b/>
          <w:i/>
          <w:color w:val="000000"/>
          <w:u w:val="single"/>
        </w:rPr>
        <w:t>ва</w:t>
      </w:r>
      <w:r w:rsidR="00FC58AA" w:rsidRPr="00520356">
        <w:rPr>
          <w:rFonts w:ascii="Times New Roman" w:hAnsi="Times New Roman"/>
          <w:b/>
          <w:i/>
          <w:color w:val="000000"/>
          <w:u w:val="single"/>
        </w:rPr>
        <w:t>н</w:t>
      </w:r>
      <w:r w:rsidR="007912A1" w:rsidRPr="00520356">
        <w:rPr>
          <w:rFonts w:ascii="Times New Roman" w:hAnsi="Times New Roman"/>
          <w:b/>
          <w:i/>
          <w:color w:val="000000"/>
          <w:u w:val="single"/>
        </w:rPr>
        <w:t>редног</w:t>
      </w:r>
      <w:proofErr w:type="spellEnd"/>
      <w:r w:rsidR="007912A1" w:rsidRPr="00520356">
        <w:rPr>
          <w:rFonts w:ascii="Times New Roman" w:hAnsi="Times New Roman"/>
          <w:b/>
          <w:i/>
          <w:color w:val="000000"/>
          <w:u w:val="single"/>
          <w:lang w:val="sr-Latn-CS"/>
        </w:rPr>
        <w:t xml:space="preserve"> </w:t>
      </w:r>
      <w:proofErr w:type="spellStart"/>
      <w:r w:rsidR="007912A1" w:rsidRPr="00520356">
        <w:rPr>
          <w:rFonts w:ascii="Times New Roman" w:hAnsi="Times New Roman"/>
          <w:b/>
          <w:i/>
          <w:color w:val="000000"/>
          <w:u w:val="single"/>
        </w:rPr>
        <w:t>професора</w:t>
      </w:r>
      <w:proofErr w:type="spellEnd"/>
    </w:p>
    <w:p w14:paraId="66C2307D" w14:textId="77777777" w:rsidR="007912A1" w:rsidRPr="00520356" w:rsidRDefault="007912A1" w:rsidP="00E92F2C">
      <w:pPr>
        <w:numPr>
          <w:ilvl w:val="3"/>
          <w:numId w:val="3"/>
        </w:numPr>
        <w:spacing w:before="120" w:after="120"/>
        <w:rPr>
          <w:rFonts w:ascii="Times New Roman" w:hAnsi="Times New Roman"/>
          <w:b/>
          <w:i/>
          <w:u w:val="single"/>
        </w:rPr>
      </w:pPr>
      <w:r w:rsidRPr="00520356">
        <w:rPr>
          <w:rFonts w:ascii="Times New Roman" w:hAnsi="Times New Roman"/>
          <w:lang w:val="sr-Cyrl-CS"/>
        </w:rPr>
        <w:t xml:space="preserve">Парежанин, М., </w:t>
      </w:r>
      <w:r w:rsidRPr="00520356">
        <w:rPr>
          <w:rFonts w:ascii="Times New Roman" w:hAnsi="Times New Roman"/>
          <w:b/>
          <w:lang w:val="sr-Cyrl-CS"/>
        </w:rPr>
        <w:t>Једнак, С</w:t>
      </w:r>
      <w:r w:rsidRPr="00520356">
        <w:rPr>
          <w:rFonts w:ascii="Times New Roman" w:hAnsi="Times New Roman"/>
          <w:lang w:val="sr-Cyrl-CS"/>
        </w:rPr>
        <w:t>., Крагуљ, Д.,</w:t>
      </w:r>
      <w:r w:rsidRPr="00520356">
        <w:rPr>
          <w:rFonts w:ascii="Times New Roman" w:hAnsi="Times New Roman"/>
          <w:b/>
          <w:lang w:val="sr-Cyrl-CS"/>
        </w:rPr>
        <w:t xml:space="preserve"> </w:t>
      </w:r>
      <w:r w:rsidRPr="00520356">
        <w:rPr>
          <w:rFonts w:ascii="Times New Roman" w:hAnsi="Times New Roman"/>
          <w:i/>
        </w:rPr>
        <w:t xml:space="preserve">The </w:t>
      </w:r>
      <w:r w:rsidR="006E2C52" w:rsidRPr="00520356">
        <w:rPr>
          <w:rFonts w:ascii="Times New Roman" w:hAnsi="Times New Roman"/>
          <w:i/>
          <w:lang w:val="sr-Latn-CS"/>
        </w:rPr>
        <w:t>I</w:t>
      </w:r>
      <w:r w:rsidRPr="00520356">
        <w:rPr>
          <w:rFonts w:ascii="Times New Roman" w:hAnsi="Times New Roman"/>
          <w:i/>
          <w:lang w:val="sr-Latn-CS"/>
        </w:rPr>
        <w:t xml:space="preserve">nfluence of </w:t>
      </w:r>
      <w:r w:rsidR="006E2C52" w:rsidRPr="00520356">
        <w:rPr>
          <w:rFonts w:ascii="Times New Roman" w:hAnsi="Times New Roman"/>
          <w:i/>
          <w:lang w:val="sr-Latn-CS"/>
        </w:rPr>
        <w:t>K</w:t>
      </w:r>
      <w:r w:rsidRPr="00520356">
        <w:rPr>
          <w:rFonts w:ascii="Times New Roman" w:hAnsi="Times New Roman"/>
          <w:i/>
          <w:lang w:val="sr-Latn-CS"/>
        </w:rPr>
        <w:t xml:space="preserve">nowledge-based </w:t>
      </w:r>
      <w:r w:rsidR="006E2C52" w:rsidRPr="00520356">
        <w:rPr>
          <w:rFonts w:ascii="Times New Roman" w:hAnsi="Times New Roman"/>
          <w:i/>
          <w:lang w:val="sr-Latn-CS"/>
        </w:rPr>
        <w:t>E</w:t>
      </w:r>
      <w:r w:rsidRPr="00520356">
        <w:rPr>
          <w:rFonts w:ascii="Times New Roman" w:hAnsi="Times New Roman"/>
          <w:i/>
          <w:lang w:val="sr-Latn-CS"/>
        </w:rPr>
        <w:t xml:space="preserve">conomy on the </w:t>
      </w:r>
      <w:r w:rsidR="006E2C52" w:rsidRPr="00520356">
        <w:rPr>
          <w:rFonts w:ascii="Times New Roman" w:hAnsi="Times New Roman"/>
          <w:i/>
        </w:rPr>
        <w:t>C</w:t>
      </w:r>
      <w:r w:rsidRPr="00520356">
        <w:rPr>
          <w:rFonts w:ascii="Times New Roman" w:hAnsi="Times New Roman"/>
          <w:i/>
        </w:rPr>
        <w:t>ompetitiveness</w:t>
      </w:r>
      <w:r w:rsidRPr="00520356">
        <w:rPr>
          <w:rFonts w:ascii="Times New Roman" w:hAnsi="Times New Roman"/>
          <w:i/>
          <w:lang w:val="sr-Latn-CS"/>
        </w:rPr>
        <w:t xml:space="preserve"> of European </w:t>
      </w:r>
      <w:r w:rsidR="006E2C52" w:rsidRPr="00520356">
        <w:rPr>
          <w:rFonts w:ascii="Times New Roman" w:hAnsi="Times New Roman"/>
          <w:i/>
          <w:lang w:val="sr-Latn-CS"/>
        </w:rPr>
        <w:t>E</w:t>
      </w:r>
      <w:r w:rsidRPr="00520356">
        <w:rPr>
          <w:rFonts w:ascii="Times New Roman" w:hAnsi="Times New Roman"/>
          <w:i/>
          <w:lang w:val="sr-Latn-CS"/>
        </w:rPr>
        <w:t xml:space="preserve">conomies and </w:t>
      </w:r>
      <w:r w:rsidR="006E2C52" w:rsidRPr="00520356">
        <w:rPr>
          <w:rFonts w:ascii="Times New Roman" w:hAnsi="Times New Roman"/>
          <w:i/>
          <w:lang w:val="sr-Latn-CS"/>
        </w:rPr>
        <w:t>B</w:t>
      </w:r>
      <w:r w:rsidRPr="00520356">
        <w:rPr>
          <w:rFonts w:ascii="Times New Roman" w:hAnsi="Times New Roman"/>
          <w:i/>
          <w:lang w:val="sr-Latn-CS"/>
        </w:rPr>
        <w:t xml:space="preserve">usiness, </w:t>
      </w:r>
      <w:r w:rsidRPr="00520356">
        <w:rPr>
          <w:rFonts w:ascii="Times New Roman" w:hAnsi="Times New Roman"/>
          <w:lang w:val="sr-Latn-CS"/>
        </w:rPr>
        <w:t xml:space="preserve">Innovation Management and Firm Performance: An Interdisciplinary Approach and Cases, Palgrave, 2014, </w:t>
      </w:r>
      <w:r w:rsidR="00422E16" w:rsidRPr="00520356">
        <w:rPr>
          <w:rFonts w:ascii="Times New Roman" w:hAnsi="Times New Roman"/>
        </w:rPr>
        <w:t>p.</w:t>
      </w:r>
      <w:r w:rsidRPr="00520356">
        <w:rPr>
          <w:rFonts w:ascii="Times New Roman" w:hAnsi="Times New Roman"/>
          <w:lang w:val="sr-Latn-CS"/>
        </w:rPr>
        <w:t>68-91</w:t>
      </w:r>
      <w:r w:rsidR="008974E5" w:rsidRPr="00520356">
        <w:rPr>
          <w:rFonts w:ascii="Times New Roman" w:hAnsi="Times New Roman"/>
          <w:lang w:val="sr-Latn-CS"/>
        </w:rPr>
        <w:t>.</w:t>
      </w:r>
      <w:r w:rsidRPr="00520356">
        <w:rPr>
          <w:rFonts w:ascii="Times New Roman" w:hAnsi="Times New Roman"/>
          <w:lang w:val="sr-Latn-CS"/>
        </w:rPr>
        <w:t xml:space="preserve"> ISBN </w:t>
      </w:r>
      <w:r w:rsidRPr="005F7EA7">
        <w:rPr>
          <w:rFonts w:ascii="Times New Roman" w:hAnsi="Times New Roman"/>
        </w:rPr>
        <w:t>9781137402202</w:t>
      </w:r>
      <w:r w:rsidRPr="005F7EA7">
        <w:rPr>
          <w:rFonts w:ascii="Times New Roman" w:hAnsi="Times New Roman"/>
          <w:lang w:val="sr-Latn-CS"/>
        </w:rPr>
        <w:t xml:space="preserve"> </w:t>
      </w:r>
      <w:r w:rsidR="00EC4DAE" w:rsidRPr="005F7EA7">
        <w:rPr>
          <w:rFonts w:ascii="Times New Roman" w:hAnsi="Times New Roman"/>
          <w:lang w:val="sr-Latn-CS"/>
        </w:rPr>
        <w:t xml:space="preserve">DOI: </w:t>
      </w:r>
      <w:r w:rsidRPr="005F7EA7">
        <w:rPr>
          <w:rFonts w:ascii="Times New Roman" w:eastAsia="Times New Roman" w:hAnsi="Times New Roman"/>
          <w:lang w:eastAsia="en-GB"/>
        </w:rPr>
        <w:t>10.1057/9781137402226.0010</w:t>
      </w:r>
      <w:r w:rsidRPr="00520356">
        <w:rPr>
          <w:rFonts w:ascii="Times New Roman" w:eastAsia="Times New Roman" w:hAnsi="Times New Roman"/>
          <w:b/>
          <w:color w:val="3333CC"/>
          <w:lang w:eastAsia="en-GB"/>
        </w:rPr>
        <w:t xml:space="preserve"> </w:t>
      </w:r>
      <w:r w:rsidRPr="00520356">
        <w:rPr>
          <w:rFonts w:ascii="Times New Roman" w:eastAsia="Times New Roman" w:hAnsi="Times New Roman"/>
          <w:b/>
          <w:lang w:eastAsia="en-GB"/>
        </w:rPr>
        <w:t>(М13)</w:t>
      </w:r>
    </w:p>
    <w:p w14:paraId="42CB1702" w14:textId="77777777" w:rsidR="002933DD" w:rsidRPr="00520356" w:rsidRDefault="002933DD" w:rsidP="00E92F2C">
      <w:pPr>
        <w:numPr>
          <w:ilvl w:val="3"/>
          <w:numId w:val="3"/>
        </w:numPr>
        <w:spacing w:before="120" w:after="120"/>
        <w:rPr>
          <w:rFonts w:ascii="Times New Roman" w:hAnsi="Times New Roman"/>
          <w:b/>
          <w:lang w:val="sr-Latn-CS"/>
        </w:rPr>
      </w:pPr>
      <w:r w:rsidRPr="00520356">
        <w:rPr>
          <w:rFonts w:ascii="Times New Roman" w:hAnsi="Times New Roman"/>
          <w:b/>
          <w:lang w:val="sr-Cyrl-CS"/>
        </w:rPr>
        <w:t>Једнак, С.,</w:t>
      </w:r>
      <w:r w:rsidRPr="00520356">
        <w:rPr>
          <w:rFonts w:ascii="Times New Roman" w:hAnsi="Times New Roman"/>
          <w:lang w:val="sr-Latn-CS"/>
        </w:rPr>
        <w:t xml:space="preserve"> </w:t>
      </w:r>
      <w:r w:rsidRPr="00520356">
        <w:rPr>
          <w:rFonts w:ascii="Times New Roman" w:hAnsi="Times New Roman"/>
          <w:i/>
          <w:lang w:val="sr-Latn-CS"/>
        </w:rPr>
        <w:t xml:space="preserve">Challenges and Opportunities of ICT in South East European Countries, </w:t>
      </w:r>
      <w:r w:rsidRPr="00520356">
        <w:rPr>
          <w:rFonts w:ascii="Times New Roman" w:hAnsi="Times New Roman"/>
          <w:lang w:val="sr-Latn-CS"/>
        </w:rPr>
        <w:t>E-Governance and e-Business at the Service of Customer, 2007, Ljublj</w:t>
      </w:r>
      <w:r w:rsidR="00422E16" w:rsidRPr="00520356">
        <w:rPr>
          <w:rFonts w:ascii="Times New Roman" w:hAnsi="Times New Roman"/>
          <w:lang w:val="sr-Latn-CS"/>
        </w:rPr>
        <w:t xml:space="preserve">ana, </w:t>
      </w:r>
      <w:r w:rsidR="008974E5" w:rsidRPr="00520356">
        <w:rPr>
          <w:rFonts w:ascii="Times New Roman" w:hAnsi="Times New Roman"/>
          <w:lang w:val="sr-Latn-CS"/>
        </w:rPr>
        <w:t>p.13-2. ISBN 978-961-235-268-4</w:t>
      </w:r>
      <w:r w:rsidRPr="00520356">
        <w:rPr>
          <w:rFonts w:ascii="Times New Roman" w:hAnsi="Times New Roman"/>
          <w:lang w:val="sr-Latn-CS"/>
        </w:rPr>
        <w:t xml:space="preserve"> </w:t>
      </w:r>
      <w:r w:rsidRPr="00520356">
        <w:rPr>
          <w:rFonts w:ascii="Times New Roman" w:hAnsi="Times New Roman"/>
          <w:b/>
          <w:lang w:val="sr-Cyrl-CS"/>
        </w:rPr>
        <w:t>(М14)</w:t>
      </w:r>
    </w:p>
    <w:p w14:paraId="043E86BD" w14:textId="77777777" w:rsidR="002933DD" w:rsidRPr="00520356" w:rsidRDefault="002933DD" w:rsidP="00E92F2C">
      <w:pPr>
        <w:numPr>
          <w:ilvl w:val="3"/>
          <w:numId w:val="3"/>
        </w:numPr>
        <w:spacing w:before="120" w:after="120"/>
        <w:rPr>
          <w:rFonts w:ascii="Times New Roman" w:hAnsi="Times New Roman"/>
          <w:b/>
          <w:lang w:val="sr-Latn-CS"/>
        </w:rPr>
      </w:pPr>
      <w:r w:rsidRPr="00520356">
        <w:rPr>
          <w:rFonts w:ascii="Times New Roman" w:hAnsi="Times New Roman"/>
          <w:b/>
          <w:lang w:val="sr-Latn-CS"/>
        </w:rPr>
        <w:t xml:space="preserve"> </w:t>
      </w:r>
      <w:r w:rsidRPr="00520356">
        <w:rPr>
          <w:rFonts w:ascii="Times New Roman" w:hAnsi="Times New Roman"/>
          <w:b/>
          <w:lang w:val="sr-Cyrl-CS"/>
        </w:rPr>
        <w:t>Једнак, С.,</w:t>
      </w:r>
      <w:r w:rsidRPr="00520356">
        <w:rPr>
          <w:rFonts w:ascii="Times New Roman" w:hAnsi="Times New Roman"/>
          <w:lang w:val="sr-Latn-CS"/>
        </w:rPr>
        <w:t xml:space="preserve"> </w:t>
      </w:r>
      <w:r w:rsidRPr="00520356">
        <w:rPr>
          <w:rFonts w:ascii="Times New Roman" w:hAnsi="Times New Roman"/>
          <w:i/>
          <w:lang w:val="sr-Latn-CS"/>
        </w:rPr>
        <w:t xml:space="preserve">The </w:t>
      </w:r>
      <w:r w:rsidR="006E2C52" w:rsidRPr="00520356">
        <w:rPr>
          <w:rFonts w:ascii="Times New Roman" w:hAnsi="Times New Roman"/>
          <w:i/>
          <w:lang w:val="sr-Latn-CS"/>
        </w:rPr>
        <w:t>P</w:t>
      </w:r>
      <w:r w:rsidRPr="00520356">
        <w:rPr>
          <w:rFonts w:ascii="Times New Roman" w:hAnsi="Times New Roman"/>
          <w:i/>
          <w:lang w:val="sr-Latn-CS"/>
        </w:rPr>
        <w:t>otential of ICT in Transition Economies</w:t>
      </w:r>
      <w:r w:rsidRPr="00520356">
        <w:rPr>
          <w:rFonts w:ascii="Times New Roman" w:hAnsi="Times New Roman"/>
          <w:lang w:val="sr-Latn-CS"/>
        </w:rPr>
        <w:t xml:space="preserve">, „Electronic </w:t>
      </w:r>
      <w:r w:rsidR="006E2C52" w:rsidRPr="00520356">
        <w:rPr>
          <w:rFonts w:ascii="Times New Roman" w:hAnsi="Times New Roman"/>
          <w:lang w:val="sr-Latn-CS"/>
        </w:rPr>
        <w:t>S</w:t>
      </w:r>
      <w:r w:rsidRPr="00520356">
        <w:rPr>
          <w:rFonts w:ascii="Times New Roman" w:hAnsi="Times New Roman"/>
          <w:lang w:val="sr-Latn-CS"/>
        </w:rPr>
        <w:t xml:space="preserve">ervices – </w:t>
      </w:r>
      <w:r w:rsidR="006E2C52" w:rsidRPr="00520356">
        <w:rPr>
          <w:rFonts w:ascii="Times New Roman" w:hAnsi="Times New Roman"/>
          <w:lang w:val="sr-Latn-CS"/>
        </w:rPr>
        <w:t>O</w:t>
      </w:r>
      <w:r w:rsidRPr="00520356">
        <w:rPr>
          <w:rFonts w:ascii="Times New Roman" w:hAnsi="Times New Roman"/>
          <w:lang w:val="sr-Latn-CS"/>
        </w:rPr>
        <w:t xml:space="preserve">pportunities and </w:t>
      </w:r>
      <w:r w:rsidR="006E2C52" w:rsidRPr="00520356">
        <w:rPr>
          <w:rFonts w:ascii="Times New Roman" w:hAnsi="Times New Roman"/>
          <w:lang w:val="sr-Latn-CS"/>
        </w:rPr>
        <w:t>O</w:t>
      </w:r>
      <w:r w:rsidRPr="00520356">
        <w:rPr>
          <w:rFonts w:ascii="Times New Roman" w:hAnsi="Times New Roman"/>
          <w:lang w:val="sr-Latn-CS"/>
        </w:rPr>
        <w:t xml:space="preserve">bstacles“, High School of Business and Management, Novo Mesto, Slovenia, </w:t>
      </w:r>
      <w:r w:rsidRPr="00520356">
        <w:rPr>
          <w:rFonts w:ascii="Times New Roman" w:hAnsi="Times New Roman"/>
        </w:rPr>
        <w:t xml:space="preserve">2007, </w:t>
      </w:r>
      <w:r w:rsidR="008974E5" w:rsidRPr="00520356">
        <w:rPr>
          <w:rFonts w:ascii="Times New Roman" w:hAnsi="Times New Roman"/>
        </w:rPr>
        <w:t xml:space="preserve">p.48-57. </w:t>
      </w:r>
      <w:r w:rsidRPr="00520356">
        <w:rPr>
          <w:rFonts w:ascii="Times New Roman" w:hAnsi="Times New Roman"/>
        </w:rPr>
        <w:t xml:space="preserve">ISBN 978-961-6309-32-5 </w:t>
      </w:r>
      <w:r w:rsidRPr="00520356">
        <w:rPr>
          <w:rFonts w:ascii="Times New Roman" w:hAnsi="Times New Roman"/>
          <w:b/>
          <w:lang w:val="sr-Cyrl-CS"/>
        </w:rPr>
        <w:t>(М14)</w:t>
      </w:r>
    </w:p>
    <w:p w14:paraId="6DC3C06C" w14:textId="77777777" w:rsidR="002933DD" w:rsidRPr="00393B1D" w:rsidRDefault="002933DD" w:rsidP="002933DD">
      <w:pPr>
        <w:ind w:left="720"/>
        <w:rPr>
          <w:rFonts w:ascii="Times New Roman" w:hAnsi="Times New Roman"/>
          <w:b/>
        </w:rPr>
      </w:pPr>
    </w:p>
    <w:p w14:paraId="09B9DF2E" w14:textId="77777777" w:rsidR="002933DD" w:rsidRPr="00393B1D" w:rsidRDefault="002933DD" w:rsidP="002933DD">
      <w:pPr>
        <w:numPr>
          <w:ilvl w:val="2"/>
          <w:numId w:val="3"/>
        </w:numPr>
        <w:jc w:val="left"/>
        <w:rPr>
          <w:rFonts w:ascii="Times New Roman" w:hAnsi="Times New Roman"/>
          <w:b/>
          <w:lang w:val="sr-Cyrl-CS"/>
        </w:rPr>
      </w:pPr>
      <w:r w:rsidRPr="00393B1D">
        <w:rPr>
          <w:rFonts w:ascii="Times New Roman" w:hAnsi="Times New Roman"/>
          <w:b/>
          <w:lang w:val="sr-Cyrl-CS"/>
        </w:rPr>
        <w:t>Радови објављени у научним часописима међународног значаја (М20)</w:t>
      </w:r>
    </w:p>
    <w:p w14:paraId="3AB3A993" w14:textId="77777777" w:rsidR="006E2C52" w:rsidRDefault="006E2C52" w:rsidP="002933DD">
      <w:pPr>
        <w:jc w:val="center"/>
        <w:rPr>
          <w:rFonts w:ascii="Times New Roman" w:hAnsi="Times New Roman"/>
          <w:b/>
          <w:i/>
          <w:u w:val="single"/>
          <w:lang w:val="sr-Cyrl-CS"/>
        </w:rPr>
      </w:pPr>
    </w:p>
    <w:p w14:paraId="197D3948" w14:textId="77777777" w:rsidR="002933DD" w:rsidRPr="00393B1D" w:rsidRDefault="002933DD" w:rsidP="002933DD">
      <w:pPr>
        <w:jc w:val="center"/>
        <w:rPr>
          <w:rFonts w:ascii="Times New Roman" w:hAnsi="Times New Roman"/>
          <w:b/>
          <w:i/>
          <w:u w:val="single"/>
          <w:lang w:val="sr-Cyrl-CS"/>
        </w:rPr>
      </w:pPr>
      <w:r w:rsidRPr="00393B1D">
        <w:rPr>
          <w:rFonts w:ascii="Times New Roman" w:hAnsi="Times New Roman"/>
          <w:b/>
          <w:i/>
          <w:u w:val="single"/>
          <w:lang w:val="sr-Cyrl-CS"/>
        </w:rPr>
        <w:t xml:space="preserve">Радови објављени после избора у звање </w:t>
      </w:r>
      <w:r w:rsidR="007912A1" w:rsidRPr="00175479">
        <w:rPr>
          <w:rFonts w:ascii="Times New Roman" w:hAnsi="Times New Roman"/>
          <w:b/>
          <w:i/>
          <w:color w:val="000000"/>
          <w:u w:val="single"/>
          <w:lang w:val="sr-Cyrl-CS"/>
        </w:rPr>
        <w:t>ва</w:t>
      </w:r>
      <w:r w:rsidR="00FC58AA" w:rsidRPr="00175479">
        <w:rPr>
          <w:rFonts w:ascii="Times New Roman" w:hAnsi="Times New Roman"/>
          <w:b/>
          <w:i/>
          <w:color w:val="000000"/>
          <w:u w:val="single"/>
          <w:lang w:val="sr-Cyrl-CS"/>
        </w:rPr>
        <w:t>н</w:t>
      </w:r>
      <w:r w:rsidR="007912A1" w:rsidRPr="00175479">
        <w:rPr>
          <w:rFonts w:ascii="Times New Roman" w:hAnsi="Times New Roman"/>
          <w:b/>
          <w:i/>
          <w:color w:val="000000"/>
          <w:u w:val="single"/>
          <w:lang w:val="sr-Cyrl-CS"/>
        </w:rPr>
        <w:t>редног професора</w:t>
      </w:r>
    </w:p>
    <w:p w14:paraId="740B4091" w14:textId="77777777" w:rsidR="00FA40BB" w:rsidRPr="00520356" w:rsidRDefault="00FA40BB" w:rsidP="00FA40BB">
      <w:pPr>
        <w:numPr>
          <w:ilvl w:val="3"/>
          <w:numId w:val="3"/>
        </w:numPr>
        <w:spacing w:before="120" w:after="120"/>
        <w:ind w:right="-46"/>
        <w:rPr>
          <w:rFonts w:ascii="Times New Roman" w:hAnsi="Times New Roman"/>
          <w:i/>
          <w:color w:val="FF0000"/>
          <w:lang w:val="sr-Cyrl-CS"/>
        </w:rPr>
      </w:pPr>
      <w:proofErr w:type="spellStart"/>
      <w:r w:rsidRPr="00520356">
        <w:rPr>
          <w:rFonts w:ascii="Times New Roman" w:hAnsi="Times New Roman"/>
        </w:rPr>
        <w:t>Tenish</w:t>
      </w:r>
      <w:proofErr w:type="spellEnd"/>
      <w:r w:rsidRPr="00520356">
        <w:rPr>
          <w:rFonts w:ascii="Times New Roman" w:hAnsi="Times New Roman"/>
          <w:lang w:val="sr-Cyrl-CS"/>
        </w:rPr>
        <w:t xml:space="preserve"> </w:t>
      </w:r>
      <w:r w:rsidRPr="00520356">
        <w:rPr>
          <w:rFonts w:ascii="Times New Roman" w:hAnsi="Times New Roman"/>
        </w:rPr>
        <w:t>Z</w:t>
      </w:r>
      <w:r w:rsidRPr="00520356">
        <w:rPr>
          <w:rFonts w:ascii="Times New Roman" w:hAnsi="Times New Roman"/>
          <w:lang w:val="sr-Cyrl-CS"/>
        </w:rPr>
        <w:t xml:space="preserve">., </w:t>
      </w:r>
      <w:r w:rsidR="008B3548" w:rsidRPr="00520356">
        <w:rPr>
          <w:rFonts w:ascii="Times New Roman" w:hAnsi="Times New Roman"/>
          <w:lang w:val="sr-Cyrl-CS"/>
        </w:rPr>
        <w:t>Миновић</w:t>
      </w:r>
      <w:r w:rsidRPr="00520356">
        <w:rPr>
          <w:rFonts w:ascii="Times New Roman" w:hAnsi="Times New Roman"/>
          <w:lang w:val="sr-Cyrl-CS"/>
        </w:rPr>
        <w:t xml:space="preserve"> </w:t>
      </w:r>
      <w:r w:rsidRPr="00520356">
        <w:rPr>
          <w:rFonts w:ascii="Times New Roman" w:hAnsi="Times New Roman"/>
        </w:rPr>
        <w:t>J</w:t>
      </w:r>
      <w:r w:rsidRPr="00520356">
        <w:rPr>
          <w:rFonts w:ascii="Times New Roman" w:hAnsi="Times New Roman"/>
          <w:lang w:val="sr-Cyrl-CS"/>
        </w:rPr>
        <w:t>.</w:t>
      </w:r>
      <w:r w:rsidR="008B3548" w:rsidRPr="00520356">
        <w:rPr>
          <w:rFonts w:ascii="Times New Roman" w:hAnsi="Times New Roman"/>
          <w:lang w:val="sr-Cyrl-CS"/>
        </w:rPr>
        <w:t>,</w:t>
      </w:r>
      <w:r w:rsidRPr="00520356">
        <w:rPr>
          <w:rFonts w:ascii="Times New Roman" w:hAnsi="Times New Roman"/>
          <w:lang w:val="sr-Cyrl-CS"/>
        </w:rPr>
        <w:t xml:space="preserve"> </w:t>
      </w:r>
      <w:r w:rsidR="008B3548" w:rsidRPr="00520356">
        <w:rPr>
          <w:rFonts w:ascii="Times New Roman" w:hAnsi="Times New Roman"/>
          <w:b/>
          <w:lang w:val="sr-Cyrl-CS"/>
        </w:rPr>
        <w:t xml:space="preserve">Једнак, С., </w:t>
      </w:r>
      <w:r w:rsidR="008B3548" w:rsidRPr="00520356">
        <w:rPr>
          <w:rFonts w:ascii="Times New Roman" w:hAnsi="Times New Roman"/>
          <w:lang w:val="sr-Cyrl-CS"/>
        </w:rPr>
        <w:t>Парежанин</w:t>
      </w:r>
      <w:r w:rsidRPr="00520356">
        <w:rPr>
          <w:rFonts w:ascii="Times New Roman" w:hAnsi="Times New Roman"/>
          <w:lang w:val="sr-Cyrl-CS"/>
        </w:rPr>
        <w:t xml:space="preserve"> </w:t>
      </w:r>
      <w:r w:rsidRPr="00520356">
        <w:rPr>
          <w:rFonts w:ascii="Times New Roman" w:hAnsi="Times New Roman"/>
        </w:rPr>
        <w:t>M</w:t>
      </w:r>
      <w:r w:rsidRPr="00520356">
        <w:rPr>
          <w:rFonts w:ascii="Times New Roman" w:hAnsi="Times New Roman"/>
          <w:lang w:val="sr-Cyrl-CS"/>
        </w:rPr>
        <w:t>.</w:t>
      </w:r>
      <w:r w:rsidR="008B3548" w:rsidRPr="00520356">
        <w:rPr>
          <w:rFonts w:ascii="Times New Roman" w:hAnsi="Times New Roman"/>
          <w:lang w:val="sr-Cyrl-CS"/>
        </w:rPr>
        <w:t>,</w:t>
      </w:r>
      <w:r w:rsidRPr="00520356">
        <w:rPr>
          <w:rFonts w:ascii="Times New Roman" w:hAnsi="Times New Roman"/>
          <w:lang w:val="sr-Cyrl-CS"/>
        </w:rPr>
        <w:t xml:space="preserve"> </w:t>
      </w:r>
      <w:r w:rsidRPr="00520356">
        <w:rPr>
          <w:rFonts w:ascii="Times New Roman" w:hAnsi="Times New Roman"/>
          <w:i/>
        </w:rPr>
        <w:t>Environmental</w:t>
      </w:r>
      <w:r w:rsidRPr="00520356">
        <w:rPr>
          <w:rFonts w:ascii="Times New Roman" w:hAnsi="Times New Roman"/>
          <w:i/>
          <w:lang w:val="sr-Cyrl-CS"/>
        </w:rPr>
        <w:t xml:space="preserve"> </w:t>
      </w:r>
      <w:r w:rsidRPr="00520356">
        <w:rPr>
          <w:rFonts w:ascii="Times New Roman" w:hAnsi="Times New Roman"/>
          <w:i/>
        </w:rPr>
        <w:t>Degradation</w:t>
      </w:r>
      <w:r w:rsidRPr="00520356">
        <w:rPr>
          <w:rFonts w:ascii="Times New Roman" w:hAnsi="Times New Roman"/>
          <w:i/>
          <w:lang w:val="sr-Cyrl-CS"/>
        </w:rPr>
        <w:t xml:space="preserve"> </w:t>
      </w:r>
      <w:r w:rsidRPr="00520356">
        <w:rPr>
          <w:rFonts w:ascii="Times New Roman" w:hAnsi="Times New Roman"/>
          <w:i/>
        </w:rPr>
        <w:t>and</w:t>
      </w:r>
      <w:r w:rsidRPr="00520356">
        <w:rPr>
          <w:rFonts w:ascii="Times New Roman" w:hAnsi="Times New Roman"/>
          <w:i/>
          <w:lang w:val="sr-Cyrl-CS"/>
        </w:rPr>
        <w:t xml:space="preserve"> </w:t>
      </w:r>
      <w:r w:rsidRPr="00520356">
        <w:rPr>
          <w:rFonts w:ascii="Times New Roman" w:hAnsi="Times New Roman"/>
          <w:i/>
        </w:rPr>
        <w:t>Economic</w:t>
      </w:r>
      <w:r w:rsidRPr="00520356">
        <w:rPr>
          <w:rFonts w:ascii="Times New Roman" w:hAnsi="Times New Roman"/>
          <w:i/>
          <w:lang w:val="sr-Cyrl-CS"/>
        </w:rPr>
        <w:t xml:space="preserve"> </w:t>
      </w:r>
      <w:r w:rsidRPr="00520356">
        <w:rPr>
          <w:rFonts w:ascii="Times New Roman" w:hAnsi="Times New Roman"/>
          <w:i/>
        </w:rPr>
        <w:t>Activities</w:t>
      </w:r>
      <w:r w:rsidRPr="00520356">
        <w:rPr>
          <w:rFonts w:ascii="Times New Roman" w:hAnsi="Times New Roman"/>
          <w:i/>
          <w:lang w:val="sr-Cyrl-CS"/>
        </w:rPr>
        <w:t xml:space="preserve"> </w:t>
      </w:r>
      <w:r w:rsidRPr="00520356">
        <w:rPr>
          <w:rFonts w:ascii="Times New Roman" w:hAnsi="Times New Roman"/>
          <w:i/>
        </w:rPr>
        <w:t>in</w:t>
      </w:r>
      <w:r w:rsidRPr="00520356">
        <w:rPr>
          <w:rFonts w:ascii="Times New Roman" w:hAnsi="Times New Roman"/>
          <w:i/>
          <w:lang w:val="sr-Cyrl-CS"/>
        </w:rPr>
        <w:t xml:space="preserve"> </w:t>
      </w:r>
      <w:r w:rsidRPr="00520356">
        <w:rPr>
          <w:rFonts w:ascii="Times New Roman" w:hAnsi="Times New Roman"/>
          <w:i/>
        </w:rPr>
        <w:t>OECD</w:t>
      </w:r>
      <w:r w:rsidRPr="00520356">
        <w:rPr>
          <w:rFonts w:ascii="Times New Roman" w:hAnsi="Times New Roman"/>
          <w:i/>
          <w:lang w:val="sr-Cyrl-CS"/>
        </w:rPr>
        <w:t xml:space="preserve"> </w:t>
      </w:r>
      <w:r w:rsidRPr="00520356">
        <w:rPr>
          <w:rFonts w:ascii="Times New Roman" w:hAnsi="Times New Roman"/>
          <w:i/>
        </w:rPr>
        <w:t>Countries</w:t>
      </w:r>
      <w:r w:rsidR="00EC4DAE">
        <w:rPr>
          <w:rFonts w:ascii="Times New Roman" w:hAnsi="Times New Roman"/>
          <w:i/>
          <w:lang w:val="en-GB"/>
        </w:rPr>
        <w:t>,</w:t>
      </w:r>
      <w:r w:rsidRPr="00520356">
        <w:rPr>
          <w:rFonts w:ascii="Times New Roman" w:hAnsi="Times New Roman"/>
          <w:i/>
          <w:lang w:val="sr-Cyrl-CS"/>
        </w:rPr>
        <w:t xml:space="preserve"> </w:t>
      </w:r>
      <w:r w:rsidRPr="00520356">
        <w:rPr>
          <w:rStyle w:val="acopre"/>
          <w:rFonts w:ascii="Times New Roman" w:hAnsi="Times New Roman"/>
        </w:rPr>
        <w:t>Fresenius</w:t>
      </w:r>
      <w:r w:rsidRPr="00520356">
        <w:rPr>
          <w:rStyle w:val="acopre"/>
          <w:rFonts w:ascii="Times New Roman" w:hAnsi="Times New Roman"/>
          <w:lang w:val="sr-Cyrl-CS"/>
        </w:rPr>
        <w:t xml:space="preserve"> </w:t>
      </w:r>
      <w:r w:rsidRPr="00520356">
        <w:rPr>
          <w:rStyle w:val="acopre"/>
          <w:rFonts w:ascii="Times New Roman" w:hAnsi="Times New Roman"/>
        </w:rPr>
        <w:t>Environmental</w:t>
      </w:r>
      <w:r w:rsidRPr="00520356">
        <w:rPr>
          <w:rStyle w:val="acopre"/>
          <w:rFonts w:ascii="Times New Roman" w:hAnsi="Times New Roman"/>
          <w:lang w:val="sr-Cyrl-CS"/>
        </w:rPr>
        <w:t xml:space="preserve"> </w:t>
      </w:r>
      <w:r w:rsidRPr="00520356">
        <w:rPr>
          <w:rStyle w:val="acopre"/>
          <w:rFonts w:ascii="Times New Roman" w:hAnsi="Times New Roman"/>
        </w:rPr>
        <w:t>Bulletin</w:t>
      </w:r>
      <w:r w:rsidRPr="00520356">
        <w:rPr>
          <w:rStyle w:val="acopre"/>
          <w:rFonts w:ascii="Times New Roman" w:hAnsi="Times New Roman"/>
          <w:lang w:val="sr-Cyrl-CS"/>
        </w:rPr>
        <w:t xml:space="preserve">, </w:t>
      </w:r>
      <w:r w:rsidR="003E1003" w:rsidRPr="00520356">
        <w:rPr>
          <w:rStyle w:val="acopre"/>
          <w:rFonts w:ascii="Times New Roman" w:hAnsi="Times New Roman"/>
          <w:lang w:val="sr-Cyrl-CS"/>
        </w:rPr>
        <w:t xml:space="preserve">2021, </w:t>
      </w:r>
      <w:r w:rsidR="003E1003" w:rsidRPr="00520356">
        <w:rPr>
          <w:rStyle w:val="acopre"/>
          <w:rFonts w:ascii="Times New Roman" w:hAnsi="Times New Roman"/>
        </w:rPr>
        <w:t>Vol</w:t>
      </w:r>
      <w:r w:rsidR="003E1003" w:rsidRPr="00520356">
        <w:rPr>
          <w:rStyle w:val="acopre"/>
          <w:rFonts w:ascii="Times New Roman" w:hAnsi="Times New Roman"/>
          <w:lang w:val="sr-Cyrl-CS"/>
        </w:rPr>
        <w:t xml:space="preserve">.30, </w:t>
      </w:r>
      <w:r w:rsidR="003E1003" w:rsidRPr="00520356">
        <w:rPr>
          <w:rStyle w:val="acopre"/>
          <w:rFonts w:ascii="Times New Roman" w:hAnsi="Times New Roman"/>
        </w:rPr>
        <w:t>No</w:t>
      </w:r>
      <w:r w:rsidR="003E1003" w:rsidRPr="00520356">
        <w:rPr>
          <w:rStyle w:val="acopre"/>
          <w:rFonts w:ascii="Times New Roman" w:hAnsi="Times New Roman"/>
          <w:lang w:val="sr-Cyrl-CS"/>
        </w:rPr>
        <w:t>.</w:t>
      </w:r>
      <w:r w:rsidRPr="00520356">
        <w:rPr>
          <w:rStyle w:val="acopre"/>
          <w:rFonts w:ascii="Times New Roman" w:hAnsi="Times New Roman"/>
          <w:lang w:val="sr-Cyrl-CS"/>
        </w:rPr>
        <w:t>02</w:t>
      </w:r>
      <w:r w:rsidRPr="00520356">
        <w:rPr>
          <w:rStyle w:val="acopre"/>
          <w:rFonts w:ascii="Times New Roman" w:hAnsi="Times New Roman"/>
        </w:rPr>
        <w:t>A</w:t>
      </w:r>
      <w:r w:rsidRPr="00520356">
        <w:rPr>
          <w:rStyle w:val="acopre"/>
          <w:rFonts w:ascii="Times New Roman" w:hAnsi="Times New Roman"/>
          <w:lang w:val="sr-Cyrl-CS"/>
        </w:rPr>
        <w:t xml:space="preserve">, </w:t>
      </w:r>
      <w:r w:rsidRPr="00520356">
        <w:rPr>
          <w:rStyle w:val="acopre"/>
          <w:rFonts w:ascii="Times New Roman" w:hAnsi="Times New Roman"/>
        </w:rPr>
        <w:t>p</w:t>
      </w:r>
      <w:r w:rsidRPr="00520356">
        <w:rPr>
          <w:rStyle w:val="acopre"/>
          <w:rFonts w:ascii="Times New Roman" w:hAnsi="Times New Roman"/>
          <w:lang w:val="sr-Cyrl-CS"/>
        </w:rPr>
        <w:t>.2186-2192</w:t>
      </w:r>
      <w:r w:rsidR="002C6F56" w:rsidRPr="00520356">
        <w:rPr>
          <w:rStyle w:val="acopre"/>
          <w:rFonts w:ascii="Times New Roman" w:hAnsi="Times New Roman"/>
        </w:rPr>
        <w:t>.</w:t>
      </w:r>
      <w:r w:rsidR="00861347" w:rsidRPr="00520356">
        <w:rPr>
          <w:rStyle w:val="acopre"/>
          <w:rFonts w:ascii="Times New Roman" w:hAnsi="Times New Roman"/>
          <w:lang w:val="sr-Cyrl-CS"/>
        </w:rPr>
        <w:t xml:space="preserve"> </w:t>
      </w:r>
      <w:r w:rsidR="00F60E15" w:rsidRPr="002F7C37">
        <w:rPr>
          <w:rFonts w:ascii="Times New Roman" w:hAnsi="Times New Roman"/>
        </w:rPr>
        <w:t>ISSN</w:t>
      </w:r>
      <w:r w:rsidR="00F60E15" w:rsidRPr="002F7C37">
        <w:rPr>
          <w:rFonts w:ascii="Times New Roman" w:hAnsi="Times New Roman"/>
          <w:lang w:val="sr-Cyrl-CS"/>
        </w:rPr>
        <w:t xml:space="preserve"> 1018-4619</w:t>
      </w:r>
      <w:r w:rsidR="00F60E15" w:rsidRPr="002F7C37">
        <w:rPr>
          <w:lang w:val="sr-Cyrl-CS"/>
        </w:rPr>
        <w:t xml:space="preserve"> </w:t>
      </w:r>
      <w:hyperlink r:id="rId12" w:history="1">
        <w:r w:rsidR="00F60E15" w:rsidRPr="002F7C37">
          <w:rPr>
            <w:rStyle w:val="Hyperlink"/>
            <w:rFonts w:ascii="Times New Roman" w:hAnsi="Times New Roman"/>
          </w:rPr>
          <w:t>https</w:t>
        </w:r>
        <w:r w:rsidR="00F60E15" w:rsidRPr="002F7C37">
          <w:rPr>
            <w:rStyle w:val="Hyperlink"/>
            <w:rFonts w:ascii="Times New Roman" w:hAnsi="Times New Roman"/>
            <w:lang w:val="sr-Cyrl-CS"/>
          </w:rPr>
          <w:t>://</w:t>
        </w:r>
        <w:r w:rsidR="00F60E15" w:rsidRPr="002F7C37">
          <w:rPr>
            <w:rStyle w:val="Hyperlink"/>
            <w:rFonts w:ascii="Times New Roman" w:hAnsi="Times New Roman"/>
          </w:rPr>
          <w:t>www</w:t>
        </w:r>
        <w:r w:rsidR="00F60E15" w:rsidRPr="002F7C37">
          <w:rPr>
            <w:rStyle w:val="Hyperlink"/>
            <w:rFonts w:ascii="Times New Roman" w:hAnsi="Times New Roman"/>
            <w:lang w:val="sr-Cyrl-CS"/>
          </w:rPr>
          <w:t>.</w:t>
        </w:r>
        <w:proofErr w:type="spellStart"/>
        <w:r w:rsidR="00F60E15" w:rsidRPr="002F7C37">
          <w:rPr>
            <w:rStyle w:val="Hyperlink"/>
            <w:rFonts w:ascii="Times New Roman" w:hAnsi="Times New Roman"/>
          </w:rPr>
          <w:t>prt</w:t>
        </w:r>
        <w:proofErr w:type="spellEnd"/>
        <w:r w:rsidR="00F60E15" w:rsidRPr="002F7C37">
          <w:rPr>
            <w:rStyle w:val="Hyperlink"/>
            <w:rFonts w:ascii="Times New Roman" w:hAnsi="Times New Roman"/>
            <w:lang w:val="sr-Cyrl-CS"/>
          </w:rPr>
          <w:t>-</w:t>
        </w:r>
        <w:proofErr w:type="spellStart"/>
        <w:r w:rsidR="00F60E15" w:rsidRPr="002F7C37">
          <w:rPr>
            <w:rStyle w:val="Hyperlink"/>
            <w:rFonts w:ascii="Times New Roman" w:hAnsi="Times New Roman"/>
          </w:rPr>
          <w:t>parlar</w:t>
        </w:r>
        <w:proofErr w:type="spellEnd"/>
        <w:r w:rsidR="00F60E15" w:rsidRPr="002F7C37">
          <w:rPr>
            <w:rStyle w:val="Hyperlink"/>
            <w:rFonts w:ascii="Times New Roman" w:hAnsi="Times New Roman"/>
            <w:lang w:val="sr-Cyrl-CS"/>
          </w:rPr>
          <w:t>.</w:t>
        </w:r>
        <w:r w:rsidR="00F60E15" w:rsidRPr="002F7C37">
          <w:rPr>
            <w:rStyle w:val="Hyperlink"/>
            <w:rFonts w:ascii="Times New Roman" w:hAnsi="Times New Roman"/>
          </w:rPr>
          <w:t>de</w:t>
        </w:r>
        <w:r w:rsidR="00F60E15" w:rsidRPr="002F7C37">
          <w:rPr>
            <w:rStyle w:val="Hyperlink"/>
            <w:rFonts w:ascii="Times New Roman" w:hAnsi="Times New Roman"/>
            <w:lang w:val="sr-Cyrl-CS"/>
          </w:rPr>
          <w:t>/</w:t>
        </w:r>
        <w:r w:rsidR="00F60E15" w:rsidRPr="002F7C37">
          <w:rPr>
            <w:rStyle w:val="Hyperlink"/>
            <w:rFonts w:ascii="Times New Roman" w:hAnsi="Times New Roman"/>
          </w:rPr>
          <w:t>download</w:t>
        </w:r>
        <w:r w:rsidR="00F60E15" w:rsidRPr="002F7C37">
          <w:rPr>
            <w:rStyle w:val="Hyperlink"/>
            <w:rFonts w:ascii="Times New Roman" w:hAnsi="Times New Roman"/>
            <w:lang w:val="sr-Cyrl-CS"/>
          </w:rPr>
          <w:t>_</w:t>
        </w:r>
        <w:proofErr w:type="spellStart"/>
        <w:r w:rsidR="00F60E15" w:rsidRPr="002F7C37">
          <w:rPr>
            <w:rStyle w:val="Hyperlink"/>
            <w:rFonts w:ascii="Times New Roman" w:hAnsi="Times New Roman"/>
          </w:rPr>
          <w:t>feb</w:t>
        </w:r>
        <w:proofErr w:type="spellEnd"/>
        <w:r w:rsidR="00F60E15" w:rsidRPr="002F7C37">
          <w:rPr>
            <w:rStyle w:val="Hyperlink"/>
            <w:rFonts w:ascii="Times New Roman" w:hAnsi="Times New Roman"/>
            <w:lang w:val="sr-Cyrl-CS"/>
          </w:rPr>
          <w:t>_2021/</w:t>
        </w:r>
      </w:hyperlink>
      <w:r w:rsidR="00F60E15" w:rsidRPr="00F60E15">
        <w:rPr>
          <w:lang w:val="sr-Cyrl-CS"/>
        </w:rPr>
        <w:t xml:space="preserve"> </w:t>
      </w:r>
      <w:r w:rsidRPr="00520356">
        <w:rPr>
          <w:rFonts w:ascii="Times New Roman" w:eastAsia="Times New Roman" w:hAnsi="Times New Roman"/>
          <w:b/>
          <w:lang w:eastAsia="en-GB"/>
        </w:rPr>
        <w:t>M</w:t>
      </w:r>
      <w:r w:rsidRPr="00520356">
        <w:rPr>
          <w:rFonts w:ascii="Times New Roman" w:eastAsia="Times New Roman" w:hAnsi="Times New Roman"/>
          <w:b/>
          <w:lang w:val="sr-Cyrl-CS" w:eastAsia="en-GB"/>
        </w:rPr>
        <w:t xml:space="preserve">23 </w:t>
      </w:r>
      <w:r w:rsidRPr="00520356">
        <w:rPr>
          <w:rFonts w:ascii="Times New Roman" w:eastAsia="Times New Roman" w:hAnsi="Times New Roman"/>
          <w:b/>
          <w:lang w:eastAsia="en-GB"/>
        </w:rPr>
        <w:t>IF</w:t>
      </w:r>
      <w:r w:rsidRPr="00520356">
        <w:rPr>
          <w:rFonts w:ascii="Times New Roman" w:eastAsia="Times New Roman" w:hAnsi="Times New Roman"/>
          <w:b/>
          <w:lang w:val="sr-Cyrl-CS" w:eastAsia="en-GB"/>
        </w:rPr>
        <w:t xml:space="preserve"> 0,533 (2019.</w:t>
      </w:r>
      <w:r w:rsidR="003E1003" w:rsidRPr="00520356">
        <w:rPr>
          <w:rFonts w:ascii="Times New Roman" w:eastAsia="Times New Roman" w:hAnsi="Times New Roman"/>
          <w:b/>
          <w:lang w:val="sr-Cyrl-CS" w:eastAsia="en-GB"/>
        </w:rPr>
        <w:t xml:space="preserve"> </w:t>
      </w:r>
      <w:r w:rsidRPr="00520356">
        <w:rPr>
          <w:rFonts w:ascii="Times New Roman" w:eastAsia="Times New Roman" w:hAnsi="Times New Roman"/>
          <w:b/>
          <w:lang w:val="sr-Cyrl-CS" w:eastAsia="en-GB"/>
        </w:rPr>
        <w:t xml:space="preserve">год.); </w:t>
      </w:r>
      <w:r w:rsidRPr="00520356">
        <w:rPr>
          <w:rFonts w:ascii="Times New Roman" w:eastAsia="Times New Roman" w:hAnsi="Times New Roman"/>
          <w:b/>
          <w:lang w:eastAsia="en-GB"/>
        </w:rPr>
        <w:t>M</w:t>
      </w:r>
      <w:r w:rsidRPr="00520356">
        <w:rPr>
          <w:rFonts w:ascii="Times New Roman" w:eastAsia="Times New Roman" w:hAnsi="Times New Roman"/>
          <w:b/>
          <w:lang w:val="sr-Cyrl-CS" w:eastAsia="en-GB"/>
        </w:rPr>
        <w:t xml:space="preserve">23 петогодишњи </w:t>
      </w:r>
      <w:r w:rsidRPr="00520356">
        <w:rPr>
          <w:rFonts w:ascii="Times New Roman" w:eastAsia="Times New Roman" w:hAnsi="Times New Roman"/>
          <w:b/>
          <w:lang w:eastAsia="en-GB"/>
        </w:rPr>
        <w:t>IF</w:t>
      </w:r>
      <w:r w:rsidRPr="00520356">
        <w:rPr>
          <w:rFonts w:ascii="Times New Roman" w:eastAsia="Times New Roman" w:hAnsi="Times New Roman"/>
          <w:b/>
          <w:lang w:val="sr-Cyrl-CS" w:eastAsia="en-GB"/>
        </w:rPr>
        <w:t xml:space="preserve"> 0,521 (2019.</w:t>
      </w:r>
      <w:r w:rsidR="003E1003" w:rsidRPr="00520356">
        <w:rPr>
          <w:rFonts w:ascii="Times New Roman" w:eastAsia="Times New Roman" w:hAnsi="Times New Roman"/>
          <w:b/>
          <w:lang w:val="sr-Cyrl-CS" w:eastAsia="en-GB"/>
        </w:rPr>
        <w:t xml:space="preserve"> </w:t>
      </w:r>
      <w:r w:rsidRPr="00520356">
        <w:rPr>
          <w:rFonts w:ascii="Times New Roman" w:eastAsia="Times New Roman" w:hAnsi="Times New Roman"/>
          <w:b/>
          <w:lang w:val="sr-Cyrl-CS" w:eastAsia="en-GB"/>
        </w:rPr>
        <w:t>год.) (М23)</w:t>
      </w:r>
    </w:p>
    <w:p w14:paraId="6EB8EA77" w14:textId="77777777" w:rsidR="00861347" w:rsidRPr="00520356" w:rsidRDefault="00FA40BB" w:rsidP="00861347">
      <w:pPr>
        <w:numPr>
          <w:ilvl w:val="3"/>
          <w:numId w:val="3"/>
        </w:numPr>
        <w:spacing w:before="120" w:after="120"/>
        <w:ind w:right="-46"/>
        <w:rPr>
          <w:rFonts w:ascii="Times New Roman" w:hAnsi="Times New Roman"/>
          <w:i/>
          <w:color w:val="FF0000"/>
          <w:lang w:val="sr-Cyrl-CS"/>
        </w:rPr>
      </w:pPr>
      <w:proofErr w:type="spellStart"/>
      <w:r w:rsidRPr="00520356">
        <w:rPr>
          <w:rFonts w:ascii="Times New Roman" w:hAnsi="Times New Roman"/>
        </w:rPr>
        <w:t>Ziolo</w:t>
      </w:r>
      <w:proofErr w:type="spellEnd"/>
      <w:r w:rsidRPr="00520356">
        <w:rPr>
          <w:rFonts w:ascii="Times New Roman" w:hAnsi="Times New Roman"/>
        </w:rPr>
        <w:t xml:space="preserve">, M., </w:t>
      </w:r>
      <w:r w:rsidR="00574189" w:rsidRPr="00520356">
        <w:rPr>
          <w:rFonts w:ascii="Times New Roman" w:hAnsi="Times New Roman"/>
          <w:b/>
          <w:lang w:val="sr-Cyrl-CS"/>
        </w:rPr>
        <w:t xml:space="preserve">Једнак, С., </w:t>
      </w:r>
      <w:proofErr w:type="spellStart"/>
      <w:r w:rsidR="00861347" w:rsidRPr="00520356">
        <w:rPr>
          <w:rFonts w:ascii="Times New Roman" w:hAnsi="Times New Roman"/>
        </w:rPr>
        <w:t>Савић</w:t>
      </w:r>
      <w:proofErr w:type="spellEnd"/>
      <w:r w:rsidR="00861347" w:rsidRPr="00520356">
        <w:rPr>
          <w:rFonts w:ascii="Times New Roman" w:hAnsi="Times New Roman"/>
        </w:rPr>
        <w:t xml:space="preserve"> </w:t>
      </w:r>
      <w:r w:rsidR="008B3548" w:rsidRPr="00520356">
        <w:rPr>
          <w:rFonts w:ascii="Times New Roman" w:hAnsi="Times New Roman"/>
        </w:rPr>
        <w:t>Г</w:t>
      </w:r>
      <w:r w:rsidRPr="00520356">
        <w:rPr>
          <w:rFonts w:ascii="Times New Roman" w:hAnsi="Times New Roman"/>
        </w:rPr>
        <w:t xml:space="preserve">., </w:t>
      </w:r>
      <w:r w:rsidR="008B3548" w:rsidRPr="00520356">
        <w:rPr>
          <w:rFonts w:ascii="Times New Roman" w:hAnsi="Times New Roman"/>
          <w:lang w:val="sr-Cyrl-CS"/>
        </w:rPr>
        <w:t xml:space="preserve">Крагуљ, Д., </w:t>
      </w:r>
      <w:r w:rsidRPr="00520356">
        <w:rPr>
          <w:rFonts w:ascii="Times New Roman" w:hAnsi="Times New Roman"/>
          <w:i/>
        </w:rPr>
        <w:t>Link between Energy Efficiency and Sustainable Economic and Financial Development in OECD Countries</w:t>
      </w:r>
      <w:r w:rsidR="00EC4DAE">
        <w:rPr>
          <w:rFonts w:ascii="Times New Roman" w:hAnsi="Times New Roman"/>
        </w:rPr>
        <w:t>,</w:t>
      </w:r>
      <w:r w:rsidRPr="00520356">
        <w:rPr>
          <w:rFonts w:ascii="Times New Roman" w:hAnsi="Times New Roman"/>
        </w:rPr>
        <w:t xml:space="preserve"> Energies, </w:t>
      </w:r>
      <w:r w:rsidR="008974E5" w:rsidRPr="00520356">
        <w:rPr>
          <w:rFonts w:ascii="Times New Roman" w:hAnsi="Times New Roman"/>
        </w:rPr>
        <w:t xml:space="preserve">2020, </w:t>
      </w:r>
      <w:r w:rsidR="003E1003" w:rsidRPr="00520356">
        <w:rPr>
          <w:rFonts w:ascii="Times New Roman" w:hAnsi="Times New Roman"/>
        </w:rPr>
        <w:t>Vol.</w:t>
      </w:r>
      <w:r w:rsidRPr="00520356">
        <w:rPr>
          <w:rFonts w:ascii="Times New Roman" w:hAnsi="Times New Roman"/>
        </w:rPr>
        <w:t>13</w:t>
      </w:r>
      <w:r w:rsidR="003E1003" w:rsidRPr="00520356">
        <w:rPr>
          <w:rFonts w:ascii="Times New Roman" w:hAnsi="Times New Roman"/>
        </w:rPr>
        <w:t>, No.</w:t>
      </w:r>
      <w:r w:rsidR="0048591A">
        <w:rPr>
          <w:rFonts w:ascii="Times New Roman" w:hAnsi="Times New Roman"/>
        </w:rPr>
        <w:t>22, p.</w:t>
      </w:r>
      <w:r w:rsidRPr="00520356">
        <w:rPr>
          <w:rFonts w:ascii="Times New Roman" w:hAnsi="Times New Roman"/>
        </w:rPr>
        <w:t xml:space="preserve">5898. </w:t>
      </w:r>
      <w:hyperlink r:id="rId13" w:history="1">
        <w:r w:rsidRPr="00520356">
          <w:rPr>
            <w:rStyle w:val="Hyperlink"/>
            <w:rFonts w:ascii="Times New Roman" w:hAnsi="Times New Roman"/>
          </w:rPr>
          <w:t>https://doi.org/10.3390/en13225898</w:t>
        </w:r>
      </w:hyperlink>
      <w:r w:rsidRPr="00520356">
        <w:rPr>
          <w:rFonts w:ascii="Times New Roman" w:hAnsi="Times New Roman"/>
        </w:rPr>
        <w:t xml:space="preserve"> </w:t>
      </w:r>
      <w:r w:rsidRPr="00520356">
        <w:rPr>
          <w:rFonts w:ascii="Times New Roman" w:eastAsia="Times New Roman" w:hAnsi="Times New Roman"/>
          <w:b/>
          <w:lang w:eastAsia="en-GB"/>
        </w:rPr>
        <w:t>M22 IF 2,709 (2019.</w:t>
      </w:r>
      <w:r w:rsidR="003E1003" w:rsidRPr="00520356">
        <w:rPr>
          <w:rFonts w:ascii="Times New Roman" w:eastAsia="Times New Roman" w:hAnsi="Times New Roman"/>
          <w:b/>
          <w:lang w:eastAsia="en-GB"/>
        </w:rPr>
        <w:t xml:space="preserve"> </w:t>
      </w:r>
      <w:proofErr w:type="spellStart"/>
      <w:r w:rsidR="00192388" w:rsidRPr="00520356">
        <w:rPr>
          <w:rFonts w:ascii="Times New Roman" w:eastAsia="Times New Roman" w:hAnsi="Times New Roman"/>
          <w:b/>
          <w:lang w:eastAsia="en-GB"/>
        </w:rPr>
        <w:t>год</w:t>
      </w:r>
      <w:proofErr w:type="spellEnd"/>
      <w:r w:rsidR="00192388" w:rsidRPr="00520356">
        <w:rPr>
          <w:rFonts w:ascii="Times New Roman" w:eastAsia="Times New Roman" w:hAnsi="Times New Roman"/>
          <w:b/>
          <w:lang w:eastAsia="en-GB"/>
        </w:rPr>
        <w:t xml:space="preserve">.); </w:t>
      </w:r>
      <w:r w:rsidRPr="00520356">
        <w:rPr>
          <w:rFonts w:ascii="Times New Roman" w:eastAsia="Times New Roman" w:hAnsi="Times New Roman"/>
          <w:b/>
          <w:lang w:eastAsia="en-GB"/>
        </w:rPr>
        <w:t xml:space="preserve">M22 </w:t>
      </w:r>
      <w:proofErr w:type="spellStart"/>
      <w:r w:rsidRPr="00520356">
        <w:rPr>
          <w:rFonts w:ascii="Times New Roman" w:eastAsia="Times New Roman" w:hAnsi="Times New Roman"/>
          <w:b/>
          <w:lang w:eastAsia="en-GB"/>
        </w:rPr>
        <w:t>петогодишњи</w:t>
      </w:r>
      <w:proofErr w:type="spellEnd"/>
      <w:r w:rsidRPr="00520356">
        <w:rPr>
          <w:rFonts w:ascii="Times New Roman" w:eastAsia="Times New Roman" w:hAnsi="Times New Roman"/>
          <w:b/>
          <w:lang w:eastAsia="en-GB"/>
        </w:rPr>
        <w:t xml:space="preserve"> IF 2,882 (2019.</w:t>
      </w:r>
      <w:r w:rsidR="00613ADB">
        <w:rPr>
          <w:rFonts w:ascii="Times New Roman" w:eastAsia="Times New Roman" w:hAnsi="Times New Roman"/>
          <w:b/>
          <w:lang w:eastAsia="en-GB"/>
        </w:rPr>
        <w:t xml:space="preserve"> </w:t>
      </w:r>
      <w:proofErr w:type="spellStart"/>
      <w:r w:rsidRPr="00520356">
        <w:rPr>
          <w:rFonts w:ascii="Times New Roman" w:eastAsia="Times New Roman" w:hAnsi="Times New Roman"/>
          <w:b/>
          <w:lang w:eastAsia="en-GB"/>
        </w:rPr>
        <w:t>год</w:t>
      </w:r>
      <w:proofErr w:type="spellEnd"/>
      <w:r w:rsidRPr="00520356">
        <w:rPr>
          <w:rFonts w:ascii="Times New Roman" w:eastAsia="Times New Roman" w:hAnsi="Times New Roman"/>
          <w:b/>
          <w:lang w:eastAsia="en-GB"/>
        </w:rPr>
        <w:t>.) (М22)</w:t>
      </w:r>
    </w:p>
    <w:p w14:paraId="4707D7BB" w14:textId="77777777" w:rsidR="00861347" w:rsidRPr="00520356" w:rsidRDefault="00150A34" w:rsidP="004923CB">
      <w:pPr>
        <w:numPr>
          <w:ilvl w:val="3"/>
          <w:numId w:val="3"/>
        </w:numPr>
        <w:spacing w:before="120" w:after="120"/>
        <w:ind w:right="-46"/>
        <w:rPr>
          <w:rFonts w:ascii="Times New Roman" w:hAnsi="Times New Roman"/>
          <w:i/>
          <w:color w:val="FF0000"/>
          <w:lang w:val="sr-Cyrl-CS"/>
        </w:rPr>
      </w:pPr>
      <w:r w:rsidRPr="00EC4DAE">
        <w:rPr>
          <w:rFonts w:ascii="Times New Roman" w:hAnsi="Times New Roman"/>
          <w:lang w:val="sr-Cyrl-CS"/>
        </w:rPr>
        <w:t xml:space="preserve">Богданов О., Јеремић В., </w:t>
      </w:r>
      <w:r w:rsidRPr="00EC4DAE">
        <w:rPr>
          <w:rFonts w:ascii="Times New Roman" w:hAnsi="Times New Roman"/>
          <w:b/>
          <w:lang w:val="sr-Cyrl-CS"/>
        </w:rPr>
        <w:t>Једнак С.,</w:t>
      </w:r>
      <w:r w:rsidRPr="00EC4DAE">
        <w:rPr>
          <w:rFonts w:ascii="Times New Roman" w:hAnsi="Times New Roman"/>
          <w:lang w:val="sr-Cyrl-CS"/>
        </w:rPr>
        <w:t xml:space="preserve"> Чуданов М., </w:t>
      </w:r>
      <w:r w:rsidR="00FA40BB" w:rsidRPr="00520356">
        <w:rPr>
          <w:rFonts w:ascii="Times New Roman" w:hAnsi="Times New Roman"/>
          <w:i/>
        </w:rPr>
        <w:t>Scrutinizing</w:t>
      </w:r>
      <w:r w:rsidR="00FA40BB" w:rsidRPr="00520356">
        <w:rPr>
          <w:rFonts w:ascii="Times New Roman" w:hAnsi="Times New Roman"/>
          <w:i/>
          <w:lang w:val="sr-Cyrl-CS"/>
        </w:rPr>
        <w:t xml:space="preserve"> </w:t>
      </w:r>
      <w:r w:rsidR="00FA40BB" w:rsidRPr="00520356">
        <w:rPr>
          <w:rFonts w:ascii="Times New Roman" w:hAnsi="Times New Roman"/>
          <w:i/>
        </w:rPr>
        <w:t>the</w:t>
      </w:r>
      <w:r w:rsidR="00FA40BB" w:rsidRPr="00520356">
        <w:rPr>
          <w:rFonts w:ascii="Times New Roman" w:hAnsi="Times New Roman"/>
          <w:i/>
          <w:lang w:val="sr-Cyrl-CS"/>
        </w:rPr>
        <w:t xml:space="preserve"> </w:t>
      </w:r>
      <w:r w:rsidR="00FA40BB" w:rsidRPr="00520356">
        <w:rPr>
          <w:rFonts w:ascii="Times New Roman" w:hAnsi="Times New Roman"/>
          <w:i/>
        </w:rPr>
        <w:t>Smart</w:t>
      </w:r>
      <w:r w:rsidR="00FA40BB" w:rsidRPr="00520356">
        <w:rPr>
          <w:rFonts w:ascii="Times New Roman" w:hAnsi="Times New Roman"/>
          <w:i/>
          <w:lang w:val="sr-Cyrl-CS"/>
        </w:rPr>
        <w:t xml:space="preserve"> </w:t>
      </w:r>
      <w:r w:rsidR="00FA40BB" w:rsidRPr="00520356">
        <w:rPr>
          <w:rFonts w:ascii="Times New Roman" w:hAnsi="Times New Roman"/>
          <w:i/>
        </w:rPr>
        <w:t>City</w:t>
      </w:r>
      <w:r w:rsidR="00FA40BB" w:rsidRPr="00520356">
        <w:rPr>
          <w:rFonts w:ascii="Times New Roman" w:hAnsi="Times New Roman"/>
          <w:i/>
          <w:lang w:val="sr-Cyrl-CS"/>
        </w:rPr>
        <w:t xml:space="preserve"> </w:t>
      </w:r>
      <w:r w:rsidR="00FA40BB" w:rsidRPr="00520356">
        <w:rPr>
          <w:rFonts w:ascii="Times New Roman" w:hAnsi="Times New Roman"/>
          <w:i/>
        </w:rPr>
        <w:t>Index</w:t>
      </w:r>
      <w:r w:rsidR="00FA40BB" w:rsidRPr="00520356">
        <w:rPr>
          <w:rFonts w:ascii="Times New Roman" w:hAnsi="Times New Roman"/>
          <w:i/>
          <w:lang w:val="sr-Cyrl-CS"/>
        </w:rPr>
        <w:t>:</w:t>
      </w:r>
      <w:r w:rsidR="001C602C">
        <w:rPr>
          <w:rFonts w:ascii="Times New Roman" w:hAnsi="Times New Roman"/>
          <w:i/>
          <w:lang w:val="sr-Cyrl-CS"/>
        </w:rPr>
        <w:t xml:space="preserve"> </w:t>
      </w:r>
      <w:r w:rsidR="00FA40BB" w:rsidRPr="00520356">
        <w:rPr>
          <w:rFonts w:ascii="Times New Roman" w:hAnsi="Times New Roman"/>
          <w:i/>
        </w:rPr>
        <w:t>a</w:t>
      </w:r>
      <w:r w:rsidR="009270D9">
        <w:rPr>
          <w:rFonts w:ascii="Times New Roman" w:hAnsi="Times New Roman"/>
          <w:i/>
          <w:lang w:val="sr-Cyrl-CS"/>
        </w:rPr>
        <w:t xml:space="preserve"> </w:t>
      </w:r>
      <w:r w:rsidR="00627D29" w:rsidRPr="00520356">
        <w:rPr>
          <w:rFonts w:ascii="Times New Roman" w:hAnsi="Times New Roman"/>
          <w:i/>
        </w:rPr>
        <w:t>M</w:t>
      </w:r>
      <w:r w:rsidR="00FA40BB" w:rsidRPr="00520356">
        <w:rPr>
          <w:rFonts w:ascii="Times New Roman" w:hAnsi="Times New Roman"/>
          <w:i/>
        </w:rPr>
        <w:t>ultivariate</w:t>
      </w:r>
      <w:r w:rsidR="00FA40BB" w:rsidRPr="00520356">
        <w:rPr>
          <w:rFonts w:ascii="Times New Roman" w:hAnsi="Times New Roman"/>
          <w:i/>
          <w:lang w:val="sr-Cyrl-CS"/>
        </w:rPr>
        <w:t xml:space="preserve"> </w:t>
      </w:r>
      <w:r w:rsidR="00627D29" w:rsidRPr="00520356">
        <w:rPr>
          <w:rFonts w:ascii="Times New Roman" w:hAnsi="Times New Roman"/>
          <w:i/>
        </w:rPr>
        <w:t>S</w:t>
      </w:r>
      <w:r w:rsidR="00FA40BB" w:rsidRPr="00520356">
        <w:rPr>
          <w:rFonts w:ascii="Times New Roman" w:hAnsi="Times New Roman"/>
          <w:i/>
        </w:rPr>
        <w:t>tatistical</w:t>
      </w:r>
      <w:r w:rsidR="00FA40BB" w:rsidRPr="00520356">
        <w:rPr>
          <w:rFonts w:ascii="Times New Roman" w:hAnsi="Times New Roman"/>
          <w:i/>
          <w:lang w:val="sr-Cyrl-CS"/>
        </w:rPr>
        <w:t xml:space="preserve"> </w:t>
      </w:r>
      <w:r w:rsidR="00627D29" w:rsidRPr="00520356">
        <w:rPr>
          <w:rFonts w:ascii="Times New Roman" w:hAnsi="Times New Roman"/>
          <w:i/>
        </w:rPr>
        <w:t>A</w:t>
      </w:r>
      <w:r w:rsidR="00FA40BB" w:rsidRPr="00520356">
        <w:rPr>
          <w:rFonts w:ascii="Times New Roman" w:hAnsi="Times New Roman"/>
          <w:i/>
        </w:rPr>
        <w:t>pproach</w:t>
      </w:r>
      <w:r w:rsidR="00EC4DAE" w:rsidRPr="00EC4DAE">
        <w:rPr>
          <w:rFonts w:ascii="Times New Roman" w:hAnsi="Times New Roman"/>
          <w:lang w:val="sr-Cyrl-CS"/>
        </w:rPr>
        <w:t>,</w:t>
      </w:r>
      <w:r w:rsidR="00FA40BB" w:rsidRPr="00520356">
        <w:rPr>
          <w:rFonts w:ascii="Times New Roman" w:hAnsi="Times New Roman"/>
          <w:lang w:val="sr-Cyrl-CS"/>
        </w:rPr>
        <w:t xml:space="preserve"> </w:t>
      </w:r>
      <w:proofErr w:type="spellStart"/>
      <w:r w:rsidR="00FA40BB" w:rsidRPr="00520356">
        <w:rPr>
          <w:rFonts w:ascii="Times New Roman" w:hAnsi="Times New Roman"/>
          <w:iCs/>
        </w:rPr>
        <w:t>Zbornik</w:t>
      </w:r>
      <w:proofErr w:type="spellEnd"/>
      <w:r w:rsidR="00FA40BB" w:rsidRPr="00520356">
        <w:rPr>
          <w:rFonts w:ascii="Times New Roman" w:hAnsi="Times New Roman"/>
          <w:iCs/>
          <w:lang w:val="sr-Cyrl-CS"/>
        </w:rPr>
        <w:t xml:space="preserve"> </w:t>
      </w:r>
      <w:proofErr w:type="spellStart"/>
      <w:r w:rsidR="00FA40BB" w:rsidRPr="00520356">
        <w:rPr>
          <w:rFonts w:ascii="Times New Roman" w:hAnsi="Times New Roman"/>
          <w:iCs/>
        </w:rPr>
        <w:t>radova</w:t>
      </w:r>
      <w:proofErr w:type="spellEnd"/>
      <w:r w:rsidR="00FA40BB" w:rsidRPr="00520356">
        <w:rPr>
          <w:rFonts w:ascii="Times New Roman" w:hAnsi="Times New Roman"/>
          <w:iCs/>
          <w:lang w:val="sr-Cyrl-CS"/>
        </w:rPr>
        <w:t xml:space="preserve"> </w:t>
      </w:r>
      <w:proofErr w:type="spellStart"/>
      <w:r w:rsidR="00FA40BB" w:rsidRPr="00520356">
        <w:rPr>
          <w:rFonts w:ascii="Times New Roman" w:hAnsi="Times New Roman"/>
          <w:iCs/>
        </w:rPr>
        <w:t>Ekonomskog</w:t>
      </w:r>
      <w:proofErr w:type="spellEnd"/>
      <w:r w:rsidR="00FA40BB" w:rsidRPr="00520356">
        <w:rPr>
          <w:rFonts w:ascii="Times New Roman" w:hAnsi="Times New Roman"/>
          <w:iCs/>
          <w:lang w:val="sr-Cyrl-CS"/>
        </w:rPr>
        <w:t xml:space="preserve"> </w:t>
      </w:r>
      <w:proofErr w:type="spellStart"/>
      <w:r w:rsidR="00FA40BB" w:rsidRPr="00520356">
        <w:rPr>
          <w:rFonts w:ascii="Times New Roman" w:hAnsi="Times New Roman"/>
          <w:iCs/>
        </w:rPr>
        <w:t>fakulteta</w:t>
      </w:r>
      <w:proofErr w:type="spellEnd"/>
      <w:r w:rsidR="00FA40BB" w:rsidRPr="00520356">
        <w:rPr>
          <w:rFonts w:ascii="Times New Roman" w:hAnsi="Times New Roman"/>
          <w:iCs/>
          <w:lang w:val="sr-Cyrl-CS"/>
        </w:rPr>
        <w:t xml:space="preserve"> </w:t>
      </w:r>
      <w:r w:rsidR="00FA40BB" w:rsidRPr="00520356">
        <w:rPr>
          <w:rFonts w:ascii="Times New Roman" w:hAnsi="Times New Roman"/>
          <w:iCs/>
        </w:rPr>
        <w:t>u</w:t>
      </w:r>
      <w:r w:rsidR="00FA40BB" w:rsidRPr="00520356">
        <w:rPr>
          <w:rFonts w:ascii="Times New Roman" w:hAnsi="Times New Roman"/>
          <w:iCs/>
          <w:lang w:val="sr-Cyrl-CS"/>
        </w:rPr>
        <w:t xml:space="preserve"> </w:t>
      </w:r>
      <w:proofErr w:type="spellStart"/>
      <w:r w:rsidR="00FA40BB" w:rsidRPr="00520356">
        <w:rPr>
          <w:rFonts w:ascii="Times New Roman" w:hAnsi="Times New Roman"/>
          <w:iCs/>
        </w:rPr>
        <w:t>Rijeci</w:t>
      </w:r>
      <w:proofErr w:type="spellEnd"/>
      <w:r w:rsidR="00FA40BB" w:rsidRPr="00520356">
        <w:rPr>
          <w:rFonts w:ascii="Times New Roman" w:hAnsi="Times New Roman"/>
          <w:iCs/>
          <w:lang w:val="sr-Cyrl-CS"/>
        </w:rPr>
        <w:t>: č</w:t>
      </w:r>
      <w:proofErr w:type="spellStart"/>
      <w:r w:rsidR="00FA40BB" w:rsidRPr="00520356">
        <w:rPr>
          <w:rFonts w:ascii="Times New Roman" w:hAnsi="Times New Roman"/>
          <w:iCs/>
        </w:rPr>
        <w:t>asopis</w:t>
      </w:r>
      <w:proofErr w:type="spellEnd"/>
      <w:r w:rsidR="00FA40BB" w:rsidRPr="00520356">
        <w:rPr>
          <w:rFonts w:ascii="Times New Roman" w:hAnsi="Times New Roman"/>
          <w:iCs/>
          <w:lang w:val="sr-Cyrl-CS"/>
        </w:rPr>
        <w:t xml:space="preserve"> </w:t>
      </w:r>
      <w:r w:rsidR="00FA40BB" w:rsidRPr="00520356">
        <w:rPr>
          <w:rFonts w:ascii="Times New Roman" w:hAnsi="Times New Roman"/>
          <w:iCs/>
        </w:rPr>
        <w:t>za</w:t>
      </w:r>
      <w:r w:rsidR="00FA40BB" w:rsidRPr="00520356">
        <w:rPr>
          <w:rFonts w:ascii="Times New Roman" w:hAnsi="Times New Roman"/>
          <w:iCs/>
          <w:lang w:val="sr-Cyrl-CS"/>
        </w:rPr>
        <w:t xml:space="preserve"> </w:t>
      </w:r>
      <w:proofErr w:type="spellStart"/>
      <w:r w:rsidR="00FA40BB" w:rsidRPr="00520356">
        <w:rPr>
          <w:rFonts w:ascii="Times New Roman" w:hAnsi="Times New Roman"/>
          <w:iCs/>
        </w:rPr>
        <w:t>ekonomsku</w:t>
      </w:r>
      <w:proofErr w:type="spellEnd"/>
      <w:r w:rsidR="00FA40BB" w:rsidRPr="00520356">
        <w:rPr>
          <w:rFonts w:ascii="Times New Roman" w:hAnsi="Times New Roman"/>
          <w:iCs/>
          <w:lang w:val="sr-Cyrl-CS"/>
        </w:rPr>
        <w:t xml:space="preserve"> </w:t>
      </w:r>
      <w:proofErr w:type="spellStart"/>
      <w:r w:rsidR="00FA40BB" w:rsidRPr="00520356">
        <w:rPr>
          <w:rFonts w:ascii="Times New Roman" w:hAnsi="Times New Roman"/>
          <w:iCs/>
        </w:rPr>
        <w:t>teoriju</w:t>
      </w:r>
      <w:proofErr w:type="spellEnd"/>
      <w:r w:rsidR="00FA40BB" w:rsidRPr="00520356">
        <w:rPr>
          <w:rFonts w:ascii="Times New Roman" w:hAnsi="Times New Roman"/>
          <w:iCs/>
          <w:lang w:val="sr-Cyrl-CS"/>
        </w:rPr>
        <w:t xml:space="preserve"> </w:t>
      </w:r>
      <w:r w:rsidR="00FA40BB" w:rsidRPr="00520356">
        <w:rPr>
          <w:rFonts w:ascii="Times New Roman" w:hAnsi="Times New Roman"/>
          <w:iCs/>
        </w:rPr>
        <w:t>i</w:t>
      </w:r>
      <w:r w:rsidR="00FA40BB" w:rsidRPr="00520356">
        <w:rPr>
          <w:rFonts w:ascii="Times New Roman" w:hAnsi="Times New Roman"/>
          <w:iCs/>
          <w:lang w:val="sr-Cyrl-CS"/>
        </w:rPr>
        <w:t xml:space="preserve"> </w:t>
      </w:r>
      <w:proofErr w:type="spellStart"/>
      <w:r w:rsidR="00FA40BB" w:rsidRPr="00520356">
        <w:rPr>
          <w:rFonts w:ascii="Times New Roman" w:hAnsi="Times New Roman"/>
          <w:iCs/>
        </w:rPr>
        <w:t>praksu</w:t>
      </w:r>
      <w:proofErr w:type="spellEnd"/>
      <w:r w:rsidR="00FA40BB" w:rsidRPr="00520356">
        <w:rPr>
          <w:rFonts w:ascii="Times New Roman" w:hAnsi="Times New Roman"/>
          <w:lang w:val="sr-Cyrl-CS"/>
        </w:rPr>
        <w:t xml:space="preserve">, </w:t>
      </w:r>
      <w:r w:rsidR="003E1003" w:rsidRPr="00520356">
        <w:rPr>
          <w:rFonts w:ascii="Times New Roman" w:hAnsi="Times New Roman"/>
          <w:lang w:val="sr-Cyrl-CS"/>
        </w:rPr>
        <w:t xml:space="preserve">2019, </w:t>
      </w:r>
      <w:r w:rsidR="003E1003" w:rsidRPr="00520356">
        <w:rPr>
          <w:rFonts w:ascii="Times New Roman" w:hAnsi="Times New Roman"/>
        </w:rPr>
        <w:t>Vol</w:t>
      </w:r>
      <w:r w:rsidR="003E1003" w:rsidRPr="00520356">
        <w:rPr>
          <w:rFonts w:ascii="Times New Roman" w:hAnsi="Times New Roman"/>
          <w:lang w:val="sr-Cyrl-CS"/>
        </w:rPr>
        <w:t>.</w:t>
      </w:r>
      <w:r w:rsidR="00FA40BB" w:rsidRPr="00520356">
        <w:rPr>
          <w:rFonts w:ascii="Times New Roman" w:hAnsi="Times New Roman"/>
          <w:iCs/>
          <w:lang w:val="sr-Cyrl-CS"/>
        </w:rPr>
        <w:t>37</w:t>
      </w:r>
      <w:r w:rsidR="003E1003" w:rsidRPr="00520356">
        <w:rPr>
          <w:rFonts w:ascii="Times New Roman" w:hAnsi="Times New Roman"/>
          <w:iCs/>
          <w:lang w:val="sr-Cyrl-CS"/>
        </w:rPr>
        <w:t xml:space="preserve">, </w:t>
      </w:r>
      <w:r w:rsidR="003E1003" w:rsidRPr="00520356">
        <w:rPr>
          <w:rFonts w:ascii="Times New Roman" w:hAnsi="Times New Roman"/>
          <w:iCs/>
        </w:rPr>
        <w:t>No</w:t>
      </w:r>
      <w:r w:rsidR="003E1003" w:rsidRPr="00520356">
        <w:rPr>
          <w:rFonts w:ascii="Times New Roman" w:hAnsi="Times New Roman"/>
          <w:iCs/>
          <w:lang w:val="sr-Cyrl-CS"/>
        </w:rPr>
        <w:t>.</w:t>
      </w:r>
      <w:r w:rsidR="003E1003" w:rsidRPr="00520356">
        <w:rPr>
          <w:rFonts w:ascii="Times New Roman" w:hAnsi="Times New Roman"/>
          <w:lang w:val="sr-Cyrl-CS"/>
        </w:rPr>
        <w:t>2</w:t>
      </w:r>
      <w:r w:rsidR="00FA40BB" w:rsidRPr="00520356">
        <w:rPr>
          <w:rFonts w:ascii="Times New Roman" w:hAnsi="Times New Roman"/>
          <w:lang w:val="sr-Cyrl-CS"/>
        </w:rPr>
        <w:t xml:space="preserve">, </w:t>
      </w:r>
      <w:r w:rsidR="00FA40BB" w:rsidRPr="00520356">
        <w:rPr>
          <w:rFonts w:ascii="Times New Roman" w:hAnsi="Times New Roman"/>
        </w:rPr>
        <w:t>p</w:t>
      </w:r>
      <w:r w:rsidR="00FA40BB" w:rsidRPr="00520356">
        <w:rPr>
          <w:rFonts w:ascii="Times New Roman" w:hAnsi="Times New Roman"/>
          <w:lang w:val="sr-Cyrl-CS"/>
        </w:rPr>
        <w:t>.777-799</w:t>
      </w:r>
      <w:r w:rsidR="002C6F56" w:rsidRPr="00520356">
        <w:rPr>
          <w:rFonts w:ascii="Times New Roman" w:hAnsi="Times New Roman"/>
          <w:lang w:val="sr-Cyrl-CS"/>
        </w:rPr>
        <w:t>.</w:t>
      </w:r>
      <w:r w:rsidR="00FA40BB" w:rsidRPr="00520356">
        <w:rPr>
          <w:rFonts w:ascii="Times New Roman" w:hAnsi="Times New Roman"/>
          <w:lang w:val="sr-Cyrl-CS"/>
        </w:rPr>
        <w:t xml:space="preserve"> </w:t>
      </w:r>
      <w:hyperlink r:id="rId14" w:history="1">
        <w:r w:rsidR="00FA40BB" w:rsidRPr="00520356">
          <w:rPr>
            <w:rStyle w:val="Hyperlink"/>
            <w:rFonts w:ascii="Times New Roman" w:hAnsi="Times New Roman"/>
          </w:rPr>
          <w:t>https</w:t>
        </w:r>
        <w:r w:rsidR="00FA40BB" w:rsidRPr="00520356">
          <w:rPr>
            <w:rStyle w:val="Hyperlink"/>
            <w:rFonts w:ascii="Times New Roman" w:hAnsi="Times New Roman"/>
            <w:lang w:val="sr-Cyrl-CS"/>
          </w:rPr>
          <w:t>://</w:t>
        </w:r>
        <w:proofErr w:type="spellStart"/>
        <w:r w:rsidR="00FA40BB" w:rsidRPr="00520356">
          <w:rPr>
            <w:rStyle w:val="Hyperlink"/>
            <w:rFonts w:ascii="Times New Roman" w:hAnsi="Times New Roman"/>
          </w:rPr>
          <w:t>doi</w:t>
        </w:r>
        <w:proofErr w:type="spellEnd"/>
        <w:r w:rsidR="00FA40BB" w:rsidRPr="00520356">
          <w:rPr>
            <w:rStyle w:val="Hyperlink"/>
            <w:rFonts w:ascii="Times New Roman" w:hAnsi="Times New Roman"/>
            <w:lang w:val="sr-Cyrl-CS"/>
          </w:rPr>
          <w:t>.</w:t>
        </w:r>
        <w:r w:rsidR="00FA40BB" w:rsidRPr="00520356">
          <w:rPr>
            <w:rStyle w:val="Hyperlink"/>
            <w:rFonts w:ascii="Times New Roman" w:hAnsi="Times New Roman"/>
          </w:rPr>
          <w:t>org</w:t>
        </w:r>
        <w:r w:rsidR="00FA40BB" w:rsidRPr="00520356">
          <w:rPr>
            <w:rStyle w:val="Hyperlink"/>
            <w:rFonts w:ascii="Times New Roman" w:hAnsi="Times New Roman"/>
            <w:lang w:val="sr-Cyrl-CS"/>
          </w:rPr>
          <w:t>/10.18045/</w:t>
        </w:r>
        <w:proofErr w:type="spellStart"/>
        <w:r w:rsidR="00FA40BB" w:rsidRPr="00520356">
          <w:rPr>
            <w:rStyle w:val="Hyperlink"/>
            <w:rFonts w:ascii="Times New Roman" w:hAnsi="Times New Roman"/>
          </w:rPr>
          <w:t>zbefri</w:t>
        </w:r>
        <w:proofErr w:type="spellEnd"/>
        <w:r w:rsidR="00FA40BB" w:rsidRPr="00520356">
          <w:rPr>
            <w:rStyle w:val="Hyperlink"/>
            <w:rFonts w:ascii="Times New Roman" w:hAnsi="Times New Roman"/>
            <w:lang w:val="sr-Cyrl-CS"/>
          </w:rPr>
          <w:t>.2019.2.777</w:t>
        </w:r>
      </w:hyperlink>
      <w:r w:rsidR="00FA40BB" w:rsidRPr="00520356">
        <w:rPr>
          <w:rFonts w:ascii="Times New Roman" w:hAnsi="Times New Roman"/>
          <w:lang w:val="sr-Cyrl-CS"/>
        </w:rPr>
        <w:t xml:space="preserve"> </w:t>
      </w:r>
      <w:r w:rsidR="00574189" w:rsidRPr="00520356">
        <w:rPr>
          <w:rFonts w:ascii="Times New Roman" w:hAnsi="Times New Roman"/>
          <w:lang w:val="sr-Cyrl-CS"/>
        </w:rPr>
        <w:t xml:space="preserve"> </w:t>
      </w:r>
      <w:r w:rsidR="003E1003" w:rsidRPr="00520356">
        <w:rPr>
          <w:rFonts w:ascii="Times New Roman" w:eastAsia="Times New Roman" w:hAnsi="Times New Roman"/>
          <w:b/>
          <w:lang w:eastAsia="en-GB"/>
        </w:rPr>
        <w:t>M</w:t>
      </w:r>
      <w:r w:rsidR="003E1003" w:rsidRPr="00520356">
        <w:rPr>
          <w:rFonts w:ascii="Times New Roman" w:eastAsia="Times New Roman" w:hAnsi="Times New Roman"/>
          <w:b/>
          <w:lang w:val="sr-Cyrl-CS" w:eastAsia="en-GB"/>
        </w:rPr>
        <w:t>2</w:t>
      </w:r>
      <w:r w:rsidR="001C6EA4" w:rsidRPr="00520356">
        <w:rPr>
          <w:rFonts w:ascii="Times New Roman" w:eastAsia="Times New Roman" w:hAnsi="Times New Roman"/>
          <w:b/>
          <w:lang w:val="sr-Cyrl-CS" w:eastAsia="en-GB"/>
        </w:rPr>
        <w:t>3</w:t>
      </w:r>
      <w:r w:rsidR="003E1003" w:rsidRPr="00520356">
        <w:rPr>
          <w:rFonts w:ascii="Times New Roman" w:eastAsia="Times New Roman" w:hAnsi="Times New Roman"/>
          <w:b/>
          <w:lang w:val="sr-Cyrl-CS" w:eastAsia="en-GB"/>
        </w:rPr>
        <w:t xml:space="preserve"> </w:t>
      </w:r>
      <w:r w:rsidR="003E1003" w:rsidRPr="00520356">
        <w:rPr>
          <w:rFonts w:ascii="Times New Roman" w:eastAsia="Times New Roman" w:hAnsi="Times New Roman"/>
          <w:b/>
          <w:lang w:eastAsia="en-GB"/>
        </w:rPr>
        <w:t>IF</w:t>
      </w:r>
      <w:r w:rsidR="003E1003" w:rsidRPr="00520356">
        <w:rPr>
          <w:rFonts w:ascii="Times New Roman" w:eastAsia="Times New Roman" w:hAnsi="Times New Roman"/>
          <w:b/>
          <w:lang w:val="sr-Cyrl-CS" w:eastAsia="en-GB"/>
        </w:rPr>
        <w:t xml:space="preserve"> </w:t>
      </w:r>
      <w:r w:rsidR="00852BA1" w:rsidRPr="00520356">
        <w:rPr>
          <w:rFonts w:ascii="Times New Roman" w:eastAsia="Times New Roman" w:hAnsi="Times New Roman"/>
          <w:b/>
          <w:lang w:val="sr-Cyrl-CS" w:eastAsia="en-GB"/>
        </w:rPr>
        <w:t>0,455</w:t>
      </w:r>
      <w:r w:rsidR="003E1003" w:rsidRPr="00520356">
        <w:rPr>
          <w:rFonts w:ascii="Times New Roman" w:eastAsia="Times New Roman" w:hAnsi="Times New Roman"/>
          <w:b/>
          <w:lang w:val="sr-Cyrl-CS" w:eastAsia="en-GB"/>
        </w:rPr>
        <w:t xml:space="preserve"> (201</w:t>
      </w:r>
      <w:r w:rsidR="00852BA1" w:rsidRPr="00520356">
        <w:rPr>
          <w:rFonts w:ascii="Times New Roman" w:eastAsia="Times New Roman" w:hAnsi="Times New Roman"/>
          <w:b/>
          <w:lang w:val="sr-Cyrl-CS" w:eastAsia="en-GB"/>
        </w:rPr>
        <w:t>7</w:t>
      </w:r>
      <w:r w:rsidR="003E1003" w:rsidRPr="00520356">
        <w:rPr>
          <w:rFonts w:ascii="Times New Roman" w:eastAsia="Times New Roman" w:hAnsi="Times New Roman"/>
          <w:b/>
          <w:lang w:val="sr-Cyrl-CS" w:eastAsia="en-GB"/>
        </w:rPr>
        <w:t xml:space="preserve">. год.);  </w:t>
      </w:r>
      <w:r w:rsidR="003E1003" w:rsidRPr="00520356">
        <w:rPr>
          <w:rFonts w:ascii="Times New Roman" w:eastAsia="Times New Roman" w:hAnsi="Times New Roman"/>
          <w:b/>
          <w:lang w:eastAsia="en-GB"/>
        </w:rPr>
        <w:t>M</w:t>
      </w:r>
      <w:r w:rsidR="003E1003" w:rsidRPr="00520356">
        <w:rPr>
          <w:rFonts w:ascii="Times New Roman" w:eastAsia="Times New Roman" w:hAnsi="Times New Roman"/>
          <w:b/>
          <w:lang w:val="sr-Cyrl-CS" w:eastAsia="en-GB"/>
        </w:rPr>
        <w:t xml:space="preserve">22 петогодишњи </w:t>
      </w:r>
      <w:r w:rsidR="003E1003" w:rsidRPr="00520356">
        <w:rPr>
          <w:rFonts w:ascii="Times New Roman" w:eastAsia="Times New Roman" w:hAnsi="Times New Roman"/>
          <w:b/>
          <w:lang w:eastAsia="en-GB"/>
        </w:rPr>
        <w:t>IF</w:t>
      </w:r>
      <w:r w:rsidR="003E1003" w:rsidRPr="00520356">
        <w:rPr>
          <w:rFonts w:ascii="Times New Roman" w:eastAsia="Times New Roman" w:hAnsi="Times New Roman"/>
          <w:b/>
          <w:lang w:val="sr-Cyrl-CS" w:eastAsia="en-GB"/>
        </w:rPr>
        <w:t xml:space="preserve"> </w:t>
      </w:r>
      <w:r w:rsidR="00852BA1" w:rsidRPr="00520356">
        <w:rPr>
          <w:rFonts w:ascii="Times New Roman" w:eastAsia="Times New Roman" w:hAnsi="Times New Roman"/>
          <w:b/>
          <w:lang w:val="sr-Cyrl-CS" w:eastAsia="en-GB"/>
        </w:rPr>
        <w:t>0,514</w:t>
      </w:r>
      <w:r w:rsidR="003E1003" w:rsidRPr="00520356">
        <w:rPr>
          <w:rFonts w:ascii="Times New Roman" w:eastAsia="Times New Roman" w:hAnsi="Times New Roman"/>
          <w:b/>
          <w:lang w:val="sr-Cyrl-CS" w:eastAsia="en-GB"/>
        </w:rPr>
        <w:t xml:space="preserve"> (201</w:t>
      </w:r>
      <w:r w:rsidR="00852BA1" w:rsidRPr="00520356">
        <w:rPr>
          <w:rFonts w:ascii="Times New Roman" w:eastAsia="Times New Roman" w:hAnsi="Times New Roman"/>
          <w:b/>
          <w:lang w:val="sr-Cyrl-CS" w:eastAsia="en-GB"/>
        </w:rPr>
        <w:t>7</w:t>
      </w:r>
      <w:r w:rsidR="003E1003" w:rsidRPr="00520356">
        <w:rPr>
          <w:rFonts w:ascii="Times New Roman" w:eastAsia="Times New Roman" w:hAnsi="Times New Roman"/>
          <w:b/>
          <w:lang w:val="sr-Cyrl-CS" w:eastAsia="en-GB"/>
        </w:rPr>
        <w:t>.</w:t>
      </w:r>
      <w:r w:rsidR="00613ADB">
        <w:rPr>
          <w:rFonts w:ascii="Times New Roman" w:eastAsia="Times New Roman" w:hAnsi="Times New Roman"/>
          <w:b/>
          <w:lang w:eastAsia="en-GB"/>
        </w:rPr>
        <w:t xml:space="preserve"> </w:t>
      </w:r>
      <w:r w:rsidR="003E1003" w:rsidRPr="00520356">
        <w:rPr>
          <w:rFonts w:ascii="Times New Roman" w:eastAsia="Times New Roman" w:hAnsi="Times New Roman"/>
          <w:b/>
          <w:lang w:val="sr-Cyrl-CS" w:eastAsia="en-GB"/>
        </w:rPr>
        <w:t xml:space="preserve">год.) </w:t>
      </w:r>
      <w:r w:rsidR="00574189" w:rsidRPr="00520356">
        <w:rPr>
          <w:rFonts w:ascii="Times New Roman" w:eastAsia="Times New Roman" w:hAnsi="Times New Roman"/>
          <w:b/>
          <w:lang w:val="sr-Cyrl-CS" w:eastAsia="en-GB"/>
        </w:rPr>
        <w:t xml:space="preserve"> </w:t>
      </w:r>
      <w:r w:rsidR="003E1003" w:rsidRPr="00520356">
        <w:rPr>
          <w:rFonts w:ascii="Times New Roman" w:eastAsia="Times New Roman" w:hAnsi="Times New Roman"/>
          <w:b/>
          <w:lang w:val="sr-Cyrl-CS" w:eastAsia="en-GB"/>
        </w:rPr>
        <w:t>(М2</w:t>
      </w:r>
      <w:r w:rsidR="001C6EA4" w:rsidRPr="00520356">
        <w:rPr>
          <w:rFonts w:ascii="Times New Roman" w:eastAsia="Times New Roman" w:hAnsi="Times New Roman"/>
          <w:b/>
          <w:lang w:val="sr-Cyrl-CS" w:eastAsia="en-GB"/>
        </w:rPr>
        <w:t>3</w:t>
      </w:r>
      <w:r w:rsidR="003E1003" w:rsidRPr="00520356">
        <w:rPr>
          <w:rFonts w:ascii="Times New Roman" w:eastAsia="Times New Roman" w:hAnsi="Times New Roman"/>
          <w:b/>
          <w:lang w:val="sr-Cyrl-CS" w:eastAsia="en-GB"/>
        </w:rPr>
        <w:t>)</w:t>
      </w:r>
      <w:r w:rsidR="00422E16" w:rsidRPr="00520356">
        <w:rPr>
          <w:rFonts w:ascii="Times New Roman" w:eastAsia="Times New Roman" w:hAnsi="Times New Roman"/>
          <w:b/>
          <w:lang w:val="sr-Cyrl-CS" w:eastAsia="en-GB"/>
        </w:rPr>
        <w:t>. Часопис је индексиран у</w:t>
      </w:r>
      <w:r w:rsidR="00855571" w:rsidRPr="00520356">
        <w:rPr>
          <w:rFonts w:ascii="Times New Roman" w:eastAsia="Times New Roman" w:hAnsi="Times New Roman"/>
          <w:b/>
          <w:lang w:val="sr-Cyrl-CS" w:eastAsia="en-GB"/>
        </w:rPr>
        <w:t xml:space="preserve"> </w:t>
      </w:r>
      <w:proofErr w:type="spellStart"/>
      <w:r w:rsidR="00855571" w:rsidRPr="00520356">
        <w:rPr>
          <w:rFonts w:ascii="Times New Roman" w:eastAsia="Times New Roman" w:hAnsi="Times New Roman"/>
          <w:b/>
          <w:lang w:eastAsia="en-GB"/>
        </w:rPr>
        <w:t>Econ</w:t>
      </w:r>
      <w:r w:rsidR="006A4B56">
        <w:rPr>
          <w:rFonts w:ascii="Times New Roman" w:eastAsia="Times New Roman" w:hAnsi="Times New Roman"/>
          <w:b/>
          <w:lang w:eastAsia="en-GB"/>
        </w:rPr>
        <w:t>L</w:t>
      </w:r>
      <w:r w:rsidR="00855571" w:rsidRPr="00520356">
        <w:rPr>
          <w:rFonts w:ascii="Times New Roman" w:eastAsia="Times New Roman" w:hAnsi="Times New Roman"/>
          <w:b/>
          <w:lang w:eastAsia="en-GB"/>
        </w:rPr>
        <w:t>it</w:t>
      </w:r>
      <w:proofErr w:type="spellEnd"/>
      <w:r w:rsidR="00895D21" w:rsidRPr="00520356">
        <w:rPr>
          <w:rFonts w:ascii="Times New Roman" w:eastAsia="Times New Roman" w:hAnsi="Times New Roman"/>
          <w:b/>
          <w:lang w:val="sr-Cyrl-CS" w:eastAsia="en-GB"/>
        </w:rPr>
        <w:t xml:space="preserve"> и </w:t>
      </w:r>
      <w:r w:rsidR="00895D21" w:rsidRPr="00520356">
        <w:rPr>
          <w:rFonts w:ascii="Times New Roman" w:eastAsia="Times New Roman" w:hAnsi="Times New Roman"/>
          <w:b/>
          <w:lang w:eastAsia="en-GB"/>
        </w:rPr>
        <w:t>Scopus</w:t>
      </w:r>
      <w:r w:rsidR="00422E16" w:rsidRPr="00520356">
        <w:rPr>
          <w:rFonts w:ascii="Times New Roman" w:eastAsia="Times New Roman" w:hAnsi="Times New Roman"/>
          <w:b/>
          <w:lang w:val="sr-Cyrl-CS" w:eastAsia="en-GB"/>
        </w:rPr>
        <w:t xml:space="preserve">. У </w:t>
      </w:r>
      <w:r w:rsidR="00422E16" w:rsidRPr="00520356">
        <w:rPr>
          <w:rFonts w:ascii="Times New Roman" w:hAnsi="Times New Roman"/>
          <w:b/>
        </w:rPr>
        <w:t>SJR</w:t>
      </w:r>
      <w:r w:rsidR="00422E16" w:rsidRPr="00520356">
        <w:rPr>
          <w:rFonts w:ascii="Times New Roman" w:hAnsi="Times New Roman"/>
          <w:b/>
          <w:lang w:val="sr-Cyrl-CS"/>
        </w:rPr>
        <w:t xml:space="preserve"> 2019</w:t>
      </w:r>
      <w:r w:rsidR="00422E16" w:rsidRPr="00520356">
        <w:rPr>
          <w:rFonts w:ascii="Times New Roman" w:eastAsia="Times New Roman" w:hAnsi="Times New Roman"/>
          <w:b/>
          <w:lang w:val="sr-Cyrl-CS" w:eastAsia="en-GB"/>
        </w:rPr>
        <w:t xml:space="preserve"> има категорију </w:t>
      </w:r>
      <w:r w:rsidR="00422E16" w:rsidRPr="00520356">
        <w:rPr>
          <w:rFonts w:ascii="Times New Roman" w:eastAsia="Times New Roman" w:hAnsi="Times New Roman"/>
          <w:b/>
          <w:lang w:eastAsia="en-GB"/>
        </w:rPr>
        <w:t>Q</w:t>
      </w:r>
      <w:r w:rsidR="00422E16" w:rsidRPr="00520356">
        <w:rPr>
          <w:rFonts w:ascii="Times New Roman" w:eastAsia="Times New Roman" w:hAnsi="Times New Roman"/>
          <w:b/>
          <w:lang w:val="sr-Cyrl-CS" w:eastAsia="en-GB"/>
        </w:rPr>
        <w:t>3.</w:t>
      </w:r>
      <w:r w:rsidR="008B3548" w:rsidRPr="00520356">
        <w:rPr>
          <w:rFonts w:ascii="Times New Roman" w:eastAsia="Times New Roman" w:hAnsi="Times New Roman"/>
          <w:b/>
          <w:lang w:val="sr-Cyrl-CS" w:eastAsia="en-GB"/>
        </w:rPr>
        <w:t xml:space="preserve"> </w:t>
      </w:r>
      <w:r w:rsidR="00CE7506" w:rsidRPr="009A5716">
        <w:rPr>
          <w:rFonts w:ascii="Times New Roman" w:hAnsi="Times New Roman"/>
          <w:lang w:val="sr-Cyrl-CS"/>
        </w:rPr>
        <w:t>Рад је рачунат као категорија М24 у прегледу резултата.</w:t>
      </w:r>
      <w:r w:rsidR="009A5716" w:rsidRPr="009A5716">
        <w:rPr>
          <w:rFonts w:ascii="Times New Roman" w:eastAsia="Times New Roman" w:hAnsi="Times New Roman"/>
          <w:b/>
          <w:lang w:val="sr-Cyrl-CS" w:eastAsia="en-GB"/>
        </w:rPr>
        <w:t xml:space="preserve"> </w:t>
      </w:r>
      <w:r w:rsidR="009A5716" w:rsidRPr="00CE7506">
        <w:rPr>
          <w:rFonts w:ascii="Times New Roman" w:eastAsia="Times New Roman" w:hAnsi="Times New Roman"/>
          <w:b/>
          <w:lang w:val="sr-Cyrl-CS" w:eastAsia="en-GB"/>
        </w:rPr>
        <w:t>(</w:t>
      </w:r>
      <w:r w:rsidR="009A5716" w:rsidRPr="00520356">
        <w:rPr>
          <w:rFonts w:ascii="Times New Roman" w:eastAsia="Times New Roman" w:hAnsi="Times New Roman"/>
          <w:b/>
          <w:lang w:eastAsia="en-GB"/>
        </w:rPr>
        <w:t>M</w:t>
      </w:r>
      <w:r w:rsidR="009A5716" w:rsidRPr="00CE7506">
        <w:rPr>
          <w:rFonts w:ascii="Times New Roman" w:eastAsia="Times New Roman" w:hAnsi="Times New Roman"/>
          <w:b/>
          <w:lang w:val="sr-Cyrl-CS" w:eastAsia="en-GB"/>
        </w:rPr>
        <w:t>24)</w:t>
      </w:r>
    </w:p>
    <w:p w14:paraId="12EC0E8F" w14:textId="77777777" w:rsidR="00861347" w:rsidRPr="00520356" w:rsidRDefault="00D623E2" w:rsidP="00861347">
      <w:pPr>
        <w:numPr>
          <w:ilvl w:val="3"/>
          <w:numId w:val="3"/>
        </w:numPr>
        <w:spacing w:before="120" w:after="120"/>
        <w:ind w:right="-46"/>
        <w:rPr>
          <w:rFonts w:ascii="Times New Roman" w:hAnsi="Times New Roman"/>
          <w:i/>
          <w:color w:val="FF0000"/>
          <w:lang w:val="sr-Cyrl-CS"/>
        </w:rPr>
      </w:pPr>
      <w:proofErr w:type="spellStart"/>
      <w:r w:rsidRPr="00520356">
        <w:rPr>
          <w:rFonts w:ascii="Times New Roman" w:hAnsi="Times New Roman"/>
          <w:b/>
        </w:rPr>
        <w:t>Једнак</w:t>
      </w:r>
      <w:proofErr w:type="spellEnd"/>
      <w:r w:rsidRPr="00520356">
        <w:rPr>
          <w:rFonts w:ascii="Times New Roman" w:hAnsi="Times New Roman"/>
          <w:b/>
        </w:rPr>
        <w:t xml:space="preserve"> С., </w:t>
      </w:r>
      <w:proofErr w:type="spellStart"/>
      <w:r w:rsidRPr="00520356">
        <w:rPr>
          <w:rFonts w:ascii="Times New Roman" w:hAnsi="Times New Roman"/>
        </w:rPr>
        <w:t>Макајић-Николић</w:t>
      </w:r>
      <w:proofErr w:type="spellEnd"/>
      <w:r w:rsidRPr="00520356">
        <w:rPr>
          <w:rFonts w:ascii="Times New Roman" w:hAnsi="Times New Roman"/>
        </w:rPr>
        <w:t xml:space="preserve"> Д., </w:t>
      </w:r>
      <w:proofErr w:type="spellStart"/>
      <w:r w:rsidRPr="00520356">
        <w:rPr>
          <w:rFonts w:ascii="Times New Roman" w:hAnsi="Times New Roman"/>
        </w:rPr>
        <w:t>Крагуљ</w:t>
      </w:r>
      <w:proofErr w:type="spellEnd"/>
      <w:r w:rsidRPr="00520356">
        <w:rPr>
          <w:rFonts w:ascii="Times New Roman" w:hAnsi="Times New Roman"/>
        </w:rPr>
        <w:t xml:space="preserve"> Д., </w:t>
      </w:r>
      <w:proofErr w:type="spellStart"/>
      <w:r w:rsidRPr="00520356">
        <w:rPr>
          <w:rFonts w:ascii="Times New Roman" w:hAnsi="Times New Roman"/>
        </w:rPr>
        <w:t>Вујошевић</w:t>
      </w:r>
      <w:proofErr w:type="spellEnd"/>
      <w:r w:rsidRPr="00520356">
        <w:rPr>
          <w:rFonts w:ascii="Times New Roman" w:hAnsi="Times New Roman"/>
        </w:rPr>
        <w:t xml:space="preserve"> М., </w:t>
      </w:r>
      <w:r w:rsidRPr="00520356">
        <w:rPr>
          <w:rFonts w:ascii="Times New Roman" w:hAnsi="Times New Roman"/>
          <w:bCs/>
          <w:i/>
        </w:rPr>
        <w:t xml:space="preserve">The </w:t>
      </w:r>
      <w:r w:rsidR="006E2C52" w:rsidRPr="00520356">
        <w:rPr>
          <w:rFonts w:ascii="Times New Roman" w:hAnsi="Times New Roman"/>
          <w:bCs/>
          <w:i/>
        </w:rPr>
        <w:t>E</w:t>
      </w:r>
      <w:r w:rsidRPr="00520356">
        <w:rPr>
          <w:rFonts w:ascii="Times New Roman" w:hAnsi="Times New Roman"/>
          <w:bCs/>
          <w:i/>
        </w:rPr>
        <w:t xml:space="preserve">ffects of </w:t>
      </w:r>
      <w:r w:rsidR="006E2C52" w:rsidRPr="00520356">
        <w:rPr>
          <w:rFonts w:ascii="Times New Roman" w:hAnsi="Times New Roman"/>
          <w:bCs/>
          <w:i/>
        </w:rPr>
        <w:t>E</w:t>
      </w:r>
      <w:r w:rsidRPr="00520356">
        <w:rPr>
          <w:rFonts w:ascii="Times New Roman" w:hAnsi="Times New Roman"/>
          <w:bCs/>
          <w:i/>
        </w:rPr>
        <w:t xml:space="preserve">conomic </w:t>
      </w:r>
      <w:r w:rsidR="005449F0" w:rsidRPr="00520356">
        <w:rPr>
          <w:rFonts w:ascii="Times New Roman" w:hAnsi="Times New Roman"/>
          <w:bCs/>
          <w:i/>
        </w:rPr>
        <w:t>A</w:t>
      </w:r>
      <w:r w:rsidRPr="00520356">
        <w:rPr>
          <w:rFonts w:ascii="Times New Roman" w:hAnsi="Times New Roman"/>
          <w:bCs/>
          <w:i/>
        </w:rPr>
        <w:t xml:space="preserve">ctivities’ </w:t>
      </w:r>
      <w:r w:rsidR="005449F0" w:rsidRPr="009A5716">
        <w:rPr>
          <w:rFonts w:ascii="Times New Roman" w:hAnsi="Times New Roman"/>
          <w:bCs/>
          <w:i/>
        </w:rPr>
        <w:t>D</w:t>
      </w:r>
      <w:r w:rsidRPr="009A5716">
        <w:rPr>
          <w:rFonts w:ascii="Times New Roman" w:hAnsi="Times New Roman"/>
          <w:bCs/>
          <w:i/>
        </w:rPr>
        <w:t xml:space="preserve">iversification on </w:t>
      </w:r>
      <w:r w:rsidR="005449F0" w:rsidRPr="009A5716">
        <w:rPr>
          <w:rFonts w:ascii="Times New Roman" w:hAnsi="Times New Roman"/>
          <w:bCs/>
          <w:i/>
        </w:rPr>
        <w:t>D</w:t>
      </w:r>
      <w:r w:rsidRPr="009A5716">
        <w:rPr>
          <w:rFonts w:ascii="Times New Roman" w:hAnsi="Times New Roman"/>
          <w:bCs/>
          <w:i/>
        </w:rPr>
        <w:t>evelopment:</w:t>
      </w:r>
      <w:r w:rsidR="009270D9" w:rsidRPr="009A5716">
        <w:rPr>
          <w:rFonts w:ascii="Times New Roman" w:hAnsi="Times New Roman"/>
          <w:bCs/>
          <w:i/>
        </w:rPr>
        <w:t xml:space="preserve"> </w:t>
      </w:r>
      <w:r w:rsidRPr="009A5716">
        <w:rPr>
          <w:rFonts w:ascii="Times New Roman" w:hAnsi="Times New Roman"/>
          <w:bCs/>
          <w:i/>
        </w:rPr>
        <w:t>the</w:t>
      </w:r>
      <w:r w:rsidR="009270D9" w:rsidRPr="009A5716">
        <w:rPr>
          <w:rFonts w:ascii="Times New Roman" w:hAnsi="Times New Roman"/>
          <w:bCs/>
          <w:i/>
        </w:rPr>
        <w:t xml:space="preserve"> </w:t>
      </w:r>
      <w:r w:rsidR="005449F0" w:rsidRPr="009A5716">
        <w:rPr>
          <w:rFonts w:ascii="Times New Roman" w:hAnsi="Times New Roman"/>
          <w:bCs/>
          <w:i/>
        </w:rPr>
        <w:t>P</w:t>
      </w:r>
      <w:r w:rsidRPr="009A5716">
        <w:rPr>
          <w:rFonts w:ascii="Times New Roman" w:hAnsi="Times New Roman"/>
          <w:bCs/>
          <w:i/>
        </w:rPr>
        <w:t xml:space="preserve">erspective of a </w:t>
      </w:r>
      <w:r w:rsidR="005449F0" w:rsidRPr="009A5716">
        <w:rPr>
          <w:rFonts w:ascii="Times New Roman" w:hAnsi="Times New Roman"/>
          <w:bCs/>
          <w:i/>
        </w:rPr>
        <w:t>D</w:t>
      </w:r>
      <w:r w:rsidRPr="009A5716">
        <w:rPr>
          <w:rFonts w:ascii="Times New Roman" w:hAnsi="Times New Roman"/>
          <w:bCs/>
          <w:i/>
        </w:rPr>
        <w:t xml:space="preserve">eveloping </w:t>
      </w:r>
      <w:r w:rsidR="005449F0" w:rsidRPr="009A5716">
        <w:rPr>
          <w:rFonts w:ascii="Times New Roman" w:hAnsi="Times New Roman"/>
          <w:bCs/>
          <w:i/>
        </w:rPr>
        <w:t>C</w:t>
      </w:r>
      <w:r w:rsidRPr="009A5716">
        <w:rPr>
          <w:rFonts w:ascii="Times New Roman" w:hAnsi="Times New Roman"/>
          <w:bCs/>
          <w:i/>
        </w:rPr>
        <w:t>ountry</w:t>
      </w:r>
      <w:r w:rsidR="00EC4DAE" w:rsidRPr="009A5716">
        <w:rPr>
          <w:rFonts w:ascii="Times New Roman" w:hAnsi="Times New Roman"/>
          <w:bCs/>
          <w:i/>
        </w:rPr>
        <w:t>,</w:t>
      </w:r>
      <w:r w:rsidRPr="009A5716">
        <w:rPr>
          <w:rFonts w:ascii="Times New Roman" w:hAnsi="Times New Roman"/>
          <w:bCs/>
          <w:i/>
        </w:rPr>
        <w:t xml:space="preserve"> </w:t>
      </w:r>
      <w:proofErr w:type="spellStart"/>
      <w:r w:rsidRPr="009A5716">
        <w:rPr>
          <w:rFonts w:ascii="Times New Roman" w:hAnsi="Times New Roman"/>
          <w:bCs/>
        </w:rPr>
        <w:t>Индустрија</w:t>
      </w:r>
      <w:proofErr w:type="spellEnd"/>
      <w:r w:rsidR="009E0858" w:rsidRPr="009A5716">
        <w:rPr>
          <w:rFonts w:ascii="Times New Roman" w:hAnsi="Times New Roman"/>
          <w:bCs/>
          <w:i/>
        </w:rPr>
        <w:t>,</w:t>
      </w:r>
      <w:r w:rsidRPr="009A5716">
        <w:rPr>
          <w:rFonts w:ascii="Times New Roman" w:hAnsi="Times New Roman"/>
        </w:rPr>
        <w:t xml:space="preserve"> 2016</w:t>
      </w:r>
      <w:r w:rsidR="000D4151" w:rsidRPr="009A5716">
        <w:rPr>
          <w:rFonts w:ascii="Times New Roman" w:hAnsi="Times New Roman"/>
        </w:rPr>
        <w:t>,</w:t>
      </w:r>
      <w:r w:rsidRPr="00520356">
        <w:rPr>
          <w:rFonts w:ascii="Times New Roman" w:hAnsi="Times New Roman"/>
        </w:rPr>
        <w:t xml:space="preserve"> </w:t>
      </w:r>
      <w:r w:rsidR="00627D29" w:rsidRPr="00520356">
        <w:rPr>
          <w:rFonts w:ascii="Times New Roman" w:hAnsi="Times New Roman"/>
        </w:rPr>
        <w:t>Вол</w:t>
      </w:r>
      <w:r w:rsidRPr="00520356">
        <w:rPr>
          <w:rFonts w:ascii="Times New Roman" w:hAnsi="Times New Roman"/>
        </w:rPr>
        <w:t>.44</w:t>
      </w:r>
      <w:r w:rsidR="00192388" w:rsidRPr="00520356">
        <w:rPr>
          <w:rFonts w:ascii="Times New Roman" w:hAnsi="Times New Roman"/>
        </w:rPr>
        <w:t>,</w:t>
      </w:r>
      <w:r w:rsidRPr="00520356">
        <w:rPr>
          <w:rFonts w:ascii="Times New Roman" w:hAnsi="Times New Roman"/>
        </w:rPr>
        <w:t xml:space="preserve"> Но.2, стр.23-42. </w:t>
      </w:r>
      <w:r w:rsidR="00F60E15" w:rsidRPr="002F7C37">
        <w:rPr>
          <w:rFonts w:ascii="Times New Roman" w:hAnsi="Times New Roman"/>
          <w:szCs w:val="24"/>
        </w:rPr>
        <w:t>DOI:10.5937/industrija44-9572</w:t>
      </w:r>
      <w:r w:rsidR="00F60E15" w:rsidRPr="00D120E6">
        <w:rPr>
          <w:rFonts w:ascii="Times New Roman" w:hAnsi="Times New Roman"/>
          <w:b/>
          <w:sz w:val="20"/>
        </w:rPr>
        <w:t xml:space="preserve"> </w:t>
      </w:r>
      <w:r w:rsidRPr="00520356">
        <w:rPr>
          <w:rFonts w:ascii="Times New Roman" w:hAnsi="Times New Roman"/>
          <w:b/>
        </w:rPr>
        <w:t>(М24)</w:t>
      </w:r>
    </w:p>
    <w:p w14:paraId="04F72D77" w14:textId="77777777" w:rsidR="00D623E2" w:rsidRPr="00520356" w:rsidRDefault="00D623E2" w:rsidP="00861347">
      <w:pPr>
        <w:numPr>
          <w:ilvl w:val="3"/>
          <w:numId w:val="3"/>
        </w:numPr>
        <w:spacing w:before="120" w:after="120"/>
        <w:ind w:right="-46"/>
        <w:rPr>
          <w:rFonts w:ascii="Times New Roman" w:hAnsi="Times New Roman"/>
          <w:i/>
          <w:color w:val="FF0000"/>
          <w:lang w:val="sr-Cyrl-CS"/>
        </w:rPr>
      </w:pPr>
      <w:proofErr w:type="spellStart"/>
      <w:r w:rsidRPr="00520356">
        <w:rPr>
          <w:rFonts w:ascii="Times New Roman" w:hAnsi="Times New Roman"/>
        </w:rPr>
        <w:t>Парежанин</w:t>
      </w:r>
      <w:proofErr w:type="spellEnd"/>
      <w:r w:rsidRPr="00520356">
        <w:rPr>
          <w:rFonts w:ascii="Times New Roman" w:hAnsi="Times New Roman"/>
        </w:rPr>
        <w:t xml:space="preserve"> М., </w:t>
      </w:r>
      <w:proofErr w:type="spellStart"/>
      <w:r w:rsidRPr="00520356">
        <w:rPr>
          <w:rFonts w:ascii="Times New Roman" w:hAnsi="Times New Roman"/>
          <w:b/>
        </w:rPr>
        <w:t>Једнак</w:t>
      </w:r>
      <w:proofErr w:type="spellEnd"/>
      <w:r w:rsidRPr="00520356">
        <w:rPr>
          <w:rFonts w:ascii="Times New Roman" w:hAnsi="Times New Roman"/>
          <w:b/>
        </w:rPr>
        <w:t xml:space="preserve"> С., </w:t>
      </w:r>
      <w:proofErr w:type="spellStart"/>
      <w:r w:rsidRPr="00520356">
        <w:rPr>
          <w:rFonts w:ascii="Times New Roman" w:hAnsi="Times New Roman"/>
        </w:rPr>
        <w:t>Крагуљ</w:t>
      </w:r>
      <w:proofErr w:type="spellEnd"/>
      <w:r w:rsidRPr="00520356">
        <w:rPr>
          <w:rFonts w:ascii="Times New Roman" w:hAnsi="Times New Roman"/>
        </w:rPr>
        <w:t xml:space="preserve"> Д., </w:t>
      </w:r>
      <w:r w:rsidRPr="00520356">
        <w:rPr>
          <w:rFonts w:ascii="Times New Roman" w:hAnsi="Times New Roman"/>
          <w:i/>
        </w:rPr>
        <w:t>The Impact of FDI on the Economic Growth of Serbia</w:t>
      </w:r>
      <w:r w:rsidRPr="00520356">
        <w:rPr>
          <w:rFonts w:ascii="Times New Roman" w:hAnsi="Times New Roman"/>
        </w:rPr>
        <w:t xml:space="preserve">, </w:t>
      </w:r>
      <w:r w:rsidRPr="00520356">
        <w:rPr>
          <w:rFonts w:ascii="Times New Roman" w:hAnsi="Times New Roman"/>
          <w:iCs/>
        </w:rPr>
        <w:t>Management - Journal for Theory and Practice Management</w:t>
      </w:r>
      <w:r w:rsidRPr="00520356">
        <w:rPr>
          <w:rFonts w:ascii="Times New Roman" w:hAnsi="Times New Roman"/>
        </w:rPr>
        <w:t xml:space="preserve">, 2016, No.78, p.1-12. </w:t>
      </w:r>
      <w:r w:rsidRPr="002F7C37">
        <w:rPr>
          <w:rStyle w:val="Strong"/>
          <w:rFonts w:ascii="Times New Roman" w:hAnsi="Times New Roman"/>
          <w:b w:val="0"/>
        </w:rPr>
        <w:t>DOI:</w:t>
      </w:r>
      <w:r w:rsidRPr="00520356">
        <w:rPr>
          <w:rStyle w:val="Strong"/>
          <w:rFonts w:ascii="Times New Roman" w:hAnsi="Times New Roman"/>
        </w:rPr>
        <w:t xml:space="preserve"> </w:t>
      </w:r>
      <w:r w:rsidRPr="00520356">
        <w:rPr>
          <w:rFonts w:ascii="Times New Roman" w:hAnsi="Times New Roman"/>
        </w:rPr>
        <w:t xml:space="preserve">10.7595/management.fon.2016.0003 </w:t>
      </w:r>
      <w:r w:rsidRPr="00520356">
        <w:rPr>
          <w:rFonts w:ascii="Times New Roman" w:hAnsi="Times New Roman"/>
          <w:b/>
        </w:rPr>
        <w:t>(М24)</w:t>
      </w:r>
    </w:p>
    <w:p w14:paraId="1997D379" w14:textId="77777777" w:rsidR="002933DD" w:rsidRPr="007912A1" w:rsidRDefault="002933DD" w:rsidP="002933DD">
      <w:pPr>
        <w:jc w:val="center"/>
        <w:rPr>
          <w:rFonts w:ascii="Times New Roman" w:hAnsi="Times New Roman"/>
          <w:b/>
          <w:lang w:val="sr-Cyrl-CS"/>
        </w:rPr>
      </w:pPr>
      <w:r w:rsidRPr="00393B1D">
        <w:rPr>
          <w:rFonts w:ascii="Times New Roman" w:hAnsi="Times New Roman"/>
          <w:b/>
          <w:i/>
          <w:u w:val="single"/>
          <w:lang w:val="sr-Latn-CS"/>
        </w:rPr>
        <w:t xml:space="preserve">Радови </w:t>
      </w:r>
      <w:r w:rsidRPr="007912A1">
        <w:rPr>
          <w:rFonts w:ascii="Times New Roman" w:hAnsi="Times New Roman"/>
          <w:b/>
          <w:i/>
          <w:u w:val="single"/>
          <w:lang w:val="sr-Cyrl-CS"/>
        </w:rPr>
        <w:t>објављени пре избора у</w:t>
      </w:r>
      <w:r w:rsidRPr="00393B1D">
        <w:rPr>
          <w:rFonts w:ascii="Times New Roman" w:hAnsi="Times New Roman"/>
          <w:b/>
          <w:i/>
          <w:u w:val="single"/>
          <w:lang w:val="sr-Latn-CS"/>
        </w:rPr>
        <w:t xml:space="preserve"> звањ</w:t>
      </w:r>
      <w:r w:rsidRPr="007912A1">
        <w:rPr>
          <w:rFonts w:ascii="Times New Roman" w:hAnsi="Times New Roman"/>
          <w:b/>
          <w:i/>
          <w:u w:val="single"/>
          <w:lang w:val="sr-Cyrl-CS"/>
        </w:rPr>
        <w:t xml:space="preserve">е </w:t>
      </w:r>
      <w:r w:rsidR="007912A1" w:rsidRPr="00175479">
        <w:rPr>
          <w:rFonts w:ascii="Times New Roman" w:hAnsi="Times New Roman"/>
          <w:b/>
          <w:i/>
          <w:color w:val="000000"/>
          <w:u w:val="single"/>
          <w:lang w:val="sr-Cyrl-CS"/>
        </w:rPr>
        <w:t>ва</w:t>
      </w:r>
      <w:r w:rsidR="00FC58AA" w:rsidRPr="00175479">
        <w:rPr>
          <w:rFonts w:ascii="Times New Roman" w:hAnsi="Times New Roman"/>
          <w:b/>
          <w:i/>
          <w:color w:val="000000"/>
          <w:u w:val="single"/>
          <w:lang w:val="sr-Cyrl-CS"/>
        </w:rPr>
        <w:t>н</w:t>
      </w:r>
      <w:r w:rsidR="007912A1" w:rsidRPr="00175479">
        <w:rPr>
          <w:rFonts w:ascii="Times New Roman" w:hAnsi="Times New Roman"/>
          <w:b/>
          <w:i/>
          <w:color w:val="000000"/>
          <w:u w:val="single"/>
          <w:lang w:val="sr-Cyrl-CS"/>
        </w:rPr>
        <w:t>редног професора</w:t>
      </w:r>
    </w:p>
    <w:p w14:paraId="709886FF" w14:textId="77777777" w:rsidR="003E1003" w:rsidRPr="00F60E15" w:rsidRDefault="003E1003" w:rsidP="003E1003">
      <w:pPr>
        <w:numPr>
          <w:ilvl w:val="3"/>
          <w:numId w:val="3"/>
        </w:numPr>
        <w:spacing w:before="120" w:after="120"/>
        <w:ind w:right="-46"/>
        <w:rPr>
          <w:rFonts w:ascii="Times New Roman" w:hAnsi="Times New Roman"/>
          <w:i/>
          <w:lang w:val="sr-Cyrl-CS"/>
        </w:rPr>
      </w:pPr>
      <w:r w:rsidRPr="006A4B56">
        <w:rPr>
          <w:rFonts w:ascii="Times New Roman" w:hAnsi="Times New Roman"/>
          <w:b/>
          <w:lang w:val="sr-Cyrl-CS"/>
        </w:rPr>
        <w:t xml:space="preserve">Једнак, С., </w:t>
      </w:r>
      <w:r w:rsidRPr="006A4B56">
        <w:rPr>
          <w:rFonts w:ascii="Times New Roman" w:hAnsi="Times New Roman"/>
          <w:lang w:val="sr-Cyrl-CS"/>
        </w:rPr>
        <w:t xml:space="preserve">Крагуљ, Д., Булајић, М., </w:t>
      </w:r>
      <w:r w:rsidRPr="006A4B56">
        <w:rPr>
          <w:rFonts w:ascii="Times New Roman" w:hAnsi="Times New Roman"/>
          <w:i/>
        </w:rPr>
        <w:t>Comparative</w:t>
      </w:r>
      <w:r w:rsidRPr="006A4B56">
        <w:rPr>
          <w:rFonts w:ascii="Times New Roman" w:hAnsi="Times New Roman"/>
          <w:i/>
          <w:lang w:val="sr-Cyrl-CS"/>
        </w:rPr>
        <w:t xml:space="preserve"> </w:t>
      </w:r>
      <w:r w:rsidRPr="006A4B56">
        <w:rPr>
          <w:rFonts w:ascii="Times New Roman" w:hAnsi="Times New Roman"/>
          <w:i/>
        </w:rPr>
        <w:t>Analysis</w:t>
      </w:r>
      <w:r w:rsidRPr="006A4B56">
        <w:rPr>
          <w:rFonts w:ascii="Times New Roman" w:hAnsi="Times New Roman"/>
          <w:i/>
          <w:lang w:val="sr-Cyrl-CS"/>
        </w:rPr>
        <w:t xml:space="preserve"> о</w:t>
      </w:r>
      <w:r w:rsidRPr="006A4B56">
        <w:rPr>
          <w:rFonts w:ascii="Times New Roman" w:hAnsi="Times New Roman"/>
          <w:i/>
        </w:rPr>
        <w:t>f</w:t>
      </w:r>
      <w:r w:rsidRPr="006A4B56">
        <w:rPr>
          <w:rFonts w:ascii="Times New Roman" w:hAnsi="Times New Roman"/>
          <w:i/>
          <w:lang w:val="sr-Cyrl-CS"/>
        </w:rPr>
        <w:t xml:space="preserve"> </w:t>
      </w:r>
      <w:r w:rsidRPr="006A4B56">
        <w:rPr>
          <w:rFonts w:ascii="Times New Roman" w:hAnsi="Times New Roman"/>
          <w:i/>
        </w:rPr>
        <w:t>Development</w:t>
      </w:r>
      <w:r w:rsidRPr="006A4B56">
        <w:rPr>
          <w:rFonts w:ascii="Times New Roman" w:hAnsi="Times New Roman"/>
          <w:i/>
          <w:lang w:val="sr-Cyrl-CS"/>
        </w:rPr>
        <w:t xml:space="preserve"> </w:t>
      </w:r>
      <w:r w:rsidRPr="006A4B56">
        <w:rPr>
          <w:rFonts w:ascii="Times New Roman" w:hAnsi="Times New Roman"/>
          <w:i/>
        </w:rPr>
        <w:t>in</w:t>
      </w:r>
      <w:r w:rsidRPr="006A4B56">
        <w:rPr>
          <w:rFonts w:ascii="Times New Roman" w:hAnsi="Times New Roman"/>
          <w:i/>
          <w:lang w:val="sr-Cyrl-CS"/>
        </w:rPr>
        <w:t xml:space="preserve"> </w:t>
      </w:r>
      <w:r w:rsidRPr="006A4B56">
        <w:rPr>
          <w:rFonts w:ascii="Times New Roman" w:hAnsi="Times New Roman"/>
          <w:i/>
        </w:rPr>
        <w:t>Southeast</w:t>
      </w:r>
      <w:r w:rsidRPr="006A4B56">
        <w:rPr>
          <w:rFonts w:ascii="Times New Roman" w:hAnsi="Times New Roman"/>
          <w:i/>
          <w:lang w:val="sr-Cyrl-CS"/>
        </w:rPr>
        <w:t xml:space="preserve"> </w:t>
      </w:r>
      <w:r w:rsidRPr="006A4B56">
        <w:rPr>
          <w:rFonts w:ascii="Times New Roman" w:hAnsi="Times New Roman"/>
          <w:i/>
        </w:rPr>
        <w:t>European</w:t>
      </w:r>
      <w:r w:rsidRPr="006A4B56">
        <w:rPr>
          <w:rFonts w:ascii="Times New Roman" w:hAnsi="Times New Roman"/>
          <w:i/>
          <w:lang w:val="sr-Cyrl-CS"/>
        </w:rPr>
        <w:t xml:space="preserve"> </w:t>
      </w:r>
      <w:r w:rsidRPr="006A4B56">
        <w:rPr>
          <w:rFonts w:ascii="Times New Roman" w:hAnsi="Times New Roman"/>
          <w:i/>
        </w:rPr>
        <w:t>Countries</w:t>
      </w:r>
      <w:r w:rsidRPr="006A4B56">
        <w:rPr>
          <w:rFonts w:ascii="Times New Roman" w:hAnsi="Times New Roman"/>
          <w:i/>
          <w:lang w:val="sr-Cyrl-CS"/>
        </w:rPr>
        <w:t xml:space="preserve">, </w:t>
      </w:r>
      <w:r w:rsidRPr="006A4B56">
        <w:rPr>
          <w:rFonts w:ascii="Times New Roman" w:hAnsi="Times New Roman"/>
        </w:rPr>
        <w:t>Technological</w:t>
      </w:r>
      <w:r w:rsidRPr="006A4B56">
        <w:rPr>
          <w:rFonts w:ascii="Times New Roman" w:hAnsi="Times New Roman"/>
          <w:lang w:val="sr-Cyrl-CS"/>
        </w:rPr>
        <w:t xml:space="preserve"> </w:t>
      </w:r>
      <w:r w:rsidRPr="006A4B56">
        <w:rPr>
          <w:rFonts w:ascii="Times New Roman" w:eastAsia="Times New Roman" w:hAnsi="Times New Roman"/>
          <w:lang w:eastAsia="en-GB"/>
        </w:rPr>
        <w:t>and</w:t>
      </w:r>
      <w:r w:rsidRPr="006A4B56">
        <w:rPr>
          <w:rFonts w:ascii="Times New Roman" w:eastAsia="Times New Roman" w:hAnsi="Times New Roman"/>
          <w:lang w:val="sr-Cyrl-CS" w:eastAsia="en-GB"/>
        </w:rPr>
        <w:t xml:space="preserve"> </w:t>
      </w:r>
      <w:r w:rsidRPr="006A4B56">
        <w:rPr>
          <w:rFonts w:ascii="Times New Roman" w:eastAsia="Times New Roman" w:hAnsi="Times New Roman"/>
          <w:lang w:eastAsia="en-GB"/>
        </w:rPr>
        <w:t>Economic</w:t>
      </w:r>
      <w:r w:rsidRPr="006A4B56">
        <w:rPr>
          <w:rFonts w:ascii="Times New Roman" w:eastAsia="Times New Roman" w:hAnsi="Times New Roman"/>
          <w:lang w:val="sr-Cyrl-CS" w:eastAsia="en-GB"/>
        </w:rPr>
        <w:t xml:space="preserve"> </w:t>
      </w:r>
      <w:r w:rsidRPr="006A4B56">
        <w:rPr>
          <w:rFonts w:ascii="Times New Roman" w:eastAsia="Times New Roman" w:hAnsi="Times New Roman"/>
          <w:lang w:eastAsia="en-GB"/>
        </w:rPr>
        <w:t>Development</w:t>
      </w:r>
      <w:r w:rsidRPr="006A4B56">
        <w:rPr>
          <w:rFonts w:ascii="Times New Roman" w:eastAsia="Times New Roman" w:hAnsi="Times New Roman"/>
          <w:lang w:val="sr-Cyrl-CS" w:eastAsia="en-GB"/>
        </w:rPr>
        <w:t xml:space="preserve"> </w:t>
      </w:r>
      <w:r w:rsidRPr="006A4B56">
        <w:rPr>
          <w:rFonts w:ascii="Times New Roman" w:eastAsia="Times New Roman" w:hAnsi="Times New Roman"/>
          <w:lang w:eastAsia="en-GB"/>
        </w:rPr>
        <w:t>of</w:t>
      </w:r>
      <w:r w:rsidRPr="006A4B56">
        <w:rPr>
          <w:rFonts w:ascii="Times New Roman" w:eastAsia="Times New Roman" w:hAnsi="Times New Roman"/>
          <w:lang w:val="sr-Cyrl-CS" w:eastAsia="en-GB"/>
        </w:rPr>
        <w:t xml:space="preserve"> </w:t>
      </w:r>
      <w:r w:rsidRPr="006A4B56">
        <w:rPr>
          <w:rFonts w:ascii="Times New Roman" w:eastAsia="Times New Roman" w:hAnsi="Times New Roman"/>
          <w:lang w:eastAsia="en-GB"/>
        </w:rPr>
        <w:t>Economy</w:t>
      </w:r>
      <w:r w:rsidR="00133584" w:rsidRPr="006A4B56">
        <w:rPr>
          <w:rFonts w:ascii="Times New Roman" w:eastAsia="Times New Roman" w:hAnsi="Times New Roman"/>
          <w:lang w:val="sr-Cyrl-CS" w:eastAsia="en-GB"/>
        </w:rPr>
        <w:t xml:space="preserve">, </w:t>
      </w:r>
      <w:r w:rsidRPr="006A4B56">
        <w:rPr>
          <w:rFonts w:ascii="Times New Roman" w:eastAsia="Times New Roman" w:hAnsi="Times New Roman"/>
          <w:lang w:val="sr-Cyrl-CS" w:eastAsia="en-GB"/>
        </w:rPr>
        <w:t xml:space="preserve">2018, </w:t>
      </w:r>
      <w:r w:rsidRPr="006A4B56">
        <w:rPr>
          <w:rFonts w:ascii="Times New Roman" w:hAnsi="Times New Roman"/>
        </w:rPr>
        <w:t xml:space="preserve">Vol.24, No.1, p.253-270. </w:t>
      </w:r>
      <w:r w:rsidR="002C6F56" w:rsidRPr="006A4B56">
        <w:rPr>
          <w:rFonts w:ascii="Times New Roman" w:eastAsia="Times New Roman" w:hAnsi="Times New Roman"/>
          <w:lang w:val="sr-Cyrl-CS" w:eastAsia="en-GB"/>
        </w:rPr>
        <w:t>(Рад је прихваћен 2015. год.)</w:t>
      </w:r>
      <w:r w:rsidRPr="006A4B56">
        <w:rPr>
          <w:rFonts w:ascii="Times New Roman" w:eastAsia="Times New Roman" w:hAnsi="Times New Roman"/>
          <w:i/>
          <w:lang w:val="sr-Cyrl-CS" w:eastAsia="en-GB"/>
        </w:rPr>
        <w:t xml:space="preserve"> </w:t>
      </w:r>
      <w:r w:rsidRPr="006A4B56">
        <w:rPr>
          <w:rFonts w:ascii="Times New Roman" w:eastAsia="Times New Roman" w:hAnsi="Times New Roman"/>
          <w:b/>
          <w:lang w:eastAsia="en-GB"/>
        </w:rPr>
        <w:t>M</w:t>
      </w:r>
      <w:r w:rsidRPr="00F60E15">
        <w:rPr>
          <w:rFonts w:ascii="Times New Roman" w:eastAsia="Times New Roman" w:hAnsi="Times New Roman"/>
          <w:b/>
          <w:lang w:val="sr-Cyrl-CS" w:eastAsia="en-GB"/>
        </w:rPr>
        <w:t xml:space="preserve">21 </w:t>
      </w:r>
      <w:r w:rsidRPr="006A4B56">
        <w:rPr>
          <w:rFonts w:ascii="Times New Roman" w:eastAsia="Times New Roman" w:hAnsi="Times New Roman"/>
          <w:b/>
          <w:lang w:eastAsia="en-GB"/>
        </w:rPr>
        <w:t>IF</w:t>
      </w:r>
      <w:r w:rsidRPr="00F60E15">
        <w:rPr>
          <w:rFonts w:ascii="Times New Roman" w:eastAsia="Times New Roman" w:hAnsi="Times New Roman"/>
          <w:b/>
          <w:lang w:val="sr-Cyrl-CS" w:eastAsia="en-GB"/>
        </w:rPr>
        <w:t xml:space="preserve"> 1,563 (2014.</w:t>
      </w:r>
      <w:r w:rsidR="00613ADB" w:rsidRPr="00F60E15">
        <w:rPr>
          <w:rFonts w:ascii="Times New Roman" w:eastAsia="Times New Roman" w:hAnsi="Times New Roman"/>
          <w:b/>
          <w:lang w:val="sr-Cyrl-CS" w:eastAsia="en-GB"/>
        </w:rPr>
        <w:t xml:space="preserve"> </w:t>
      </w:r>
      <w:r w:rsidRPr="00F60E15">
        <w:rPr>
          <w:rFonts w:ascii="Times New Roman" w:eastAsia="Times New Roman" w:hAnsi="Times New Roman"/>
          <w:b/>
          <w:lang w:val="sr-Cyrl-CS" w:eastAsia="en-GB"/>
        </w:rPr>
        <w:t xml:space="preserve">год.); </w:t>
      </w:r>
      <w:r w:rsidRPr="006A4B56">
        <w:rPr>
          <w:rFonts w:ascii="Times New Roman" w:eastAsia="Times New Roman" w:hAnsi="Times New Roman"/>
          <w:b/>
          <w:lang w:eastAsia="en-GB"/>
        </w:rPr>
        <w:t>M</w:t>
      </w:r>
      <w:r w:rsidRPr="00F60E15">
        <w:rPr>
          <w:rFonts w:ascii="Times New Roman" w:eastAsia="Times New Roman" w:hAnsi="Times New Roman"/>
          <w:b/>
          <w:lang w:val="sr-Cyrl-CS" w:eastAsia="en-GB"/>
        </w:rPr>
        <w:t xml:space="preserve">22 петогодишњи </w:t>
      </w:r>
      <w:r w:rsidRPr="006A4B56">
        <w:rPr>
          <w:rFonts w:ascii="Times New Roman" w:eastAsia="Times New Roman" w:hAnsi="Times New Roman"/>
          <w:b/>
          <w:lang w:eastAsia="en-GB"/>
        </w:rPr>
        <w:t>IF</w:t>
      </w:r>
      <w:r w:rsidRPr="00F60E15">
        <w:rPr>
          <w:rFonts w:ascii="Times New Roman" w:eastAsia="Times New Roman" w:hAnsi="Times New Roman"/>
          <w:b/>
          <w:lang w:val="sr-Cyrl-CS" w:eastAsia="en-GB"/>
        </w:rPr>
        <w:t xml:space="preserve"> 1,700 (2014.</w:t>
      </w:r>
      <w:r w:rsidR="006A4B56" w:rsidRPr="00F60E15">
        <w:rPr>
          <w:rFonts w:ascii="Times New Roman" w:eastAsia="Times New Roman" w:hAnsi="Times New Roman"/>
          <w:b/>
          <w:lang w:val="sr-Cyrl-CS" w:eastAsia="en-GB"/>
        </w:rPr>
        <w:t xml:space="preserve"> </w:t>
      </w:r>
      <w:r w:rsidRPr="00F60E15">
        <w:rPr>
          <w:rFonts w:ascii="Times New Roman" w:eastAsia="Times New Roman" w:hAnsi="Times New Roman"/>
          <w:b/>
          <w:lang w:val="sr-Cyrl-CS" w:eastAsia="en-GB"/>
        </w:rPr>
        <w:t>год.)</w:t>
      </w:r>
      <w:r w:rsidR="00187C2A">
        <w:rPr>
          <w:rFonts w:ascii="Times New Roman" w:eastAsia="Times New Roman" w:hAnsi="Times New Roman"/>
          <w:b/>
          <w:lang w:eastAsia="en-GB"/>
        </w:rPr>
        <w:t xml:space="preserve"> </w:t>
      </w:r>
      <w:hyperlink r:id="rId15" w:history="1">
        <w:r w:rsidR="00187C2A" w:rsidRPr="000D6D45">
          <w:rPr>
            <w:rStyle w:val="Hyperlink"/>
            <w:rFonts w:ascii="Times New Roman" w:hAnsi="Times New Roman"/>
            <w:szCs w:val="24"/>
          </w:rPr>
          <w:t>http</w:t>
        </w:r>
        <w:r w:rsidR="00187C2A" w:rsidRPr="000D6D45">
          <w:rPr>
            <w:rStyle w:val="Hyperlink"/>
            <w:rFonts w:ascii="Times New Roman" w:hAnsi="Times New Roman"/>
            <w:szCs w:val="24"/>
            <w:lang w:val="sr-Cyrl-CS"/>
          </w:rPr>
          <w:t>://</w:t>
        </w:r>
        <w:r w:rsidR="00187C2A" w:rsidRPr="000D6D45">
          <w:rPr>
            <w:rStyle w:val="Hyperlink"/>
            <w:rFonts w:ascii="Times New Roman" w:hAnsi="Times New Roman"/>
            <w:szCs w:val="24"/>
          </w:rPr>
          <w:t>dx</w:t>
        </w:r>
        <w:r w:rsidR="00187C2A" w:rsidRPr="000D6D45">
          <w:rPr>
            <w:rStyle w:val="Hyperlink"/>
            <w:rFonts w:ascii="Times New Roman" w:hAnsi="Times New Roman"/>
            <w:szCs w:val="24"/>
            <w:lang w:val="sr-Cyrl-CS"/>
          </w:rPr>
          <w:t>.</w:t>
        </w:r>
        <w:proofErr w:type="spellStart"/>
        <w:r w:rsidR="00187C2A" w:rsidRPr="000D6D45">
          <w:rPr>
            <w:rStyle w:val="Hyperlink"/>
            <w:rFonts w:ascii="Times New Roman" w:hAnsi="Times New Roman"/>
            <w:szCs w:val="24"/>
          </w:rPr>
          <w:t>doi</w:t>
        </w:r>
        <w:proofErr w:type="spellEnd"/>
        <w:r w:rsidR="00187C2A" w:rsidRPr="000D6D45">
          <w:rPr>
            <w:rStyle w:val="Hyperlink"/>
            <w:rFonts w:ascii="Times New Roman" w:hAnsi="Times New Roman"/>
            <w:szCs w:val="24"/>
            <w:lang w:val="sr-Cyrl-CS"/>
          </w:rPr>
          <w:t>.</w:t>
        </w:r>
        <w:r w:rsidR="00187C2A" w:rsidRPr="000D6D45">
          <w:rPr>
            <w:rStyle w:val="Hyperlink"/>
            <w:rFonts w:ascii="Times New Roman" w:hAnsi="Times New Roman"/>
            <w:szCs w:val="24"/>
          </w:rPr>
          <w:t>org</w:t>
        </w:r>
        <w:r w:rsidR="00187C2A" w:rsidRPr="000D6D45">
          <w:rPr>
            <w:rStyle w:val="Hyperlink"/>
            <w:rFonts w:ascii="Times New Roman" w:hAnsi="Times New Roman"/>
            <w:szCs w:val="24"/>
            <w:lang w:val="sr-Cyrl-CS"/>
          </w:rPr>
          <w:t>/10.3846/20294913.2016.1212438</w:t>
        </w:r>
      </w:hyperlink>
      <w:r w:rsidR="00700E57" w:rsidRPr="00F60E15">
        <w:rPr>
          <w:rFonts w:ascii="Times New Roman" w:eastAsia="Times New Roman" w:hAnsi="Times New Roman"/>
          <w:b/>
          <w:lang w:val="sr-Cyrl-CS" w:eastAsia="en-GB"/>
        </w:rPr>
        <w:t xml:space="preserve"> </w:t>
      </w:r>
      <w:r w:rsidRPr="00F60E15">
        <w:rPr>
          <w:rFonts w:ascii="Times New Roman" w:eastAsia="Times New Roman" w:hAnsi="Times New Roman"/>
          <w:b/>
          <w:lang w:val="sr-Cyrl-CS" w:eastAsia="en-GB"/>
        </w:rPr>
        <w:t>(М21)</w:t>
      </w:r>
    </w:p>
    <w:p w14:paraId="267FCDC3" w14:textId="77777777" w:rsidR="007912A1" w:rsidRPr="006A4B56" w:rsidRDefault="007912A1" w:rsidP="007912A1">
      <w:pPr>
        <w:numPr>
          <w:ilvl w:val="3"/>
          <w:numId w:val="3"/>
        </w:numPr>
        <w:spacing w:before="120" w:after="120"/>
        <w:ind w:right="-46"/>
        <w:rPr>
          <w:rFonts w:ascii="Times New Roman" w:hAnsi="Times New Roman"/>
          <w:i/>
        </w:rPr>
      </w:pPr>
      <w:proofErr w:type="spellStart"/>
      <w:r w:rsidRPr="006A4B56">
        <w:rPr>
          <w:rFonts w:ascii="Times New Roman" w:hAnsi="Times New Roman"/>
        </w:rPr>
        <w:t>Дамњановић</w:t>
      </w:r>
      <w:proofErr w:type="spellEnd"/>
      <w:r w:rsidRPr="006A4B56">
        <w:rPr>
          <w:rFonts w:ascii="Times New Roman" w:hAnsi="Times New Roman"/>
        </w:rPr>
        <w:t xml:space="preserve">, В., </w:t>
      </w:r>
      <w:proofErr w:type="spellStart"/>
      <w:r w:rsidRPr="006A4B56">
        <w:rPr>
          <w:rFonts w:ascii="Times New Roman" w:hAnsi="Times New Roman"/>
          <w:b/>
        </w:rPr>
        <w:t>Једнак</w:t>
      </w:r>
      <w:proofErr w:type="spellEnd"/>
      <w:r w:rsidRPr="006A4B56">
        <w:rPr>
          <w:rFonts w:ascii="Times New Roman" w:hAnsi="Times New Roman"/>
          <w:b/>
        </w:rPr>
        <w:t>, С</w:t>
      </w:r>
      <w:r w:rsidRPr="006A4B56">
        <w:rPr>
          <w:rFonts w:ascii="Times New Roman" w:hAnsi="Times New Roman"/>
        </w:rPr>
        <w:t xml:space="preserve">., </w:t>
      </w:r>
      <w:proofErr w:type="spellStart"/>
      <w:r w:rsidRPr="006A4B56">
        <w:rPr>
          <w:rFonts w:ascii="Times New Roman" w:hAnsi="Times New Roman"/>
        </w:rPr>
        <w:t>Мијатовић</w:t>
      </w:r>
      <w:proofErr w:type="spellEnd"/>
      <w:r w:rsidRPr="006A4B56">
        <w:rPr>
          <w:rFonts w:ascii="Times New Roman" w:hAnsi="Times New Roman"/>
        </w:rPr>
        <w:t xml:space="preserve">, И., </w:t>
      </w:r>
      <w:r w:rsidRPr="006A4B56">
        <w:rPr>
          <w:rFonts w:ascii="Times New Roman" w:hAnsi="Times New Roman"/>
          <w:i/>
        </w:rPr>
        <w:t xml:space="preserve">Factors </w:t>
      </w:r>
      <w:r w:rsidR="00627D29" w:rsidRPr="006A4B56">
        <w:rPr>
          <w:rFonts w:ascii="Times New Roman" w:hAnsi="Times New Roman"/>
          <w:i/>
        </w:rPr>
        <w:t>A</w:t>
      </w:r>
      <w:r w:rsidRPr="006A4B56">
        <w:rPr>
          <w:rFonts w:ascii="Times New Roman" w:hAnsi="Times New Roman"/>
          <w:i/>
        </w:rPr>
        <w:t xml:space="preserve">ffecting the </w:t>
      </w:r>
      <w:proofErr w:type="spellStart"/>
      <w:r w:rsidR="00627D29" w:rsidRPr="006A4B56">
        <w:rPr>
          <w:rFonts w:ascii="Times New Roman" w:hAnsi="Times New Roman"/>
          <w:i/>
        </w:rPr>
        <w:t>E</w:t>
      </w:r>
      <w:r w:rsidRPr="006A4B56">
        <w:rPr>
          <w:rFonts w:ascii="Times New Roman" w:hAnsi="Times New Roman"/>
          <w:i/>
        </w:rPr>
        <w:t>fectiveness</w:t>
      </w:r>
      <w:proofErr w:type="spellEnd"/>
      <w:r w:rsidRPr="006A4B56">
        <w:rPr>
          <w:rFonts w:ascii="Times New Roman" w:hAnsi="Times New Roman"/>
          <w:i/>
        </w:rPr>
        <w:t xml:space="preserve"> and </w:t>
      </w:r>
      <w:r w:rsidR="00627D29" w:rsidRPr="006A4B56">
        <w:rPr>
          <w:rFonts w:ascii="Times New Roman" w:hAnsi="Times New Roman"/>
          <w:i/>
        </w:rPr>
        <w:t>U</w:t>
      </w:r>
      <w:r w:rsidRPr="006A4B56">
        <w:rPr>
          <w:rFonts w:ascii="Times New Roman" w:hAnsi="Times New Roman"/>
          <w:i/>
        </w:rPr>
        <w:t xml:space="preserve">se of Moodle: </w:t>
      </w:r>
      <w:r w:rsidR="00627D29" w:rsidRPr="006A4B56">
        <w:rPr>
          <w:rFonts w:ascii="Times New Roman" w:hAnsi="Times New Roman"/>
          <w:i/>
        </w:rPr>
        <w:t>S</w:t>
      </w:r>
      <w:r w:rsidRPr="006A4B56">
        <w:rPr>
          <w:rFonts w:ascii="Times New Roman" w:hAnsi="Times New Roman"/>
          <w:i/>
        </w:rPr>
        <w:t xml:space="preserve">tudents’ </w:t>
      </w:r>
      <w:r w:rsidR="00627D29" w:rsidRPr="006A4B56">
        <w:rPr>
          <w:rFonts w:ascii="Times New Roman" w:hAnsi="Times New Roman"/>
          <w:i/>
        </w:rPr>
        <w:t>P</w:t>
      </w:r>
      <w:r w:rsidRPr="006A4B56">
        <w:rPr>
          <w:rFonts w:ascii="Times New Roman" w:hAnsi="Times New Roman"/>
          <w:i/>
        </w:rPr>
        <w:t xml:space="preserve">erception, </w:t>
      </w:r>
      <w:r w:rsidRPr="006A4B56">
        <w:rPr>
          <w:rFonts w:ascii="Times New Roman" w:hAnsi="Times New Roman"/>
        </w:rPr>
        <w:t>Interactive Learning Environ</w:t>
      </w:r>
      <w:r w:rsidR="0048591A">
        <w:rPr>
          <w:rFonts w:ascii="Times New Roman" w:hAnsi="Times New Roman"/>
        </w:rPr>
        <w:t>ments, 2015, Vol.23, No.4, p.</w:t>
      </w:r>
      <w:r w:rsidRPr="006A4B56">
        <w:rPr>
          <w:rFonts w:ascii="Times New Roman" w:hAnsi="Times New Roman"/>
        </w:rPr>
        <w:t>496-514,</w:t>
      </w:r>
      <w:hyperlink r:id="rId16" w:history="1">
        <w:r w:rsidRPr="006A4B56">
          <w:rPr>
            <w:rStyle w:val="Hyperlink"/>
            <w:rFonts w:ascii="Times New Roman" w:hAnsi="Times New Roman"/>
            <w:iCs/>
          </w:rPr>
          <w:t xml:space="preserve"> http://dx.doi.org/10.1080/10494820.2013.789062</w:t>
        </w:r>
      </w:hyperlink>
      <w:r w:rsidRPr="006A4B56">
        <w:rPr>
          <w:rFonts w:ascii="Times New Roman" w:hAnsi="Times New Roman"/>
        </w:rPr>
        <w:t xml:space="preserve"> (</w:t>
      </w:r>
      <w:proofErr w:type="spellStart"/>
      <w:r w:rsidRPr="006A4B56">
        <w:rPr>
          <w:rFonts w:ascii="Times New Roman" w:hAnsi="Times New Roman"/>
        </w:rPr>
        <w:t>Рад</w:t>
      </w:r>
      <w:proofErr w:type="spellEnd"/>
      <w:r w:rsidRPr="006A4B56">
        <w:rPr>
          <w:rFonts w:ascii="Times New Roman" w:hAnsi="Times New Roman"/>
        </w:rPr>
        <w:t xml:space="preserve"> </w:t>
      </w:r>
      <w:proofErr w:type="spellStart"/>
      <w:r w:rsidRPr="006A4B56">
        <w:rPr>
          <w:rFonts w:ascii="Times New Roman" w:hAnsi="Times New Roman"/>
        </w:rPr>
        <w:t>је</w:t>
      </w:r>
      <w:proofErr w:type="spellEnd"/>
      <w:r w:rsidRPr="006A4B56">
        <w:rPr>
          <w:rFonts w:ascii="Times New Roman" w:hAnsi="Times New Roman"/>
        </w:rPr>
        <w:t xml:space="preserve"> </w:t>
      </w:r>
      <w:proofErr w:type="spellStart"/>
      <w:r w:rsidRPr="006A4B56">
        <w:rPr>
          <w:rFonts w:ascii="Times New Roman" w:hAnsi="Times New Roman"/>
        </w:rPr>
        <w:t>резултат</w:t>
      </w:r>
      <w:proofErr w:type="spellEnd"/>
      <w:r w:rsidRPr="006A4B56">
        <w:rPr>
          <w:rFonts w:ascii="Times New Roman" w:hAnsi="Times New Roman"/>
        </w:rPr>
        <w:t xml:space="preserve"> </w:t>
      </w:r>
      <w:proofErr w:type="spellStart"/>
      <w:r w:rsidRPr="006A4B56">
        <w:rPr>
          <w:rFonts w:ascii="Times New Roman" w:hAnsi="Times New Roman"/>
        </w:rPr>
        <w:t>пројекта</w:t>
      </w:r>
      <w:proofErr w:type="spellEnd"/>
      <w:r w:rsidRPr="006A4B56">
        <w:rPr>
          <w:rFonts w:ascii="Times New Roman" w:hAnsi="Times New Roman"/>
        </w:rPr>
        <w:t xml:space="preserve"> </w:t>
      </w:r>
      <w:r w:rsidRPr="006A4B56">
        <w:rPr>
          <w:rFonts w:ascii="Times New Roman" w:hAnsi="Times New Roman"/>
          <w:lang w:val="sr-Cyrl-CS"/>
        </w:rPr>
        <w:t>бр.</w:t>
      </w:r>
      <w:r w:rsidRPr="006A4B56">
        <w:rPr>
          <w:rFonts w:ascii="Times New Roman" w:hAnsi="Times New Roman"/>
        </w:rPr>
        <w:t xml:space="preserve"> III</w:t>
      </w:r>
      <w:r w:rsidRPr="006A4B56">
        <w:rPr>
          <w:rFonts w:ascii="Times New Roman" w:hAnsi="Times New Roman"/>
          <w:lang w:val="sr-Cyrl-CS"/>
        </w:rPr>
        <w:t>47003)</w:t>
      </w:r>
      <w:r w:rsidRPr="006A4B56">
        <w:rPr>
          <w:rFonts w:ascii="Times New Roman" w:hAnsi="Times New Roman"/>
        </w:rPr>
        <w:t xml:space="preserve"> </w:t>
      </w:r>
      <w:r w:rsidR="008974E5" w:rsidRPr="006A4B56">
        <w:rPr>
          <w:rFonts w:ascii="Times New Roman" w:eastAsia="Times New Roman" w:hAnsi="Times New Roman"/>
          <w:b/>
          <w:lang w:eastAsia="en-GB"/>
        </w:rPr>
        <w:t>M21 IF 1,323 (2014.</w:t>
      </w:r>
      <w:r w:rsidR="006A4B56">
        <w:rPr>
          <w:rFonts w:ascii="Times New Roman" w:eastAsia="Times New Roman" w:hAnsi="Times New Roman"/>
          <w:b/>
          <w:lang w:eastAsia="en-GB"/>
        </w:rPr>
        <w:t xml:space="preserve"> </w:t>
      </w:r>
      <w:proofErr w:type="spellStart"/>
      <w:r w:rsidR="008974E5" w:rsidRPr="006A4B56">
        <w:rPr>
          <w:rFonts w:ascii="Times New Roman" w:eastAsia="Times New Roman" w:hAnsi="Times New Roman"/>
          <w:b/>
          <w:lang w:eastAsia="en-GB"/>
        </w:rPr>
        <w:t>год</w:t>
      </w:r>
      <w:proofErr w:type="spellEnd"/>
      <w:r w:rsidR="008974E5" w:rsidRPr="006A4B56">
        <w:rPr>
          <w:rFonts w:ascii="Times New Roman" w:eastAsia="Times New Roman" w:hAnsi="Times New Roman"/>
          <w:b/>
          <w:lang w:eastAsia="en-GB"/>
        </w:rPr>
        <w:t xml:space="preserve">.); </w:t>
      </w:r>
      <w:r w:rsidRPr="006A4B56">
        <w:rPr>
          <w:rFonts w:ascii="Times New Roman" w:eastAsia="Times New Roman" w:hAnsi="Times New Roman"/>
          <w:b/>
          <w:lang w:eastAsia="en-GB"/>
        </w:rPr>
        <w:t xml:space="preserve">M21 </w:t>
      </w:r>
      <w:proofErr w:type="spellStart"/>
      <w:r w:rsidRPr="006A4B56">
        <w:rPr>
          <w:rFonts w:ascii="Times New Roman" w:eastAsia="Times New Roman" w:hAnsi="Times New Roman"/>
          <w:b/>
          <w:lang w:eastAsia="en-GB"/>
        </w:rPr>
        <w:t>петогодишњи</w:t>
      </w:r>
      <w:proofErr w:type="spellEnd"/>
      <w:r w:rsidRPr="006A4B56">
        <w:rPr>
          <w:rFonts w:ascii="Times New Roman" w:eastAsia="Times New Roman" w:hAnsi="Times New Roman"/>
          <w:b/>
          <w:lang w:eastAsia="en-GB"/>
        </w:rPr>
        <w:t xml:space="preserve"> IF 1,643 (2014.</w:t>
      </w:r>
      <w:r w:rsidR="006A4B56">
        <w:rPr>
          <w:rFonts w:ascii="Times New Roman" w:eastAsia="Times New Roman" w:hAnsi="Times New Roman"/>
          <w:b/>
          <w:lang w:eastAsia="en-GB"/>
        </w:rPr>
        <w:t xml:space="preserve"> </w:t>
      </w:r>
      <w:proofErr w:type="spellStart"/>
      <w:r w:rsidRPr="006A4B56">
        <w:rPr>
          <w:rFonts w:ascii="Times New Roman" w:eastAsia="Times New Roman" w:hAnsi="Times New Roman"/>
          <w:b/>
          <w:lang w:eastAsia="en-GB"/>
        </w:rPr>
        <w:t>год</w:t>
      </w:r>
      <w:proofErr w:type="spellEnd"/>
      <w:r w:rsidRPr="006A4B56">
        <w:rPr>
          <w:rFonts w:ascii="Times New Roman" w:eastAsia="Times New Roman" w:hAnsi="Times New Roman"/>
          <w:b/>
          <w:lang w:eastAsia="en-GB"/>
        </w:rPr>
        <w:t>.) (М21)</w:t>
      </w:r>
    </w:p>
    <w:p w14:paraId="100585B0" w14:textId="77777777" w:rsidR="007912A1" w:rsidRPr="006A4B56" w:rsidRDefault="007912A1" w:rsidP="007912A1">
      <w:pPr>
        <w:numPr>
          <w:ilvl w:val="3"/>
          <w:numId w:val="3"/>
        </w:numPr>
        <w:spacing w:before="120" w:after="120"/>
        <w:ind w:right="-46"/>
        <w:rPr>
          <w:rFonts w:ascii="Times New Roman" w:hAnsi="Times New Roman"/>
          <w:i/>
        </w:rPr>
      </w:pPr>
      <w:proofErr w:type="spellStart"/>
      <w:r w:rsidRPr="006A4B56">
        <w:rPr>
          <w:rFonts w:ascii="Times New Roman" w:hAnsi="Times New Roman"/>
        </w:rPr>
        <w:lastRenderedPageBreak/>
        <w:t>Бенковић</w:t>
      </w:r>
      <w:proofErr w:type="spellEnd"/>
      <w:r w:rsidRPr="006A4B56">
        <w:rPr>
          <w:rFonts w:ascii="Times New Roman" w:hAnsi="Times New Roman"/>
        </w:rPr>
        <w:t xml:space="preserve">, С., </w:t>
      </w:r>
      <w:proofErr w:type="spellStart"/>
      <w:r w:rsidRPr="006A4B56">
        <w:rPr>
          <w:rFonts w:ascii="Times New Roman" w:hAnsi="Times New Roman"/>
        </w:rPr>
        <w:t>Макојевић</w:t>
      </w:r>
      <w:proofErr w:type="spellEnd"/>
      <w:r w:rsidRPr="006A4B56">
        <w:rPr>
          <w:rFonts w:ascii="Times New Roman" w:hAnsi="Times New Roman"/>
        </w:rPr>
        <w:t xml:space="preserve">, Н., </w:t>
      </w:r>
      <w:proofErr w:type="spellStart"/>
      <w:r w:rsidRPr="006A4B56">
        <w:rPr>
          <w:rFonts w:ascii="Times New Roman" w:hAnsi="Times New Roman"/>
          <w:b/>
        </w:rPr>
        <w:t>Једнак</w:t>
      </w:r>
      <w:proofErr w:type="spellEnd"/>
      <w:r w:rsidRPr="006A4B56">
        <w:rPr>
          <w:rFonts w:ascii="Times New Roman" w:hAnsi="Times New Roman"/>
          <w:b/>
        </w:rPr>
        <w:t>, С.</w:t>
      </w:r>
      <w:r w:rsidRPr="006A4B56">
        <w:rPr>
          <w:rFonts w:ascii="Times New Roman" w:hAnsi="Times New Roman"/>
        </w:rPr>
        <w:t xml:space="preserve">, </w:t>
      </w:r>
      <w:r w:rsidRPr="006A4B56">
        <w:rPr>
          <w:rFonts w:ascii="Times New Roman" w:hAnsi="Times New Roman"/>
          <w:bCs/>
          <w:i/>
        </w:rPr>
        <w:t xml:space="preserve">Possibilities for </w:t>
      </w:r>
      <w:r w:rsidR="00627D29" w:rsidRPr="006A4B56">
        <w:rPr>
          <w:rFonts w:ascii="Times New Roman" w:hAnsi="Times New Roman"/>
          <w:bCs/>
          <w:i/>
        </w:rPr>
        <w:t>D</w:t>
      </w:r>
      <w:r w:rsidRPr="006A4B56">
        <w:rPr>
          <w:rFonts w:ascii="Times New Roman" w:hAnsi="Times New Roman"/>
          <w:bCs/>
          <w:i/>
        </w:rPr>
        <w:t xml:space="preserve">evelopment of the Electric Power Industry of Serbia through </w:t>
      </w:r>
      <w:r w:rsidR="00627D29" w:rsidRPr="006A4B56">
        <w:rPr>
          <w:rFonts w:ascii="Times New Roman" w:hAnsi="Times New Roman"/>
          <w:bCs/>
          <w:i/>
        </w:rPr>
        <w:t>P</w:t>
      </w:r>
      <w:r w:rsidRPr="006A4B56">
        <w:rPr>
          <w:rFonts w:ascii="Times New Roman" w:hAnsi="Times New Roman"/>
          <w:bCs/>
          <w:i/>
        </w:rPr>
        <w:t xml:space="preserve">rivate </w:t>
      </w:r>
      <w:r w:rsidR="00627D29" w:rsidRPr="006A4B56">
        <w:rPr>
          <w:rFonts w:ascii="Times New Roman" w:hAnsi="Times New Roman"/>
          <w:bCs/>
          <w:i/>
        </w:rPr>
        <w:t>S</w:t>
      </w:r>
      <w:r w:rsidRPr="006A4B56">
        <w:rPr>
          <w:rFonts w:ascii="Times New Roman" w:hAnsi="Times New Roman"/>
          <w:bCs/>
          <w:i/>
        </w:rPr>
        <w:t xml:space="preserve">ource </w:t>
      </w:r>
      <w:r w:rsidR="00627D29" w:rsidRPr="006A4B56">
        <w:rPr>
          <w:rFonts w:ascii="Times New Roman" w:hAnsi="Times New Roman"/>
          <w:bCs/>
          <w:i/>
        </w:rPr>
        <w:t>F</w:t>
      </w:r>
      <w:r w:rsidRPr="006A4B56">
        <w:rPr>
          <w:rFonts w:ascii="Times New Roman" w:hAnsi="Times New Roman"/>
          <w:bCs/>
          <w:i/>
        </w:rPr>
        <w:t xml:space="preserve">inancing of </w:t>
      </w:r>
      <w:r w:rsidR="00627D29" w:rsidRPr="006A4B56">
        <w:rPr>
          <w:rFonts w:ascii="Times New Roman" w:hAnsi="Times New Roman"/>
          <w:bCs/>
          <w:i/>
        </w:rPr>
        <w:t>S</w:t>
      </w:r>
      <w:r w:rsidRPr="006A4B56">
        <w:rPr>
          <w:rFonts w:ascii="Times New Roman" w:hAnsi="Times New Roman"/>
          <w:bCs/>
          <w:i/>
        </w:rPr>
        <w:t xml:space="preserve">mall </w:t>
      </w:r>
      <w:r w:rsidR="00627D29" w:rsidRPr="006A4B56">
        <w:rPr>
          <w:rFonts w:ascii="Times New Roman" w:hAnsi="Times New Roman"/>
          <w:bCs/>
          <w:i/>
        </w:rPr>
        <w:t>H</w:t>
      </w:r>
      <w:r w:rsidRPr="006A4B56">
        <w:rPr>
          <w:rFonts w:ascii="Times New Roman" w:hAnsi="Times New Roman"/>
          <w:bCs/>
          <w:i/>
        </w:rPr>
        <w:t xml:space="preserve">ydropower </w:t>
      </w:r>
      <w:r w:rsidR="00627D29" w:rsidRPr="006A4B56">
        <w:rPr>
          <w:rFonts w:ascii="Times New Roman" w:hAnsi="Times New Roman"/>
          <w:bCs/>
          <w:i/>
        </w:rPr>
        <w:t>P</w:t>
      </w:r>
      <w:r w:rsidRPr="006A4B56">
        <w:rPr>
          <w:rFonts w:ascii="Times New Roman" w:hAnsi="Times New Roman"/>
          <w:bCs/>
          <w:i/>
        </w:rPr>
        <w:t>lants,</w:t>
      </w:r>
      <w:r w:rsidRPr="006A4B56">
        <w:rPr>
          <w:rFonts w:ascii="Times New Roman" w:hAnsi="Times New Roman"/>
          <w:i/>
          <w:iCs/>
        </w:rPr>
        <w:t xml:space="preserve"> </w:t>
      </w:r>
      <w:r w:rsidRPr="006A4B56">
        <w:rPr>
          <w:rFonts w:ascii="Times New Roman" w:hAnsi="Times New Roman"/>
          <w:iCs/>
        </w:rPr>
        <w:t>Renewable Energy</w:t>
      </w:r>
      <w:r w:rsidRPr="006A4B56">
        <w:rPr>
          <w:rFonts w:ascii="Times New Roman" w:hAnsi="Times New Roman"/>
        </w:rPr>
        <w:t>,</w:t>
      </w:r>
      <w:r w:rsidR="0034115D">
        <w:rPr>
          <w:rFonts w:ascii="Times New Roman" w:hAnsi="Times New Roman"/>
        </w:rPr>
        <w:t xml:space="preserve"> </w:t>
      </w:r>
      <w:r w:rsidRPr="006A4B56">
        <w:rPr>
          <w:rFonts w:ascii="Times New Roman" w:hAnsi="Times New Roman"/>
          <w:iCs/>
        </w:rPr>
        <w:t>Vol.50</w:t>
      </w:r>
      <w:r w:rsidRPr="006A4B56">
        <w:rPr>
          <w:rFonts w:ascii="Times New Roman" w:hAnsi="Times New Roman"/>
        </w:rPr>
        <w:t xml:space="preserve">, </w:t>
      </w:r>
      <w:r w:rsidRPr="006A4B56">
        <w:rPr>
          <w:rFonts w:ascii="Times New Roman" w:hAnsi="Times New Roman"/>
          <w:iCs/>
        </w:rPr>
        <w:t>p.1053-1059</w:t>
      </w:r>
      <w:r w:rsidR="002C6F56" w:rsidRPr="006A4B56">
        <w:rPr>
          <w:rFonts w:ascii="Times New Roman" w:hAnsi="Times New Roman"/>
          <w:iCs/>
        </w:rPr>
        <w:t>.</w:t>
      </w:r>
      <w:r w:rsidRPr="006A4B56">
        <w:rPr>
          <w:rFonts w:ascii="Times New Roman" w:hAnsi="Times New Roman"/>
          <w:iCs/>
        </w:rPr>
        <w:t xml:space="preserve"> </w:t>
      </w:r>
      <w:hyperlink r:id="rId17" w:tgtFrame="_blank" w:history="1">
        <w:r w:rsidRPr="006A4B56">
          <w:rPr>
            <w:rStyle w:val="Hyperlink"/>
            <w:rFonts w:ascii="Times New Roman" w:hAnsi="Times New Roman"/>
          </w:rPr>
          <w:t>http://dx.doi.org/10.1016/j.renene.2012.08.042</w:t>
        </w:r>
      </w:hyperlink>
      <w:r w:rsidRPr="006A4B56">
        <w:rPr>
          <w:rFonts w:ascii="Times New Roman" w:hAnsi="Times New Roman"/>
        </w:rPr>
        <w:t xml:space="preserve"> </w:t>
      </w:r>
      <w:r w:rsidRPr="006A4B56">
        <w:rPr>
          <w:rFonts w:ascii="Times New Roman" w:eastAsia="Times New Roman" w:hAnsi="Times New Roman"/>
          <w:b/>
          <w:lang w:eastAsia="en-GB"/>
        </w:rPr>
        <w:t>M21 IF 3,361 (2013.</w:t>
      </w:r>
      <w:r w:rsidR="00613ADB">
        <w:rPr>
          <w:rFonts w:ascii="Times New Roman" w:eastAsia="Times New Roman" w:hAnsi="Times New Roman"/>
          <w:b/>
          <w:lang w:eastAsia="en-GB"/>
        </w:rPr>
        <w:t xml:space="preserve"> </w:t>
      </w:r>
      <w:proofErr w:type="spellStart"/>
      <w:r w:rsidRPr="006A4B56">
        <w:rPr>
          <w:rFonts w:ascii="Times New Roman" w:eastAsia="Times New Roman" w:hAnsi="Times New Roman"/>
          <w:b/>
          <w:lang w:eastAsia="en-GB"/>
        </w:rPr>
        <w:t>год</w:t>
      </w:r>
      <w:proofErr w:type="spellEnd"/>
      <w:r w:rsidRPr="006A4B56">
        <w:rPr>
          <w:rFonts w:ascii="Times New Roman" w:eastAsia="Times New Roman" w:hAnsi="Times New Roman"/>
          <w:b/>
          <w:lang w:eastAsia="en-GB"/>
        </w:rPr>
        <w:t xml:space="preserve">.); M21 </w:t>
      </w:r>
      <w:proofErr w:type="spellStart"/>
      <w:r w:rsidRPr="006A4B56">
        <w:rPr>
          <w:rFonts w:ascii="Times New Roman" w:eastAsia="Times New Roman" w:hAnsi="Times New Roman"/>
          <w:b/>
          <w:lang w:eastAsia="en-GB"/>
        </w:rPr>
        <w:t>петогодишњи</w:t>
      </w:r>
      <w:proofErr w:type="spellEnd"/>
      <w:r w:rsidRPr="006A4B56">
        <w:rPr>
          <w:rFonts w:ascii="Times New Roman" w:eastAsia="Times New Roman" w:hAnsi="Times New Roman"/>
          <w:b/>
          <w:lang w:eastAsia="en-GB"/>
        </w:rPr>
        <w:t xml:space="preserve"> IF 3,842 (2013.</w:t>
      </w:r>
      <w:r w:rsidR="006A4B56">
        <w:rPr>
          <w:rFonts w:ascii="Times New Roman" w:eastAsia="Times New Roman" w:hAnsi="Times New Roman"/>
          <w:b/>
          <w:lang w:eastAsia="en-GB"/>
        </w:rPr>
        <w:t xml:space="preserve"> </w:t>
      </w:r>
      <w:proofErr w:type="spellStart"/>
      <w:r w:rsidRPr="006A4B56">
        <w:rPr>
          <w:rFonts w:ascii="Times New Roman" w:eastAsia="Times New Roman" w:hAnsi="Times New Roman"/>
          <w:b/>
          <w:lang w:eastAsia="en-GB"/>
        </w:rPr>
        <w:t>год</w:t>
      </w:r>
      <w:proofErr w:type="spellEnd"/>
      <w:r w:rsidRPr="006A4B56">
        <w:rPr>
          <w:rFonts w:ascii="Times New Roman" w:eastAsia="Times New Roman" w:hAnsi="Times New Roman"/>
          <w:b/>
          <w:lang w:eastAsia="en-GB"/>
        </w:rPr>
        <w:t>.) (М21)</w:t>
      </w:r>
    </w:p>
    <w:p w14:paraId="3EE66E3B" w14:textId="77777777" w:rsidR="007912A1" w:rsidRPr="006A4B56" w:rsidRDefault="007912A1" w:rsidP="007912A1">
      <w:pPr>
        <w:numPr>
          <w:ilvl w:val="3"/>
          <w:numId w:val="3"/>
        </w:numPr>
        <w:spacing w:before="120" w:after="120"/>
        <w:ind w:right="-46"/>
        <w:rPr>
          <w:rFonts w:ascii="Times New Roman" w:hAnsi="Times New Roman"/>
          <w:i/>
        </w:rPr>
      </w:pPr>
      <w:proofErr w:type="spellStart"/>
      <w:r w:rsidRPr="006A4B56">
        <w:rPr>
          <w:rFonts w:ascii="Times New Roman" w:hAnsi="Times New Roman"/>
        </w:rPr>
        <w:t>Мијатовић</w:t>
      </w:r>
      <w:proofErr w:type="spellEnd"/>
      <w:r w:rsidRPr="006A4B56">
        <w:rPr>
          <w:rFonts w:ascii="Times New Roman" w:hAnsi="Times New Roman"/>
        </w:rPr>
        <w:t xml:space="preserve">, И., </w:t>
      </w:r>
      <w:proofErr w:type="spellStart"/>
      <w:r w:rsidRPr="006A4B56">
        <w:rPr>
          <w:rFonts w:ascii="Times New Roman" w:hAnsi="Times New Roman"/>
        </w:rPr>
        <w:t>Чуданов</w:t>
      </w:r>
      <w:proofErr w:type="spellEnd"/>
      <w:r w:rsidRPr="006A4B56">
        <w:rPr>
          <w:rFonts w:ascii="Times New Roman" w:hAnsi="Times New Roman"/>
        </w:rPr>
        <w:t xml:space="preserve">, М., </w:t>
      </w:r>
      <w:proofErr w:type="spellStart"/>
      <w:r w:rsidRPr="006A4B56">
        <w:rPr>
          <w:rFonts w:ascii="Times New Roman" w:hAnsi="Times New Roman"/>
          <w:b/>
        </w:rPr>
        <w:t>Једнак</w:t>
      </w:r>
      <w:proofErr w:type="spellEnd"/>
      <w:r w:rsidRPr="006A4B56">
        <w:rPr>
          <w:rFonts w:ascii="Times New Roman" w:hAnsi="Times New Roman"/>
          <w:b/>
        </w:rPr>
        <w:t>, С</w:t>
      </w:r>
      <w:r w:rsidRPr="006A4B56">
        <w:rPr>
          <w:rFonts w:ascii="Times New Roman" w:hAnsi="Times New Roman"/>
        </w:rPr>
        <w:t xml:space="preserve">., </w:t>
      </w:r>
      <w:proofErr w:type="spellStart"/>
      <w:r w:rsidRPr="006A4B56">
        <w:rPr>
          <w:rFonts w:ascii="Times New Roman" w:hAnsi="Times New Roman"/>
        </w:rPr>
        <w:t>Кадијевић</w:t>
      </w:r>
      <w:proofErr w:type="spellEnd"/>
      <w:r w:rsidRPr="006A4B56">
        <w:rPr>
          <w:rFonts w:ascii="Times New Roman" w:hAnsi="Times New Roman"/>
        </w:rPr>
        <w:t xml:space="preserve">, Ђ., </w:t>
      </w:r>
      <w:r w:rsidRPr="006A4B56">
        <w:rPr>
          <w:rFonts w:ascii="Times New Roman" w:hAnsi="Times New Roman"/>
          <w:i/>
        </w:rPr>
        <w:t>How the Usage of Learning Management Systems Influences Student Achievement,</w:t>
      </w:r>
      <w:r w:rsidRPr="006A4B56">
        <w:rPr>
          <w:rFonts w:ascii="Times New Roman" w:hAnsi="Times New Roman"/>
        </w:rPr>
        <w:t xml:space="preserve"> Teachin</w:t>
      </w:r>
      <w:r w:rsidR="0048591A">
        <w:rPr>
          <w:rFonts w:ascii="Times New Roman" w:hAnsi="Times New Roman"/>
        </w:rPr>
        <w:t>g in Higher Education, 2012, p.</w:t>
      </w:r>
      <w:r w:rsidRPr="006A4B56">
        <w:rPr>
          <w:rFonts w:ascii="Times New Roman" w:hAnsi="Times New Roman"/>
        </w:rPr>
        <w:t>1-12.</w:t>
      </w:r>
      <w:hyperlink r:id="rId18" w:history="1">
        <w:r w:rsidRPr="009270D9">
          <w:rPr>
            <w:rStyle w:val="Hyperlink"/>
            <w:rFonts w:ascii="Times New Roman" w:hAnsi="Times New Roman"/>
          </w:rPr>
          <w:t xml:space="preserve"> </w:t>
        </w:r>
        <w:r w:rsidRPr="009270D9">
          <w:rPr>
            <w:rStyle w:val="Hyperlink"/>
            <w:rFonts w:ascii="Times New Roman" w:hAnsi="Times New Roman"/>
            <w:lang w:eastAsia="en-GB"/>
          </w:rPr>
          <w:t>http://dx.doi.org/10.1080/13562517.2012.753049</w:t>
        </w:r>
      </w:hyperlink>
      <w:r w:rsidRPr="006A4B56">
        <w:rPr>
          <w:rFonts w:ascii="Times New Roman" w:hAnsi="Times New Roman"/>
          <w:lang w:eastAsia="en-GB"/>
        </w:rPr>
        <w:t xml:space="preserve"> </w:t>
      </w:r>
      <w:r w:rsidRPr="006A4B56">
        <w:rPr>
          <w:rFonts w:ascii="Times New Roman" w:hAnsi="Times New Roman"/>
        </w:rPr>
        <w:t>(</w:t>
      </w:r>
      <w:proofErr w:type="spellStart"/>
      <w:r w:rsidRPr="006A4B56">
        <w:rPr>
          <w:rFonts w:ascii="Times New Roman" w:hAnsi="Times New Roman"/>
        </w:rPr>
        <w:t>Рад</w:t>
      </w:r>
      <w:proofErr w:type="spellEnd"/>
      <w:r w:rsidRPr="006A4B56">
        <w:rPr>
          <w:rFonts w:ascii="Times New Roman" w:hAnsi="Times New Roman"/>
        </w:rPr>
        <w:t xml:space="preserve"> </w:t>
      </w:r>
      <w:proofErr w:type="spellStart"/>
      <w:r w:rsidRPr="006A4B56">
        <w:rPr>
          <w:rFonts w:ascii="Times New Roman" w:hAnsi="Times New Roman"/>
        </w:rPr>
        <w:t>је</w:t>
      </w:r>
      <w:proofErr w:type="spellEnd"/>
      <w:r w:rsidRPr="006A4B56">
        <w:rPr>
          <w:rFonts w:ascii="Times New Roman" w:hAnsi="Times New Roman"/>
        </w:rPr>
        <w:t xml:space="preserve"> </w:t>
      </w:r>
      <w:proofErr w:type="spellStart"/>
      <w:r w:rsidRPr="006A4B56">
        <w:rPr>
          <w:rFonts w:ascii="Times New Roman" w:hAnsi="Times New Roman"/>
        </w:rPr>
        <w:t>резултат</w:t>
      </w:r>
      <w:proofErr w:type="spellEnd"/>
      <w:r w:rsidRPr="006A4B56">
        <w:rPr>
          <w:rFonts w:ascii="Times New Roman" w:hAnsi="Times New Roman"/>
        </w:rPr>
        <w:t xml:space="preserve"> </w:t>
      </w:r>
      <w:proofErr w:type="spellStart"/>
      <w:r w:rsidRPr="006A4B56">
        <w:rPr>
          <w:rFonts w:ascii="Times New Roman" w:hAnsi="Times New Roman"/>
        </w:rPr>
        <w:t>пројекта</w:t>
      </w:r>
      <w:proofErr w:type="spellEnd"/>
      <w:r w:rsidRPr="006A4B56">
        <w:rPr>
          <w:rFonts w:ascii="Times New Roman" w:hAnsi="Times New Roman"/>
        </w:rPr>
        <w:t xml:space="preserve"> </w:t>
      </w:r>
      <w:r w:rsidRPr="006A4B56">
        <w:rPr>
          <w:rFonts w:ascii="Times New Roman" w:hAnsi="Times New Roman"/>
          <w:lang w:val="sr-Cyrl-CS"/>
        </w:rPr>
        <w:t>бр.</w:t>
      </w:r>
      <w:r w:rsidRPr="006A4B56">
        <w:rPr>
          <w:rFonts w:ascii="Times New Roman" w:hAnsi="Times New Roman"/>
        </w:rPr>
        <w:t xml:space="preserve"> III</w:t>
      </w:r>
      <w:r w:rsidRPr="006A4B56">
        <w:rPr>
          <w:rFonts w:ascii="Times New Roman" w:hAnsi="Times New Roman"/>
          <w:lang w:val="sr-Cyrl-CS"/>
        </w:rPr>
        <w:t xml:space="preserve">47003) </w:t>
      </w:r>
      <w:r w:rsidRPr="006A4B56">
        <w:rPr>
          <w:rFonts w:ascii="Times New Roman" w:eastAsia="Times New Roman" w:hAnsi="Times New Roman"/>
          <w:b/>
          <w:lang w:eastAsia="en-GB"/>
        </w:rPr>
        <w:t xml:space="preserve">M23 IF 0,545; </w:t>
      </w:r>
      <w:r w:rsidR="008974E5" w:rsidRPr="006A4B56">
        <w:rPr>
          <w:rFonts w:ascii="Times New Roman" w:eastAsia="Times New Roman" w:hAnsi="Times New Roman"/>
          <w:b/>
          <w:lang w:eastAsia="en-GB"/>
        </w:rPr>
        <w:t>(2012.</w:t>
      </w:r>
      <w:r w:rsidR="00613ADB">
        <w:rPr>
          <w:rFonts w:ascii="Times New Roman" w:eastAsia="Times New Roman" w:hAnsi="Times New Roman"/>
          <w:b/>
          <w:lang w:eastAsia="en-GB"/>
        </w:rPr>
        <w:t xml:space="preserve"> </w:t>
      </w:r>
      <w:proofErr w:type="spellStart"/>
      <w:r w:rsidR="008974E5" w:rsidRPr="006A4B56">
        <w:rPr>
          <w:rFonts w:ascii="Times New Roman" w:eastAsia="Times New Roman" w:hAnsi="Times New Roman"/>
          <w:b/>
          <w:lang w:eastAsia="en-GB"/>
        </w:rPr>
        <w:t>год</w:t>
      </w:r>
      <w:proofErr w:type="spellEnd"/>
      <w:r w:rsidR="008974E5" w:rsidRPr="006A4B56">
        <w:rPr>
          <w:rFonts w:ascii="Times New Roman" w:eastAsia="Times New Roman" w:hAnsi="Times New Roman"/>
          <w:b/>
          <w:lang w:eastAsia="en-GB"/>
        </w:rPr>
        <w:t xml:space="preserve">.); </w:t>
      </w:r>
      <w:r w:rsidRPr="006A4B56">
        <w:rPr>
          <w:rFonts w:ascii="Times New Roman" w:eastAsia="Times New Roman" w:hAnsi="Times New Roman"/>
          <w:b/>
          <w:lang w:eastAsia="en-GB"/>
        </w:rPr>
        <w:t xml:space="preserve">M22 </w:t>
      </w:r>
      <w:proofErr w:type="spellStart"/>
      <w:r w:rsidRPr="006A4B56">
        <w:rPr>
          <w:rFonts w:ascii="Times New Roman" w:eastAsia="Times New Roman" w:hAnsi="Times New Roman"/>
          <w:b/>
          <w:lang w:eastAsia="en-GB"/>
        </w:rPr>
        <w:t>петогодишњи</w:t>
      </w:r>
      <w:proofErr w:type="spellEnd"/>
      <w:r w:rsidRPr="006A4B56">
        <w:rPr>
          <w:rFonts w:ascii="Times New Roman" w:eastAsia="Times New Roman" w:hAnsi="Times New Roman"/>
          <w:b/>
          <w:lang w:eastAsia="en-GB"/>
        </w:rPr>
        <w:t xml:space="preserve"> IF 0,912 (2012.</w:t>
      </w:r>
      <w:r w:rsidR="006A4B56">
        <w:rPr>
          <w:rFonts w:ascii="Times New Roman" w:eastAsia="Times New Roman" w:hAnsi="Times New Roman"/>
          <w:b/>
          <w:lang w:eastAsia="en-GB"/>
        </w:rPr>
        <w:t xml:space="preserve"> </w:t>
      </w:r>
      <w:proofErr w:type="spellStart"/>
      <w:r w:rsidRPr="006A4B56">
        <w:rPr>
          <w:rFonts w:ascii="Times New Roman" w:eastAsia="Times New Roman" w:hAnsi="Times New Roman"/>
          <w:b/>
          <w:lang w:eastAsia="en-GB"/>
        </w:rPr>
        <w:t>год</w:t>
      </w:r>
      <w:proofErr w:type="spellEnd"/>
      <w:r w:rsidRPr="006A4B56">
        <w:rPr>
          <w:rFonts w:ascii="Times New Roman" w:eastAsia="Times New Roman" w:hAnsi="Times New Roman"/>
          <w:b/>
          <w:lang w:eastAsia="en-GB"/>
        </w:rPr>
        <w:t>.) (М23)</w:t>
      </w:r>
    </w:p>
    <w:p w14:paraId="291F973D" w14:textId="77777777" w:rsidR="007912A1" w:rsidRPr="006A4B56" w:rsidRDefault="007912A1" w:rsidP="00150A34">
      <w:pPr>
        <w:numPr>
          <w:ilvl w:val="3"/>
          <w:numId w:val="3"/>
        </w:numPr>
        <w:tabs>
          <w:tab w:val="left" w:pos="810"/>
        </w:tabs>
        <w:spacing w:before="120" w:after="120"/>
        <w:ind w:right="-46"/>
        <w:rPr>
          <w:rFonts w:ascii="Times New Roman" w:hAnsi="Times New Roman"/>
          <w:i/>
        </w:rPr>
      </w:pPr>
      <w:proofErr w:type="spellStart"/>
      <w:r w:rsidRPr="006A4B56">
        <w:rPr>
          <w:rFonts w:ascii="Times New Roman" w:hAnsi="Times New Roman"/>
        </w:rPr>
        <w:t>Макајић</w:t>
      </w:r>
      <w:proofErr w:type="spellEnd"/>
      <w:r w:rsidRPr="006A4B56">
        <w:rPr>
          <w:rFonts w:ascii="Times New Roman" w:hAnsi="Times New Roman"/>
        </w:rPr>
        <w:t xml:space="preserve"> – </w:t>
      </w:r>
      <w:proofErr w:type="spellStart"/>
      <w:r w:rsidRPr="006A4B56">
        <w:rPr>
          <w:rFonts w:ascii="Times New Roman" w:hAnsi="Times New Roman"/>
        </w:rPr>
        <w:t>Николић</w:t>
      </w:r>
      <w:proofErr w:type="spellEnd"/>
      <w:r w:rsidRPr="006A4B56">
        <w:rPr>
          <w:rFonts w:ascii="Times New Roman" w:hAnsi="Times New Roman"/>
        </w:rPr>
        <w:t xml:space="preserve">, Д., </w:t>
      </w:r>
      <w:proofErr w:type="spellStart"/>
      <w:r w:rsidRPr="006A4B56">
        <w:rPr>
          <w:rFonts w:ascii="Times New Roman" w:hAnsi="Times New Roman"/>
          <w:b/>
        </w:rPr>
        <w:t>Једнак</w:t>
      </w:r>
      <w:proofErr w:type="spellEnd"/>
      <w:r w:rsidRPr="006A4B56">
        <w:rPr>
          <w:rFonts w:ascii="Times New Roman" w:hAnsi="Times New Roman"/>
          <w:b/>
        </w:rPr>
        <w:t>, С.,</w:t>
      </w:r>
      <w:r w:rsidRPr="006A4B56">
        <w:rPr>
          <w:rFonts w:ascii="Times New Roman" w:hAnsi="Times New Roman"/>
        </w:rPr>
        <w:t xml:space="preserve"> </w:t>
      </w:r>
      <w:proofErr w:type="spellStart"/>
      <w:r w:rsidRPr="006A4B56">
        <w:rPr>
          <w:rFonts w:ascii="Times New Roman" w:hAnsi="Times New Roman"/>
        </w:rPr>
        <w:t>Бенковић</w:t>
      </w:r>
      <w:proofErr w:type="spellEnd"/>
      <w:r w:rsidRPr="006A4B56">
        <w:rPr>
          <w:rFonts w:ascii="Times New Roman" w:hAnsi="Times New Roman"/>
        </w:rPr>
        <w:t xml:space="preserve">, С., </w:t>
      </w:r>
      <w:proofErr w:type="spellStart"/>
      <w:r w:rsidRPr="006A4B56">
        <w:rPr>
          <w:rFonts w:ascii="Times New Roman" w:hAnsi="Times New Roman"/>
        </w:rPr>
        <w:t>Познанић</w:t>
      </w:r>
      <w:proofErr w:type="spellEnd"/>
      <w:r w:rsidRPr="006A4B56">
        <w:rPr>
          <w:rFonts w:ascii="Times New Roman" w:hAnsi="Times New Roman"/>
        </w:rPr>
        <w:t xml:space="preserve">, В., </w:t>
      </w:r>
      <w:r w:rsidRPr="006A4B56">
        <w:rPr>
          <w:rFonts w:ascii="Times New Roman" w:hAnsi="Times New Roman"/>
          <w:i/>
        </w:rPr>
        <w:t xml:space="preserve">Project </w:t>
      </w:r>
      <w:r w:rsidR="00627D29" w:rsidRPr="006A4B56">
        <w:rPr>
          <w:rFonts w:ascii="Times New Roman" w:hAnsi="Times New Roman"/>
          <w:i/>
        </w:rPr>
        <w:t>F</w:t>
      </w:r>
      <w:r w:rsidRPr="006A4B56">
        <w:rPr>
          <w:rFonts w:ascii="Times New Roman" w:hAnsi="Times New Roman"/>
          <w:i/>
        </w:rPr>
        <w:t xml:space="preserve">inance </w:t>
      </w:r>
      <w:r w:rsidR="00627D29" w:rsidRPr="006A4B56">
        <w:rPr>
          <w:rFonts w:ascii="Times New Roman" w:hAnsi="Times New Roman"/>
          <w:i/>
        </w:rPr>
        <w:t>R</w:t>
      </w:r>
      <w:r w:rsidRPr="006A4B56">
        <w:rPr>
          <w:rFonts w:ascii="Times New Roman" w:hAnsi="Times New Roman"/>
          <w:i/>
        </w:rPr>
        <w:t xml:space="preserve">isk </w:t>
      </w:r>
      <w:r w:rsidR="00627D29" w:rsidRPr="006A4B56">
        <w:rPr>
          <w:rFonts w:ascii="Times New Roman" w:hAnsi="Times New Roman"/>
          <w:i/>
        </w:rPr>
        <w:t>E</w:t>
      </w:r>
      <w:r w:rsidRPr="006A4B56">
        <w:rPr>
          <w:rFonts w:ascii="Times New Roman" w:hAnsi="Times New Roman"/>
          <w:i/>
        </w:rPr>
        <w:t xml:space="preserve">valuation of the Electric Power Industry of Serbia, </w:t>
      </w:r>
      <w:r w:rsidRPr="006A4B56">
        <w:rPr>
          <w:rFonts w:ascii="Times New Roman" w:hAnsi="Times New Roman"/>
        </w:rPr>
        <w:t>Energy Policy</w:t>
      </w:r>
      <w:r w:rsidRPr="00EC4DAE">
        <w:rPr>
          <w:rFonts w:ascii="Times New Roman" w:hAnsi="Times New Roman"/>
        </w:rPr>
        <w:t>,</w:t>
      </w:r>
      <w:r w:rsidRPr="006A4B56">
        <w:rPr>
          <w:rFonts w:ascii="Times New Roman" w:hAnsi="Times New Roman"/>
          <w:b/>
        </w:rPr>
        <w:t xml:space="preserve"> </w:t>
      </w:r>
      <w:r w:rsidR="00E0242E" w:rsidRPr="0034115D">
        <w:rPr>
          <w:rFonts w:ascii="Times New Roman" w:hAnsi="Times New Roman"/>
          <w:iCs/>
        </w:rPr>
        <w:t>2011</w:t>
      </w:r>
      <w:r w:rsidR="0034115D" w:rsidRPr="007C36DC">
        <w:rPr>
          <w:rFonts w:ascii="Times New Roman" w:hAnsi="Times New Roman"/>
        </w:rPr>
        <w:t>,</w:t>
      </w:r>
      <w:r w:rsidR="00E0242E" w:rsidRPr="007C36DC">
        <w:rPr>
          <w:rFonts w:ascii="Times New Roman" w:hAnsi="Times New Roman"/>
        </w:rPr>
        <w:t xml:space="preserve"> </w:t>
      </w:r>
      <w:r w:rsidRPr="006A4B56">
        <w:rPr>
          <w:rFonts w:ascii="Times New Roman" w:hAnsi="Times New Roman"/>
        </w:rPr>
        <w:t>Vol.39,</w:t>
      </w:r>
      <w:r w:rsidRPr="006A4B56">
        <w:rPr>
          <w:rFonts w:ascii="Times New Roman" w:hAnsi="Times New Roman"/>
          <w:i/>
        </w:rPr>
        <w:t xml:space="preserve"> </w:t>
      </w:r>
      <w:r w:rsidRPr="006A4B56">
        <w:rPr>
          <w:rFonts w:ascii="Times New Roman" w:hAnsi="Times New Roman"/>
        </w:rPr>
        <w:t xml:space="preserve">Issue10, </w:t>
      </w:r>
      <w:r w:rsidRPr="006A4B56">
        <w:rPr>
          <w:rFonts w:ascii="Times New Roman" w:hAnsi="Times New Roman"/>
          <w:iCs/>
        </w:rPr>
        <w:t>p.6168-6177</w:t>
      </w:r>
      <w:r w:rsidRPr="006A4B56">
        <w:rPr>
          <w:rFonts w:ascii="Times New Roman" w:hAnsi="Times New Roman"/>
          <w:i/>
          <w:iCs/>
        </w:rPr>
        <w:t xml:space="preserve">. </w:t>
      </w:r>
      <w:hyperlink r:id="rId19" w:tgtFrame="doilink" w:history="1">
        <w:r w:rsidR="007C36DC" w:rsidRPr="007C36DC">
          <w:rPr>
            <w:rStyle w:val="Hyperlink"/>
            <w:rFonts w:ascii="Times New Roman" w:hAnsi="Times New Roman"/>
            <w:color w:val="auto"/>
          </w:rPr>
          <w:t>DOI</w:t>
        </w:r>
        <w:r w:rsidRPr="006A4B56">
          <w:rPr>
            <w:rStyle w:val="Hyperlink"/>
            <w:rFonts w:ascii="Times New Roman" w:hAnsi="Times New Roman"/>
            <w:color w:val="auto"/>
          </w:rPr>
          <w:t>:</w:t>
        </w:r>
        <w:r w:rsidR="001C602C">
          <w:rPr>
            <w:rStyle w:val="Hyperlink"/>
            <w:rFonts w:ascii="Times New Roman" w:hAnsi="Times New Roman"/>
            <w:color w:val="auto"/>
          </w:rPr>
          <w:t xml:space="preserve"> </w:t>
        </w:r>
        <w:r w:rsidRPr="006A4B56">
          <w:rPr>
            <w:rStyle w:val="Hyperlink"/>
            <w:rFonts w:ascii="Times New Roman" w:hAnsi="Times New Roman"/>
            <w:color w:val="auto"/>
          </w:rPr>
          <w:t>10.1016/j.enpol.2011.07.017</w:t>
        </w:r>
      </w:hyperlink>
      <w:r w:rsidRPr="006A4B56">
        <w:rPr>
          <w:rFonts w:ascii="Times New Roman" w:hAnsi="Times New Roman"/>
        </w:rPr>
        <w:t xml:space="preserve"> </w:t>
      </w:r>
      <w:r w:rsidRPr="006A4B56">
        <w:rPr>
          <w:rFonts w:ascii="Times New Roman" w:eastAsia="Times New Roman" w:hAnsi="Times New Roman"/>
          <w:b/>
          <w:lang w:eastAsia="en-GB"/>
        </w:rPr>
        <w:t>M21 IF 2,723 (2011.</w:t>
      </w:r>
      <w:r w:rsidR="006A4B56">
        <w:rPr>
          <w:rFonts w:ascii="Times New Roman" w:eastAsia="Times New Roman" w:hAnsi="Times New Roman"/>
          <w:b/>
          <w:lang w:eastAsia="en-GB"/>
        </w:rPr>
        <w:t xml:space="preserve"> </w:t>
      </w:r>
      <w:proofErr w:type="spellStart"/>
      <w:r w:rsidRPr="006A4B56">
        <w:rPr>
          <w:rFonts w:ascii="Times New Roman" w:eastAsia="Times New Roman" w:hAnsi="Times New Roman"/>
          <w:b/>
          <w:lang w:eastAsia="en-GB"/>
        </w:rPr>
        <w:t>год</w:t>
      </w:r>
      <w:proofErr w:type="spellEnd"/>
      <w:r w:rsidRPr="006A4B56">
        <w:rPr>
          <w:rFonts w:ascii="Times New Roman" w:eastAsia="Times New Roman" w:hAnsi="Times New Roman"/>
          <w:b/>
          <w:lang w:eastAsia="en-GB"/>
        </w:rPr>
        <w:t xml:space="preserve">.); M21 </w:t>
      </w:r>
      <w:proofErr w:type="spellStart"/>
      <w:r w:rsidRPr="006A4B56">
        <w:rPr>
          <w:rFonts w:ascii="Times New Roman" w:eastAsia="Times New Roman" w:hAnsi="Times New Roman"/>
          <w:b/>
          <w:lang w:eastAsia="en-GB"/>
        </w:rPr>
        <w:t>петогодишњи</w:t>
      </w:r>
      <w:proofErr w:type="spellEnd"/>
      <w:r w:rsidRPr="006A4B56">
        <w:rPr>
          <w:rFonts w:ascii="Times New Roman" w:eastAsia="Times New Roman" w:hAnsi="Times New Roman"/>
          <w:b/>
          <w:lang w:eastAsia="en-GB"/>
        </w:rPr>
        <w:t xml:space="preserve"> IF 3,193 (2011.</w:t>
      </w:r>
      <w:r w:rsidR="006A4B56">
        <w:rPr>
          <w:rFonts w:ascii="Times New Roman" w:eastAsia="Times New Roman" w:hAnsi="Times New Roman"/>
          <w:b/>
          <w:lang w:eastAsia="en-GB"/>
        </w:rPr>
        <w:t xml:space="preserve"> </w:t>
      </w:r>
      <w:proofErr w:type="spellStart"/>
      <w:r w:rsidRPr="006A4B56">
        <w:rPr>
          <w:rFonts w:ascii="Times New Roman" w:eastAsia="Times New Roman" w:hAnsi="Times New Roman"/>
          <w:b/>
          <w:lang w:eastAsia="en-GB"/>
        </w:rPr>
        <w:t>год</w:t>
      </w:r>
      <w:proofErr w:type="spellEnd"/>
      <w:r w:rsidRPr="006A4B56">
        <w:rPr>
          <w:rFonts w:ascii="Times New Roman" w:eastAsia="Times New Roman" w:hAnsi="Times New Roman"/>
          <w:b/>
          <w:lang w:eastAsia="en-GB"/>
        </w:rPr>
        <w:t>.) (М21)</w:t>
      </w:r>
    </w:p>
    <w:p w14:paraId="3BF9D5C7" w14:textId="77777777" w:rsidR="007912A1" w:rsidRPr="006A4B56" w:rsidRDefault="007912A1" w:rsidP="00D623E2">
      <w:pPr>
        <w:numPr>
          <w:ilvl w:val="3"/>
          <w:numId w:val="3"/>
        </w:numPr>
        <w:tabs>
          <w:tab w:val="left" w:pos="810"/>
        </w:tabs>
        <w:spacing w:before="120" w:after="120"/>
        <w:ind w:right="-43"/>
        <w:rPr>
          <w:rFonts w:ascii="Times New Roman" w:hAnsi="Times New Roman"/>
          <w:i/>
        </w:rPr>
      </w:pPr>
      <w:proofErr w:type="spellStart"/>
      <w:r w:rsidRPr="006A4B56">
        <w:rPr>
          <w:rFonts w:ascii="Times New Roman" w:hAnsi="Times New Roman"/>
        </w:rPr>
        <w:t>Мијатовић</w:t>
      </w:r>
      <w:proofErr w:type="spellEnd"/>
      <w:r w:rsidRPr="006A4B56">
        <w:rPr>
          <w:rFonts w:ascii="Times New Roman" w:hAnsi="Times New Roman"/>
        </w:rPr>
        <w:t xml:space="preserve">, И., </w:t>
      </w:r>
      <w:proofErr w:type="spellStart"/>
      <w:r w:rsidRPr="006A4B56">
        <w:rPr>
          <w:rFonts w:ascii="Times New Roman" w:hAnsi="Times New Roman"/>
          <w:b/>
        </w:rPr>
        <w:t>Једнак</w:t>
      </w:r>
      <w:proofErr w:type="spellEnd"/>
      <w:r w:rsidRPr="006A4B56">
        <w:rPr>
          <w:rFonts w:ascii="Times New Roman" w:hAnsi="Times New Roman"/>
          <w:b/>
        </w:rPr>
        <w:t>, С</w:t>
      </w:r>
      <w:r w:rsidRPr="006A4B56">
        <w:rPr>
          <w:rFonts w:ascii="Times New Roman" w:hAnsi="Times New Roman"/>
        </w:rPr>
        <w:t xml:space="preserve">., </w:t>
      </w:r>
      <w:r w:rsidRPr="006A4B56">
        <w:rPr>
          <w:rFonts w:ascii="Times New Roman" w:hAnsi="Times New Roman"/>
          <w:i/>
          <w:lang w:val="sr-Latn-CS"/>
        </w:rPr>
        <w:t xml:space="preserve">Attitudes toward Acitve Participation as Predictors of Student Achievement – Exploratory Research from Serbia, </w:t>
      </w:r>
      <w:r w:rsidRPr="006A4B56">
        <w:rPr>
          <w:rFonts w:ascii="Times New Roman" w:hAnsi="Times New Roman"/>
          <w:lang w:val="sr-Latn-CS"/>
        </w:rPr>
        <w:t xml:space="preserve">The New Educational Review, </w:t>
      </w:r>
      <w:r w:rsidR="00E0242E" w:rsidRPr="0034115D">
        <w:rPr>
          <w:rFonts w:ascii="Times New Roman" w:hAnsi="Times New Roman"/>
          <w:lang w:val="sr-Latn-CS"/>
        </w:rPr>
        <w:t>2011,</w:t>
      </w:r>
      <w:r w:rsidR="00E0242E" w:rsidRPr="006A4B56">
        <w:rPr>
          <w:rFonts w:ascii="Times New Roman" w:hAnsi="Times New Roman"/>
          <w:lang w:val="sr-Latn-CS"/>
        </w:rPr>
        <w:t xml:space="preserve"> </w:t>
      </w:r>
      <w:r w:rsidRPr="006A4B56">
        <w:rPr>
          <w:rFonts w:ascii="Times New Roman" w:hAnsi="Times New Roman"/>
          <w:lang w:val="sr-Latn-CS"/>
        </w:rPr>
        <w:t xml:space="preserve">Vol.24, No.2, p.258-270. </w:t>
      </w:r>
      <w:hyperlink r:id="rId20" w:history="1">
        <w:r w:rsidRPr="009270D9">
          <w:rPr>
            <w:rStyle w:val="Hyperlink"/>
            <w:rFonts w:ascii="Times New Roman" w:hAnsi="Times New Roman"/>
            <w:lang w:val="sr-Latn-CS"/>
          </w:rPr>
          <w:t>http://www.educationalrev.us.edu.pl/volume24.htm</w:t>
        </w:r>
      </w:hyperlink>
      <w:r w:rsidRPr="006A4B56">
        <w:rPr>
          <w:rFonts w:ascii="Times New Roman" w:hAnsi="Times New Roman"/>
          <w:lang w:val="sr-Latn-CS"/>
        </w:rPr>
        <w:t xml:space="preserve"> </w:t>
      </w:r>
      <w:r w:rsidRPr="006A4B56">
        <w:rPr>
          <w:rFonts w:ascii="Times New Roman" w:hAnsi="Times New Roman"/>
        </w:rPr>
        <w:t>(</w:t>
      </w:r>
      <w:proofErr w:type="spellStart"/>
      <w:r w:rsidRPr="006A4B56">
        <w:rPr>
          <w:rFonts w:ascii="Times New Roman" w:hAnsi="Times New Roman"/>
        </w:rPr>
        <w:t>Рад</w:t>
      </w:r>
      <w:proofErr w:type="spellEnd"/>
      <w:r w:rsidRPr="006A4B56">
        <w:rPr>
          <w:rFonts w:ascii="Times New Roman" w:hAnsi="Times New Roman"/>
        </w:rPr>
        <w:t xml:space="preserve"> </w:t>
      </w:r>
      <w:proofErr w:type="spellStart"/>
      <w:r w:rsidRPr="006A4B56">
        <w:rPr>
          <w:rFonts w:ascii="Times New Roman" w:hAnsi="Times New Roman"/>
        </w:rPr>
        <w:t>је</w:t>
      </w:r>
      <w:proofErr w:type="spellEnd"/>
      <w:r w:rsidRPr="006A4B56">
        <w:rPr>
          <w:rFonts w:ascii="Times New Roman" w:hAnsi="Times New Roman"/>
        </w:rPr>
        <w:t xml:space="preserve"> </w:t>
      </w:r>
      <w:proofErr w:type="spellStart"/>
      <w:r w:rsidRPr="006A4B56">
        <w:rPr>
          <w:rFonts w:ascii="Times New Roman" w:hAnsi="Times New Roman"/>
        </w:rPr>
        <w:t>резултат</w:t>
      </w:r>
      <w:proofErr w:type="spellEnd"/>
      <w:r w:rsidRPr="006A4B56">
        <w:rPr>
          <w:rFonts w:ascii="Times New Roman" w:hAnsi="Times New Roman"/>
        </w:rPr>
        <w:t xml:space="preserve"> </w:t>
      </w:r>
      <w:proofErr w:type="spellStart"/>
      <w:r w:rsidRPr="006A4B56">
        <w:rPr>
          <w:rFonts w:ascii="Times New Roman" w:hAnsi="Times New Roman"/>
        </w:rPr>
        <w:t>пројекта</w:t>
      </w:r>
      <w:proofErr w:type="spellEnd"/>
      <w:r w:rsidRPr="006A4B56">
        <w:rPr>
          <w:rFonts w:ascii="Times New Roman" w:hAnsi="Times New Roman"/>
        </w:rPr>
        <w:t xml:space="preserve"> </w:t>
      </w:r>
      <w:r w:rsidRPr="006A4B56">
        <w:rPr>
          <w:rFonts w:ascii="Times New Roman" w:hAnsi="Times New Roman"/>
          <w:lang w:val="sr-Cyrl-CS"/>
        </w:rPr>
        <w:t>бр.</w:t>
      </w:r>
      <w:r w:rsidRPr="006A4B56">
        <w:rPr>
          <w:rFonts w:ascii="Times New Roman" w:hAnsi="Times New Roman"/>
        </w:rPr>
        <w:t xml:space="preserve"> III</w:t>
      </w:r>
      <w:r w:rsidRPr="006A4B56">
        <w:rPr>
          <w:rFonts w:ascii="Times New Roman" w:hAnsi="Times New Roman"/>
          <w:lang w:val="sr-Cyrl-CS"/>
        </w:rPr>
        <w:t>47003)</w:t>
      </w:r>
      <w:r w:rsidRPr="006A4B56">
        <w:rPr>
          <w:rFonts w:ascii="Times New Roman" w:hAnsi="Times New Roman"/>
        </w:rPr>
        <w:t xml:space="preserve"> </w:t>
      </w:r>
      <w:r w:rsidR="008974E5" w:rsidRPr="006A4B56">
        <w:rPr>
          <w:rFonts w:ascii="Times New Roman" w:eastAsia="Times New Roman" w:hAnsi="Times New Roman"/>
          <w:b/>
          <w:lang w:eastAsia="en-GB"/>
        </w:rPr>
        <w:t>M23 IF 0,075 (2011.</w:t>
      </w:r>
      <w:r w:rsidR="006A4B56">
        <w:rPr>
          <w:rFonts w:ascii="Times New Roman" w:eastAsia="Times New Roman" w:hAnsi="Times New Roman"/>
          <w:b/>
          <w:lang w:eastAsia="en-GB"/>
        </w:rPr>
        <w:t xml:space="preserve"> </w:t>
      </w:r>
      <w:proofErr w:type="spellStart"/>
      <w:r w:rsidR="008974E5" w:rsidRPr="006A4B56">
        <w:rPr>
          <w:rFonts w:ascii="Times New Roman" w:eastAsia="Times New Roman" w:hAnsi="Times New Roman"/>
          <w:b/>
          <w:lang w:eastAsia="en-GB"/>
        </w:rPr>
        <w:t>год</w:t>
      </w:r>
      <w:proofErr w:type="spellEnd"/>
      <w:r w:rsidR="008974E5" w:rsidRPr="006A4B56">
        <w:rPr>
          <w:rFonts w:ascii="Times New Roman" w:eastAsia="Times New Roman" w:hAnsi="Times New Roman"/>
          <w:b/>
          <w:lang w:eastAsia="en-GB"/>
        </w:rPr>
        <w:t xml:space="preserve">.); </w:t>
      </w:r>
      <w:r w:rsidRPr="006A4B56">
        <w:rPr>
          <w:rFonts w:ascii="Times New Roman" w:eastAsia="Times New Roman" w:hAnsi="Times New Roman"/>
          <w:b/>
          <w:lang w:eastAsia="en-GB"/>
        </w:rPr>
        <w:t xml:space="preserve">M23 </w:t>
      </w:r>
      <w:proofErr w:type="spellStart"/>
      <w:r w:rsidRPr="006A4B56">
        <w:rPr>
          <w:rFonts w:ascii="Times New Roman" w:eastAsia="Times New Roman" w:hAnsi="Times New Roman"/>
          <w:b/>
          <w:lang w:eastAsia="en-GB"/>
        </w:rPr>
        <w:t>петогодишњи</w:t>
      </w:r>
      <w:proofErr w:type="spellEnd"/>
      <w:r w:rsidRPr="006A4B56">
        <w:rPr>
          <w:rFonts w:ascii="Times New Roman" w:eastAsia="Times New Roman" w:hAnsi="Times New Roman"/>
          <w:b/>
          <w:lang w:eastAsia="en-GB"/>
        </w:rPr>
        <w:t xml:space="preserve"> IF 0,109 (2011.</w:t>
      </w:r>
      <w:r w:rsidR="006A4B56">
        <w:rPr>
          <w:rFonts w:ascii="Times New Roman" w:eastAsia="Times New Roman" w:hAnsi="Times New Roman"/>
          <w:b/>
          <w:lang w:eastAsia="en-GB"/>
        </w:rPr>
        <w:t xml:space="preserve"> </w:t>
      </w:r>
      <w:proofErr w:type="spellStart"/>
      <w:r w:rsidRPr="006A4B56">
        <w:rPr>
          <w:rFonts w:ascii="Times New Roman" w:eastAsia="Times New Roman" w:hAnsi="Times New Roman"/>
          <w:b/>
          <w:lang w:eastAsia="en-GB"/>
        </w:rPr>
        <w:t>год</w:t>
      </w:r>
      <w:proofErr w:type="spellEnd"/>
      <w:r w:rsidRPr="006A4B56">
        <w:rPr>
          <w:rFonts w:ascii="Times New Roman" w:eastAsia="Times New Roman" w:hAnsi="Times New Roman"/>
          <w:b/>
          <w:lang w:eastAsia="en-GB"/>
        </w:rPr>
        <w:t>.) (М23)</w:t>
      </w:r>
    </w:p>
    <w:p w14:paraId="7A8B0C3B" w14:textId="77777777" w:rsidR="002933DD" w:rsidRPr="006A4B56" w:rsidRDefault="002933DD" w:rsidP="00192388">
      <w:pPr>
        <w:numPr>
          <w:ilvl w:val="3"/>
          <w:numId w:val="3"/>
        </w:numPr>
        <w:tabs>
          <w:tab w:val="left" w:pos="810"/>
        </w:tabs>
        <w:ind w:right="-43"/>
        <w:rPr>
          <w:rFonts w:ascii="Times New Roman" w:hAnsi="Times New Roman"/>
          <w:i/>
        </w:rPr>
      </w:pPr>
      <w:r w:rsidRPr="006A4B56">
        <w:rPr>
          <w:rFonts w:ascii="Times New Roman" w:hAnsi="Times New Roman"/>
          <w:lang w:val="sr-Cyrl-CS"/>
        </w:rPr>
        <w:t xml:space="preserve">Бенковић, С., </w:t>
      </w:r>
      <w:r w:rsidRPr="006A4B56">
        <w:rPr>
          <w:rFonts w:ascii="Times New Roman" w:hAnsi="Times New Roman"/>
          <w:b/>
          <w:lang w:val="sr-Cyrl-CS"/>
        </w:rPr>
        <w:t>Једнак, С.,</w:t>
      </w:r>
      <w:r w:rsidRPr="006A4B56">
        <w:rPr>
          <w:rFonts w:ascii="Times New Roman" w:hAnsi="Times New Roman"/>
          <w:lang w:val="sr-Cyrl-CS"/>
        </w:rPr>
        <w:t xml:space="preserve"> Милосављевић, М., Жаркић Јоксимовић, Н., Крагуљ, Д., </w:t>
      </w:r>
      <w:r w:rsidRPr="006A4B56">
        <w:rPr>
          <w:rFonts w:ascii="Times New Roman" w:hAnsi="Times New Roman"/>
          <w:lang w:val="sr-Latn-CS"/>
        </w:rPr>
        <w:t xml:space="preserve"> </w:t>
      </w:r>
      <w:r w:rsidRPr="006A4B56">
        <w:rPr>
          <w:rFonts w:ascii="Times New Roman" w:hAnsi="Times New Roman"/>
          <w:i/>
          <w:lang w:val="sr-Latn-CS"/>
        </w:rPr>
        <w:t>Risks</w:t>
      </w:r>
      <w:r w:rsidRPr="006A4B56">
        <w:rPr>
          <w:rFonts w:ascii="Times New Roman" w:hAnsi="Times New Roman"/>
          <w:lang w:val="sr-Latn-CS"/>
        </w:rPr>
        <w:t xml:space="preserve"> </w:t>
      </w:r>
      <w:r w:rsidRPr="006A4B56">
        <w:rPr>
          <w:rFonts w:ascii="Times New Roman" w:hAnsi="Times New Roman"/>
          <w:i/>
          <w:lang w:val="sr-Latn-CS"/>
        </w:rPr>
        <w:t>of Project Financing of Infrastructure Projects in Serbia</w:t>
      </w:r>
      <w:r w:rsidRPr="006A4B56">
        <w:rPr>
          <w:rFonts w:ascii="Times New Roman" w:hAnsi="Times New Roman"/>
          <w:lang w:val="sr-Latn-CS"/>
        </w:rPr>
        <w:t>, African Journal of Business Managment</w:t>
      </w:r>
      <w:r w:rsidRPr="006A4B56">
        <w:rPr>
          <w:rFonts w:ascii="Times New Roman" w:hAnsi="Times New Roman"/>
          <w:lang w:val="sr-Cyrl-CS"/>
        </w:rPr>
        <w:t>,</w:t>
      </w:r>
      <w:r w:rsidRPr="006A4B56">
        <w:rPr>
          <w:rFonts w:ascii="Times New Roman" w:hAnsi="Times New Roman"/>
          <w:lang w:val="sr-Latn-CS"/>
        </w:rPr>
        <w:t xml:space="preserve"> </w:t>
      </w:r>
      <w:r w:rsidR="00192388" w:rsidRPr="006A4B56">
        <w:rPr>
          <w:rFonts w:ascii="Times New Roman" w:hAnsi="Times New Roman"/>
          <w:lang w:val="sr-Latn-CS"/>
        </w:rPr>
        <w:t>2011,</w:t>
      </w:r>
      <w:r w:rsidR="00192388" w:rsidRPr="006A4B56">
        <w:rPr>
          <w:rFonts w:ascii="Times New Roman" w:hAnsi="Times New Roman"/>
        </w:rPr>
        <w:t xml:space="preserve"> </w:t>
      </w:r>
      <w:r w:rsidR="007C36DC" w:rsidRPr="00187C2A">
        <w:rPr>
          <w:rFonts w:ascii="Times New Roman" w:hAnsi="Times New Roman"/>
          <w:lang w:val="sr-Latn-CS"/>
        </w:rPr>
        <w:t>Vol</w:t>
      </w:r>
      <w:r w:rsidR="00254FC2" w:rsidRPr="00187C2A">
        <w:rPr>
          <w:rFonts w:ascii="Times New Roman" w:hAnsi="Times New Roman"/>
          <w:lang w:val="sr-Latn-CS"/>
        </w:rPr>
        <w:t>.</w:t>
      </w:r>
      <w:r w:rsidRPr="00187C2A">
        <w:rPr>
          <w:rFonts w:ascii="Times New Roman" w:hAnsi="Times New Roman"/>
          <w:lang w:val="sr-Latn-CS"/>
        </w:rPr>
        <w:t>5</w:t>
      </w:r>
      <w:r w:rsidR="007C36DC" w:rsidRPr="00187C2A">
        <w:rPr>
          <w:rFonts w:ascii="Times New Roman" w:hAnsi="Times New Roman"/>
        </w:rPr>
        <w:t>,</w:t>
      </w:r>
      <w:r w:rsidR="00192388" w:rsidRPr="006A4B56">
        <w:rPr>
          <w:rFonts w:ascii="Times New Roman" w:hAnsi="Times New Roman"/>
        </w:rPr>
        <w:t xml:space="preserve"> No.</w:t>
      </w:r>
      <w:r w:rsidRPr="006A4B56">
        <w:rPr>
          <w:rFonts w:ascii="Times New Roman" w:hAnsi="Times New Roman"/>
          <w:lang w:val="sr-Latn-CS"/>
        </w:rPr>
        <w:t>7, p.2828-2839</w:t>
      </w:r>
      <w:r w:rsidR="002C6F56" w:rsidRPr="006A4B56">
        <w:rPr>
          <w:rFonts w:ascii="Times New Roman" w:hAnsi="Times New Roman"/>
          <w:lang w:val="sr-Latn-CS"/>
        </w:rPr>
        <w:t>.</w:t>
      </w:r>
      <w:r w:rsidRPr="006A4B56">
        <w:rPr>
          <w:rFonts w:ascii="Times New Roman" w:hAnsi="Times New Roman"/>
          <w:lang w:val="sr-Latn-CS"/>
        </w:rPr>
        <w:t xml:space="preserve"> </w:t>
      </w:r>
      <w:hyperlink r:id="rId21" w:history="1">
        <w:r w:rsidRPr="009270D9">
          <w:rPr>
            <w:rStyle w:val="Hyperlink"/>
            <w:rFonts w:ascii="Times New Roman" w:hAnsi="Times New Roman"/>
          </w:rPr>
          <w:t>http://www.academicjournals.org/ajbm/pdf/pdf2011/4Apr/Benkovic%20et%20al.pdf</w:t>
        </w:r>
      </w:hyperlink>
      <w:r w:rsidRPr="006A4B56">
        <w:rPr>
          <w:rFonts w:ascii="Times New Roman" w:hAnsi="Times New Roman"/>
        </w:rPr>
        <w:t xml:space="preserve"> </w:t>
      </w:r>
      <w:r w:rsidRPr="006A4B56">
        <w:rPr>
          <w:rFonts w:ascii="Times New Roman" w:eastAsia="Times New Roman" w:hAnsi="Times New Roman"/>
          <w:b/>
          <w:lang w:eastAsia="en-GB"/>
        </w:rPr>
        <w:t>M23 IF 1,105; (2009.</w:t>
      </w:r>
      <w:r w:rsidR="006A4B56">
        <w:rPr>
          <w:rFonts w:ascii="Times New Roman" w:eastAsia="Times New Roman" w:hAnsi="Times New Roman"/>
          <w:b/>
          <w:lang w:eastAsia="en-GB"/>
        </w:rPr>
        <w:t xml:space="preserve"> </w:t>
      </w:r>
      <w:proofErr w:type="spellStart"/>
      <w:r w:rsidRPr="006A4B56">
        <w:rPr>
          <w:rFonts w:ascii="Times New Roman" w:eastAsia="Times New Roman" w:hAnsi="Times New Roman"/>
          <w:b/>
          <w:lang w:eastAsia="en-GB"/>
        </w:rPr>
        <w:t>год</w:t>
      </w:r>
      <w:proofErr w:type="spellEnd"/>
      <w:r w:rsidRPr="006A4B56">
        <w:rPr>
          <w:rFonts w:ascii="Times New Roman" w:eastAsia="Times New Roman" w:hAnsi="Times New Roman"/>
          <w:b/>
          <w:lang w:eastAsia="en-GB"/>
        </w:rPr>
        <w:t xml:space="preserve">.)  M21 </w:t>
      </w:r>
      <w:proofErr w:type="spellStart"/>
      <w:r w:rsidRPr="006A4B56">
        <w:rPr>
          <w:rFonts w:ascii="Times New Roman" w:eastAsia="Times New Roman" w:hAnsi="Times New Roman"/>
          <w:b/>
          <w:lang w:eastAsia="en-GB"/>
        </w:rPr>
        <w:t>петогодишњи</w:t>
      </w:r>
      <w:proofErr w:type="spellEnd"/>
      <w:r w:rsidRPr="006A4B56">
        <w:rPr>
          <w:rFonts w:ascii="Times New Roman" w:eastAsia="Times New Roman" w:hAnsi="Times New Roman"/>
          <w:b/>
          <w:lang w:eastAsia="en-GB"/>
        </w:rPr>
        <w:t xml:space="preserve"> IF 1,105 (2009.</w:t>
      </w:r>
      <w:r w:rsidRPr="006A4B56">
        <w:rPr>
          <w:rFonts w:ascii="Times New Roman" w:hAnsi="Times New Roman"/>
          <w:b/>
        </w:rPr>
        <w:t xml:space="preserve"> </w:t>
      </w:r>
      <w:proofErr w:type="spellStart"/>
      <w:r w:rsidRPr="006A4B56">
        <w:rPr>
          <w:rFonts w:ascii="Times New Roman" w:hAnsi="Times New Roman"/>
          <w:b/>
        </w:rPr>
        <w:t>год</w:t>
      </w:r>
      <w:proofErr w:type="spellEnd"/>
      <w:r w:rsidRPr="006A4B56">
        <w:rPr>
          <w:rFonts w:ascii="Times New Roman" w:hAnsi="Times New Roman"/>
          <w:b/>
        </w:rPr>
        <w:t>.)</w:t>
      </w:r>
      <w:r w:rsidR="00087D5F">
        <w:rPr>
          <w:rFonts w:ascii="Times New Roman" w:hAnsi="Times New Roman"/>
          <w:b/>
        </w:rPr>
        <w:t xml:space="preserve"> (M23)</w:t>
      </w:r>
    </w:p>
    <w:p w14:paraId="43612493" w14:textId="77777777" w:rsidR="002933DD" w:rsidRPr="006A4B56" w:rsidRDefault="002933DD" w:rsidP="00574189">
      <w:pPr>
        <w:numPr>
          <w:ilvl w:val="3"/>
          <w:numId w:val="3"/>
        </w:numPr>
        <w:tabs>
          <w:tab w:val="left" w:pos="810"/>
        </w:tabs>
        <w:spacing w:before="120" w:after="120"/>
        <w:ind w:right="-46"/>
        <w:rPr>
          <w:rFonts w:ascii="Times New Roman" w:hAnsi="Times New Roman"/>
          <w:i/>
        </w:rPr>
      </w:pPr>
      <w:r w:rsidRPr="006A4B56">
        <w:rPr>
          <w:rFonts w:ascii="Times New Roman" w:hAnsi="Times New Roman"/>
          <w:lang w:val="sr-Cyrl-CS"/>
        </w:rPr>
        <w:t xml:space="preserve">Познанић, В., Бенковић, С., </w:t>
      </w:r>
      <w:r w:rsidRPr="006A4B56">
        <w:rPr>
          <w:rFonts w:ascii="Times New Roman" w:hAnsi="Times New Roman"/>
          <w:b/>
          <w:lang w:val="sr-Cyrl-CS"/>
        </w:rPr>
        <w:t>Једнак, С.,</w:t>
      </w:r>
      <w:r w:rsidRPr="006A4B56">
        <w:rPr>
          <w:rFonts w:ascii="Times New Roman" w:hAnsi="Times New Roman"/>
          <w:lang w:val="sr-Cyrl-CS"/>
        </w:rPr>
        <w:t xml:space="preserve"> </w:t>
      </w:r>
      <w:r w:rsidRPr="006A4B56">
        <w:rPr>
          <w:rFonts w:ascii="Times New Roman" w:hAnsi="Times New Roman"/>
          <w:i/>
          <w:lang w:val="sr-Cyrl-CS"/>
        </w:rPr>
        <w:t xml:space="preserve">Ризици пројектног финансирања инфраструктурних пројеката, </w:t>
      </w:r>
      <w:r w:rsidRPr="006A4B56">
        <w:rPr>
          <w:rFonts w:ascii="Times New Roman" w:hAnsi="Times New Roman"/>
          <w:lang w:val="sr-Cyrl-CS"/>
        </w:rPr>
        <w:t>Индустрија, Економски институт, Београд</w:t>
      </w:r>
      <w:r w:rsidRPr="0034115D">
        <w:rPr>
          <w:rFonts w:ascii="Times New Roman" w:hAnsi="Times New Roman"/>
          <w:lang w:val="sr-Cyrl-CS"/>
        </w:rPr>
        <w:t xml:space="preserve">, </w:t>
      </w:r>
      <w:r w:rsidR="00E0242E" w:rsidRPr="0034115D">
        <w:rPr>
          <w:rFonts w:ascii="Times New Roman" w:hAnsi="Times New Roman"/>
        </w:rPr>
        <w:t>2011.</w:t>
      </w:r>
      <w:r w:rsidR="00E0242E" w:rsidRPr="006A4B56">
        <w:rPr>
          <w:rFonts w:ascii="Times New Roman" w:hAnsi="Times New Roman"/>
        </w:rPr>
        <w:t xml:space="preserve"> </w:t>
      </w:r>
      <w:r w:rsidR="00627D29" w:rsidRPr="006A4B56">
        <w:rPr>
          <w:rFonts w:ascii="Times New Roman" w:hAnsi="Times New Roman"/>
        </w:rPr>
        <w:t>Вол</w:t>
      </w:r>
      <w:r w:rsidRPr="006A4B56">
        <w:rPr>
          <w:rFonts w:ascii="Times New Roman" w:hAnsi="Times New Roman"/>
        </w:rPr>
        <w:t xml:space="preserve">.39, </w:t>
      </w:r>
      <w:r w:rsidR="00627D29" w:rsidRPr="006A4B56">
        <w:rPr>
          <w:rFonts w:ascii="Times New Roman" w:hAnsi="Times New Roman"/>
        </w:rPr>
        <w:t>Но</w:t>
      </w:r>
      <w:r w:rsidR="00254FC2" w:rsidRPr="00187C2A">
        <w:rPr>
          <w:rFonts w:ascii="Times New Roman" w:hAnsi="Times New Roman"/>
        </w:rPr>
        <w:t>.</w:t>
      </w:r>
      <w:r w:rsidRPr="006A4B56">
        <w:rPr>
          <w:rFonts w:ascii="Times New Roman" w:hAnsi="Times New Roman"/>
        </w:rPr>
        <w:t>1</w:t>
      </w:r>
      <w:r w:rsidRPr="0034115D">
        <w:rPr>
          <w:rFonts w:ascii="Times New Roman" w:hAnsi="Times New Roman"/>
        </w:rPr>
        <w:t>,</w:t>
      </w:r>
      <w:r w:rsidR="008B333E" w:rsidRPr="0034115D">
        <w:rPr>
          <w:rFonts w:ascii="Times New Roman" w:hAnsi="Times New Roman"/>
        </w:rPr>
        <w:t xml:space="preserve"> стр</w:t>
      </w:r>
      <w:r w:rsidR="00627D29" w:rsidRPr="0034115D">
        <w:rPr>
          <w:rFonts w:ascii="Times New Roman" w:hAnsi="Times New Roman"/>
        </w:rPr>
        <w:t>.</w:t>
      </w:r>
      <w:r w:rsidRPr="006A4B56">
        <w:rPr>
          <w:rFonts w:ascii="Times New Roman" w:hAnsi="Times New Roman"/>
        </w:rPr>
        <w:t>111-142.</w:t>
      </w:r>
      <w:r w:rsidR="00033696" w:rsidRPr="006A4B56">
        <w:rPr>
          <w:rFonts w:ascii="Times New Roman" w:hAnsi="Times New Roman"/>
        </w:rPr>
        <w:t xml:space="preserve"> </w:t>
      </w:r>
      <w:r w:rsidR="00F60E15" w:rsidRPr="0034115D">
        <w:rPr>
          <w:rFonts w:ascii="Times New Roman" w:hAnsi="Times New Roman"/>
        </w:rPr>
        <w:t>ISSN 0350-0373</w:t>
      </w:r>
      <w:r w:rsidR="00F60E15" w:rsidRPr="0034115D">
        <w:rPr>
          <w:rFonts w:ascii="Times New Roman" w:hAnsi="Times New Roman"/>
          <w:b/>
          <w:lang w:val="sr-Latn-CS"/>
        </w:rPr>
        <w:t xml:space="preserve"> </w:t>
      </w:r>
      <w:r w:rsidR="00F60E15" w:rsidRPr="0034115D">
        <w:rPr>
          <w:rFonts w:ascii="Times New Roman" w:hAnsi="Times New Roman"/>
        </w:rPr>
        <w:t>UDK 336.76:005.8:657.92</w:t>
      </w:r>
      <w:r w:rsidR="00F60E15" w:rsidRPr="006667CC">
        <w:rPr>
          <w:rFonts w:ascii="Times New Roman" w:hAnsi="Times New Roman"/>
        </w:rPr>
        <w:t xml:space="preserve"> </w:t>
      </w:r>
      <w:r w:rsidRPr="006A4B56">
        <w:rPr>
          <w:rFonts w:ascii="Times New Roman" w:hAnsi="Times New Roman"/>
          <w:b/>
          <w:lang w:val="sr-Latn-CS"/>
        </w:rPr>
        <w:t>(</w:t>
      </w:r>
      <w:r w:rsidRPr="006A4B56">
        <w:rPr>
          <w:rFonts w:ascii="Times New Roman" w:hAnsi="Times New Roman"/>
          <w:b/>
          <w:lang w:val="sr-Cyrl-CS"/>
        </w:rPr>
        <w:t>М24</w:t>
      </w:r>
      <w:r w:rsidRPr="006A4B56">
        <w:rPr>
          <w:rFonts w:ascii="Times New Roman" w:hAnsi="Times New Roman"/>
          <w:b/>
          <w:lang w:val="sr-Latn-CS"/>
        </w:rPr>
        <w:t>)</w:t>
      </w:r>
      <w:r w:rsidRPr="006A4B56">
        <w:rPr>
          <w:rFonts w:ascii="Times New Roman" w:hAnsi="Times New Roman"/>
          <w:b/>
          <w:lang w:val="sr-Cyrl-CS"/>
        </w:rPr>
        <w:t xml:space="preserve"> </w:t>
      </w:r>
    </w:p>
    <w:p w14:paraId="00C50009" w14:textId="77777777" w:rsidR="002933DD" w:rsidRPr="00393B1D" w:rsidRDefault="002933DD" w:rsidP="002933DD">
      <w:pPr>
        <w:ind w:left="1080"/>
        <w:rPr>
          <w:rFonts w:ascii="Times New Roman" w:hAnsi="Times New Roman"/>
          <w:b/>
          <w:lang w:val="sr-Latn-CS"/>
        </w:rPr>
      </w:pPr>
    </w:p>
    <w:p w14:paraId="209F0A93" w14:textId="77777777" w:rsidR="002933DD" w:rsidRPr="00393B1D" w:rsidRDefault="005138BC" w:rsidP="002933DD">
      <w:pPr>
        <w:numPr>
          <w:ilvl w:val="2"/>
          <w:numId w:val="3"/>
        </w:numPr>
        <w:jc w:val="left"/>
        <w:rPr>
          <w:rFonts w:ascii="Times New Roman" w:hAnsi="Times New Roman"/>
          <w:b/>
          <w:lang w:val="sr-Cyrl-CS"/>
        </w:rPr>
      </w:pPr>
      <w:r w:rsidRPr="00393B1D">
        <w:rPr>
          <w:rFonts w:ascii="Times New Roman" w:hAnsi="Times New Roman"/>
          <w:b/>
          <w:lang w:val="sr-Cyrl-CS"/>
        </w:rPr>
        <w:t>Зборници међ</w:t>
      </w:r>
      <w:r w:rsidR="002933DD" w:rsidRPr="00393B1D">
        <w:rPr>
          <w:rFonts w:ascii="Times New Roman" w:hAnsi="Times New Roman"/>
          <w:b/>
          <w:lang w:val="sr-Cyrl-CS"/>
        </w:rPr>
        <w:t>ународних научних скупова (М30)</w:t>
      </w:r>
    </w:p>
    <w:p w14:paraId="106570D0" w14:textId="77777777" w:rsidR="0007382F" w:rsidRDefault="0007382F" w:rsidP="002933DD">
      <w:pPr>
        <w:jc w:val="center"/>
        <w:rPr>
          <w:rFonts w:ascii="Times New Roman" w:hAnsi="Times New Roman"/>
          <w:b/>
          <w:i/>
          <w:u w:val="single"/>
          <w:lang w:val="sr-Cyrl-CS"/>
        </w:rPr>
      </w:pPr>
    </w:p>
    <w:p w14:paraId="1EA59E83" w14:textId="77777777" w:rsidR="002933DD" w:rsidRPr="00613ADB" w:rsidRDefault="002933DD" w:rsidP="002933DD">
      <w:pPr>
        <w:jc w:val="center"/>
        <w:rPr>
          <w:rFonts w:ascii="Times New Roman" w:hAnsi="Times New Roman"/>
          <w:b/>
          <w:i/>
          <w:color w:val="000000"/>
          <w:u w:val="single"/>
          <w:lang w:val="sr-Cyrl-CS"/>
        </w:rPr>
      </w:pPr>
      <w:r w:rsidRPr="00613ADB">
        <w:rPr>
          <w:rFonts w:ascii="Times New Roman" w:hAnsi="Times New Roman"/>
          <w:b/>
          <w:i/>
          <w:u w:val="single"/>
          <w:lang w:val="sr-Cyrl-CS"/>
        </w:rPr>
        <w:t xml:space="preserve">Радови објављени после избора у звање </w:t>
      </w:r>
      <w:r w:rsidR="007912A1" w:rsidRPr="00613ADB">
        <w:rPr>
          <w:rFonts w:ascii="Times New Roman" w:hAnsi="Times New Roman"/>
          <w:b/>
          <w:i/>
          <w:color w:val="000000"/>
          <w:u w:val="single"/>
          <w:lang w:val="sr-Cyrl-CS"/>
        </w:rPr>
        <w:t>ва</w:t>
      </w:r>
      <w:r w:rsidR="00FC58AA" w:rsidRPr="00613ADB">
        <w:rPr>
          <w:rFonts w:ascii="Times New Roman" w:hAnsi="Times New Roman"/>
          <w:b/>
          <w:i/>
          <w:color w:val="000000"/>
          <w:u w:val="single"/>
          <w:lang w:val="sr-Cyrl-CS"/>
        </w:rPr>
        <w:t>н</w:t>
      </w:r>
      <w:r w:rsidR="007912A1" w:rsidRPr="00613ADB">
        <w:rPr>
          <w:rFonts w:ascii="Times New Roman" w:hAnsi="Times New Roman"/>
          <w:b/>
          <w:i/>
          <w:color w:val="000000"/>
          <w:u w:val="single"/>
          <w:lang w:val="sr-Cyrl-CS"/>
        </w:rPr>
        <w:t>редног професора</w:t>
      </w:r>
    </w:p>
    <w:p w14:paraId="52BED999" w14:textId="77777777" w:rsidR="00E67A60" w:rsidRPr="00613ADB" w:rsidRDefault="00E67A60" w:rsidP="002933DD">
      <w:pPr>
        <w:jc w:val="center"/>
        <w:rPr>
          <w:rFonts w:ascii="Times New Roman" w:hAnsi="Times New Roman"/>
          <w:b/>
          <w:i/>
          <w:u w:val="single"/>
          <w:lang w:val="sr-Cyrl-CS"/>
        </w:rPr>
      </w:pPr>
    </w:p>
    <w:p w14:paraId="7EAEA825" w14:textId="77777777" w:rsidR="00E67A60" w:rsidRPr="0034115D" w:rsidRDefault="00E67A60" w:rsidP="00E67A60">
      <w:pPr>
        <w:numPr>
          <w:ilvl w:val="3"/>
          <w:numId w:val="3"/>
        </w:numPr>
        <w:spacing w:after="120"/>
        <w:ind w:left="900" w:right="-43" w:hanging="900"/>
        <w:rPr>
          <w:rFonts w:ascii="Times New Roman" w:hAnsi="Times New Roman"/>
          <w:color w:val="FF0000"/>
          <w:lang w:val="sr-Cyrl-CS"/>
        </w:rPr>
      </w:pPr>
      <w:proofErr w:type="spellStart"/>
      <w:r w:rsidRPr="001C602C">
        <w:rPr>
          <w:rFonts w:ascii="Times New Roman" w:hAnsi="Times New Roman"/>
        </w:rPr>
        <w:t>Миновић</w:t>
      </w:r>
      <w:proofErr w:type="spellEnd"/>
      <w:r w:rsidRPr="001C602C">
        <w:rPr>
          <w:rFonts w:ascii="Times New Roman" w:hAnsi="Times New Roman"/>
        </w:rPr>
        <w:t xml:space="preserve"> J., </w:t>
      </w:r>
      <w:proofErr w:type="spellStart"/>
      <w:r w:rsidRPr="001C602C">
        <w:rPr>
          <w:rFonts w:ascii="Times New Roman" w:hAnsi="Times New Roman"/>
          <w:b/>
        </w:rPr>
        <w:t>Једнак</w:t>
      </w:r>
      <w:proofErr w:type="spellEnd"/>
      <w:r w:rsidRPr="001C602C">
        <w:rPr>
          <w:rFonts w:ascii="Times New Roman" w:hAnsi="Times New Roman"/>
          <w:b/>
        </w:rPr>
        <w:t xml:space="preserve"> С., </w:t>
      </w:r>
      <w:r w:rsidRPr="001C602C">
        <w:rPr>
          <w:rFonts w:ascii="Times New Roman" w:hAnsi="Times New Roman"/>
          <w:i/>
        </w:rPr>
        <w:t xml:space="preserve">Innovation, Foreign Direct Investments and Economic Growth: Case of Selected EU and non-EU </w:t>
      </w:r>
      <w:r w:rsidR="00613ADB" w:rsidRPr="001C602C">
        <w:rPr>
          <w:rFonts w:ascii="Times New Roman" w:hAnsi="Times New Roman"/>
          <w:i/>
        </w:rPr>
        <w:t>C</w:t>
      </w:r>
      <w:r w:rsidRPr="001C602C">
        <w:rPr>
          <w:rFonts w:ascii="Times New Roman" w:hAnsi="Times New Roman"/>
          <w:i/>
        </w:rPr>
        <w:t>ountries,</w:t>
      </w:r>
      <w:r w:rsidRPr="001C602C">
        <w:rPr>
          <w:rFonts w:ascii="Times New Roman" w:hAnsi="Times New Roman"/>
        </w:rPr>
        <w:t xml:space="preserve"> International </w:t>
      </w:r>
      <w:r w:rsidR="00627D29" w:rsidRPr="001C602C">
        <w:rPr>
          <w:rFonts w:ascii="Times New Roman" w:hAnsi="Times New Roman"/>
        </w:rPr>
        <w:t>S</w:t>
      </w:r>
      <w:r w:rsidRPr="001C602C">
        <w:rPr>
          <w:rFonts w:ascii="Times New Roman" w:hAnsi="Times New Roman"/>
        </w:rPr>
        <w:t xml:space="preserve">cientific </w:t>
      </w:r>
      <w:r w:rsidR="00627D29" w:rsidRPr="001C602C">
        <w:rPr>
          <w:rFonts w:ascii="Times New Roman" w:hAnsi="Times New Roman"/>
        </w:rPr>
        <w:t>C</w:t>
      </w:r>
      <w:r w:rsidRPr="001C602C">
        <w:rPr>
          <w:rFonts w:ascii="Times New Roman" w:hAnsi="Times New Roman"/>
        </w:rPr>
        <w:t xml:space="preserve">onference: Emerging </w:t>
      </w:r>
      <w:r w:rsidR="00BF5A0F" w:rsidRPr="001C602C">
        <w:rPr>
          <w:rFonts w:ascii="Times New Roman" w:hAnsi="Times New Roman"/>
        </w:rPr>
        <w:t>T</w:t>
      </w:r>
      <w:r w:rsidRPr="001C602C">
        <w:rPr>
          <w:rFonts w:ascii="Times New Roman" w:hAnsi="Times New Roman"/>
        </w:rPr>
        <w:t xml:space="preserve">rends in </w:t>
      </w:r>
      <w:r w:rsidR="00BF5A0F" w:rsidRPr="001C602C">
        <w:rPr>
          <w:rFonts w:ascii="Times New Roman" w:hAnsi="Times New Roman"/>
        </w:rPr>
        <w:t>B</w:t>
      </w:r>
      <w:r w:rsidRPr="001C602C">
        <w:rPr>
          <w:rFonts w:ascii="Times New Roman" w:hAnsi="Times New Roman"/>
        </w:rPr>
        <w:t xml:space="preserve">usiness </w:t>
      </w:r>
      <w:proofErr w:type="spellStart"/>
      <w:r w:rsidR="00627D29" w:rsidRPr="001C602C">
        <w:rPr>
          <w:rFonts w:ascii="Times New Roman" w:hAnsi="Times New Roman"/>
        </w:rPr>
        <w:t>Е</w:t>
      </w:r>
      <w:r w:rsidRPr="001C602C">
        <w:rPr>
          <w:rFonts w:ascii="Times New Roman" w:hAnsi="Times New Roman"/>
        </w:rPr>
        <w:t>conomics</w:t>
      </w:r>
      <w:proofErr w:type="spellEnd"/>
      <w:r w:rsidRPr="001C602C">
        <w:rPr>
          <w:rFonts w:ascii="Times New Roman" w:hAnsi="Times New Roman"/>
        </w:rPr>
        <w:t xml:space="preserve">: towards </w:t>
      </w:r>
      <w:r w:rsidR="00BF5A0F" w:rsidRPr="001C602C">
        <w:rPr>
          <w:rFonts w:ascii="Times New Roman" w:hAnsi="Times New Roman"/>
        </w:rPr>
        <w:t>C</w:t>
      </w:r>
      <w:r w:rsidRPr="001C602C">
        <w:rPr>
          <w:rFonts w:ascii="Times New Roman" w:hAnsi="Times New Roman"/>
        </w:rPr>
        <w:t xml:space="preserve">ompetitiveness, </w:t>
      </w:r>
      <w:r w:rsidR="00BF5A0F" w:rsidRPr="001C602C">
        <w:rPr>
          <w:rFonts w:ascii="Times New Roman" w:hAnsi="Times New Roman"/>
        </w:rPr>
        <w:t>D</w:t>
      </w:r>
      <w:r w:rsidRPr="001C602C">
        <w:rPr>
          <w:rFonts w:ascii="Times New Roman" w:hAnsi="Times New Roman"/>
        </w:rPr>
        <w:t xml:space="preserve">igitalization and </w:t>
      </w:r>
      <w:r w:rsidR="00BF5A0F" w:rsidRPr="001C602C">
        <w:rPr>
          <w:rFonts w:ascii="Times New Roman" w:hAnsi="Times New Roman"/>
        </w:rPr>
        <w:t>F</w:t>
      </w:r>
      <w:r w:rsidRPr="001C602C">
        <w:rPr>
          <w:rFonts w:ascii="Times New Roman" w:hAnsi="Times New Roman"/>
        </w:rPr>
        <w:t xml:space="preserve">inancial </w:t>
      </w:r>
      <w:r w:rsidR="00BF5A0F" w:rsidRPr="001C602C">
        <w:rPr>
          <w:rFonts w:ascii="Times New Roman" w:hAnsi="Times New Roman"/>
        </w:rPr>
        <w:t>I</w:t>
      </w:r>
      <w:r w:rsidRPr="001C602C">
        <w:rPr>
          <w:rFonts w:ascii="Times New Roman" w:hAnsi="Times New Roman"/>
        </w:rPr>
        <w:t xml:space="preserve">nnovation, 28-29 October 2020, Belgrade, Serbia. </w:t>
      </w:r>
      <w:r w:rsidR="00E0242E" w:rsidRPr="0034115D">
        <w:rPr>
          <w:rFonts w:ascii="Times New Roman" w:hAnsi="Times New Roman"/>
        </w:rPr>
        <w:t>p.22-24</w:t>
      </w:r>
      <w:r w:rsidR="00E0242E" w:rsidRPr="0034115D">
        <w:t xml:space="preserve"> </w:t>
      </w:r>
      <w:hyperlink r:id="rId22" w:history="1">
        <w:r w:rsidR="00E0242E" w:rsidRPr="0034115D">
          <w:rPr>
            <w:rStyle w:val="Hyperlink"/>
            <w:rFonts w:ascii="Times New Roman" w:hAnsi="Times New Roman"/>
          </w:rPr>
          <w:t>https://www.ien.bg.ac.rs/ies-conference/archive20/book_of_abstracts2020.pdf</w:t>
        </w:r>
      </w:hyperlink>
      <w:r w:rsidR="00E0242E" w:rsidRPr="0034115D">
        <w:rPr>
          <w:rFonts w:ascii="Times New Roman" w:hAnsi="Times New Roman"/>
        </w:rPr>
        <w:t xml:space="preserve"> </w:t>
      </w:r>
      <w:r w:rsidRPr="0034115D">
        <w:rPr>
          <w:rFonts w:ascii="Times New Roman" w:hAnsi="Times New Roman"/>
          <w:b/>
        </w:rPr>
        <w:t>(М34)</w:t>
      </w:r>
    </w:p>
    <w:p w14:paraId="0D7588A2" w14:textId="77777777" w:rsidR="002C3553" w:rsidRPr="0034115D" w:rsidRDefault="002C3553" w:rsidP="002C3553">
      <w:pPr>
        <w:numPr>
          <w:ilvl w:val="3"/>
          <w:numId w:val="3"/>
        </w:numPr>
        <w:spacing w:after="120"/>
        <w:ind w:left="900" w:right="-43" w:hanging="900"/>
        <w:rPr>
          <w:rFonts w:ascii="Times New Roman" w:hAnsi="Times New Roman"/>
          <w:color w:val="FF0000"/>
          <w:lang w:val="sr-Cyrl-CS"/>
        </w:rPr>
      </w:pPr>
      <w:r w:rsidRPr="001C602C">
        <w:rPr>
          <w:rFonts w:ascii="Times New Roman" w:hAnsi="Times New Roman"/>
          <w:lang w:val="sr-Cyrl-CS"/>
        </w:rPr>
        <w:t xml:space="preserve">Крагуљ Д., </w:t>
      </w:r>
      <w:r w:rsidRPr="001C602C">
        <w:rPr>
          <w:rFonts w:ascii="Times New Roman" w:hAnsi="Times New Roman"/>
          <w:b/>
          <w:lang w:val="sr-Cyrl-CS"/>
        </w:rPr>
        <w:t xml:space="preserve">Једнак С., </w:t>
      </w:r>
      <w:r w:rsidRPr="001C602C">
        <w:rPr>
          <w:rFonts w:ascii="Times New Roman" w:hAnsi="Times New Roman"/>
          <w:color w:val="000000" w:themeColor="text1"/>
          <w:lang w:val="sr-Cyrl-CS"/>
        </w:rPr>
        <w:t xml:space="preserve">Парежанин </w:t>
      </w:r>
      <w:r w:rsidRPr="001C602C">
        <w:rPr>
          <w:rFonts w:ascii="Times New Roman" w:hAnsi="Times New Roman"/>
          <w:color w:val="000000" w:themeColor="text1"/>
        </w:rPr>
        <w:t>M</w:t>
      </w:r>
      <w:r w:rsidRPr="001C602C">
        <w:rPr>
          <w:rFonts w:ascii="Times New Roman" w:hAnsi="Times New Roman"/>
          <w:i/>
          <w:color w:val="000000" w:themeColor="text1"/>
          <w:lang w:val="sr-Cyrl-CS"/>
        </w:rPr>
        <w:t>.</w:t>
      </w:r>
      <w:r w:rsidR="00E06901" w:rsidRPr="001C602C">
        <w:rPr>
          <w:rFonts w:ascii="Times New Roman" w:hAnsi="Times New Roman"/>
          <w:i/>
          <w:color w:val="000000" w:themeColor="text1"/>
          <w:lang w:val="sr-Cyrl-CS"/>
        </w:rPr>
        <w:t>,</w:t>
      </w:r>
      <w:r w:rsidRPr="001C602C">
        <w:rPr>
          <w:rFonts w:ascii="Times New Roman" w:hAnsi="Times New Roman"/>
          <w:i/>
          <w:color w:val="000000" w:themeColor="text1"/>
          <w:lang w:val="sr-Cyrl-CS"/>
        </w:rPr>
        <w:t xml:space="preserve"> </w:t>
      </w:r>
      <w:r w:rsidRPr="001C602C">
        <w:rPr>
          <w:rFonts w:ascii="Times New Roman" w:hAnsi="Times New Roman"/>
          <w:i/>
          <w:color w:val="000000" w:themeColor="text1"/>
        </w:rPr>
        <w:t>The</w:t>
      </w:r>
      <w:r w:rsidRPr="001C602C">
        <w:rPr>
          <w:rFonts w:ascii="Times New Roman" w:hAnsi="Times New Roman"/>
          <w:i/>
          <w:color w:val="000000" w:themeColor="text1"/>
          <w:lang w:val="sr-Cyrl-CS"/>
        </w:rPr>
        <w:t xml:space="preserve"> </w:t>
      </w:r>
      <w:r w:rsidR="00BF5A0F" w:rsidRPr="001C602C">
        <w:rPr>
          <w:rFonts w:ascii="Times New Roman" w:hAnsi="Times New Roman"/>
          <w:i/>
          <w:color w:val="000000" w:themeColor="text1"/>
        </w:rPr>
        <w:t>I</w:t>
      </w:r>
      <w:r w:rsidRPr="001C602C">
        <w:rPr>
          <w:rFonts w:ascii="Times New Roman" w:hAnsi="Times New Roman"/>
          <w:i/>
          <w:color w:val="000000" w:themeColor="text1"/>
        </w:rPr>
        <w:t>mportance</w:t>
      </w:r>
      <w:r w:rsidRPr="001C602C">
        <w:rPr>
          <w:rFonts w:ascii="Times New Roman" w:hAnsi="Times New Roman"/>
          <w:i/>
          <w:color w:val="000000" w:themeColor="text1"/>
          <w:lang w:val="sr-Cyrl-CS"/>
        </w:rPr>
        <w:t xml:space="preserve"> </w:t>
      </w:r>
      <w:r w:rsidRPr="001C602C">
        <w:rPr>
          <w:rFonts w:ascii="Times New Roman" w:hAnsi="Times New Roman"/>
          <w:i/>
          <w:color w:val="000000" w:themeColor="text1"/>
        </w:rPr>
        <w:t>of</w:t>
      </w:r>
      <w:r w:rsidRPr="001C602C">
        <w:rPr>
          <w:rFonts w:ascii="Times New Roman" w:hAnsi="Times New Roman"/>
          <w:i/>
          <w:color w:val="000000" w:themeColor="text1"/>
          <w:lang w:val="sr-Cyrl-CS"/>
        </w:rPr>
        <w:t xml:space="preserve"> </w:t>
      </w:r>
      <w:r w:rsidRPr="001C602C">
        <w:rPr>
          <w:rFonts w:ascii="Times New Roman" w:hAnsi="Times New Roman"/>
          <w:i/>
          <w:color w:val="000000" w:themeColor="text1"/>
        </w:rPr>
        <w:t>the</w:t>
      </w:r>
      <w:r w:rsidRPr="001C602C">
        <w:rPr>
          <w:rFonts w:ascii="Times New Roman" w:hAnsi="Times New Roman"/>
          <w:i/>
          <w:color w:val="000000" w:themeColor="text1"/>
          <w:lang w:val="sr-Cyrl-CS"/>
        </w:rPr>
        <w:t xml:space="preserve"> </w:t>
      </w:r>
      <w:r w:rsidR="00BF5A0F" w:rsidRPr="001C602C">
        <w:rPr>
          <w:rFonts w:ascii="Times New Roman" w:hAnsi="Times New Roman"/>
          <w:i/>
          <w:color w:val="000000" w:themeColor="text1"/>
        </w:rPr>
        <w:t>D</w:t>
      </w:r>
      <w:r w:rsidRPr="001C602C">
        <w:rPr>
          <w:rFonts w:ascii="Times New Roman" w:hAnsi="Times New Roman"/>
          <w:i/>
          <w:color w:val="000000" w:themeColor="text1"/>
        </w:rPr>
        <w:t>igital</w:t>
      </w:r>
      <w:r w:rsidRPr="001C602C">
        <w:rPr>
          <w:rFonts w:ascii="Times New Roman" w:hAnsi="Times New Roman"/>
          <w:i/>
          <w:color w:val="000000" w:themeColor="text1"/>
          <w:lang w:val="sr-Cyrl-CS"/>
        </w:rPr>
        <w:t xml:space="preserve"> </w:t>
      </w:r>
      <w:r w:rsidR="00BF5A0F" w:rsidRPr="001C602C">
        <w:rPr>
          <w:rFonts w:ascii="Times New Roman" w:hAnsi="Times New Roman"/>
          <w:i/>
          <w:color w:val="000000" w:themeColor="text1"/>
        </w:rPr>
        <w:t>E</w:t>
      </w:r>
      <w:r w:rsidRPr="001C602C">
        <w:rPr>
          <w:rFonts w:ascii="Times New Roman" w:hAnsi="Times New Roman"/>
          <w:i/>
          <w:color w:val="000000" w:themeColor="text1"/>
        </w:rPr>
        <w:t>conomy</w:t>
      </w:r>
      <w:r w:rsidRPr="001C602C">
        <w:rPr>
          <w:rFonts w:ascii="Times New Roman" w:hAnsi="Times New Roman"/>
          <w:i/>
          <w:color w:val="000000" w:themeColor="text1"/>
          <w:lang w:val="sr-Cyrl-CS"/>
        </w:rPr>
        <w:t xml:space="preserve"> </w:t>
      </w:r>
      <w:r w:rsidRPr="001C602C">
        <w:rPr>
          <w:rFonts w:ascii="Times New Roman" w:hAnsi="Times New Roman"/>
          <w:i/>
          <w:color w:val="000000" w:themeColor="text1"/>
        </w:rPr>
        <w:t>for</w:t>
      </w:r>
      <w:r w:rsidRPr="001C602C">
        <w:rPr>
          <w:rFonts w:ascii="Times New Roman" w:hAnsi="Times New Roman"/>
          <w:i/>
          <w:color w:val="000000" w:themeColor="text1"/>
          <w:lang w:val="sr-Cyrl-CS"/>
        </w:rPr>
        <w:t xml:space="preserve"> </w:t>
      </w:r>
      <w:r w:rsidRPr="001C602C">
        <w:rPr>
          <w:rFonts w:ascii="Times New Roman" w:hAnsi="Times New Roman"/>
          <w:i/>
          <w:color w:val="000000" w:themeColor="text1"/>
        </w:rPr>
        <w:t>the</w:t>
      </w:r>
      <w:r w:rsidRPr="001C602C">
        <w:rPr>
          <w:rFonts w:ascii="Times New Roman" w:hAnsi="Times New Roman"/>
          <w:i/>
          <w:color w:val="000000" w:themeColor="text1"/>
          <w:lang w:val="sr-Cyrl-CS"/>
        </w:rPr>
        <w:t xml:space="preserve"> </w:t>
      </w:r>
      <w:r w:rsidR="00BF5A0F" w:rsidRPr="001C602C">
        <w:rPr>
          <w:rFonts w:ascii="Times New Roman" w:hAnsi="Times New Roman"/>
          <w:i/>
          <w:color w:val="000000" w:themeColor="text1"/>
        </w:rPr>
        <w:t>T</w:t>
      </w:r>
      <w:r w:rsidRPr="001C602C">
        <w:rPr>
          <w:rFonts w:ascii="Times New Roman" w:hAnsi="Times New Roman"/>
          <w:i/>
          <w:color w:val="000000" w:themeColor="text1"/>
        </w:rPr>
        <w:t>ransition</w:t>
      </w:r>
      <w:r w:rsidRPr="001C602C">
        <w:rPr>
          <w:rFonts w:ascii="Times New Roman" w:hAnsi="Times New Roman"/>
          <w:i/>
          <w:color w:val="000000" w:themeColor="text1"/>
          <w:lang w:val="sr-Cyrl-CS"/>
        </w:rPr>
        <w:t xml:space="preserve"> </w:t>
      </w:r>
      <w:r w:rsidRPr="001C602C">
        <w:rPr>
          <w:rFonts w:ascii="Times New Roman" w:hAnsi="Times New Roman"/>
          <w:i/>
          <w:color w:val="000000" w:themeColor="text1"/>
        </w:rPr>
        <w:t>to</w:t>
      </w:r>
      <w:r w:rsidRPr="001C602C">
        <w:rPr>
          <w:rFonts w:ascii="Times New Roman" w:hAnsi="Times New Roman"/>
          <w:i/>
          <w:color w:val="000000" w:themeColor="text1"/>
          <w:lang w:val="sr-Cyrl-CS"/>
        </w:rPr>
        <w:t xml:space="preserve"> </w:t>
      </w:r>
      <w:r w:rsidRPr="001C602C">
        <w:rPr>
          <w:rFonts w:ascii="Times New Roman" w:hAnsi="Times New Roman"/>
          <w:i/>
          <w:color w:val="000000" w:themeColor="text1"/>
        </w:rPr>
        <w:t>a</w:t>
      </w:r>
      <w:r w:rsidRPr="001C602C">
        <w:rPr>
          <w:rFonts w:ascii="Times New Roman" w:hAnsi="Times New Roman"/>
          <w:i/>
          <w:color w:val="000000" w:themeColor="text1"/>
          <w:lang w:val="sr-Cyrl-CS"/>
        </w:rPr>
        <w:t xml:space="preserve"> </w:t>
      </w:r>
      <w:r w:rsidR="00BF5A0F" w:rsidRPr="001C602C">
        <w:rPr>
          <w:rFonts w:ascii="Times New Roman" w:hAnsi="Times New Roman"/>
          <w:i/>
          <w:color w:val="000000" w:themeColor="text1"/>
        </w:rPr>
        <w:t>C</w:t>
      </w:r>
      <w:r w:rsidRPr="001C602C">
        <w:rPr>
          <w:rFonts w:ascii="Times New Roman" w:hAnsi="Times New Roman"/>
          <w:i/>
          <w:color w:val="000000" w:themeColor="text1"/>
        </w:rPr>
        <w:t>ircular</w:t>
      </w:r>
      <w:r w:rsidRPr="001C602C">
        <w:rPr>
          <w:rFonts w:ascii="Times New Roman" w:hAnsi="Times New Roman"/>
          <w:i/>
          <w:color w:val="000000" w:themeColor="text1"/>
          <w:lang w:val="sr-Cyrl-CS"/>
        </w:rPr>
        <w:t xml:space="preserve"> </w:t>
      </w:r>
      <w:r w:rsidR="00BF5A0F" w:rsidRPr="001C602C">
        <w:rPr>
          <w:rFonts w:ascii="Times New Roman" w:hAnsi="Times New Roman"/>
          <w:i/>
          <w:color w:val="000000" w:themeColor="text1"/>
        </w:rPr>
        <w:t>E</w:t>
      </w:r>
      <w:r w:rsidRPr="001C602C">
        <w:rPr>
          <w:rFonts w:ascii="Times New Roman" w:hAnsi="Times New Roman"/>
          <w:i/>
          <w:color w:val="000000" w:themeColor="text1"/>
        </w:rPr>
        <w:t>conomy</w:t>
      </w:r>
      <w:r w:rsidRPr="001C602C">
        <w:rPr>
          <w:rFonts w:ascii="Times New Roman" w:hAnsi="Times New Roman"/>
          <w:color w:val="000000" w:themeColor="text1"/>
          <w:lang w:val="sr-Cyrl-CS"/>
        </w:rPr>
        <w:t>,</w:t>
      </w:r>
      <w:r w:rsidRPr="001C602C">
        <w:rPr>
          <w:rFonts w:ascii="Times New Roman" w:hAnsi="Times New Roman"/>
          <w:lang w:val="sr-Cyrl-CS"/>
        </w:rPr>
        <w:t xml:space="preserve"> </w:t>
      </w:r>
      <w:r w:rsidRPr="001C602C">
        <w:rPr>
          <w:rFonts w:ascii="Times New Roman" w:hAnsi="Times New Roman"/>
        </w:rPr>
        <w:t>XVI</w:t>
      </w:r>
      <w:r w:rsidRPr="001C602C">
        <w:rPr>
          <w:rFonts w:ascii="Times New Roman" w:hAnsi="Times New Roman"/>
          <w:lang w:val="sr-Cyrl-CS"/>
        </w:rPr>
        <w:t xml:space="preserve"> </w:t>
      </w:r>
      <w:r w:rsidRPr="001C602C">
        <w:rPr>
          <w:rFonts w:ascii="Times New Roman" w:hAnsi="Times New Roman"/>
        </w:rPr>
        <w:t>International</w:t>
      </w:r>
      <w:r w:rsidRPr="001C602C">
        <w:rPr>
          <w:rFonts w:ascii="Times New Roman" w:hAnsi="Times New Roman"/>
          <w:lang w:val="sr-Cyrl-CS"/>
        </w:rPr>
        <w:t xml:space="preserve"> </w:t>
      </w:r>
      <w:r w:rsidRPr="001C602C">
        <w:rPr>
          <w:rFonts w:ascii="Times New Roman" w:hAnsi="Times New Roman"/>
        </w:rPr>
        <w:t>Symposium</w:t>
      </w:r>
      <w:r w:rsidRPr="001C602C">
        <w:rPr>
          <w:rFonts w:ascii="Times New Roman" w:hAnsi="Times New Roman"/>
          <w:color w:val="000000" w:themeColor="text1"/>
          <w:lang w:val="sr-Cyrl-CS"/>
        </w:rPr>
        <w:t xml:space="preserve"> </w:t>
      </w:r>
      <w:proofErr w:type="spellStart"/>
      <w:r w:rsidRPr="001C602C">
        <w:rPr>
          <w:rFonts w:ascii="Times New Roman" w:hAnsi="Times New Roman"/>
          <w:color w:val="000000" w:themeColor="text1"/>
        </w:rPr>
        <w:t>S</w:t>
      </w:r>
      <w:r w:rsidR="00613ADB" w:rsidRPr="001C602C">
        <w:rPr>
          <w:rFonts w:ascii="Times New Roman" w:hAnsi="Times New Roman"/>
          <w:color w:val="000000" w:themeColor="text1"/>
        </w:rPr>
        <w:t>ym</w:t>
      </w:r>
      <w:r w:rsidRPr="001C602C">
        <w:rPr>
          <w:rFonts w:ascii="Times New Roman" w:hAnsi="Times New Roman"/>
          <w:color w:val="000000" w:themeColor="text1"/>
        </w:rPr>
        <w:t>O</w:t>
      </w:r>
      <w:r w:rsidR="00613ADB" w:rsidRPr="001C602C">
        <w:rPr>
          <w:rFonts w:ascii="Times New Roman" w:hAnsi="Times New Roman"/>
          <w:color w:val="000000" w:themeColor="text1"/>
        </w:rPr>
        <w:t>rg</w:t>
      </w:r>
      <w:proofErr w:type="spellEnd"/>
      <w:r w:rsidR="00613ADB" w:rsidRPr="001C602C">
        <w:rPr>
          <w:rFonts w:ascii="Times New Roman" w:hAnsi="Times New Roman"/>
          <w:color w:val="000000" w:themeColor="text1"/>
        </w:rPr>
        <w:t xml:space="preserve"> </w:t>
      </w:r>
      <w:r w:rsidRPr="001C602C">
        <w:rPr>
          <w:rFonts w:ascii="Times New Roman" w:hAnsi="Times New Roman"/>
          <w:color w:val="000000" w:themeColor="text1"/>
          <w:lang w:val="sr-Cyrl-CS"/>
        </w:rPr>
        <w:t xml:space="preserve">2020 – </w:t>
      </w:r>
      <w:r w:rsidRPr="001C602C">
        <w:rPr>
          <w:rFonts w:ascii="Times New Roman" w:hAnsi="Times New Roman"/>
          <w:color w:val="000000" w:themeColor="text1"/>
        </w:rPr>
        <w:t>Business</w:t>
      </w:r>
      <w:r w:rsidRPr="001C602C">
        <w:rPr>
          <w:rFonts w:ascii="Times New Roman" w:hAnsi="Times New Roman"/>
          <w:color w:val="000000" w:themeColor="text1"/>
          <w:lang w:val="sr-Cyrl-CS"/>
        </w:rPr>
        <w:t xml:space="preserve"> </w:t>
      </w:r>
      <w:r w:rsidRPr="001C602C">
        <w:rPr>
          <w:rFonts w:ascii="Times New Roman" w:hAnsi="Times New Roman"/>
          <w:color w:val="000000" w:themeColor="text1"/>
        </w:rPr>
        <w:t>and</w:t>
      </w:r>
      <w:r w:rsidRPr="001C602C">
        <w:rPr>
          <w:rFonts w:ascii="Times New Roman" w:hAnsi="Times New Roman"/>
          <w:color w:val="000000" w:themeColor="text1"/>
          <w:lang w:val="sr-Cyrl-CS"/>
        </w:rPr>
        <w:t xml:space="preserve"> </w:t>
      </w:r>
      <w:r w:rsidRPr="001C602C">
        <w:rPr>
          <w:rFonts w:ascii="Times New Roman" w:hAnsi="Times New Roman"/>
          <w:color w:val="000000" w:themeColor="text1"/>
        </w:rPr>
        <w:t>Artificial</w:t>
      </w:r>
      <w:r w:rsidRPr="001C602C">
        <w:rPr>
          <w:rFonts w:ascii="Times New Roman" w:hAnsi="Times New Roman"/>
          <w:color w:val="000000" w:themeColor="text1"/>
          <w:lang w:val="sr-Cyrl-CS"/>
        </w:rPr>
        <w:t xml:space="preserve"> </w:t>
      </w:r>
      <w:r w:rsidRPr="001C602C">
        <w:rPr>
          <w:rFonts w:ascii="Times New Roman" w:hAnsi="Times New Roman"/>
          <w:color w:val="000000" w:themeColor="text1"/>
        </w:rPr>
        <w:t>Intelligence</w:t>
      </w:r>
      <w:r w:rsidRPr="001C602C">
        <w:rPr>
          <w:rFonts w:ascii="Times New Roman" w:hAnsi="Times New Roman"/>
          <w:color w:val="000000" w:themeColor="text1"/>
          <w:lang w:val="sr-Cyrl-CS"/>
        </w:rPr>
        <w:t xml:space="preserve">, </w:t>
      </w:r>
      <w:r w:rsidRPr="001C602C">
        <w:rPr>
          <w:rFonts w:ascii="Times New Roman" w:hAnsi="Times New Roman"/>
          <w:color w:val="000000" w:themeColor="text1"/>
        </w:rPr>
        <w:t>online</w:t>
      </w:r>
      <w:r w:rsidRPr="001C602C">
        <w:rPr>
          <w:rFonts w:ascii="Times New Roman" w:hAnsi="Times New Roman"/>
          <w:color w:val="000000" w:themeColor="text1"/>
          <w:lang w:val="sr-Cyrl-CS"/>
        </w:rPr>
        <w:t xml:space="preserve"> </w:t>
      </w:r>
      <w:r w:rsidRPr="001C602C">
        <w:rPr>
          <w:rFonts w:ascii="Times New Roman" w:hAnsi="Times New Roman"/>
          <w:color w:val="000000" w:themeColor="text1"/>
        </w:rPr>
        <w:t>Belgrade</w:t>
      </w:r>
      <w:r w:rsidRPr="001C602C">
        <w:rPr>
          <w:rFonts w:ascii="Times New Roman" w:hAnsi="Times New Roman"/>
          <w:color w:val="000000" w:themeColor="text1"/>
          <w:lang w:val="sr-Cyrl-CS"/>
        </w:rPr>
        <w:t xml:space="preserve">, 7-9 </w:t>
      </w:r>
      <w:r w:rsidRPr="001C602C">
        <w:rPr>
          <w:rFonts w:ascii="Times New Roman" w:hAnsi="Times New Roman"/>
          <w:color w:val="000000" w:themeColor="text1"/>
        </w:rPr>
        <w:t>September</w:t>
      </w:r>
      <w:r w:rsidRPr="001C602C">
        <w:rPr>
          <w:rFonts w:ascii="Times New Roman" w:hAnsi="Times New Roman"/>
          <w:color w:val="000000" w:themeColor="text1"/>
          <w:lang w:val="sr-Cyrl-CS"/>
        </w:rPr>
        <w:t xml:space="preserve"> 2020, </w:t>
      </w:r>
      <w:r w:rsidRPr="001C602C">
        <w:rPr>
          <w:rFonts w:ascii="Times New Roman" w:hAnsi="Times New Roman"/>
          <w:color w:val="000000" w:themeColor="text1"/>
        </w:rPr>
        <w:t>p</w:t>
      </w:r>
      <w:r w:rsidRPr="001C602C">
        <w:rPr>
          <w:rFonts w:ascii="Times New Roman" w:hAnsi="Times New Roman"/>
          <w:color w:val="000000" w:themeColor="text1"/>
          <w:lang w:val="sr-Cyrl-CS"/>
        </w:rPr>
        <w:t>.167-174</w:t>
      </w:r>
      <w:r w:rsidR="002C6F56" w:rsidRPr="0034115D">
        <w:rPr>
          <w:rFonts w:ascii="Times New Roman" w:hAnsi="Times New Roman"/>
          <w:color w:val="000000" w:themeColor="text1"/>
          <w:lang w:val="sr-Cyrl-CS"/>
        </w:rPr>
        <w:t>.</w:t>
      </w:r>
      <w:r w:rsidRPr="0034115D">
        <w:rPr>
          <w:rFonts w:ascii="Times New Roman" w:hAnsi="Times New Roman"/>
          <w:color w:val="000000" w:themeColor="text1"/>
          <w:lang w:val="sr-Cyrl-CS"/>
        </w:rPr>
        <w:t xml:space="preserve"> </w:t>
      </w:r>
      <w:r w:rsidR="00E65AB1" w:rsidRPr="0034115D">
        <w:rPr>
          <w:rFonts w:ascii="Times New Roman" w:hAnsi="Times New Roman"/>
        </w:rPr>
        <w:t xml:space="preserve">ISBN </w:t>
      </w:r>
      <w:r w:rsidR="00E0242E" w:rsidRPr="0034115D">
        <w:rPr>
          <w:rFonts w:ascii="Times New Roman" w:hAnsi="Times New Roman"/>
        </w:rPr>
        <w:t>978-86-7680-385-9</w:t>
      </w:r>
      <w:r w:rsidR="00E0242E" w:rsidRPr="0034115D">
        <w:rPr>
          <w:rFonts w:ascii="Times New Roman" w:hAnsi="Times New Roman"/>
          <w:b/>
          <w:color w:val="000000" w:themeColor="text1"/>
          <w:lang w:val="sr-Cyrl-CS"/>
        </w:rPr>
        <w:t xml:space="preserve"> </w:t>
      </w:r>
      <w:r w:rsidRPr="0034115D">
        <w:rPr>
          <w:rFonts w:ascii="Times New Roman" w:hAnsi="Times New Roman"/>
          <w:b/>
          <w:color w:val="000000" w:themeColor="text1"/>
          <w:lang w:val="sr-Cyrl-CS"/>
        </w:rPr>
        <w:t>(М33)</w:t>
      </w:r>
    </w:p>
    <w:p w14:paraId="7107659F" w14:textId="77777777" w:rsidR="002C3553" w:rsidRPr="001C602C" w:rsidRDefault="002C3553" w:rsidP="002C3553">
      <w:pPr>
        <w:numPr>
          <w:ilvl w:val="3"/>
          <w:numId w:val="3"/>
        </w:numPr>
        <w:spacing w:after="120"/>
        <w:ind w:left="900" w:right="-43" w:hanging="900"/>
        <w:rPr>
          <w:rFonts w:ascii="Times New Roman" w:hAnsi="Times New Roman"/>
          <w:color w:val="FF0000"/>
          <w:lang w:val="sr-Cyrl-CS"/>
        </w:rPr>
      </w:pPr>
      <w:r w:rsidRPr="001C602C">
        <w:rPr>
          <w:rFonts w:ascii="Times New Roman" w:hAnsi="Times New Roman"/>
          <w:lang w:val="sr-Cyrl-CS"/>
        </w:rPr>
        <w:t xml:space="preserve">Чуданов М., Маравић М., </w:t>
      </w:r>
      <w:r w:rsidRPr="001C602C">
        <w:rPr>
          <w:rFonts w:ascii="Times New Roman" w:hAnsi="Times New Roman"/>
          <w:b/>
          <w:bCs/>
          <w:lang w:val="sr-Cyrl-CS"/>
        </w:rPr>
        <w:t>Једнак С.,</w:t>
      </w:r>
      <w:r w:rsidRPr="001C602C">
        <w:rPr>
          <w:rFonts w:ascii="Times New Roman" w:hAnsi="Times New Roman"/>
          <w:lang w:val="sr-Cyrl-CS"/>
        </w:rPr>
        <w:t xml:space="preserve"> Јеремић В.</w:t>
      </w:r>
      <w:r w:rsidR="00E06901" w:rsidRPr="001C602C">
        <w:rPr>
          <w:rFonts w:ascii="Times New Roman" w:hAnsi="Times New Roman"/>
          <w:lang w:val="sr-Cyrl-CS"/>
        </w:rPr>
        <w:t>,</w:t>
      </w:r>
      <w:r w:rsidRPr="001C602C">
        <w:rPr>
          <w:rFonts w:ascii="Times New Roman" w:hAnsi="Times New Roman"/>
          <w:lang w:val="sr-Cyrl-CS"/>
        </w:rPr>
        <w:t xml:space="preserve"> </w:t>
      </w:r>
      <w:r w:rsidRPr="001C602C">
        <w:rPr>
          <w:rFonts w:ascii="Times New Roman" w:hAnsi="Times New Roman"/>
          <w:i/>
          <w:lang w:val="sr-Cyrl-CS"/>
        </w:rPr>
        <w:t xml:space="preserve">Разлике ставова миленијалаца у односу на примену концепта игара у процесу образовања – појава </w:t>
      </w:r>
      <w:r w:rsidRPr="001C602C">
        <w:rPr>
          <w:rFonts w:ascii="Times New Roman" w:hAnsi="Times New Roman"/>
          <w:i/>
          <w:iCs/>
        </w:rPr>
        <w:t>gaming</w:t>
      </w:r>
      <w:r w:rsidRPr="001C602C">
        <w:rPr>
          <w:rFonts w:ascii="Times New Roman" w:hAnsi="Times New Roman"/>
          <w:i/>
          <w:lang w:val="sr-Cyrl-CS"/>
        </w:rPr>
        <w:t xml:space="preserve"> урођеника</w:t>
      </w:r>
      <w:r w:rsidR="008D3720" w:rsidRPr="008D3720">
        <w:rPr>
          <w:rFonts w:ascii="Times New Roman" w:hAnsi="Times New Roman"/>
          <w:i/>
          <w:lang w:val="sr-Cyrl-CS"/>
        </w:rPr>
        <w:t>,</w:t>
      </w:r>
      <w:r w:rsidRPr="001C602C">
        <w:rPr>
          <w:rFonts w:ascii="Times New Roman" w:hAnsi="Times New Roman"/>
          <w:i/>
          <w:lang w:val="sr-Cyrl-CS"/>
        </w:rPr>
        <w:t xml:space="preserve"> </w:t>
      </w:r>
      <w:r w:rsidRPr="001C602C">
        <w:rPr>
          <w:rFonts w:ascii="Times New Roman" w:hAnsi="Times New Roman"/>
        </w:rPr>
        <w:t>XLVI</w:t>
      </w:r>
      <w:r w:rsidRPr="001C602C">
        <w:rPr>
          <w:rFonts w:ascii="Times New Roman" w:hAnsi="Times New Roman"/>
          <w:lang w:val="sr-Cyrl-CS"/>
        </w:rPr>
        <w:t xml:space="preserve"> Симпозијум о опреционим истраживањима </w:t>
      </w:r>
      <w:r w:rsidRPr="001C602C">
        <w:rPr>
          <w:rFonts w:ascii="Times New Roman" w:hAnsi="Times New Roman"/>
        </w:rPr>
        <w:t>SYM</w:t>
      </w:r>
      <w:r w:rsidR="00613ADB" w:rsidRPr="00EC7E9F">
        <w:rPr>
          <w:rFonts w:ascii="Times New Roman" w:hAnsi="Times New Roman"/>
          <w:lang w:val="sr-Cyrl-CS"/>
        </w:rPr>
        <w:t>-</w:t>
      </w:r>
      <w:r w:rsidRPr="001C602C">
        <w:rPr>
          <w:rFonts w:ascii="Times New Roman" w:hAnsi="Times New Roman"/>
        </w:rPr>
        <w:t>OP</w:t>
      </w:r>
      <w:r w:rsidR="00613ADB" w:rsidRPr="00EC7E9F">
        <w:rPr>
          <w:rFonts w:ascii="Times New Roman" w:hAnsi="Times New Roman"/>
          <w:lang w:val="sr-Cyrl-CS"/>
        </w:rPr>
        <w:t>-</w:t>
      </w:r>
      <w:r w:rsidRPr="001C602C">
        <w:rPr>
          <w:rFonts w:ascii="Times New Roman" w:hAnsi="Times New Roman"/>
        </w:rPr>
        <w:t>IS</w:t>
      </w:r>
      <w:r w:rsidRPr="001C602C">
        <w:rPr>
          <w:rFonts w:ascii="Times New Roman" w:hAnsi="Times New Roman"/>
          <w:lang w:val="sr-Cyrl-CS"/>
        </w:rPr>
        <w:t xml:space="preserve"> 2019, Кладов</w:t>
      </w:r>
      <w:r w:rsidR="00BF5A0F" w:rsidRPr="001C602C">
        <w:rPr>
          <w:rFonts w:ascii="Times New Roman" w:hAnsi="Times New Roman"/>
        </w:rPr>
        <w:t>o</w:t>
      </w:r>
      <w:r w:rsidRPr="001C602C">
        <w:rPr>
          <w:rFonts w:ascii="Times New Roman" w:hAnsi="Times New Roman"/>
          <w:lang w:val="sr-Cyrl-CS"/>
        </w:rPr>
        <w:t>,</w:t>
      </w:r>
      <w:r w:rsidR="001C602C">
        <w:rPr>
          <w:rFonts w:ascii="Times New Roman" w:hAnsi="Times New Roman"/>
          <w:lang w:val="sr-Cyrl-CS"/>
        </w:rPr>
        <w:t xml:space="preserve"> </w:t>
      </w:r>
      <w:r w:rsidRPr="001C602C">
        <w:rPr>
          <w:rFonts w:ascii="Times New Roman" w:hAnsi="Times New Roman"/>
          <w:lang w:val="sr-Cyrl-CS"/>
        </w:rPr>
        <w:t>15-18.9.2019.</w:t>
      </w:r>
      <w:r w:rsidR="008974E5" w:rsidRPr="001C602C">
        <w:rPr>
          <w:rFonts w:ascii="Times New Roman" w:hAnsi="Times New Roman"/>
          <w:lang w:val="sr-Cyrl-CS"/>
        </w:rPr>
        <w:t xml:space="preserve"> год.</w:t>
      </w:r>
      <w:r w:rsidRPr="001C602C">
        <w:rPr>
          <w:rFonts w:ascii="Times New Roman" w:hAnsi="Times New Roman"/>
          <w:lang w:val="sr-Cyrl-CS"/>
        </w:rPr>
        <w:t xml:space="preserve">, стр.436-442. </w:t>
      </w:r>
      <w:r w:rsidR="00871C9B">
        <w:rPr>
          <w:rFonts w:ascii="Times New Roman" w:hAnsi="Times New Roman"/>
          <w:lang w:val="sr-Cyrl-CS"/>
        </w:rPr>
        <w:t xml:space="preserve"> </w:t>
      </w:r>
      <w:r w:rsidR="008470A9" w:rsidRPr="00520356">
        <w:rPr>
          <w:rFonts w:ascii="Times New Roman" w:hAnsi="Times New Roman"/>
        </w:rPr>
        <w:t>ISBN</w:t>
      </w:r>
      <w:r w:rsidR="00871C9B">
        <w:rPr>
          <w:rFonts w:ascii="Times New Roman" w:hAnsi="Times New Roman"/>
          <w:lang w:val="sr-Cyrl-CS"/>
        </w:rPr>
        <w:t xml:space="preserve"> 978-86-7680- 363-7 </w:t>
      </w:r>
      <w:r w:rsidRPr="001C602C">
        <w:rPr>
          <w:rFonts w:ascii="Times New Roman" w:hAnsi="Times New Roman"/>
          <w:b/>
          <w:color w:val="000000" w:themeColor="text1"/>
          <w:lang w:val="sr-Cyrl-CS"/>
        </w:rPr>
        <w:t>(М33)</w:t>
      </w:r>
    </w:p>
    <w:p w14:paraId="43D27C7F" w14:textId="77777777" w:rsidR="002C3553" w:rsidRPr="001C602C" w:rsidRDefault="002C3553" w:rsidP="002C3553">
      <w:pPr>
        <w:numPr>
          <w:ilvl w:val="3"/>
          <w:numId w:val="3"/>
        </w:numPr>
        <w:spacing w:after="120"/>
        <w:ind w:left="900" w:right="-43" w:hanging="900"/>
        <w:rPr>
          <w:rFonts w:ascii="Times New Roman" w:hAnsi="Times New Roman"/>
          <w:color w:val="FF0000"/>
          <w:lang w:val="sr-Cyrl-CS"/>
        </w:rPr>
      </w:pPr>
      <w:r w:rsidRPr="001C602C">
        <w:rPr>
          <w:rFonts w:ascii="Times New Roman" w:hAnsi="Times New Roman"/>
          <w:color w:val="000000" w:themeColor="text1"/>
          <w:lang w:val="sr-Cyrl-CS"/>
        </w:rPr>
        <w:t xml:space="preserve">Богданов </w:t>
      </w:r>
      <w:r w:rsidRPr="001C602C">
        <w:rPr>
          <w:rFonts w:ascii="Times New Roman" w:hAnsi="Times New Roman"/>
          <w:color w:val="000000" w:themeColor="text1"/>
        </w:rPr>
        <w:t>O</w:t>
      </w:r>
      <w:r w:rsidRPr="001C602C">
        <w:rPr>
          <w:rFonts w:ascii="Times New Roman" w:hAnsi="Times New Roman"/>
          <w:color w:val="000000" w:themeColor="text1"/>
          <w:lang w:val="sr-Cyrl-CS"/>
        </w:rPr>
        <w:t xml:space="preserve">., </w:t>
      </w:r>
      <w:r w:rsidRPr="001C602C">
        <w:rPr>
          <w:rFonts w:ascii="Times New Roman" w:hAnsi="Times New Roman"/>
          <w:lang w:val="sr-Cyrl-CS"/>
        </w:rPr>
        <w:t>Јеремић В.</w:t>
      </w:r>
      <w:r w:rsidRPr="001C602C">
        <w:rPr>
          <w:rFonts w:ascii="Times New Roman" w:hAnsi="Times New Roman"/>
          <w:color w:val="000000" w:themeColor="text1"/>
          <w:lang w:val="sr-Cyrl-CS"/>
        </w:rPr>
        <w:t xml:space="preserve">, </w:t>
      </w:r>
      <w:r w:rsidRPr="001C602C">
        <w:rPr>
          <w:rFonts w:ascii="Times New Roman" w:hAnsi="Times New Roman"/>
          <w:b/>
          <w:lang w:val="sr-Cyrl-CS"/>
        </w:rPr>
        <w:t xml:space="preserve">Једнак С., </w:t>
      </w:r>
      <w:r w:rsidRPr="001C602C">
        <w:rPr>
          <w:rFonts w:ascii="Times New Roman" w:hAnsi="Times New Roman"/>
          <w:lang w:val="sr-Cyrl-CS"/>
        </w:rPr>
        <w:t>Чуданов М.,</w:t>
      </w:r>
      <w:r w:rsidRPr="001C602C">
        <w:rPr>
          <w:rFonts w:ascii="Times New Roman" w:hAnsi="Times New Roman"/>
          <w:b/>
          <w:lang w:val="sr-Cyrl-CS"/>
        </w:rPr>
        <w:t xml:space="preserve"> </w:t>
      </w:r>
      <w:r w:rsidRPr="001C602C">
        <w:rPr>
          <w:rFonts w:ascii="Times New Roman" w:hAnsi="Times New Roman"/>
          <w:i/>
          <w:color w:val="000000" w:themeColor="text1"/>
        </w:rPr>
        <w:t>Scrutinizing</w:t>
      </w:r>
      <w:r w:rsidRPr="001C602C">
        <w:rPr>
          <w:rFonts w:ascii="Times New Roman" w:hAnsi="Times New Roman"/>
          <w:i/>
          <w:color w:val="000000" w:themeColor="text1"/>
          <w:lang w:val="sr-Cyrl-CS"/>
        </w:rPr>
        <w:t xml:space="preserve"> </w:t>
      </w:r>
      <w:r w:rsidRPr="001C602C">
        <w:rPr>
          <w:rFonts w:ascii="Times New Roman" w:hAnsi="Times New Roman"/>
          <w:i/>
          <w:color w:val="000000" w:themeColor="text1"/>
        </w:rPr>
        <w:t>the</w:t>
      </w:r>
      <w:r w:rsidRPr="001C602C">
        <w:rPr>
          <w:rFonts w:ascii="Times New Roman" w:hAnsi="Times New Roman"/>
          <w:i/>
          <w:color w:val="000000" w:themeColor="text1"/>
          <w:lang w:val="sr-Cyrl-CS"/>
        </w:rPr>
        <w:t xml:space="preserve"> </w:t>
      </w:r>
      <w:r w:rsidRPr="001C602C">
        <w:rPr>
          <w:rFonts w:ascii="Times New Roman" w:hAnsi="Times New Roman"/>
          <w:i/>
          <w:color w:val="000000" w:themeColor="text1"/>
        </w:rPr>
        <w:t>Smart</w:t>
      </w:r>
      <w:r w:rsidRPr="001C602C">
        <w:rPr>
          <w:rFonts w:ascii="Times New Roman" w:hAnsi="Times New Roman"/>
          <w:i/>
          <w:color w:val="000000" w:themeColor="text1"/>
          <w:lang w:val="sr-Cyrl-CS"/>
        </w:rPr>
        <w:t xml:space="preserve"> </w:t>
      </w:r>
      <w:r w:rsidRPr="001C602C">
        <w:rPr>
          <w:rFonts w:ascii="Times New Roman" w:hAnsi="Times New Roman"/>
          <w:i/>
          <w:color w:val="000000" w:themeColor="text1"/>
        </w:rPr>
        <w:t>City</w:t>
      </w:r>
      <w:r w:rsidRPr="001C602C">
        <w:rPr>
          <w:rFonts w:ascii="Times New Roman" w:hAnsi="Times New Roman"/>
          <w:i/>
          <w:color w:val="000000" w:themeColor="text1"/>
          <w:lang w:val="sr-Cyrl-CS"/>
        </w:rPr>
        <w:t xml:space="preserve"> </w:t>
      </w:r>
      <w:r w:rsidRPr="001C602C">
        <w:rPr>
          <w:rFonts w:ascii="Times New Roman" w:hAnsi="Times New Roman"/>
          <w:i/>
          <w:color w:val="000000" w:themeColor="text1"/>
        </w:rPr>
        <w:t>Index</w:t>
      </w:r>
      <w:r w:rsidRPr="001C602C">
        <w:rPr>
          <w:rFonts w:ascii="Times New Roman" w:hAnsi="Times New Roman"/>
          <w:i/>
          <w:color w:val="000000" w:themeColor="text1"/>
          <w:lang w:val="sr-Cyrl-CS"/>
        </w:rPr>
        <w:t>:</w:t>
      </w:r>
      <w:r w:rsidR="00613ADB" w:rsidRPr="00CE7506">
        <w:rPr>
          <w:rFonts w:ascii="Times New Roman" w:hAnsi="Times New Roman"/>
          <w:i/>
          <w:color w:val="000000" w:themeColor="text1"/>
          <w:lang w:val="sr-Cyrl-CS"/>
        </w:rPr>
        <w:t xml:space="preserve"> </w:t>
      </w:r>
      <w:r w:rsidRPr="001C602C">
        <w:rPr>
          <w:rFonts w:ascii="Times New Roman" w:hAnsi="Times New Roman"/>
          <w:i/>
          <w:color w:val="000000" w:themeColor="text1"/>
        </w:rPr>
        <w:t>a</w:t>
      </w:r>
      <w:r w:rsidRPr="001C602C">
        <w:rPr>
          <w:rFonts w:ascii="Times New Roman" w:hAnsi="Times New Roman"/>
          <w:i/>
          <w:color w:val="000000" w:themeColor="text1"/>
          <w:lang w:val="sr-Cyrl-CS"/>
        </w:rPr>
        <w:t xml:space="preserve"> </w:t>
      </w:r>
      <w:r w:rsidR="00BF5A0F" w:rsidRPr="001C602C">
        <w:rPr>
          <w:rFonts w:ascii="Times New Roman" w:hAnsi="Times New Roman"/>
          <w:i/>
          <w:color w:val="000000" w:themeColor="text1"/>
        </w:rPr>
        <w:t>M</w:t>
      </w:r>
      <w:r w:rsidRPr="001C602C">
        <w:rPr>
          <w:rFonts w:ascii="Times New Roman" w:hAnsi="Times New Roman"/>
          <w:i/>
          <w:color w:val="000000" w:themeColor="text1"/>
        </w:rPr>
        <w:t>ultivariate</w:t>
      </w:r>
      <w:r w:rsidRPr="001C602C">
        <w:rPr>
          <w:rFonts w:ascii="Times New Roman" w:hAnsi="Times New Roman"/>
          <w:i/>
          <w:color w:val="000000" w:themeColor="text1"/>
          <w:lang w:val="sr-Cyrl-CS"/>
        </w:rPr>
        <w:t xml:space="preserve"> </w:t>
      </w:r>
      <w:r w:rsidR="00BF5A0F" w:rsidRPr="001C602C">
        <w:rPr>
          <w:rFonts w:ascii="Times New Roman" w:hAnsi="Times New Roman"/>
          <w:i/>
          <w:color w:val="000000" w:themeColor="text1"/>
        </w:rPr>
        <w:t>S</w:t>
      </w:r>
      <w:r w:rsidRPr="001C602C">
        <w:rPr>
          <w:rFonts w:ascii="Times New Roman" w:hAnsi="Times New Roman"/>
          <w:i/>
          <w:color w:val="000000" w:themeColor="text1"/>
        </w:rPr>
        <w:t>tatistical</w:t>
      </w:r>
      <w:r w:rsidRPr="001C602C">
        <w:rPr>
          <w:rFonts w:ascii="Times New Roman" w:hAnsi="Times New Roman"/>
          <w:i/>
          <w:color w:val="000000" w:themeColor="text1"/>
          <w:lang w:val="sr-Cyrl-CS"/>
        </w:rPr>
        <w:t xml:space="preserve"> </w:t>
      </w:r>
      <w:r w:rsidR="00BF5A0F" w:rsidRPr="001C602C">
        <w:rPr>
          <w:rFonts w:ascii="Times New Roman" w:hAnsi="Times New Roman"/>
          <w:i/>
          <w:color w:val="000000" w:themeColor="text1"/>
        </w:rPr>
        <w:t>A</w:t>
      </w:r>
      <w:r w:rsidRPr="001C602C">
        <w:rPr>
          <w:rFonts w:ascii="Times New Roman" w:hAnsi="Times New Roman"/>
          <w:i/>
          <w:color w:val="000000" w:themeColor="text1"/>
        </w:rPr>
        <w:t>pproach</w:t>
      </w:r>
      <w:r w:rsidRPr="00187C2A">
        <w:rPr>
          <w:rFonts w:ascii="Times New Roman" w:hAnsi="Times New Roman"/>
          <w:i/>
          <w:color w:val="000000" w:themeColor="text1"/>
          <w:lang w:val="sr-Cyrl-CS"/>
        </w:rPr>
        <w:t>,</w:t>
      </w:r>
      <w:r w:rsidRPr="00187C2A">
        <w:rPr>
          <w:rFonts w:ascii="Times New Roman" w:hAnsi="Times New Roman"/>
          <w:i/>
          <w:iCs/>
          <w:noProof/>
          <w:lang w:val="sr-Cyrl-CS"/>
        </w:rPr>
        <w:t xml:space="preserve"> </w:t>
      </w:r>
      <w:r w:rsidRPr="00187C2A">
        <w:rPr>
          <w:rFonts w:ascii="Times New Roman" w:hAnsi="Times New Roman"/>
          <w:iCs/>
          <w:noProof/>
        </w:rPr>
        <w:t>International</w:t>
      </w:r>
      <w:r w:rsidRPr="00187C2A">
        <w:rPr>
          <w:rFonts w:ascii="Times New Roman" w:hAnsi="Times New Roman"/>
          <w:iCs/>
          <w:noProof/>
          <w:lang w:val="sr-Cyrl-CS"/>
        </w:rPr>
        <w:t xml:space="preserve"> </w:t>
      </w:r>
      <w:r w:rsidRPr="00187C2A">
        <w:rPr>
          <w:rFonts w:ascii="Times New Roman" w:hAnsi="Times New Roman"/>
          <w:iCs/>
          <w:noProof/>
        </w:rPr>
        <w:t>Scientific</w:t>
      </w:r>
      <w:r w:rsidRPr="00187C2A">
        <w:rPr>
          <w:rFonts w:ascii="Times New Roman" w:hAnsi="Times New Roman"/>
          <w:iCs/>
          <w:noProof/>
          <w:lang w:val="sr-Cyrl-CS"/>
        </w:rPr>
        <w:t xml:space="preserve"> </w:t>
      </w:r>
      <w:r w:rsidRPr="00187C2A">
        <w:rPr>
          <w:rFonts w:ascii="Times New Roman" w:hAnsi="Times New Roman"/>
          <w:iCs/>
          <w:noProof/>
        </w:rPr>
        <w:t>Conference</w:t>
      </w:r>
      <w:r w:rsidRPr="00187C2A">
        <w:rPr>
          <w:rFonts w:ascii="Times New Roman" w:hAnsi="Times New Roman"/>
          <w:iCs/>
          <w:noProof/>
          <w:lang w:val="sr-Cyrl-CS"/>
        </w:rPr>
        <w:t xml:space="preserve"> </w:t>
      </w:r>
      <w:r w:rsidRPr="00187C2A">
        <w:rPr>
          <w:rFonts w:ascii="Times New Roman" w:hAnsi="Times New Roman"/>
          <w:iCs/>
          <w:noProof/>
        </w:rPr>
        <w:t>Economics</w:t>
      </w:r>
      <w:r w:rsidRPr="00187C2A">
        <w:rPr>
          <w:rFonts w:ascii="Times New Roman" w:hAnsi="Times New Roman"/>
          <w:iCs/>
          <w:noProof/>
          <w:lang w:val="sr-Cyrl-CS"/>
        </w:rPr>
        <w:t xml:space="preserve"> </w:t>
      </w:r>
      <w:r w:rsidRPr="00187C2A">
        <w:rPr>
          <w:rFonts w:ascii="Times New Roman" w:hAnsi="Times New Roman"/>
          <w:iCs/>
          <w:noProof/>
        </w:rPr>
        <w:t>of</w:t>
      </w:r>
      <w:r w:rsidRPr="00187C2A">
        <w:rPr>
          <w:rFonts w:ascii="Times New Roman" w:hAnsi="Times New Roman"/>
          <w:iCs/>
          <w:noProof/>
          <w:lang w:val="sr-Cyrl-CS"/>
        </w:rPr>
        <w:t xml:space="preserve"> </w:t>
      </w:r>
      <w:r w:rsidRPr="00187C2A">
        <w:rPr>
          <w:rFonts w:ascii="Times New Roman" w:hAnsi="Times New Roman"/>
          <w:iCs/>
          <w:noProof/>
        </w:rPr>
        <w:t>Digital</w:t>
      </w:r>
      <w:r w:rsidRPr="00187C2A">
        <w:rPr>
          <w:rFonts w:ascii="Times New Roman" w:hAnsi="Times New Roman"/>
          <w:iCs/>
          <w:noProof/>
          <w:lang w:val="sr-Cyrl-CS"/>
        </w:rPr>
        <w:t xml:space="preserve"> </w:t>
      </w:r>
      <w:r w:rsidRPr="00187C2A">
        <w:rPr>
          <w:rFonts w:ascii="Times New Roman" w:hAnsi="Times New Roman"/>
          <w:iCs/>
          <w:noProof/>
        </w:rPr>
        <w:t>Transformation</w:t>
      </w:r>
      <w:r w:rsidRPr="00187C2A">
        <w:rPr>
          <w:rFonts w:ascii="Times New Roman" w:hAnsi="Times New Roman"/>
          <w:iCs/>
          <w:noProof/>
          <w:lang w:val="sr-Cyrl-CS"/>
        </w:rPr>
        <w:t xml:space="preserve"> (</w:t>
      </w:r>
      <w:r w:rsidRPr="00187C2A">
        <w:rPr>
          <w:rFonts w:ascii="Times New Roman" w:hAnsi="Times New Roman"/>
          <w:iCs/>
          <w:noProof/>
        </w:rPr>
        <w:t>EDT</w:t>
      </w:r>
      <w:r w:rsidRPr="00187C2A">
        <w:rPr>
          <w:rFonts w:ascii="Times New Roman" w:hAnsi="Times New Roman"/>
          <w:iCs/>
          <w:noProof/>
          <w:lang w:val="sr-Cyrl-CS"/>
        </w:rPr>
        <w:t xml:space="preserve">) 2019 </w:t>
      </w:r>
      <w:r w:rsidRPr="00187C2A">
        <w:rPr>
          <w:rFonts w:ascii="Times New Roman" w:hAnsi="Times New Roman"/>
          <w:iCs/>
          <w:noProof/>
        </w:rPr>
        <w:t>DIGITOMICS</w:t>
      </w:r>
      <w:r w:rsidRPr="001C602C">
        <w:rPr>
          <w:rFonts w:ascii="Times New Roman" w:hAnsi="Times New Roman"/>
          <w:i/>
          <w:iCs/>
          <w:noProof/>
          <w:lang w:val="sr-Cyrl-CS"/>
        </w:rPr>
        <w:t xml:space="preserve">, </w:t>
      </w:r>
      <w:r w:rsidRPr="001C602C">
        <w:rPr>
          <w:rFonts w:ascii="Times New Roman" w:hAnsi="Times New Roman"/>
          <w:iCs/>
          <w:noProof/>
          <w:lang w:val="sr-Cyrl-CS"/>
        </w:rPr>
        <w:t xml:space="preserve">2-4 </w:t>
      </w:r>
      <w:r w:rsidRPr="001C602C">
        <w:rPr>
          <w:rFonts w:ascii="Times New Roman" w:hAnsi="Times New Roman"/>
          <w:iCs/>
          <w:noProof/>
        </w:rPr>
        <w:t>June</w:t>
      </w:r>
      <w:r w:rsidRPr="001C602C">
        <w:rPr>
          <w:rFonts w:ascii="Times New Roman" w:hAnsi="Times New Roman"/>
          <w:iCs/>
          <w:noProof/>
          <w:lang w:val="sr-Cyrl-CS"/>
        </w:rPr>
        <w:t xml:space="preserve">, 2019, </w:t>
      </w:r>
      <w:r w:rsidRPr="001C602C">
        <w:rPr>
          <w:rFonts w:ascii="Times New Roman" w:hAnsi="Times New Roman"/>
          <w:iCs/>
          <w:noProof/>
        </w:rPr>
        <w:t>Opatija</w:t>
      </w:r>
      <w:r w:rsidRPr="001C602C">
        <w:rPr>
          <w:rFonts w:ascii="Times New Roman" w:hAnsi="Times New Roman"/>
          <w:iCs/>
          <w:noProof/>
          <w:lang w:val="sr-Cyrl-CS"/>
        </w:rPr>
        <w:t xml:space="preserve">, </w:t>
      </w:r>
      <w:r w:rsidRPr="001C602C">
        <w:rPr>
          <w:rFonts w:ascii="Times New Roman" w:hAnsi="Times New Roman"/>
          <w:iCs/>
          <w:noProof/>
        </w:rPr>
        <w:t>Croati</w:t>
      </w:r>
      <w:r w:rsidRPr="009A5716">
        <w:rPr>
          <w:rFonts w:ascii="Times New Roman" w:hAnsi="Times New Roman"/>
          <w:iCs/>
          <w:noProof/>
        </w:rPr>
        <w:t>a</w:t>
      </w:r>
      <w:r w:rsidR="007C36DC" w:rsidRPr="009A5716">
        <w:rPr>
          <w:rFonts w:ascii="Times New Roman" w:hAnsi="Times New Roman"/>
          <w:iCs/>
          <w:noProof/>
        </w:rPr>
        <w:t>.</w:t>
      </w:r>
      <w:r w:rsidRPr="001C602C">
        <w:rPr>
          <w:rFonts w:ascii="Times New Roman" w:hAnsi="Times New Roman"/>
          <w:iCs/>
          <w:noProof/>
          <w:lang w:val="sr-Cyrl-CS"/>
        </w:rPr>
        <w:t xml:space="preserve"> </w:t>
      </w:r>
      <w:hyperlink r:id="rId23" w:history="1">
        <w:r w:rsidR="00E65AB1" w:rsidRPr="0034115D">
          <w:rPr>
            <w:rStyle w:val="Hyperlink"/>
            <w:rFonts w:ascii="Times New Roman" w:hAnsi="Times New Roman"/>
            <w:iCs/>
            <w:noProof/>
            <w:lang w:val="sr-Cyrl-CS"/>
          </w:rPr>
          <w:t>https://www.edt-conference.com/images/EDT%20program%202019.pdf</w:t>
        </w:r>
      </w:hyperlink>
      <w:r w:rsidR="00E65AB1" w:rsidRPr="001C602C">
        <w:rPr>
          <w:rFonts w:ascii="Times New Roman" w:hAnsi="Times New Roman"/>
          <w:lang w:val="sr-Cyrl-CS"/>
        </w:rPr>
        <w:t xml:space="preserve"> </w:t>
      </w:r>
      <w:r w:rsidRPr="001C602C">
        <w:rPr>
          <w:rFonts w:ascii="Times New Roman" w:hAnsi="Times New Roman"/>
          <w:lang w:val="sr-Cyrl-CS"/>
        </w:rPr>
        <w:t xml:space="preserve">(Рад презентован на конференцији и штампан у часопису.) </w:t>
      </w:r>
      <w:r w:rsidRPr="001C602C">
        <w:rPr>
          <w:rFonts w:ascii="Times New Roman" w:hAnsi="Times New Roman"/>
          <w:b/>
          <w:color w:val="000000" w:themeColor="text1"/>
          <w:lang w:val="sr-Cyrl-CS"/>
        </w:rPr>
        <w:t>(М33)</w:t>
      </w:r>
    </w:p>
    <w:p w14:paraId="7CFEF82A" w14:textId="77777777" w:rsidR="002C3553" w:rsidRPr="001C602C" w:rsidRDefault="002C3553" w:rsidP="002C3553">
      <w:pPr>
        <w:numPr>
          <w:ilvl w:val="3"/>
          <w:numId w:val="3"/>
        </w:numPr>
        <w:spacing w:after="120"/>
        <w:ind w:left="900" w:right="-43" w:hanging="900"/>
        <w:rPr>
          <w:rFonts w:ascii="Times New Roman" w:hAnsi="Times New Roman"/>
          <w:color w:val="FF0000"/>
          <w:lang w:val="sr-Cyrl-CS"/>
        </w:rPr>
      </w:pPr>
      <w:proofErr w:type="spellStart"/>
      <w:r w:rsidRPr="001C602C">
        <w:rPr>
          <w:rFonts w:ascii="Times New Roman" w:hAnsi="Times New Roman"/>
          <w:b/>
        </w:rPr>
        <w:t>Једнак</w:t>
      </w:r>
      <w:proofErr w:type="spellEnd"/>
      <w:r w:rsidRPr="001C602C">
        <w:rPr>
          <w:rFonts w:ascii="Times New Roman" w:hAnsi="Times New Roman"/>
          <w:b/>
        </w:rPr>
        <w:t xml:space="preserve"> С., </w:t>
      </w:r>
      <w:proofErr w:type="spellStart"/>
      <w:r w:rsidRPr="001C602C">
        <w:rPr>
          <w:rFonts w:ascii="Times New Roman" w:hAnsi="Times New Roman"/>
        </w:rPr>
        <w:t>Крагуљ</w:t>
      </w:r>
      <w:proofErr w:type="spellEnd"/>
      <w:r w:rsidRPr="001C602C">
        <w:rPr>
          <w:rFonts w:ascii="Times New Roman" w:hAnsi="Times New Roman"/>
        </w:rPr>
        <w:t xml:space="preserve"> Д., </w:t>
      </w:r>
      <w:r w:rsidRPr="001C602C">
        <w:rPr>
          <w:rFonts w:ascii="Times New Roman" w:hAnsi="Times New Roman"/>
          <w:i/>
        </w:rPr>
        <w:t xml:space="preserve">A </w:t>
      </w:r>
      <w:r w:rsidR="00BF5A0F" w:rsidRPr="001C602C">
        <w:rPr>
          <w:rFonts w:ascii="Times New Roman" w:hAnsi="Times New Roman"/>
          <w:i/>
        </w:rPr>
        <w:t>R</w:t>
      </w:r>
      <w:r w:rsidRPr="001C602C">
        <w:rPr>
          <w:rFonts w:ascii="Times New Roman" w:hAnsi="Times New Roman"/>
          <w:i/>
        </w:rPr>
        <w:t xml:space="preserve">eview of </w:t>
      </w:r>
      <w:r w:rsidR="00BF5A0F" w:rsidRPr="001C602C">
        <w:rPr>
          <w:rFonts w:ascii="Times New Roman" w:hAnsi="Times New Roman"/>
          <w:i/>
        </w:rPr>
        <w:t>D</w:t>
      </w:r>
      <w:r w:rsidRPr="001C602C">
        <w:rPr>
          <w:rFonts w:ascii="Times New Roman" w:hAnsi="Times New Roman"/>
          <w:i/>
        </w:rPr>
        <w:t xml:space="preserve">evelopment in EU and EU </w:t>
      </w:r>
      <w:r w:rsidR="00BF5A0F" w:rsidRPr="001C602C">
        <w:rPr>
          <w:rFonts w:ascii="Times New Roman" w:hAnsi="Times New Roman"/>
          <w:i/>
        </w:rPr>
        <w:t>C</w:t>
      </w:r>
      <w:r w:rsidRPr="001C602C">
        <w:rPr>
          <w:rFonts w:ascii="Times New Roman" w:hAnsi="Times New Roman"/>
          <w:i/>
        </w:rPr>
        <w:t xml:space="preserve">andidate </w:t>
      </w:r>
      <w:r w:rsidR="00BF5A0F" w:rsidRPr="001C602C">
        <w:rPr>
          <w:rFonts w:ascii="Times New Roman" w:hAnsi="Times New Roman"/>
          <w:i/>
        </w:rPr>
        <w:t>C</w:t>
      </w:r>
      <w:r w:rsidRPr="001C602C">
        <w:rPr>
          <w:rFonts w:ascii="Times New Roman" w:hAnsi="Times New Roman"/>
          <w:i/>
        </w:rPr>
        <w:t xml:space="preserve">ountries: </w:t>
      </w:r>
      <w:r w:rsidR="00BF5A0F" w:rsidRPr="001C602C">
        <w:rPr>
          <w:rFonts w:ascii="Times New Roman" w:hAnsi="Times New Roman"/>
          <w:i/>
        </w:rPr>
        <w:t>E</w:t>
      </w:r>
      <w:r w:rsidRPr="001C602C">
        <w:rPr>
          <w:rFonts w:ascii="Times New Roman" w:hAnsi="Times New Roman"/>
          <w:i/>
        </w:rPr>
        <w:t xml:space="preserve">conomic, </w:t>
      </w:r>
      <w:r w:rsidR="00BF5A0F" w:rsidRPr="001C602C">
        <w:rPr>
          <w:rStyle w:val="Emphasis"/>
          <w:rFonts w:ascii="Times New Roman" w:hAnsi="Times New Roman"/>
          <w:iCs w:val="0"/>
        </w:rPr>
        <w:t>E</w:t>
      </w:r>
      <w:r w:rsidRPr="001C602C">
        <w:rPr>
          <w:rStyle w:val="Emphasis"/>
          <w:rFonts w:ascii="Times New Roman" w:hAnsi="Times New Roman"/>
          <w:iCs w:val="0"/>
        </w:rPr>
        <w:t>nvironmental</w:t>
      </w:r>
      <w:r w:rsidRPr="001C602C">
        <w:rPr>
          <w:rStyle w:val="st"/>
          <w:rFonts w:ascii="Times New Roman" w:hAnsi="Times New Roman"/>
          <w:i/>
        </w:rPr>
        <w:t xml:space="preserve"> </w:t>
      </w:r>
      <w:r w:rsidRPr="001C602C">
        <w:rPr>
          <w:rFonts w:ascii="Times New Roman" w:hAnsi="Times New Roman"/>
          <w:i/>
        </w:rPr>
        <w:t xml:space="preserve">and </w:t>
      </w:r>
      <w:r w:rsidR="00BF5A0F" w:rsidRPr="001C602C">
        <w:rPr>
          <w:rFonts w:ascii="Times New Roman" w:hAnsi="Times New Roman"/>
          <w:i/>
        </w:rPr>
        <w:t>S</w:t>
      </w:r>
      <w:r w:rsidRPr="001C602C">
        <w:rPr>
          <w:rFonts w:ascii="Times New Roman" w:hAnsi="Times New Roman"/>
          <w:i/>
        </w:rPr>
        <w:t xml:space="preserve">ocial </w:t>
      </w:r>
      <w:r w:rsidR="00BF5A0F" w:rsidRPr="001C602C">
        <w:rPr>
          <w:rFonts w:ascii="Times New Roman" w:hAnsi="Times New Roman"/>
          <w:i/>
        </w:rPr>
        <w:t>P</w:t>
      </w:r>
      <w:r w:rsidRPr="001C602C">
        <w:rPr>
          <w:rFonts w:ascii="Times New Roman" w:hAnsi="Times New Roman"/>
          <w:i/>
        </w:rPr>
        <w:t>erspectives,</w:t>
      </w:r>
      <w:r w:rsidRPr="001C602C">
        <w:rPr>
          <w:rFonts w:ascii="Times New Roman" w:hAnsi="Times New Roman"/>
        </w:rPr>
        <w:t xml:space="preserve"> The </w:t>
      </w:r>
      <w:r w:rsidR="00BF5A0F" w:rsidRPr="001C602C">
        <w:rPr>
          <w:rFonts w:ascii="Times New Roman" w:hAnsi="Times New Roman"/>
        </w:rPr>
        <w:t>I</w:t>
      </w:r>
      <w:r w:rsidRPr="001C602C">
        <w:rPr>
          <w:rFonts w:ascii="Times New Roman" w:hAnsi="Times New Roman"/>
        </w:rPr>
        <w:t xml:space="preserve">nternational Scientific Conference “Europe’s </w:t>
      </w:r>
      <w:r w:rsidR="00BF5A0F" w:rsidRPr="001C602C">
        <w:rPr>
          <w:rFonts w:ascii="Times New Roman" w:hAnsi="Times New Roman"/>
        </w:rPr>
        <w:t>E</w:t>
      </w:r>
      <w:r w:rsidRPr="001C602C">
        <w:rPr>
          <w:rFonts w:ascii="Times New Roman" w:hAnsi="Times New Roman"/>
        </w:rPr>
        <w:t xml:space="preserve">conomic </w:t>
      </w:r>
      <w:r w:rsidR="00BF5A0F" w:rsidRPr="001C602C">
        <w:rPr>
          <w:rFonts w:ascii="Times New Roman" w:hAnsi="Times New Roman"/>
        </w:rPr>
        <w:t>D</w:t>
      </w:r>
      <w:r w:rsidRPr="001C602C">
        <w:rPr>
          <w:rFonts w:ascii="Times New Roman" w:hAnsi="Times New Roman"/>
        </w:rPr>
        <w:t xml:space="preserve">evelopment – </w:t>
      </w:r>
      <w:r w:rsidR="00BF5A0F" w:rsidRPr="001C602C">
        <w:rPr>
          <w:rFonts w:ascii="Times New Roman" w:hAnsi="Times New Roman"/>
        </w:rPr>
        <w:t>D</w:t>
      </w:r>
      <w:r w:rsidRPr="001C602C">
        <w:rPr>
          <w:rFonts w:ascii="Times New Roman" w:hAnsi="Times New Roman"/>
        </w:rPr>
        <w:t xml:space="preserve">irections, </w:t>
      </w:r>
      <w:r w:rsidR="00BF5A0F" w:rsidRPr="001C602C">
        <w:rPr>
          <w:rFonts w:ascii="Times New Roman" w:hAnsi="Times New Roman"/>
        </w:rPr>
        <w:t>B</w:t>
      </w:r>
      <w:r w:rsidRPr="001C602C">
        <w:rPr>
          <w:rFonts w:ascii="Times New Roman" w:hAnsi="Times New Roman"/>
        </w:rPr>
        <w:t xml:space="preserve">arriers </w:t>
      </w:r>
      <w:r w:rsidR="00BF5A0F" w:rsidRPr="001C602C">
        <w:rPr>
          <w:rFonts w:ascii="Times New Roman" w:hAnsi="Times New Roman"/>
        </w:rPr>
        <w:t>C</w:t>
      </w:r>
      <w:r w:rsidRPr="001C602C">
        <w:rPr>
          <w:rFonts w:ascii="Times New Roman" w:hAnsi="Times New Roman"/>
        </w:rPr>
        <w:t xml:space="preserve">onsequences”, WNE Faculty of Economic Sciences, Warsaw University of Life Sciences – SGGW, Department of European </w:t>
      </w:r>
      <w:r w:rsidR="00BF5A0F" w:rsidRPr="001C602C">
        <w:rPr>
          <w:rFonts w:ascii="Times New Roman" w:hAnsi="Times New Roman"/>
        </w:rPr>
        <w:lastRenderedPageBreak/>
        <w:t>P</w:t>
      </w:r>
      <w:r w:rsidRPr="001C602C">
        <w:rPr>
          <w:rFonts w:ascii="Times New Roman" w:hAnsi="Times New Roman"/>
        </w:rPr>
        <w:t xml:space="preserve">olicy and </w:t>
      </w:r>
      <w:r w:rsidR="00BF5A0F" w:rsidRPr="001C602C">
        <w:rPr>
          <w:rFonts w:ascii="Times New Roman" w:hAnsi="Times New Roman"/>
        </w:rPr>
        <w:t>M</w:t>
      </w:r>
      <w:r w:rsidRPr="001C602C">
        <w:rPr>
          <w:rFonts w:ascii="Times New Roman" w:hAnsi="Times New Roman"/>
        </w:rPr>
        <w:t>arketing, Warsaw, May, 17, 2019, Poland</w:t>
      </w:r>
      <w:r w:rsidRPr="0034115D">
        <w:rPr>
          <w:rFonts w:ascii="Times New Roman" w:hAnsi="Times New Roman"/>
        </w:rPr>
        <w:t xml:space="preserve">. </w:t>
      </w:r>
      <w:hyperlink r:id="rId24" w:history="1">
        <w:r w:rsidR="00E65AB1" w:rsidRPr="008470A9">
          <w:rPr>
            <w:rStyle w:val="Hyperlink"/>
            <w:rFonts w:ascii="Times New Roman" w:hAnsi="Times New Roman"/>
          </w:rPr>
          <w:t>http://kpeim.wne.sggw.pl/wp-content/uploads/Conference_call_prof_Pizlo_17052019_ost_2.pdf</w:t>
        </w:r>
      </w:hyperlink>
      <w:r w:rsidR="00E65AB1" w:rsidRPr="001C602C">
        <w:rPr>
          <w:rFonts w:ascii="Times New Roman" w:hAnsi="Times New Roman"/>
        </w:rPr>
        <w:t xml:space="preserve"> </w:t>
      </w:r>
      <w:r w:rsidRPr="001C602C">
        <w:rPr>
          <w:rFonts w:ascii="Times New Roman" w:hAnsi="Times New Roman"/>
        </w:rPr>
        <w:t>(</w:t>
      </w:r>
      <w:proofErr w:type="spellStart"/>
      <w:r w:rsidRPr="001C602C">
        <w:rPr>
          <w:rFonts w:ascii="Times New Roman" w:hAnsi="Times New Roman"/>
        </w:rPr>
        <w:t>Рад</w:t>
      </w:r>
      <w:proofErr w:type="spellEnd"/>
      <w:r w:rsidRPr="001C602C">
        <w:rPr>
          <w:rFonts w:ascii="Times New Roman" w:hAnsi="Times New Roman"/>
        </w:rPr>
        <w:t xml:space="preserve"> </w:t>
      </w:r>
      <w:proofErr w:type="spellStart"/>
      <w:r w:rsidRPr="001C602C">
        <w:rPr>
          <w:rFonts w:ascii="Times New Roman" w:hAnsi="Times New Roman"/>
        </w:rPr>
        <w:t>презентован</w:t>
      </w:r>
      <w:proofErr w:type="spellEnd"/>
      <w:r w:rsidRPr="001C602C">
        <w:rPr>
          <w:rFonts w:ascii="Times New Roman" w:hAnsi="Times New Roman"/>
        </w:rPr>
        <w:t xml:space="preserve"> </w:t>
      </w:r>
      <w:proofErr w:type="spellStart"/>
      <w:r w:rsidRPr="001C602C">
        <w:rPr>
          <w:rFonts w:ascii="Times New Roman" w:hAnsi="Times New Roman"/>
        </w:rPr>
        <w:t>на</w:t>
      </w:r>
      <w:proofErr w:type="spellEnd"/>
      <w:r w:rsidRPr="001C602C">
        <w:rPr>
          <w:rFonts w:ascii="Times New Roman" w:hAnsi="Times New Roman"/>
        </w:rPr>
        <w:t xml:space="preserve"> </w:t>
      </w:r>
      <w:proofErr w:type="spellStart"/>
      <w:r w:rsidRPr="001C602C">
        <w:rPr>
          <w:rFonts w:ascii="Times New Roman" w:hAnsi="Times New Roman"/>
        </w:rPr>
        <w:t>конференцији</w:t>
      </w:r>
      <w:proofErr w:type="spellEnd"/>
      <w:r w:rsidRPr="001C602C">
        <w:rPr>
          <w:rFonts w:ascii="Times New Roman" w:hAnsi="Times New Roman"/>
        </w:rPr>
        <w:t xml:space="preserve">, а </w:t>
      </w:r>
      <w:proofErr w:type="spellStart"/>
      <w:r w:rsidRPr="001C602C">
        <w:rPr>
          <w:rFonts w:ascii="Times New Roman" w:hAnsi="Times New Roman"/>
        </w:rPr>
        <w:t>штам</w:t>
      </w:r>
      <w:r w:rsidR="00133584" w:rsidRPr="001C602C">
        <w:rPr>
          <w:rFonts w:ascii="Times New Roman" w:hAnsi="Times New Roman"/>
        </w:rPr>
        <w:t>п</w:t>
      </w:r>
      <w:r w:rsidRPr="001C602C">
        <w:rPr>
          <w:rFonts w:ascii="Times New Roman" w:hAnsi="Times New Roman"/>
        </w:rPr>
        <w:t>ан</w:t>
      </w:r>
      <w:proofErr w:type="spellEnd"/>
      <w:r w:rsidRPr="001C602C">
        <w:rPr>
          <w:rFonts w:ascii="Times New Roman" w:hAnsi="Times New Roman"/>
        </w:rPr>
        <w:t xml:space="preserve"> у </w:t>
      </w:r>
      <w:proofErr w:type="spellStart"/>
      <w:r w:rsidRPr="001C602C">
        <w:rPr>
          <w:rFonts w:ascii="Times New Roman" w:hAnsi="Times New Roman"/>
        </w:rPr>
        <w:t>монографији</w:t>
      </w:r>
      <w:proofErr w:type="spellEnd"/>
      <w:r w:rsidRPr="001C602C">
        <w:rPr>
          <w:rFonts w:ascii="Times New Roman" w:hAnsi="Times New Roman"/>
        </w:rPr>
        <w:t xml:space="preserve">.) </w:t>
      </w:r>
      <w:r w:rsidRPr="001C602C">
        <w:rPr>
          <w:rFonts w:ascii="Times New Roman" w:hAnsi="Times New Roman"/>
          <w:b/>
          <w:color w:val="000000" w:themeColor="text1"/>
        </w:rPr>
        <w:t>(М33)</w:t>
      </w:r>
    </w:p>
    <w:p w14:paraId="5C834FE7" w14:textId="77777777" w:rsidR="002C3553" w:rsidRPr="001C602C" w:rsidRDefault="002C3553" w:rsidP="002C3553">
      <w:pPr>
        <w:numPr>
          <w:ilvl w:val="3"/>
          <w:numId w:val="3"/>
        </w:numPr>
        <w:spacing w:after="120"/>
        <w:ind w:left="900" w:right="-43" w:hanging="900"/>
        <w:rPr>
          <w:rFonts w:ascii="Times New Roman" w:hAnsi="Times New Roman"/>
          <w:color w:val="FF0000"/>
          <w:lang w:val="sr-Cyrl-CS"/>
        </w:rPr>
      </w:pPr>
      <w:r w:rsidRPr="001C602C">
        <w:rPr>
          <w:rFonts w:ascii="Times New Roman" w:hAnsi="Times New Roman"/>
          <w:lang w:val="sr-Cyrl-CS"/>
        </w:rPr>
        <w:t xml:space="preserve">Крагуљ Д., </w:t>
      </w:r>
      <w:r w:rsidRPr="001C602C">
        <w:rPr>
          <w:rFonts w:ascii="Times New Roman" w:hAnsi="Times New Roman"/>
          <w:b/>
          <w:lang w:val="sr-Cyrl-CS"/>
        </w:rPr>
        <w:t xml:space="preserve">Једнак С., </w:t>
      </w:r>
      <w:r w:rsidRPr="001C602C">
        <w:rPr>
          <w:rFonts w:ascii="Times New Roman" w:hAnsi="Times New Roman"/>
          <w:color w:val="000000" w:themeColor="text1"/>
          <w:lang w:val="sr-Cyrl-CS"/>
        </w:rPr>
        <w:t xml:space="preserve">Парежанин </w:t>
      </w:r>
      <w:r w:rsidRPr="001C602C">
        <w:rPr>
          <w:rFonts w:ascii="Times New Roman" w:hAnsi="Times New Roman"/>
          <w:color w:val="000000" w:themeColor="text1"/>
        </w:rPr>
        <w:t>M</w:t>
      </w:r>
      <w:r w:rsidRPr="001C602C">
        <w:rPr>
          <w:rFonts w:ascii="Times New Roman" w:hAnsi="Times New Roman"/>
          <w:i/>
          <w:color w:val="000000" w:themeColor="text1"/>
          <w:lang w:val="sr-Cyrl-CS"/>
        </w:rPr>
        <w:t>..</w:t>
      </w:r>
      <w:r w:rsidR="00E06901" w:rsidRPr="001C602C">
        <w:rPr>
          <w:rFonts w:ascii="Times New Roman" w:hAnsi="Times New Roman"/>
          <w:i/>
          <w:color w:val="000000" w:themeColor="text1"/>
          <w:lang w:val="sr-Cyrl-CS"/>
        </w:rPr>
        <w:t>,</w:t>
      </w:r>
      <w:r w:rsidRPr="001C602C">
        <w:rPr>
          <w:rFonts w:ascii="Times New Roman" w:hAnsi="Times New Roman"/>
          <w:i/>
          <w:color w:val="000000" w:themeColor="text1"/>
          <w:lang w:val="sr-Cyrl-CS"/>
        </w:rPr>
        <w:t xml:space="preserve"> </w:t>
      </w:r>
      <w:r w:rsidRPr="001C602C">
        <w:rPr>
          <w:rFonts w:ascii="Times New Roman" w:hAnsi="Times New Roman"/>
          <w:i/>
          <w:color w:val="000000" w:themeColor="text1"/>
        </w:rPr>
        <w:t xml:space="preserve">Implementation </w:t>
      </w:r>
      <w:r w:rsidRPr="001C602C">
        <w:rPr>
          <w:rFonts w:ascii="Times New Roman" w:hAnsi="Times New Roman"/>
          <w:i/>
        </w:rPr>
        <w:t>of DESI Methodology and Digital Performances of European Union Member States</w:t>
      </w:r>
      <w:r w:rsidRPr="001C602C">
        <w:rPr>
          <w:rFonts w:ascii="Times New Roman" w:hAnsi="Times New Roman"/>
          <w:color w:val="000000" w:themeColor="text1"/>
        </w:rPr>
        <w:t>,</w:t>
      </w:r>
      <w:r w:rsidRPr="001C602C">
        <w:rPr>
          <w:rFonts w:ascii="Times New Roman" w:hAnsi="Times New Roman"/>
        </w:rPr>
        <w:t xml:space="preserve"> XVI International Symposium</w:t>
      </w:r>
      <w:r w:rsidRPr="001C602C">
        <w:rPr>
          <w:rFonts w:ascii="Times New Roman" w:hAnsi="Times New Roman"/>
          <w:color w:val="000000" w:themeColor="text1"/>
        </w:rPr>
        <w:t xml:space="preserve"> </w:t>
      </w:r>
      <w:proofErr w:type="spellStart"/>
      <w:r w:rsidRPr="001C602C">
        <w:rPr>
          <w:rFonts w:ascii="Times New Roman" w:hAnsi="Times New Roman"/>
          <w:color w:val="000000" w:themeColor="text1"/>
        </w:rPr>
        <w:t>S</w:t>
      </w:r>
      <w:r w:rsidR="00613ADB" w:rsidRPr="001C602C">
        <w:rPr>
          <w:rFonts w:ascii="Times New Roman" w:hAnsi="Times New Roman"/>
          <w:color w:val="000000" w:themeColor="text1"/>
        </w:rPr>
        <w:t>ym</w:t>
      </w:r>
      <w:r w:rsidRPr="001C602C">
        <w:rPr>
          <w:rFonts w:ascii="Times New Roman" w:hAnsi="Times New Roman"/>
          <w:color w:val="000000" w:themeColor="text1"/>
        </w:rPr>
        <w:t>O</w:t>
      </w:r>
      <w:r w:rsidR="00613ADB" w:rsidRPr="001C602C">
        <w:rPr>
          <w:rFonts w:ascii="Times New Roman" w:hAnsi="Times New Roman"/>
          <w:color w:val="000000" w:themeColor="text1"/>
        </w:rPr>
        <w:t>rg</w:t>
      </w:r>
      <w:proofErr w:type="spellEnd"/>
      <w:r w:rsidR="00613ADB" w:rsidRPr="001C602C">
        <w:rPr>
          <w:rFonts w:ascii="Times New Roman" w:hAnsi="Times New Roman"/>
          <w:color w:val="000000" w:themeColor="text1"/>
        </w:rPr>
        <w:t xml:space="preserve"> </w:t>
      </w:r>
      <w:r w:rsidRPr="001C602C">
        <w:rPr>
          <w:rFonts w:ascii="Times New Roman" w:hAnsi="Times New Roman"/>
          <w:color w:val="000000" w:themeColor="text1"/>
        </w:rPr>
        <w:t xml:space="preserve">2018 - </w:t>
      </w:r>
      <w:r w:rsidRPr="001C602C">
        <w:rPr>
          <w:rFonts w:ascii="Times New Roman" w:hAnsi="Times New Roman"/>
        </w:rPr>
        <w:t>Doing Business in the Digital Age: Challenges, Approaches and Solutions</w:t>
      </w:r>
      <w:r w:rsidR="00E67A60" w:rsidRPr="001C602C">
        <w:rPr>
          <w:rFonts w:ascii="Times New Roman" w:hAnsi="Times New Roman"/>
          <w:color w:val="000000" w:themeColor="text1"/>
        </w:rPr>
        <w:t xml:space="preserve">, Zlatibor 7-10 </w:t>
      </w:r>
      <w:proofErr w:type="spellStart"/>
      <w:r w:rsidR="00E67A60" w:rsidRPr="001C602C">
        <w:rPr>
          <w:rFonts w:ascii="Times New Roman" w:hAnsi="Times New Roman"/>
          <w:color w:val="000000" w:themeColor="text1"/>
        </w:rPr>
        <w:t>Jun</w:t>
      </w:r>
      <w:r w:rsidR="003557C3" w:rsidRPr="00187C2A">
        <w:rPr>
          <w:rFonts w:ascii="Times New Roman" w:hAnsi="Times New Roman"/>
          <w:color w:val="000000" w:themeColor="text1"/>
        </w:rPr>
        <w:t>е</w:t>
      </w:r>
      <w:proofErr w:type="spellEnd"/>
      <w:r w:rsidR="00E67A60" w:rsidRPr="001C602C">
        <w:rPr>
          <w:rFonts w:ascii="Times New Roman" w:hAnsi="Times New Roman"/>
          <w:color w:val="000000" w:themeColor="text1"/>
        </w:rPr>
        <w:t xml:space="preserve"> 2018, p.24-31.</w:t>
      </w:r>
      <w:r w:rsidRPr="001C602C">
        <w:rPr>
          <w:rFonts w:ascii="Times New Roman" w:hAnsi="Times New Roman"/>
          <w:color w:val="000000" w:themeColor="text1"/>
        </w:rPr>
        <w:t xml:space="preserve"> </w:t>
      </w:r>
      <w:r w:rsidR="00F1132A" w:rsidRPr="00EC7E9F">
        <w:rPr>
          <w:rFonts w:ascii="Times New Roman" w:hAnsi="Times New Roman"/>
          <w:color w:val="222222"/>
          <w:szCs w:val="24"/>
          <w:shd w:val="clear" w:color="auto" w:fill="FFFFFF"/>
          <w:lang w:val="de-DE"/>
        </w:rPr>
        <w:t>ISBN 978-86-7680-361-3.</w:t>
      </w:r>
      <w:r w:rsidR="00F1132A" w:rsidRPr="00EC7E9F">
        <w:rPr>
          <w:rFonts w:ascii="Times New Roman" w:hAnsi="Times New Roman"/>
          <w:b/>
          <w:color w:val="000000" w:themeColor="text1"/>
          <w:lang w:val="de-DE"/>
        </w:rPr>
        <w:t xml:space="preserve"> </w:t>
      </w:r>
      <w:r w:rsidR="00F1132A" w:rsidRPr="00CE7506">
        <w:rPr>
          <w:rFonts w:ascii="Times New Roman" w:hAnsi="Times New Roman"/>
          <w:b/>
          <w:color w:val="000000" w:themeColor="text1"/>
          <w:lang w:val="de-DE"/>
        </w:rPr>
        <w:t xml:space="preserve"> </w:t>
      </w:r>
      <w:hyperlink r:id="rId25" w:history="1">
        <w:r w:rsidR="00F1132A" w:rsidRPr="00EC7E9F">
          <w:rPr>
            <w:rStyle w:val="Hyperlink"/>
            <w:rFonts w:ascii="Times New Roman" w:hAnsi="Times New Roman"/>
            <w:szCs w:val="24"/>
            <w:shd w:val="clear" w:color="auto" w:fill="FFFFFF"/>
            <w:lang w:val="de-DE"/>
          </w:rPr>
          <w:t>http://symorg.fon.bg.ac.rs/download/symorg_2018_proceedings.pdf</w:t>
        </w:r>
      </w:hyperlink>
      <w:r w:rsidR="00F1132A" w:rsidRPr="00EC7E9F">
        <w:rPr>
          <w:color w:val="222222"/>
          <w:szCs w:val="24"/>
          <w:shd w:val="clear" w:color="auto" w:fill="FFFFFF"/>
          <w:lang w:val="de-DE"/>
        </w:rPr>
        <w:t xml:space="preserve">  </w:t>
      </w:r>
      <w:r w:rsidRPr="00EC7E9F">
        <w:rPr>
          <w:rFonts w:ascii="Times New Roman" w:hAnsi="Times New Roman"/>
          <w:b/>
          <w:color w:val="000000" w:themeColor="text1"/>
          <w:lang w:val="de-DE"/>
        </w:rPr>
        <w:t>(</w:t>
      </w:r>
      <w:r w:rsidRPr="001C602C">
        <w:rPr>
          <w:rFonts w:ascii="Times New Roman" w:hAnsi="Times New Roman"/>
          <w:b/>
          <w:color w:val="000000" w:themeColor="text1"/>
        </w:rPr>
        <w:t>М</w:t>
      </w:r>
      <w:r w:rsidRPr="00EC7E9F">
        <w:rPr>
          <w:rFonts w:ascii="Times New Roman" w:hAnsi="Times New Roman"/>
          <w:b/>
          <w:color w:val="000000" w:themeColor="text1"/>
          <w:lang w:val="de-DE"/>
        </w:rPr>
        <w:t>33)</w:t>
      </w:r>
    </w:p>
    <w:p w14:paraId="349D3972" w14:textId="77777777" w:rsidR="002C3553" w:rsidRPr="001C602C" w:rsidRDefault="002C3553" w:rsidP="002C3553">
      <w:pPr>
        <w:numPr>
          <w:ilvl w:val="3"/>
          <w:numId w:val="3"/>
        </w:numPr>
        <w:spacing w:after="120"/>
        <w:ind w:left="900" w:right="-43" w:hanging="900"/>
        <w:rPr>
          <w:rFonts w:ascii="Times New Roman" w:hAnsi="Times New Roman"/>
          <w:color w:val="FF0000"/>
          <w:lang w:val="sr-Cyrl-CS"/>
        </w:rPr>
      </w:pPr>
      <w:proofErr w:type="spellStart"/>
      <w:r w:rsidRPr="001C602C">
        <w:rPr>
          <w:rFonts w:ascii="Times New Roman" w:hAnsi="Times New Roman"/>
          <w:b/>
        </w:rPr>
        <w:t>Једнак</w:t>
      </w:r>
      <w:proofErr w:type="spellEnd"/>
      <w:r w:rsidRPr="001C602C">
        <w:rPr>
          <w:rFonts w:ascii="Times New Roman" w:hAnsi="Times New Roman"/>
          <w:b/>
        </w:rPr>
        <w:t xml:space="preserve"> С., </w:t>
      </w:r>
      <w:proofErr w:type="spellStart"/>
      <w:r w:rsidRPr="001C602C">
        <w:rPr>
          <w:rFonts w:ascii="Times New Roman" w:hAnsi="Times New Roman"/>
        </w:rPr>
        <w:t>Крагуљ</w:t>
      </w:r>
      <w:proofErr w:type="spellEnd"/>
      <w:r w:rsidRPr="001C602C">
        <w:rPr>
          <w:rFonts w:ascii="Times New Roman" w:hAnsi="Times New Roman"/>
        </w:rPr>
        <w:t xml:space="preserve"> Д., </w:t>
      </w:r>
      <w:proofErr w:type="spellStart"/>
      <w:r w:rsidRPr="001C602C">
        <w:rPr>
          <w:rFonts w:ascii="Times New Roman" w:hAnsi="Times New Roman"/>
          <w:color w:val="000000" w:themeColor="text1"/>
        </w:rPr>
        <w:t>Парежанин</w:t>
      </w:r>
      <w:proofErr w:type="spellEnd"/>
      <w:r w:rsidRPr="001C602C">
        <w:rPr>
          <w:rFonts w:ascii="Times New Roman" w:hAnsi="Times New Roman"/>
          <w:color w:val="000000" w:themeColor="text1"/>
        </w:rPr>
        <w:t xml:space="preserve"> M</w:t>
      </w:r>
      <w:r w:rsidR="00E06901" w:rsidRPr="001C602C">
        <w:rPr>
          <w:rFonts w:ascii="Times New Roman" w:hAnsi="Times New Roman"/>
          <w:i/>
          <w:color w:val="000000" w:themeColor="text1"/>
        </w:rPr>
        <w:t>.,</w:t>
      </w:r>
      <w:r w:rsidRPr="001C602C">
        <w:rPr>
          <w:rFonts w:ascii="Times New Roman" w:hAnsi="Times New Roman"/>
          <w:i/>
          <w:color w:val="000000" w:themeColor="text1"/>
        </w:rPr>
        <w:t xml:space="preserve"> Possibilities for </w:t>
      </w:r>
      <w:r w:rsidR="00BF5A0F" w:rsidRPr="001C602C">
        <w:rPr>
          <w:rFonts w:ascii="Times New Roman" w:hAnsi="Times New Roman"/>
          <w:i/>
          <w:color w:val="000000" w:themeColor="text1"/>
        </w:rPr>
        <w:t>E</w:t>
      </w:r>
      <w:r w:rsidRPr="001C602C">
        <w:rPr>
          <w:rFonts w:ascii="Times New Roman" w:hAnsi="Times New Roman"/>
          <w:i/>
          <w:color w:val="000000" w:themeColor="text1"/>
        </w:rPr>
        <w:t xml:space="preserve">conomic </w:t>
      </w:r>
      <w:r w:rsidR="00BF5A0F" w:rsidRPr="001C602C">
        <w:rPr>
          <w:rFonts w:ascii="Times New Roman" w:hAnsi="Times New Roman"/>
          <w:i/>
          <w:color w:val="000000" w:themeColor="text1"/>
        </w:rPr>
        <w:t>D</w:t>
      </w:r>
      <w:r w:rsidRPr="001C602C">
        <w:rPr>
          <w:rFonts w:ascii="Times New Roman" w:hAnsi="Times New Roman"/>
          <w:i/>
          <w:color w:val="000000" w:themeColor="text1"/>
        </w:rPr>
        <w:t xml:space="preserve">evelopment by the </w:t>
      </w:r>
      <w:r w:rsidR="00BF5A0F" w:rsidRPr="001C602C">
        <w:rPr>
          <w:rFonts w:ascii="Times New Roman" w:hAnsi="Times New Roman"/>
          <w:i/>
          <w:color w:val="000000" w:themeColor="text1"/>
        </w:rPr>
        <w:t>F</w:t>
      </w:r>
      <w:r w:rsidRPr="001C602C">
        <w:rPr>
          <w:rFonts w:ascii="Times New Roman" w:hAnsi="Times New Roman"/>
          <w:i/>
          <w:color w:val="000000" w:themeColor="text1"/>
        </w:rPr>
        <w:t xml:space="preserve">oreign </w:t>
      </w:r>
      <w:r w:rsidR="00BF5A0F" w:rsidRPr="001C602C">
        <w:rPr>
          <w:rFonts w:ascii="Times New Roman" w:hAnsi="Times New Roman"/>
          <w:i/>
          <w:color w:val="000000" w:themeColor="text1"/>
        </w:rPr>
        <w:t>D</w:t>
      </w:r>
      <w:r w:rsidRPr="001C602C">
        <w:rPr>
          <w:rFonts w:ascii="Times New Roman" w:hAnsi="Times New Roman"/>
          <w:i/>
          <w:color w:val="000000" w:themeColor="text1"/>
        </w:rPr>
        <w:t xml:space="preserve">irect </w:t>
      </w:r>
      <w:r w:rsidR="00BF5A0F" w:rsidRPr="001C602C">
        <w:rPr>
          <w:rFonts w:ascii="Times New Roman" w:hAnsi="Times New Roman"/>
          <w:i/>
          <w:color w:val="000000" w:themeColor="text1"/>
        </w:rPr>
        <w:t>I</w:t>
      </w:r>
      <w:r w:rsidRPr="001C602C">
        <w:rPr>
          <w:rFonts w:ascii="Times New Roman" w:hAnsi="Times New Roman"/>
          <w:i/>
          <w:color w:val="000000" w:themeColor="text1"/>
        </w:rPr>
        <w:t xml:space="preserve">nvestment in </w:t>
      </w:r>
      <w:r w:rsidR="00BF5A0F" w:rsidRPr="001C602C">
        <w:rPr>
          <w:rFonts w:ascii="Times New Roman" w:hAnsi="Times New Roman"/>
          <w:i/>
          <w:color w:val="000000" w:themeColor="text1"/>
        </w:rPr>
        <w:t>A</w:t>
      </w:r>
      <w:r w:rsidRPr="001C602C">
        <w:rPr>
          <w:rFonts w:ascii="Times New Roman" w:hAnsi="Times New Roman"/>
          <w:i/>
          <w:color w:val="000000" w:themeColor="text1"/>
        </w:rPr>
        <w:t xml:space="preserve">griculture </w:t>
      </w:r>
      <w:r w:rsidR="00BF5A0F" w:rsidRPr="001C602C">
        <w:rPr>
          <w:rFonts w:ascii="Times New Roman" w:hAnsi="Times New Roman"/>
          <w:i/>
          <w:color w:val="000000" w:themeColor="text1"/>
        </w:rPr>
        <w:t>S</w:t>
      </w:r>
      <w:r w:rsidRPr="001C602C">
        <w:rPr>
          <w:rFonts w:ascii="Times New Roman" w:hAnsi="Times New Roman"/>
          <w:i/>
          <w:color w:val="000000" w:themeColor="text1"/>
        </w:rPr>
        <w:t>ector</w:t>
      </w:r>
      <w:r w:rsidR="008D3720">
        <w:rPr>
          <w:rFonts w:ascii="Times New Roman" w:hAnsi="Times New Roman"/>
          <w:color w:val="000000" w:themeColor="text1"/>
        </w:rPr>
        <w:t>,</w:t>
      </w:r>
      <w:r w:rsidRPr="001C602C">
        <w:rPr>
          <w:rFonts w:ascii="Times New Roman" w:hAnsi="Times New Roman"/>
          <w:color w:val="000000" w:themeColor="text1"/>
        </w:rPr>
        <w:t xml:space="preserve"> International </w:t>
      </w:r>
      <w:r w:rsidRPr="001C602C">
        <w:rPr>
          <w:rFonts w:ascii="Times New Roman" w:eastAsia="Times New Roman" w:hAnsi="Times New Roman"/>
        </w:rPr>
        <w:t>Scientific Conference on Recent Advances in IT, Tourism, Economics, Management and Agriculture -</w:t>
      </w:r>
      <w:r w:rsidRPr="001C602C">
        <w:rPr>
          <w:rFonts w:ascii="Times New Roman" w:hAnsi="Times New Roman"/>
          <w:color w:val="000000" w:themeColor="text1"/>
        </w:rPr>
        <w:t xml:space="preserve"> ITEMA 2017 Hungary, Budapest, October 2017, p.822-830. </w:t>
      </w:r>
      <w:r w:rsidR="00E65AB1" w:rsidRPr="0034115D">
        <w:rPr>
          <w:rFonts w:ascii="Times New Roman" w:hAnsi="Times New Roman"/>
          <w:color w:val="222222"/>
          <w:lang w:eastAsia="en-GB"/>
        </w:rPr>
        <w:t>ISBN 978-86-80194-08-0</w:t>
      </w:r>
      <w:r w:rsidR="00E65AB1" w:rsidRPr="002C3553">
        <w:rPr>
          <w:rFonts w:ascii="Times New Roman" w:hAnsi="Times New Roman"/>
          <w:b/>
          <w:color w:val="000000" w:themeColor="text1"/>
        </w:rPr>
        <w:t xml:space="preserve"> </w:t>
      </w:r>
      <w:r w:rsidRPr="001C602C">
        <w:rPr>
          <w:rFonts w:ascii="Times New Roman" w:hAnsi="Times New Roman"/>
          <w:b/>
          <w:color w:val="000000" w:themeColor="text1"/>
        </w:rPr>
        <w:t>(М33)</w:t>
      </w:r>
    </w:p>
    <w:p w14:paraId="0EB18CCE" w14:textId="77777777" w:rsidR="002C3553" w:rsidRPr="001C602C" w:rsidRDefault="002C3553" w:rsidP="002C3553">
      <w:pPr>
        <w:numPr>
          <w:ilvl w:val="3"/>
          <w:numId w:val="3"/>
        </w:numPr>
        <w:spacing w:after="120"/>
        <w:ind w:left="900" w:right="-43" w:hanging="900"/>
        <w:rPr>
          <w:rFonts w:ascii="Times New Roman" w:hAnsi="Times New Roman"/>
          <w:color w:val="FF0000"/>
          <w:lang w:val="sr-Cyrl-CS"/>
        </w:rPr>
      </w:pPr>
      <w:proofErr w:type="spellStart"/>
      <w:r w:rsidRPr="001C602C">
        <w:rPr>
          <w:rFonts w:ascii="Times New Roman" w:hAnsi="Times New Roman"/>
          <w:b/>
        </w:rPr>
        <w:t>Једнак</w:t>
      </w:r>
      <w:proofErr w:type="spellEnd"/>
      <w:r w:rsidRPr="001C602C">
        <w:rPr>
          <w:rFonts w:ascii="Times New Roman" w:hAnsi="Times New Roman"/>
          <w:b/>
        </w:rPr>
        <w:t xml:space="preserve"> С., </w:t>
      </w:r>
      <w:proofErr w:type="spellStart"/>
      <w:r w:rsidR="00B10502" w:rsidRPr="001C602C">
        <w:rPr>
          <w:rFonts w:ascii="Times New Roman" w:hAnsi="Times New Roman"/>
          <w:color w:val="000000" w:themeColor="text1"/>
        </w:rPr>
        <w:t>Дмитровић</w:t>
      </w:r>
      <w:proofErr w:type="spellEnd"/>
      <w:r w:rsidR="00B10502" w:rsidRPr="001C602C">
        <w:rPr>
          <w:rFonts w:ascii="Times New Roman" w:hAnsi="Times New Roman"/>
          <w:color w:val="000000" w:themeColor="text1"/>
        </w:rPr>
        <w:t xml:space="preserve"> В</w:t>
      </w:r>
      <w:r w:rsidRPr="001C602C">
        <w:rPr>
          <w:rFonts w:ascii="Times New Roman" w:hAnsi="Times New Roman"/>
          <w:color w:val="000000" w:themeColor="text1"/>
        </w:rPr>
        <w:t xml:space="preserve">., </w:t>
      </w:r>
      <w:proofErr w:type="spellStart"/>
      <w:r w:rsidR="00B10502" w:rsidRPr="001C602C">
        <w:rPr>
          <w:rFonts w:ascii="Times New Roman" w:hAnsi="Times New Roman"/>
          <w:color w:val="000000" w:themeColor="text1"/>
        </w:rPr>
        <w:t>Дамњановић</w:t>
      </w:r>
      <w:proofErr w:type="spellEnd"/>
      <w:r w:rsidR="00B10502" w:rsidRPr="001C602C">
        <w:rPr>
          <w:rFonts w:ascii="Times New Roman" w:hAnsi="Times New Roman"/>
          <w:color w:val="000000" w:themeColor="text1"/>
        </w:rPr>
        <w:t xml:space="preserve"> В.</w:t>
      </w:r>
      <w:r w:rsidR="00E06901" w:rsidRPr="001C602C">
        <w:rPr>
          <w:rFonts w:ascii="Times New Roman" w:hAnsi="Times New Roman"/>
          <w:color w:val="000000" w:themeColor="text1"/>
        </w:rPr>
        <w:t>,</w:t>
      </w:r>
      <w:r w:rsidRPr="001C602C">
        <w:rPr>
          <w:rFonts w:ascii="Times New Roman" w:hAnsi="Times New Roman"/>
          <w:color w:val="000000" w:themeColor="text1"/>
        </w:rPr>
        <w:t xml:space="preserve"> </w:t>
      </w:r>
      <w:r w:rsidRPr="001C602C">
        <w:rPr>
          <w:rFonts w:ascii="Times New Roman" w:hAnsi="Times New Roman"/>
          <w:i/>
          <w:color w:val="000000" w:themeColor="text1"/>
        </w:rPr>
        <w:t xml:space="preserve">Intellectual Capital as a </w:t>
      </w:r>
      <w:r w:rsidR="00BF5A0F" w:rsidRPr="001C602C">
        <w:rPr>
          <w:rFonts w:ascii="Times New Roman" w:hAnsi="Times New Roman"/>
          <w:i/>
          <w:color w:val="000000" w:themeColor="text1"/>
        </w:rPr>
        <w:t>D</w:t>
      </w:r>
      <w:r w:rsidRPr="001C602C">
        <w:rPr>
          <w:rFonts w:ascii="Times New Roman" w:hAnsi="Times New Roman"/>
          <w:i/>
          <w:color w:val="000000" w:themeColor="text1"/>
        </w:rPr>
        <w:t xml:space="preserve">river of </w:t>
      </w:r>
      <w:r w:rsidR="00BF5A0F" w:rsidRPr="001C602C">
        <w:rPr>
          <w:rFonts w:ascii="Times New Roman" w:hAnsi="Times New Roman"/>
          <w:i/>
          <w:color w:val="000000" w:themeColor="text1"/>
        </w:rPr>
        <w:t>E</w:t>
      </w:r>
      <w:r w:rsidRPr="001C602C">
        <w:rPr>
          <w:rFonts w:ascii="Times New Roman" w:hAnsi="Times New Roman"/>
          <w:i/>
          <w:color w:val="000000" w:themeColor="text1"/>
        </w:rPr>
        <w:t xml:space="preserve">conomic </w:t>
      </w:r>
      <w:r w:rsidR="00BF5A0F" w:rsidRPr="001C602C">
        <w:rPr>
          <w:rFonts w:ascii="Times New Roman" w:hAnsi="Times New Roman"/>
          <w:i/>
          <w:color w:val="000000" w:themeColor="text1"/>
        </w:rPr>
        <w:t>D</w:t>
      </w:r>
      <w:r w:rsidRPr="001C602C">
        <w:rPr>
          <w:rFonts w:ascii="Times New Roman" w:hAnsi="Times New Roman"/>
          <w:i/>
          <w:color w:val="000000" w:themeColor="text1"/>
        </w:rPr>
        <w:t>evelopment</w:t>
      </w:r>
      <w:r w:rsidR="008D3720">
        <w:rPr>
          <w:rFonts w:ascii="Times New Roman" w:hAnsi="Times New Roman"/>
          <w:i/>
          <w:color w:val="000000" w:themeColor="text1"/>
        </w:rPr>
        <w:t>,</w:t>
      </w:r>
      <w:r w:rsidRPr="001C602C">
        <w:rPr>
          <w:rFonts w:ascii="Times New Roman" w:hAnsi="Times New Roman"/>
          <w:i/>
          <w:color w:val="000000" w:themeColor="text1"/>
        </w:rPr>
        <w:t xml:space="preserve"> </w:t>
      </w:r>
      <w:r w:rsidRPr="001C602C">
        <w:rPr>
          <w:rFonts w:ascii="Times New Roman" w:hAnsi="Times New Roman"/>
          <w:bCs/>
        </w:rPr>
        <w:t>Fifth Scientific Conference with International Participation</w:t>
      </w:r>
      <w:r w:rsidRPr="001C602C">
        <w:rPr>
          <w:rFonts w:ascii="Times New Roman" w:hAnsi="Times New Roman"/>
        </w:rPr>
        <w:t xml:space="preserve"> </w:t>
      </w:r>
      <w:r w:rsidRPr="001C602C">
        <w:rPr>
          <w:rFonts w:ascii="Times New Roman" w:hAnsi="Times New Roman"/>
          <w:bCs/>
        </w:rPr>
        <w:t>“Economy of Integration” ICEI 2017</w:t>
      </w:r>
      <w:r w:rsidRPr="001C602C">
        <w:rPr>
          <w:rFonts w:ascii="Times New Roman" w:hAnsi="Times New Roman"/>
        </w:rPr>
        <w:t xml:space="preserve"> </w:t>
      </w:r>
      <w:r w:rsidR="00B10502" w:rsidRPr="001C602C">
        <w:rPr>
          <w:rFonts w:ascii="Times New Roman" w:hAnsi="Times New Roman"/>
          <w:bCs/>
        </w:rPr>
        <w:t xml:space="preserve">The Role </w:t>
      </w:r>
      <w:proofErr w:type="spellStart"/>
      <w:r w:rsidR="00B10502" w:rsidRPr="001C602C">
        <w:rPr>
          <w:rFonts w:ascii="Times New Roman" w:hAnsi="Times New Roman"/>
          <w:bCs/>
        </w:rPr>
        <w:t>оf</w:t>
      </w:r>
      <w:proofErr w:type="spellEnd"/>
      <w:r w:rsidR="00B10502" w:rsidRPr="001C602C">
        <w:rPr>
          <w:rFonts w:ascii="Times New Roman" w:hAnsi="Times New Roman"/>
          <w:bCs/>
        </w:rPr>
        <w:t xml:space="preserve"> Economic Thought in Modern Environment</w:t>
      </w:r>
      <w:r w:rsidRPr="001C602C">
        <w:rPr>
          <w:rFonts w:ascii="Times New Roman" w:hAnsi="Times New Roman"/>
        </w:rPr>
        <w:t>, December 7</w:t>
      </w:r>
      <w:r w:rsidRPr="001C602C">
        <w:rPr>
          <w:rFonts w:ascii="Times New Roman" w:hAnsi="Times New Roman"/>
          <w:vertAlign w:val="superscript"/>
        </w:rPr>
        <w:t>th</w:t>
      </w:r>
      <w:r w:rsidRPr="001C602C">
        <w:rPr>
          <w:rFonts w:ascii="Times New Roman" w:hAnsi="Times New Roman"/>
        </w:rPr>
        <w:t>- 9</w:t>
      </w:r>
      <w:r w:rsidRPr="001C602C">
        <w:rPr>
          <w:rFonts w:ascii="Times New Roman" w:hAnsi="Times New Roman"/>
          <w:vertAlign w:val="superscript"/>
        </w:rPr>
        <w:t>th</w:t>
      </w:r>
      <w:r w:rsidRPr="001C602C">
        <w:rPr>
          <w:rFonts w:ascii="Times New Roman" w:hAnsi="Times New Roman"/>
        </w:rPr>
        <w:t>, 2017, Tuzla, Bosnia and Herzegovina</w:t>
      </w:r>
      <w:r w:rsidRPr="001C602C">
        <w:rPr>
          <w:rFonts w:ascii="Times New Roman" w:hAnsi="Times New Roman"/>
          <w:color w:val="000000" w:themeColor="text1"/>
        </w:rPr>
        <w:t xml:space="preserve">, p.776-789. </w:t>
      </w:r>
      <w:r w:rsidR="00E65AB1" w:rsidRPr="0034115D">
        <w:rPr>
          <w:rFonts w:ascii="Times New Roman" w:hAnsi="Times New Roman"/>
          <w:lang w:eastAsia="en-GB"/>
        </w:rPr>
        <w:t>ISSN 2490-2616</w:t>
      </w:r>
      <w:r w:rsidR="00E65AB1" w:rsidRPr="002C3553">
        <w:rPr>
          <w:rFonts w:ascii="Times New Roman" w:hAnsi="Times New Roman"/>
          <w:b/>
          <w:color w:val="000000" w:themeColor="text1"/>
        </w:rPr>
        <w:t xml:space="preserve"> </w:t>
      </w:r>
      <w:r w:rsidRPr="001C602C">
        <w:rPr>
          <w:rFonts w:ascii="Times New Roman" w:hAnsi="Times New Roman"/>
          <w:color w:val="000000" w:themeColor="text1"/>
        </w:rPr>
        <w:t>(</w:t>
      </w:r>
      <w:proofErr w:type="spellStart"/>
      <w:r w:rsidRPr="001C602C">
        <w:rPr>
          <w:rFonts w:ascii="Times New Roman" w:hAnsi="Times New Roman"/>
          <w:color w:val="000000" w:themeColor="text1"/>
        </w:rPr>
        <w:t>Рад</w:t>
      </w:r>
      <w:proofErr w:type="spellEnd"/>
      <w:r w:rsidRPr="001C602C">
        <w:rPr>
          <w:rFonts w:ascii="Times New Roman" w:hAnsi="Times New Roman"/>
          <w:color w:val="000000" w:themeColor="text1"/>
        </w:rPr>
        <w:t xml:space="preserve"> </w:t>
      </w:r>
      <w:proofErr w:type="spellStart"/>
      <w:r w:rsidRPr="001C602C">
        <w:rPr>
          <w:rFonts w:ascii="Times New Roman" w:hAnsi="Times New Roman"/>
          <w:color w:val="000000" w:themeColor="text1"/>
        </w:rPr>
        <w:t>је</w:t>
      </w:r>
      <w:proofErr w:type="spellEnd"/>
      <w:r w:rsidRPr="001C602C">
        <w:rPr>
          <w:rFonts w:ascii="Times New Roman" w:hAnsi="Times New Roman"/>
          <w:color w:val="000000" w:themeColor="text1"/>
        </w:rPr>
        <w:t xml:space="preserve"> </w:t>
      </w:r>
      <w:proofErr w:type="spellStart"/>
      <w:r w:rsidRPr="001C602C">
        <w:rPr>
          <w:rFonts w:ascii="Times New Roman" w:hAnsi="Times New Roman"/>
          <w:color w:val="000000" w:themeColor="text1"/>
        </w:rPr>
        <w:t>штампан</w:t>
      </w:r>
      <w:proofErr w:type="spellEnd"/>
      <w:r w:rsidRPr="001C602C">
        <w:rPr>
          <w:rFonts w:ascii="Times New Roman" w:hAnsi="Times New Roman"/>
          <w:color w:val="000000" w:themeColor="text1"/>
        </w:rPr>
        <w:t xml:space="preserve"> у </w:t>
      </w:r>
      <w:proofErr w:type="spellStart"/>
      <w:r w:rsidRPr="001C602C">
        <w:rPr>
          <w:rFonts w:ascii="Times New Roman" w:hAnsi="Times New Roman"/>
          <w:color w:val="000000" w:themeColor="text1"/>
        </w:rPr>
        <w:t>збо</w:t>
      </w:r>
      <w:r w:rsidR="00133584" w:rsidRPr="001C602C">
        <w:rPr>
          <w:rFonts w:ascii="Times New Roman" w:hAnsi="Times New Roman"/>
          <w:color w:val="000000" w:themeColor="text1"/>
        </w:rPr>
        <w:t>р</w:t>
      </w:r>
      <w:r w:rsidRPr="001C602C">
        <w:rPr>
          <w:rFonts w:ascii="Times New Roman" w:hAnsi="Times New Roman"/>
          <w:color w:val="000000" w:themeColor="text1"/>
        </w:rPr>
        <w:t>нику</w:t>
      </w:r>
      <w:proofErr w:type="spellEnd"/>
      <w:r w:rsidRPr="001C602C">
        <w:rPr>
          <w:rFonts w:ascii="Times New Roman" w:hAnsi="Times New Roman"/>
          <w:color w:val="000000" w:themeColor="text1"/>
        </w:rPr>
        <w:t xml:space="preserve"> </w:t>
      </w:r>
      <w:proofErr w:type="spellStart"/>
      <w:r w:rsidRPr="001C602C">
        <w:rPr>
          <w:rFonts w:ascii="Times New Roman" w:hAnsi="Times New Roman"/>
          <w:color w:val="000000" w:themeColor="text1"/>
        </w:rPr>
        <w:t>радова</w:t>
      </w:r>
      <w:proofErr w:type="spellEnd"/>
      <w:r w:rsidRPr="001C602C">
        <w:rPr>
          <w:rFonts w:ascii="Times New Roman" w:hAnsi="Times New Roman"/>
          <w:color w:val="000000" w:themeColor="text1"/>
        </w:rPr>
        <w:t xml:space="preserve"> и </w:t>
      </w:r>
      <w:proofErr w:type="spellStart"/>
      <w:r w:rsidRPr="001C602C">
        <w:rPr>
          <w:rFonts w:ascii="Times New Roman" w:hAnsi="Times New Roman"/>
          <w:color w:val="000000" w:themeColor="text1"/>
        </w:rPr>
        <w:t>часопису</w:t>
      </w:r>
      <w:proofErr w:type="spellEnd"/>
      <w:r w:rsidR="00133584" w:rsidRPr="001C602C">
        <w:rPr>
          <w:rFonts w:ascii="Times New Roman" w:hAnsi="Times New Roman"/>
          <w:color w:val="000000" w:themeColor="text1"/>
        </w:rPr>
        <w:t xml:space="preserve">. </w:t>
      </w:r>
      <w:proofErr w:type="spellStart"/>
      <w:r w:rsidR="00133584" w:rsidRPr="001C602C">
        <w:rPr>
          <w:rFonts w:ascii="Times New Roman" w:hAnsi="Times New Roman"/>
          <w:color w:val="000000" w:themeColor="text1"/>
        </w:rPr>
        <w:t>Рад</w:t>
      </w:r>
      <w:proofErr w:type="spellEnd"/>
      <w:r w:rsidR="00133584" w:rsidRPr="001C602C">
        <w:rPr>
          <w:rFonts w:ascii="Times New Roman" w:hAnsi="Times New Roman"/>
          <w:color w:val="000000" w:themeColor="text1"/>
        </w:rPr>
        <w:t xml:space="preserve"> </w:t>
      </w:r>
      <w:proofErr w:type="spellStart"/>
      <w:r w:rsidR="00133584" w:rsidRPr="001C602C">
        <w:rPr>
          <w:rFonts w:ascii="Times New Roman" w:hAnsi="Times New Roman"/>
          <w:color w:val="000000" w:themeColor="text1"/>
        </w:rPr>
        <w:t>је</w:t>
      </w:r>
      <w:proofErr w:type="spellEnd"/>
      <w:r w:rsidR="00133584" w:rsidRPr="001C602C">
        <w:rPr>
          <w:rFonts w:ascii="Times New Roman" w:hAnsi="Times New Roman"/>
          <w:color w:val="000000" w:themeColor="text1"/>
        </w:rPr>
        <w:t xml:space="preserve"> </w:t>
      </w:r>
      <w:proofErr w:type="spellStart"/>
      <w:r w:rsidR="00133584" w:rsidRPr="001C602C">
        <w:rPr>
          <w:rFonts w:ascii="Times New Roman" w:hAnsi="Times New Roman"/>
          <w:color w:val="000000" w:themeColor="text1"/>
        </w:rPr>
        <w:t>рачунат</w:t>
      </w:r>
      <w:proofErr w:type="spellEnd"/>
      <w:r w:rsidR="00133584" w:rsidRPr="001C602C">
        <w:rPr>
          <w:rFonts w:ascii="Times New Roman" w:hAnsi="Times New Roman"/>
          <w:color w:val="000000" w:themeColor="text1"/>
        </w:rPr>
        <w:t xml:space="preserve"> </w:t>
      </w:r>
      <w:proofErr w:type="spellStart"/>
      <w:r w:rsidR="00133584" w:rsidRPr="001C602C">
        <w:rPr>
          <w:rFonts w:ascii="Times New Roman" w:hAnsi="Times New Roman"/>
          <w:color w:val="000000" w:themeColor="text1"/>
        </w:rPr>
        <w:t>као</w:t>
      </w:r>
      <w:proofErr w:type="spellEnd"/>
      <w:r w:rsidR="00133584" w:rsidRPr="001C602C">
        <w:rPr>
          <w:rFonts w:ascii="Times New Roman" w:hAnsi="Times New Roman"/>
          <w:color w:val="000000" w:themeColor="text1"/>
        </w:rPr>
        <w:t xml:space="preserve"> </w:t>
      </w:r>
      <w:proofErr w:type="spellStart"/>
      <w:r w:rsidR="00133584" w:rsidRPr="001C602C">
        <w:rPr>
          <w:rFonts w:ascii="Times New Roman" w:hAnsi="Times New Roman"/>
          <w:color w:val="000000" w:themeColor="text1"/>
        </w:rPr>
        <w:t>категорија</w:t>
      </w:r>
      <w:proofErr w:type="spellEnd"/>
      <w:r w:rsidR="00133584" w:rsidRPr="001C602C">
        <w:rPr>
          <w:rFonts w:ascii="Times New Roman" w:hAnsi="Times New Roman"/>
          <w:color w:val="000000" w:themeColor="text1"/>
        </w:rPr>
        <w:t xml:space="preserve"> М53</w:t>
      </w:r>
      <w:r w:rsidRPr="001C602C">
        <w:rPr>
          <w:rFonts w:ascii="Times New Roman" w:hAnsi="Times New Roman"/>
          <w:color w:val="000000" w:themeColor="text1"/>
        </w:rPr>
        <w:t xml:space="preserve">) </w:t>
      </w:r>
      <w:r w:rsidRPr="001C602C">
        <w:rPr>
          <w:rFonts w:ascii="Times New Roman" w:hAnsi="Times New Roman"/>
          <w:b/>
          <w:color w:val="000000" w:themeColor="text1"/>
        </w:rPr>
        <w:t>(М33)</w:t>
      </w:r>
    </w:p>
    <w:p w14:paraId="4C736BC4" w14:textId="77777777" w:rsidR="0030029A" w:rsidRPr="00613ADB" w:rsidRDefault="002C3553" w:rsidP="0030029A">
      <w:pPr>
        <w:numPr>
          <w:ilvl w:val="3"/>
          <w:numId w:val="3"/>
        </w:numPr>
        <w:spacing w:after="120"/>
        <w:ind w:left="900" w:right="-43" w:hanging="900"/>
        <w:rPr>
          <w:rFonts w:ascii="Times New Roman" w:hAnsi="Times New Roman"/>
          <w:color w:val="FF0000"/>
          <w:lang w:val="sr-Cyrl-CS"/>
        </w:rPr>
      </w:pPr>
      <w:proofErr w:type="spellStart"/>
      <w:r w:rsidRPr="00613ADB">
        <w:rPr>
          <w:rFonts w:ascii="Times New Roman" w:hAnsi="Times New Roman"/>
          <w:b/>
        </w:rPr>
        <w:t>Једнак</w:t>
      </w:r>
      <w:proofErr w:type="spellEnd"/>
      <w:r w:rsidRPr="00613ADB">
        <w:rPr>
          <w:rFonts w:ascii="Times New Roman" w:hAnsi="Times New Roman"/>
          <w:b/>
        </w:rPr>
        <w:t xml:space="preserve"> С., </w:t>
      </w:r>
      <w:proofErr w:type="spellStart"/>
      <w:r w:rsidRPr="00613ADB">
        <w:rPr>
          <w:rFonts w:ascii="Times New Roman" w:hAnsi="Times New Roman"/>
        </w:rPr>
        <w:t>Крагуљ</w:t>
      </w:r>
      <w:proofErr w:type="spellEnd"/>
      <w:r w:rsidRPr="00613ADB">
        <w:rPr>
          <w:rFonts w:ascii="Times New Roman" w:hAnsi="Times New Roman"/>
        </w:rPr>
        <w:t xml:space="preserve"> Д., </w:t>
      </w:r>
      <w:r w:rsidRPr="00613ADB">
        <w:rPr>
          <w:rFonts w:ascii="Times New Roman" w:hAnsi="Times New Roman"/>
          <w:i/>
          <w:color w:val="000000" w:themeColor="text1"/>
        </w:rPr>
        <w:t xml:space="preserve">The </w:t>
      </w:r>
      <w:r w:rsidR="00BF5A0F" w:rsidRPr="00613ADB">
        <w:rPr>
          <w:rFonts w:ascii="Times New Roman" w:hAnsi="Times New Roman"/>
          <w:i/>
          <w:color w:val="000000" w:themeColor="text1"/>
        </w:rPr>
        <w:t>R</w:t>
      </w:r>
      <w:r w:rsidRPr="00613ADB">
        <w:rPr>
          <w:rFonts w:ascii="Times New Roman" w:hAnsi="Times New Roman"/>
          <w:i/>
          <w:color w:val="000000" w:themeColor="text1"/>
        </w:rPr>
        <w:t xml:space="preserve">ole of </w:t>
      </w:r>
      <w:r w:rsidR="00BF5A0F" w:rsidRPr="00613ADB">
        <w:rPr>
          <w:rFonts w:ascii="Times New Roman" w:hAnsi="Times New Roman"/>
          <w:i/>
          <w:color w:val="000000" w:themeColor="text1"/>
        </w:rPr>
        <w:t>E</w:t>
      </w:r>
      <w:r w:rsidRPr="00613ADB">
        <w:rPr>
          <w:rFonts w:ascii="Times New Roman" w:hAnsi="Times New Roman"/>
          <w:i/>
          <w:color w:val="000000" w:themeColor="text1"/>
        </w:rPr>
        <w:t xml:space="preserve">ducation for </w:t>
      </w:r>
      <w:r w:rsidR="00BF5A0F" w:rsidRPr="00613ADB">
        <w:rPr>
          <w:rFonts w:ascii="Times New Roman" w:hAnsi="Times New Roman"/>
          <w:i/>
          <w:color w:val="000000" w:themeColor="text1"/>
        </w:rPr>
        <w:t>A</w:t>
      </w:r>
      <w:r w:rsidRPr="00613ADB">
        <w:rPr>
          <w:rFonts w:ascii="Times New Roman" w:hAnsi="Times New Roman"/>
          <w:i/>
          <w:color w:val="000000" w:themeColor="text1"/>
        </w:rPr>
        <w:t xml:space="preserve">chieving </w:t>
      </w:r>
      <w:r w:rsidR="00BF5A0F" w:rsidRPr="00613ADB">
        <w:rPr>
          <w:rFonts w:ascii="Times New Roman" w:hAnsi="Times New Roman"/>
          <w:i/>
          <w:color w:val="000000" w:themeColor="text1"/>
        </w:rPr>
        <w:t>E</w:t>
      </w:r>
      <w:r w:rsidRPr="00613ADB">
        <w:rPr>
          <w:rFonts w:ascii="Times New Roman" w:hAnsi="Times New Roman"/>
          <w:i/>
          <w:color w:val="000000" w:themeColor="text1"/>
        </w:rPr>
        <w:t xml:space="preserve">conomic </w:t>
      </w:r>
      <w:r w:rsidR="00BF5A0F" w:rsidRPr="00613ADB">
        <w:rPr>
          <w:rFonts w:ascii="Times New Roman" w:hAnsi="Times New Roman"/>
          <w:i/>
          <w:color w:val="000000" w:themeColor="text1"/>
        </w:rPr>
        <w:t>D</w:t>
      </w:r>
      <w:r w:rsidRPr="00613ADB">
        <w:rPr>
          <w:rFonts w:ascii="Times New Roman" w:hAnsi="Times New Roman"/>
          <w:i/>
          <w:color w:val="000000" w:themeColor="text1"/>
        </w:rPr>
        <w:t>evelopment</w:t>
      </w:r>
      <w:r w:rsidR="008D3720">
        <w:rPr>
          <w:rFonts w:ascii="Times New Roman" w:hAnsi="Times New Roman"/>
          <w:i/>
          <w:color w:val="000000" w:themeColor="text1"/>
        </w:rPr>
        <w:t>,</w:t>
      </w:r>
      <w:r w:rsidRPr="00613ADB">
        <w:rPr>
          <w:rFonts w:ascii="Times New Roman" w:hAnsi="Times New Roman"/>
          <w:i/>
          <w:color w:val="000000" w:themeColor="text1"/>
        </w:rPr>
        <w:t xml:space="preserve"> </w:t>
      </w:r>
      <w:r w:rsidRPr="00613ADB">
        <w:rPr>
          <w:rFonts w:ascii="Times New Roman" w:hAnsi="Times New Roman"/>
          <w:color w:val="000000" w:themeColor="text1"/>
        </w:rPr>
        <w:t xml:space="preserve">International </w:t>
      </w:r>
      <w:r w:rsidR="00BF5A0F" w:rsidRPr="00613ADB">
        <w:rPr>
          <w:rFonts w:ascii="Times New Roman" w:hAnsi="Times New Roman"/>
          <w:color w:val="000000" w:themeColor="text1"/>
        </w:rPr>
        <w:t>S</w:t>
      </w:r>
      <w:r w:rsidRPr="00613ADB">
        <w:rPr>
          <w:rFonts w:ascii="Times New Roman" w:hAnsi="Times New Roman"/>
          <w:color w:val="000000" w:themeColor="text1"/>
        </w:rPr>
        <w:t xml:space="preserve">cientific </w:t>
      </w:r>
      <w:r w:rsidR="00BF5A0F" w:rsidRPr="00613ADB">
        <w:rPr>
          <w:rFonts w:ascii="Times New Roman" w:hAnsi="Times New Roman"/>
          <w:color w:val="000000" w:themeColor="text1"/>
        </w:rPr>
        <w:t>C</w:t>
      </w:r>
      <w:r w:rsidRPr="00613ADB">
        <w:rPr>
          <w:rFonts w:ascii="Times New Roman" w:hAnsi="Times New Roman"/>
          <w:color w:val="000000" w:themeColor="text1"/>
        </w:rPr>
        <w:t xml:space="preserve">onference on </w:t>
      </w:r>
      <w:r w:rsidR="00BF5A0F" w:rsidRPr="00613ADB">
        <w:rPr>
          <w:rFonts w:ascii="Times New Roman" w:hAnsi="Times New Roman"/>
          <w:color w:val="000000" w:themeColor="text1"/>
        </w:rPr>
        <w:t>E</w:t>
      </w:r>
      <w:r w:rsidRPr="00613ADB">
        <w:rPr>
          <w:rFonts w:ascii="Times New Roman" w:hAnsi="Times New Roman"/>
          <w:color w:val="000000" w:themeColor="text1"/>
        </w:rPr>
        <w:t>conomics and Management – EMAN 2017, Ljubljana, Slovenia, March 2017, p.57-64</w:t>
      </w:r>
      <w:r w:rsidR="002C6F56" w:rsidRPr="00613ADB">
        <w:rPr>
          <w:rFonts w:ascii="Times New Roman" w:hAnsi="Times New Roman"/>
          <w:color w:val="000000" w:themeColor="text1"/>
        </w:rPr>
        <w:t>.</w:t>
      </w:r>
      <w:r w:rsidR="00E65AB1">
        <w:rPr>
          <w:rFonts w:ascii="Times New Roman" w:hAnsi="Times New Roman"/>
          <w:color w:val="000000" w:themeColor="text1"/>
        </w:rPr>
        <w:t xml:space="preserve"> </w:t>
      </w:r>
      <w:r w:rsidR="00E65AB1" w:rsidRPr="0034115D">
        <w:rPr>
          <w:rFonts w:ascii="Times New Roman" w:hAnsi="Times New Roman"/>
          <w:bCs/>
          <w:lang w:val="de-DE" w:eastAsia="en-GB"/>
        </w:rPr>
        <w:t>ISBN 978-86-80194-06-6</w:t>
      </w:r>
      <w:r w:rsidRPr="00E65AB1">
        <w:rPr>
          <w:rFonts w:ascii="Times New Roman" w:hAnsi="Times New Roman"/>
          <w:color w:val="000000" w:themeColor="text1"/>
          <w:lang w:val="de-DE"/>
        </w:rPr>
        <w:t xml:space="preserve"> </w:t>
      </w:r>
      <w:hyperlink r:id="rId26" w:history="1">
        <w:r w:rsidRPr="00E65AB1">
          <w:rPr>
            <w:rStyle w:val="Hyperlink"/>
            <w:rFonts w:ascii="Times New Roman" w:hAnsi="Times New Roman"/>
            <w:lang w:val="de-DE"/>
          </w:rPr>
          <w:t>http://www.eman-conference.org/uploads/6/5/4/7/65475757/eman_2017_conference_proceedings_content.pdf</w:t>
        </w:r>
      </w:hyperlink>
      <w:r w:rsidRPr="00E65AB1">
        <w:rPr>
          <w:rFonts w:ascii="Times New Roman" w:hAnsi="Times New Roman"/>
          <w:color w:val="000000" w:themeColor="text1"/>
          <w:lang w:val="de-DE"/>
        </w:rPr>
        <w:t xml:space="preserve"> </w:t>
      </w:r>
      <w:r w:rsidRPr="00E65AB1">
        <w:rPr>
          <w:rFonts w:ascii="Times New Roman" w:hAnsi="Times New Roman"/>
          <w:b/>
          <w:color w:val="000000" w:themeColor="text1"/>
          <w:lang w:val="de-DE"/>
        </w:rPr>
        <w:t>(</w:t>
      </w:r>
      <w:r w:rsidRPr="00613ADB">
        <w:rPr>
          <w:rFonts w:ascii="Times New Roman" w:hAnsi="Times New Roman"/>
          <w:b/>
          <w:color w:val="000000" w:themeColor="text1"/>
        </w:rPr>
        <w:t>М</w:t>
      </w:r>
      <w:r w:rsidRPr="00E65AB1">
        <w:rPr>
          <w:rFonts w:ascii="Times New Roman" w:hAnsi="Times New Roman"/>
          <w:b/>
          <w:color w:val="000000" w:themeColor="text1"/>
          <w:lang w:val="de-DE"/>
        </w:rPr>
        <w:t>33)</w:t>
      </w:r>
    </w:p>
    <w:p w14:paraId="02FA0923" w14:textId="77777777" w:rsidR="0030029A" w:rsidRPr="00613ADB" w:rsidRDefault="0030029A" w:rsidP="0030029A">
      <w:pPr>
        <w:numPr>
          <w:ilvl w:val="3"/>
          <w:numId w:val="3"/>
        </w:numPr>
        <w:spacing w:after="120"/>
        <w:ind w:left="900" w:right="-43" w:hanging="900"/>
        <w:rPr>
          <w:rStyle w:val="hps"/>
          <w:rFonts w:ascii="Times New Roman" w:hAnsi="Times New Roman"/>
          <w:color w:val="FF0000"/>
          <w:lang w:val="sr-Cyrl-CS"/>
        </w:rPr>
      </w:pPr>
      <w:r w:rsidRPr="00177EC1">
        <w:rPr>
          <w:rFonts w:ascii="Times New Roman" w:hAnsi="Times New Roman"/>
          <w:b/>
          <w:lang w:val="sr-Cyrl-CS"/>
        </w:rPr>
        <w:t>Једнак С.,</w:t>
      </w:r>
      <w:r w:rsidR="00FF47DC" w:rsidRPr="00177EC1">
        <w:rPr>
          <w:rFonts w:ascii="Times New Roman" w:hAnsi="Times New Roman"/>
          <w:b/>
          <w:lang w:val="sr-Cyrl-CS"/>
        </w:rPr>
        <w:t xml:space="preserve"> </w:t>
      </w:r>
      <w:r w:rsidRPr="00613ADB">
        <w:rPr>
          <w:rStyle w:val="hps"/>
          <w:rFonts w:ascii="Times New Roman" w:hAnsi="Times New Roman"/>
          <w:i/>
        </w:rPr>
        <w:t>Economic</w:t>
      </w:r>
      <w:r w:rsidRPr="00177EC1">
        <w:rPr>
          <w:rStyle w:val="hps"/>
          <w:rFonts w:ascii="Times New Roman" w:hAnsi="Times New Roman"/>
          <w:i/>
          <w:lang w:val="sr-Cyrl-CS"/>
        </w:rPr>
        <w:t xml:space="preserve"> </w:t>
      </w:r>
      <w:r w:rsidR="00BF5A0F" w:rsidRPr="00613ADB">
        <w:rPr>
          <w:rStyle w:val="hps"/>
          <w:rFonts w:ascii="Times New Roman" w:hAnsi="Times New Roman"/>
          <w:i/>
        </w:rPr>
        <w:t>E</w:t>
      </w:r>
      <w:r w:rsidRPr="00613ADB">
        <w:rPr>
          <w:rStyle w:val="hps"/>
          <w:rFonts w:ascii="Times New Roman" w:hAnsi="Times New Roman"/>
          <w:i/>
        </w:rPr>
        <w:t>ffects</w:t>
      </w:r>
      <w:r w:rsidRPr="00177EC1">
        <w:rPr>
          <w:rStyle w:val="hps"/>
          <w:rFonts w:ascii="Times New Roman" w:hAnsi="Times New Roman"/>
          <w:i/>
          <w:lang w:val="sr-Cyrl-CS"/>
        </w:rPr>
        <w:t xml:space="preserve"> </w:t>
      </w:r>
      <w:r w:rsidRPr="00613ADB">
        <w:rPr>
          <w:rStyle w:val="hps"/>
          <w:rFonts w:ascii="Times New Roman" w:hAnsi="Times New Roman"/>
          <w:i/>
        </w:rPr>
        <w:t>of</w:t>
      </w:r>
      <w:r w:rsidRPr="00177EC1">
        <w:rPr>
          <w:rStyle w:val="hps"/>
          <w:rFonts w:ascii="Times New Roman" w:hAnsi="Times New Roman"/>
          <w:i/>
          <w:lang w:val="sr-Cyrl-CS"/>
        </w:rPr>
        <w:t xml:space="preserve"> </w:t>
      </w:r>
      <w:r w:rsidR="00BF5A0F" w:rsidRPr="00613ADB">
        <w:rPr>
          <w:rStyle w:val="hps"/>
          <w:rFonts w:ascii="Times New Roman" w:hAnsi="Times New Roman"/>
          <w:i/>
        </w:rPr>
        <w:t>R</w:t>
      </w:r>
      <w:r w:rsidRPr="00613ADB">
        <w:rPr>
          <w:rStyle w:val="hps"/>
          <w:rFonts w:ascii="Times New Roman" w:hAnsi="Times New Roman"/>
          <w:i/>
        </w:rPr>
        <w:t>egional</w:t>
      </w:r>
      <w:r w:rsidRPr="00177EC1">
        <w:rPr>
          <w:rStyle w:val="hps"/>
          <w:rFonts w:ascii="Times New Roman" w:hAnsi="Times New Roman"/>
          <w:i/>
          <w:lang w:val="sr-Cyrl-CS"/>
        </w:rPr>
        <w:t xml:space="preserve"> </w:t>
      </w:r>
      <w:r w:rsidR="00BF5A0F" w:rsidRPr="00613ADB">
        <w:rPr>
          <w:rStyle w:val="hps"/>
          <w:rFonts w:ascii="Times New Roman" w:hAnsi="Times New Roman"/>
          <w:i/>
        </w:rPr>
        <w:t>I</w:t>
      </w:r>
      <w:r w:rsidRPr="00613ADB">
        <w:rPr>
          <w:rStyle w:val="hps"/>
          <w:rFonts w:ascii="Times New Roman" w:hAnsi="Times New Roman"/>
          <w:i/>
        </w:rPr>
        <w:t>ntegration</w:t>
      </w:r>
      <w:r w:rsidRPr="00177EC1">
        <w:rPr>
          <w:rStyle w:val="hps"/>
          <w:rFonts w:ascii="Times New Roman" w:hAnsi="Times New Roman"/>
          <w:i/>
          <w:lang w:val="sr-Cyrl-CS"/>
        </w:rPr>
        <w:t xml:space="preserve"> </w:t>
      </w:r>
      <w:r w:rsidRPr="00613ADB">
        <w:rPr>
          <w:rStyle w:val="hps"/>
          <w:rFonts w:ascii="Times New Roman" w:hAnsi="Times New Roman"/>
          <w:i/>
        </w:rPr>
        <w:t>of</w:t>
      </w:r>
      <w:r w:rsidRPr="00177EC1">
        <w:rPr>
          <w:rStyle w:val="hps"/>
          <w:rFonts w:ascii="Times New Roman" w:hAnsi="Times New Roman"/>
          <w:i/>
          <w:lang w:val="sr-Cyrl-CS"/>
        </w:rPr>
        <w:t xml:space="preserve"> </w:t>
      </w:r>
      <w:r w:rsidR="00BF5A0F" w:rsidRPr="00613ADB">
        <w:rPr>
          <w:rStyle w:val="hps"/>
          <w:rFonts w:ascii="Times New Roman" w:hAnsi="Times New Roman"/>
          <w:i/>
        </w:rPr>
        <w:t>E</w:t>
      </w:r>
      <w:r w:rsidRPr="00613ADB">
        <w:rPr>
          <w:rStyle w:val="hps"/>
          <w:rFonts w:ascii="Times New Roman" w:hAnsi="Times New Roman"/>
          <w:i/>
        </w:rPr>
        <w:t>lectricity</w:t>
      </w:r>
      <w:r w:rsidRPr="00177EC1">
        <w:rPr>
          <w:rStyle w:val="hps"/>
          <w:rFonts w:ascii="Times New Roman" w:hAnsi="Times New Roman"/>
          <w:i/>
          <w:lang w:val="sr-Cyrl-CS"/>
        </w:rPr>
        <w:t xml:space="preserve"> </w:t>
      </w:r>
      <w:r w:rsidR="00BF5A0F" w:rsidRPr="00613ADB">
        <w:rPr>
          <w:rStyle w:val="hps"/>
          <w:rFonts w:ascii="Times New Roman" w:hAnsi="Times New Roman"/>
          <w:i/>
        </w:rPr>
        <w:t>M</w:t>
      </w:r>
      <w:r w:rsidRPr="00613ADB">
        <w:rPr>
          <w:rStyle w:val="hps"/>
          <w:rFonts w:ascii="Times New Roman" w:hAnsi="Times New Roman"/>
          <w:i/>
        </w:rPr>
        <w:t>arket</w:t>
      </w:r>
      <w:r w:rsidRPr="00177EC1">
        <w:rPr>
          <w:rStyle w:val="hps"/>
          <w:rFonts w:ascii="Times New Roman" w:hAnsi="Times New Roman"/>
          <w:i/>
          <w:lang w:val="sr-Cyrl-CS"/>
        </w:rPr>
        <w:t>/</w:t>
      </w:r>
      <w:r w:rsidR="00177EC1" w:rsidRPr="003C2711">
        <w:rPr>
          <w:rStyle w:val="hps"/>
          <w:rFonts w:ascii="Times New Roman" w:hAnsi="Times New Roman"/>
          <w:i/>
          <w:lang w:val="sr-Cyrl-CS"/>
        </w:rPr>
        <w:t xml:space="preserve">Економски ефекти регионалне интеграције тржишта електричне енергије, </w:t>
      </w:r>
      <w:r w:rsidRPr="00613ADB">
        <w:rPr>
          <w:rStyle w:val="hps"/>
          <w:rFonts w:ascii="Times New Roman" w:hAnsi="Times New Roman"/>
        </w:rPr>
        <w:t>XLIV</w:t>
      </w:r>
      <w:r w:rsidRPr="00177EC1">
        <w:rPr>
          <w:rStyle w:val="hps"/>
          <w:rFonts w:ascii="Times New Roman" w:hAnsi="Times New Roman"/>
          <w:lang w:val="sr-Cyrl-CS"/>
        </w:rPr>
        <w:t xml:space="preserve"> </w:t>
      </w:r>
      <w:r w:rsidRPr="00613ADB">
        <w:rPr>
          <w:rStyle w:val="hps"/>
          <w:rFonts w:ascii="Times New Roman" w:hAnsi="Times New Roman"/>
        </w:rPr>
        <w:t>Symposium</w:t>
      </w:r>
      <w:r w:rsidRPr="00177EC1">
        <w:rPr>
          <w:rStyle w:val="hps"/>
          <w:rFonts w:ascii="Times New Roman" w:hAnsi="Times New Roman"/>
          <w:lang w:val="sr-Cyrl-CS"/>
        </w:rPr>
        <w:t xml:space="preserve"> </w:t>
      </w:r>
      <w:r w:rsidRPr="00613ADB">
        <w:rPr>
          <w:rStyle w:val="hps"/>
          <w:rFonts w:ascii="Times New Roman" w:hAnsi="Times New Roman"/>
        </w:rPr>
        <w:t>on</w:t>
      </w:r>
      <w:r w:rsidRPr="00177EC1">
        <w:rPr>
          <w:rStyle w:val="hps"/>
          <w:rFonts w:ascii="Times New Roman" w:hAnsi="Times New Roman"/>
          <w:lang w:val="sr-Cyrl-CS"/>
        </w:rPr>
        <w:t xml:space="preserve"> </w:t>
      </w:r>
      <w:r w:rsidRPr="00613ADB">
        <w:rPr>
          <w:rStyle w:val="hps"/>
          <w:rFonts w:ascii="Times New Roman" w:hAnsi="Times New Roman"/>
        </w:rPr>
        <w:t>Operational</w:t>
      </w:r>
      <w:r w:rsidRPr="00177EC1">
        <w:rPr>
          <w:rStyle w:val="hps"/>
          <w:rFonts w:ascii="Times New Roman" w:hAnsi="Times New Roman"/>
          <w:lang w:val="sr-Cyrl-CS"/>
        </w:rPr>
        <w:t xml:space="preserve"> </w:t>
      </w:r>
      <w:r w:rsidRPr="00613ADB">
        <w:rPr>
          <w:rStyle w:val="hps"/>
          <w:rFonts w:ascii="Times New Roman" w:hAnsi="Times New Roman"/>
        </w:rPr>
        <w:t>Research</w:t>
      </w:r>
      <w:r w:rsidRPr="00177EC1">
        <w:rPr>
          <w:rStyle w:val="hps"/>
          <w:rFonts w:ascii="Times New Roman" w:hAnsi="Times New Roman"/>
          <w:lang w:val="sr-Cyrl-CS"/>
        </w:rPr>
        <w:t xml:space="preserve"> </w:t>
      </w:r>
      <w:r w:rsidR="00087D5F" w:rsidRPr="00177EC1">
        <w:rPr>
          <w:rStyle w:val="hps"/>
          <w:rFonts w:ascii="Times New Roman" w:hAnsi="Times New Roman"/>
          <w:lang w:val="sr-Cyrl-CS"/>
        </w:rPr>
        <w:t>–</w:t>
      </w:r>
      <w:r w:rsidRPr="00177EC1">
        <w:rPr>
          <w:rStyle w:val="hps"/>
          <w:rFonts w:ascii="Times New Roman" w:hAnsi="Times New Roman"/>
          <w:lang w:val="sr-Cyrl-CS"/>
        </w:rPr>
        <w:t xml:space="preserve"> </w:t>
      </w:r>
      <w:r w:rsidRPr="00613ADB">
        <w:rPr>
          <w:rStyle w:val="hps"/>
          <w:rFonts w:ascii="Times New Roman" w:hAnsi="Times New Roman"/>
        </w:rPr>
        <w:t>SYM</w:t>
      </w:r>
      <w:r w:rsidR="00087D5F" w:rsidRPr="00177EC1">
        <w:rPr>
          <w:rStyle w:val="hps"/>
          <w:rFonts w:ascii="Times New Roman" w:hAnsi="Times New Roman"/>
          <w:lang w:val="sr-Cyrl-CS"/>
        </w:rPr>
        <w:t>-</w:t>
      </w:r>
      <w:r w:rsidRPr="00613ADB">
        <w:rPr>
          <w:rStyle w:val="hps"/>
          <w:rFonts w:ascii="Times New Roman" w:hAnsi="Times New Roman"/>
        </w:rPr>
        <w:t>OP</w:t>
      </w:r>
      <w:r w:rsidR="00087D5F" w:rsidRPr="00177EC1">
        <w:rPr>
          <w:rStyle w:val="hps"/>
          <w:rFonts w:ascii="Times New Roman" w:hAnsi="Times New Roman"/>
          <w:lang w:val="sr-Cyrl-CS"/>
        </w:rPr>
        <w:t>-</w:t>
      </w:r>
      <w:r w:rsidRPr="00613ADB">
        <w:rPr>
          <w:rStyle w:val="hps"/>
          <w:rFonts w:ascii="Times New Roman" w:hAnsi="Times New Roman"/>
        </w:rPr>
        <w:t>IS</w:t>
      </w:r>
      <w:r w:rsidRPr="00177EC1">
        <w:rPr>
          <w:rStyle w:val="hps"/>
          <w:rFonts w:ascii="Times New Roman" w:hAnsi="Times New Roman"/>
          <w:lang w:val="sr-Cyrl-CS"/>
        </w:rPr>
        <w:t xml:space="preserve"> 2017, </w:t>
      </w:r>
      <w:r w:rsidR="00177EC1" w:rsidRPr="003C2711">
        <w:rPr>
          <w:rStyle w:val="hps"/>
          <w:rFonts w:ascii="Times New Roman" w:hAnsi="Times New Roman"/>
          <w:lang w:val="sr-Cyrl-CS"/>
        </w:rPr>
        <w:t>Златибор</w:t>
      </w:r>
      <w:r w:rsidRPr="005A10BC">
        <w:rPr>
          <w:rStyle w:val="hps"/>
          <w:rFonts w:ascii="Times New Roman" w:hAnsi="Times New Roman"/>
          <w:lang w:val="sr-Cyrl-CS"/>
        </w:rPr>
        <w:t>,</w:t>
      </w:r>
      <w:r w:rsidRPr="00177EC1">
        <w:rPr>
          <w:rStyle w:val="hps"/>
          <w:rFonts w:ascii="Times New Roman" w:hAnsi="Times New Roman"/>
          <w:lang w:val="sr-Cyrl-CS"/>
        </w:rPr>
        <w:t xml:space="preserve"> </w:t>
      </w:r>
      <w:r w:rsidR="00177EC1">
        <w:rPr>
          <w:rStyle w:val="hps"/>
          <w:rFonts w:ascii="Times New Roman" w:hAnsi="Times New Roman"/>
          <w:lang w:val="sr-Cyrl-CS"/>
        </w:rPr>
        <w:t>25-28</w:t>
      </w:r>
      <w:r w:rsidR="00177EC1" w:rsidRPr="005A10BC">
        <w:rPr>
          <w:rStyle w:val="hps"/>
          <w:rFonts w:ascii="Times New Roman" w:hAnsi="Times New Roman"/>
          <w:lang w:val="sr-Cyrl-CS"/>
        </w:rPr>
        <w:t>.9.2017.год.,</w:t>
      </w:r>
      <w:r w:rsidRPr="005A10BC">
        <w:rPr>
          <w:rStyle w:val="hps"/>
          <w:rFonts w:ascii="Times New Roman" w:hAnsi="Times New Roman"/>
          <w:lang w:val="sr-Cyrl-CS"/>
        </w:rPr>
        <w:t xml:space="preserve"> </w:t>
      </w:r>
      <w:r w:rsidR="00177EC1" w:rsidRPr="005A10BC">
        <w:rPr>
          <w:rStyle w:val="hps"/>
          <w:rFonts w:ascii="Times New Roman" w:hAnsi="Times New Roman"/>
          <w:lang w:val="sr-Cyrl-CS"/>
        </w:rPr>
        <w:t>стр.</w:t>
      </w:r>
      <w:r w:rsidR="0048591A" w:rsidRPr="003C2711">
        <w:rPr>
          <w:rStyle w:val="hps"/>
          <w:rFonts w:ascii="Times New Roman" w:hAnsi="Times New Roman"/>
          <w:lang w:val="sr-Cyrl-CS"/>
        </w:rPr>
        <w:t>7</w:t>
      </w:r>
      <w:r w:rsidRPr="00177EC1">
        <w:rPr>
          <w:rStyle w:val="hps"/>
          <w:rFonts w:ascii="Times New Roman" w:hAnsi="Times New Roman"/>
          <w:lang w:val="sr-Cyrl-CS"/>
        </w:rPr>
        <w:t>10-715.</w:t>
      </w:r>
      <w:r w:rsidR="00E65AB1" w:rsidRPr="00177EC1">
        <w:rPr>
          <w:rFonts w:ascii="Times New Roman" w:hAnsi="Times New Roman"/>
          <w:lang w:val="sr-Cyrl-CS"/>
        </w:rPr>
        <w:t xml:space="preserve"> </w:t>
      </w:r>
      <w:r w:rsidR="00E65AB1" w:rsidRPr="0034115D">
        <w:rPr>
          <w:rFonts w:ascii="Times New Roman" w:hAnsi="Times New Roman"/>
        </w:rPr>
        <w:t>ISBN 978-86-7488-135-4</w:t>
      </w:r>
      <w:r w:rsidRPr="00613ADB">
        <w:rPr>
          <w:rFonts w:ascii="Times New Roman" w:hAnsi="Times New Roman"/>
          <w:b/>
          <w:color w:val="000000" w:themeColor="text1"/>
        </w:rPr>
        <w:t xml:space="preserve"> (М33)</w:t>
      </w:r>
    </w:p>
    <w:p w14:paraId="4D3D2967" w14:textId="77777777" w:rsidR="0030029A" w:rsidRPr="00613ADB" w:rsidRDefault="0030029A" w:rsidP="0030029A">
      <w:pPr>
        <w:numPr>
          <w:ilvl w:val="3"/>
          <w:numId w:val="3"/>
        </w:numPr>
        <w:spacing w:after="120"/>
        <w:ind w:left="900" w:right="-43" w:hanging="900"/>
        <w:rPr>
          <w:rStyle w:val="hps"/>
          <w:rFonts w:ascii="Times New Roman" w:hAnsi="Times New Roman"/>
          <w:color w:val="FF0000"/>
          <w:lang w:val="sr-Cyrl-CS"/>
        </w:rPr>
      </w:pPr>
      <w:r w:rsidRPr="008D3720">
        <w:rPr>
          <w:rFonts w:ascii="Times New Roman" w:hAnsi="Times New Roman"/>
          <w:b/>
          <w:lang w:val="sr-Cyrl-CS"/>
        </w:rPr>
        <w:t xml:space="preserve">Једнак С., </w:t>
      </w:r>
      <w:r w:rsidRPr="00613ADB">
        <w:rPr>
          <w:rStyle w:val="hps"/>
          <w:rFonts w:ascii="Times New Roman" w:hAnsi="Times New Roman"/>
          <w:i/>
        </w:rPr>
        <w:t>Characteristics</w:t>
      </w:r>
      <w:r w:rsidRPr="008D3720">
        <w:rPr>
          <w:rStyle w:val="hps"/>
          <w:rFonts w:ascii="Times New Roman" w:hAnsi="Times New Roman"/>
          <w:i/>
          <w:lang w:val="sr-Cyrl-CS"/>
        </w:rPr>
        <w:t xml:space="preserve"> </w:t>
      </w:r>
      <w:r w:rsidRPr="00613ADB">
        <w:rPr>
          <w:rStyle w:val="hps"/>
          <w:rFonts w:ascii="Times New Roman" w:hAnsi="Times New Roman"/>
          <w:i/>
        </w:rPr>
        <w:t>of</w:t>
      </w:r>
      <w:r w:rsidRPr="008D3720">
        <w:rPr>
          <w:rStyle w:val="hps"/>
          <w:rFonts w:ascii="Times New Roman" w:hAnsi="Times New Roman"/>
          <w:i/>
          <w:lang w:val="sr-Cyrl-CS"/>
        </w:rPr>
        <w:t xml:space="preserve"> </w:t>
      </w:r>
      <w:r w:rsidR="00BF5A0F" w:rsidRPr="00613ADB">
        <w:rPr>
          <w:rStyle w:val="hps"/>
          <w:rFonts w:ascii="Times New Roman" w:hAnsi="Times New Roman"/>
          <w:i/>
        </w:rPr>
        <w:t>E</w:t>
      </w:r>
      <w:r w:rsidRPr="00613ADB">
        <w:rPr>
          <w:rStyle w:val="hps"/>
          <w:rFonts w:ascii="Times New Roman" w:hAnsi="Times New Roman"/>
          <w:i/>
        </w:rPr>
        <w:t>merging</w:t>
      </w:r>
      <w:r w:rsidRPr="008D3720">
        <w:rPr>
          <w:rStyle w:val="hps"/>
          <w:rFonts w:ascii="Times New Roman" w:hAnsi="Times New Roman"/>
          <w:i/>
          <w:lang w:val="sr-Cyrl-CS"/>
        </w:rPr>
        <w:t xml:space="preserve"> </w:t>
      </w:r>
      <w:r w:rsidR="00BF5A0F" w:rsidRPr="00613ADB">
        <w:rPr>
          <w:rStyle w:val="hps"/>
          <w:rFonts w:ascii="Times New Roman" w:hAnsi="Times New Roman"/>
          <w:i/>
        </w:rPr>
        <w:t>E</w:t>
      </w:r>
      <w:r w:rsidRPr="00613ADB">
        <w:rPr>
          <w:rStyle w:val="hps"/>
          <w:rFonts w:ascii="Times New Roman" w:hAnsi="Times New Roman"/>
          <w:i/>
        </w:rPr>
        <w:t>conomies</w:t>
      </w:r>
      <w:r w:rsidRPr="008D3720">
        <w:rPr>
          <w:rStyle w:val="hps"/>
          <w:rFonts w:ascii="Times New Roman" w:hAnsi="Times New Roman"/>
          <w:i/>
          <w:lang w:val="sr-Cyrl-CS"/>
        </w:rPr>
        <w:t xml:space="preserve">’ </w:t>
      </w:r>
      <w:r w:rsidR="0020096A" w:rsidRPr="00613ADB">
        <w:rPr>
          <w:rStyle w:val="hps"/>
          <w:rFonts w:ascii="Times New Roman" w:hAnsi="Times New Roman"/>
          <w:i/>
        </w:rPr>
        <w:t>E</w:t>
      </w:r>
      <w:r w:rsidRPr="00613ADB">
        <w:rPr>
          <w:rStyle w:val="hps"/>
          <w:rFonts w:ascii="Times New Roman" w:hAnsi="Times New Roman"/>
          <w:i/>
        </w:rPr>
        <w:t>conomic</w:t>
      </w:r>
      <w:r w:rsidRPr="008D3720">
        <w:rPr>
          <w:rStyle w:val="hps"/>
          <w:rFonts w:ascii="Times New Roman" w:hAnsi="Times New Roman"/>
          <w:i/>
          <w:lang w:val="sr-Cyrl-CS"/>
        </w:rPr>
        <w:t xml:space="preserve"> </w:t>
      </w:r>
      <w:r w:rsidR="0020096A" w:rsidRPr="00613ADB">
        <w:rPr>
          <w:rStyle w:val="hps"/>
          <w:rFonts w:ascii="Times New Roman" w:hAnsi="Times New Roman"/>
          <w:i/>
        </w:rPr>
        <w:t>D</w:t>
      </w:r>
      <w:r w:rsidRPr="00613ADB">
        <w:rPr>
          <w:rStyle w:val="hps"/>
          <w:rFonts w:ascii="Times New Roman" w:hAnsi="Times New Roman"/>
          <w:i/>
        </w:rPr>
        <w:t>evelopment</w:t>
      </w:r>
      <w:r w:rsidR="008D3720" w:rsidRPr="008D3720">
        <w:rPr>
          <w:rStyle w:val="hps"/>
          <w:rFonts w:ascii="Times New Roman" w:hAnsi="Times New Roman"/>
          <w:i/>
          <w:lang w:val="sr-Cyrl-CS"/>
        </w:rPr>
        <w:t>,</w:t>
      </w:r>
      <w:r w:rsidRPr="008D3720">
        <w:rPr>
          <w:rStyle w:val="hps"/>
          <w:rFonts w:ascii="Times New Roman" w:hAnsi="Times New Roman"/>
          <w:i/>
          <w:lang w:val="sr-Cyrl-CS"/>
        </w:rPr>
        <w:t xml:space="preserve"> </w:t>
      </w:r>
      <w:r w:rsidRPr="00613ADB">
        <w:rPr>
          <w:rStyle w:val="hps"/>
          <w:rFonts w:ascii="Times New Roman" w:hAnsi="Times New Roman"/>
        </w:rPr>
        <w:t>XXI</w:t>
      </w:r>
      <w:r w:rsidRPr="008D3720">
        <w:rPr>
          <w:rStyle w:val="hps"/>
          <w:rFonts w:ascii="Times New Roman" w:hAnsi="Times New Roman"/>
          <w:lang w:val="sr-Cyrl-CS"/>
        </w:rPr>
        <w:t xml:space="preserve"> Интернационални симпозијум из пројектног менаџмента „Развој пројектног менаџмента – савремене тенденције и методологије“ </w:t>
      </w:r>
      <w:r w:rsidRPr="00613ADB">
        <w:rPr>
          <w:rStyle w:val="hps"/>
          <w:rFonts w:ascii="Times New Roman" w:hAnsi="Times New Roman"/>
        </w:rPr>
        <w:t>YUPMA</w:t>
      </w:r>
      <w:r w:rsidRPr="008D3720">
        <w:rPr>
          <w:rStyle w:val="hps"/>
          <w:rFonts w:ascii="Times New Roman" w:hAnsi="Times New Roman"/>
          <w:lang w:val="sr-Cyrl-CS"/>
        </w:rPr>
        <w:t xml:space="preserve"> 2017, Златибор 2-4. јун 2017</w:t>
      </w:r>
      <w:r w:rsidR="00177EC1" w:rsidRPr="005A10BC">
        <w:rPr>
          <w:rStyle w:val="hps"/>
          <w:rFonts w:ascii="Times New Roman" w:hAnsi="Times New Roman"/>
          <w:lang w:val="sr-Cyrl-CS"/>
        </w:rPr>
        <w:t>.год.</w:t>
      </w:r>
      <w:r w:rsidRPr="005A10BC">
        <w:rPr>
          <w:rStyle w:val="hps"/>
          <w:rFonts w:ascii="Times New Roman" w:hAnsi="Times New Roman"/>
          <w:lang w:val="sr-Cyrl-CS"/>
        </w:rPr>
        <w:t>,</w:t>
      </w:r>
      <w:r w:rsidRPr="008D3720">
        <w:rPr>
          <w:rStyle w:val="hps"/>
          <w:rFonts w:ascii="Times New Roman" w:hAnsi="Times New Roman"/>
          <w:lang w:val="sr-Cyrl-CS"/>
        </w:rPr>
        <w:t xml:space="preserve"> стр.30-35. </w:t>
      </w:r>
      <w:r w:rsidR="00E65AB1" w:rsidRPr="0034115D">
        <w:rPr>
          <w:rFonts w:ascii="Times New Roman" w:hAnsi="Times New Roman"/>
        </w:rPr>
        <w:t>ISBN</w:t>
      </w:r>
      <w:r w:rsidR="00E65AB1" w:rsidRPr="008D3720">
        <w:rPr>
          <w:rFonts w:ascii="Times New Roman" w:hAnsi="Times New Roman"/>
          <w:lang w:val="sr-Cyrl-CS"/>
        </w:rPr>
        <w:t xml:space="preserve"> 978-86-86385-14-7</w:t>
      </w:r>
      <w:r w:rsidR="00E65AB1" w:rsidRPr="008D3720">
        <w:rPr>
          <w:lang w:val="sr-Cyrl-CS"/>
        </w:rPr>
        <w:t xml:space="preserve"> </w:t>
      </w:r>
      <w:r w:rsidRPr="008D3720">
        <w:rPr>
          <w:rFonts w:ascii="Times New Roman" w:hAnsi="Times New Roman"/>
          <w:b/>
          <w:color w:val="000000" w:themeColor="text1"/>
          <w:lang w:val="sr-Cyrl-CS"/>
        </w:rPr>
        <w:t>(М33)</w:t>
      </w:r>
    </w:p>
    <w:p w14:paraId="3E6A3C45" w14:textId="77777777" w:rsidR="0030029A" w:rsidRPr="00613ADB" w:rsidRDefault="0030029A" w:rsidP="0030029A">
      <w:pPr>
        <w:numPr>
          <w:ilvl w:val="3"/>
          <w:numId w:val="3"/>
        </w:numPr>
        <w:spacing w:after="120"/>
        <w:ind w:left="900" w:right="-43" w:hanging="900"/>
        <w:rPr>
          <w:rStyle w:val="hps"/>
          <w:rFonts w:ascii="Times New Roman" w:hAnsi="Times New Roman"/>
          <w:color w:val="FF0000"/>
          <w:lang w:val="sr-Cyrl-CS"/>
        </w:rPr>
      </w:pPr>
      <w:proofErr w:type="spellStart"/>
      <w:r w:rsidRPr="00613ADB">
        <w:rPr>
          <w:rFonts w:ascii="Times New Roman" w:hAnsi="Times New Roman"/>
          <w:b/>
        </w:rPr>
        <w:t>Једнак</w:t>
      </w:r>
      <w:proofErr w:type="spellEnd"/>
      <w:r w:rsidRPr="00613ADB">
        <w:rPr>
          <w:rFonts w:ascii="Times New Roman" w:hAnsi="Times New Roman"/>
          <w:b/>
        </w:rPr>
        <w:t xml:space="preserve"> С., </w:t>
      </w:r>
      <w:proofErr w:type="spellStart"/>
      <w:r w:rsidRPr="00613ADB">
        <w:rPr>
          <w:rFonts w:ascii="Times New Roman" w:hAnsi="Times New Roman"/>
          <w:color w:val="000000" w:themeColor="text1"/>
        </w:rPr>
        <w:t>Парежанин</w:t>
      </w:r>
      <w:proofErr w:type="spellEnd"/>
      <w:r w:rsidRPr="00613ADB">
        <w:rPr>
          <w:rFonts w:ascii="Times New Roman" w:hAnsi="Times New Roman"/>
          <w:color w:val="000000" w:themeColor="text1"/>
        </w:rPr>
        <w:t xml:space="preserve"> M</w:t>
      </w:r>
      <w:r w:rsidRPr="00613ADB">
        <w:rPr>
          <w:rFonts w:ascii="Times New Roman" w:hAnsi="Times New Roman"/>
          <w:i/>
          <w:color w:val="000000" w:themeColor="text1"/>
        </w:rPr>
        <w:t xml:space="preserve">., </w:t>
      </w:r>
      <w:proofErr w:type="spellStart"/>
      <w:r w:rsidRPr="00613ADB">
        <w:rPr>
          <w:rFonts w:ascii="Times New Roman" w:hAnsi="Times New Roman"/>
        </w:rPr>
        <w:t>Крагуљ</w:t>
      </w:r>
      <w:proofErr w:type="spellEnd"/>
      <w:r w:rsidRPr="00613ADB">
        <w:rPr>
          <w:rFonts w:ascii="Times New Roman" w:hAnsi="Times New Roman"/>
        </w:rPr>
        <w:t xml:space="preserve"> Д., </w:t>
      </w:r>
      <w:r w:rsidRPr="00613ADB">
        <w:rPr>
          <w:rStyle w:val="hps"/>
          <w:rFonts w:ascii="Times New Roman" w:hAnsi="Times New Roman"/>
          <w:i/>
        </w:rPr>
        <w:t>International Sources of Funding Economic Development</w:t>
      </w:r>
      <w:r w:rsidR="008D3720">
        <w:rPr>
          <w:rStyle w:val="hps"/>
          <w:rFonts w:ascii="Times New Roman" w:hAnsi="Times New Roman"/>
        </w:rPr>
        <w:t>,</w:t>
      </w:r>
      <w:r w:rsidRPr="00613ADB">
        <w:rPr>
          <w:rStyle w:val="hps"/>
          <w:rFonts w:ascii="Times New Roman" w:hAnsi="Times New Roman"/>
        </w:rPr>
        <w:t xml:space="preserve"> </w:t>
      </w:r>
      <w:proofErr w:type="spellStart"/>
      <w:r w:rsidRPr="00613ADB">
        <w:rPr>
          <w:rFonts w:ascii="Times New Roman" w:hAnsi="Times New Roman"/>
        </w:rPr>
        <w:t>S</w:t>
      </w:r>
      <w:r w:rsidR="00087D5F">
        <w:rPr>
          <w:rFonts w:ascii="Times New Roman" w:hAnsi="Times New Roman"/>
        </w:rPr>
        <w:t>ym</w:t>
      </w:r>
      <w:r w:rsidRPr="00613ADB">
        <w:rPr>
          <w:rFonts w:ascii="Times New Roman" w:hAnsi="Times New Roman"/>
        </w:rPr>
        <w:t>O</w:t>
      </w:r>
      <w:r w:rsidR="00087D5F">
        <w:rPr>
          <w:rFonts w:ascii="Times New Roman" w:hAnsi="Times New Roman"/>
        </w:rPr>
        <w:t>rg</w:t>
      </w:r>
      <w:proofErr w:type="spellEnd"/>
      <w:r w:rsidRPr="00613ADB">
        <w:rPr>
          <w:rFonts w:ascii="Times New Roman" w:hAnsi="Times New Roman"/>
        </w:rPr>
        <w:t xml:space="preserve"> 2016, </w:t>
      </w:r>
      <w:r w:rsidRPr="00613ADB">
        <w:rPr>
          <w:rFonts w:ascii="Times New Roman" w:hAnsi="Times New Roman"/>
          <w:iCs/>
        </w:rPr>
        <w:t xml:space="preserve">Symposium </w:t>
      </w:r>
      <w:r w:rsidR="0020096A" w:rsidRPr="00613ADB">
        <w:rPr>
          <w:rFonts w:ascii="Times New Roman" w:hAnsi="Times New Roman"/>
          <w:iCs/>
        </w:rPr>
        <w:t>P</w:t>
      </w:r>
      <w:r w:rsidRPr="00613ADB">
        <w:rPr>
          <w:rFonts w:ascii="Times New Roman" w:hAnsi="Times New Roman"/>
          <w:iCs/>
        </w:rPr>
        <w:t xml:space="preserve">roceedings “Reshaping the </w:t>
      </w:r>
      <w:r w:rsidR="0020096A" w:rsidRPr="00613ADB">
        <w:rPr>
          <w:rFonts w:ascii="Times New Roman" w:hAnsi="Times New Roman"/>
          <w:iCs/>
        </w:rPr>
        <w:t>F</w:t>
      </w:r>
      <w:r w:rsidRPr="00613ADB">
        <w:rPr>
          <w:rFonts w:ascii="Times New Roman" w:hAnsi="Times New Roman"/>
          <w:iCs/>
        </w:rPr>
        <w:t xml:space="preserve">uture through </w:t>
      </w:r>
      <w:r w:rsidR="0020096A" w:rsidRPr="00613ADB">
        <w:rPr>
          <w:rFonts w:ascii="Times New Roman" w:hAnsi="Times New Roman"/>
          <w:iCs/>
        </w:rPr>
        <w:t>S</w:t>
      </w:r>
      <w:r w:rsidRPr="00613ADB">
        <w:rPr>
          <w:rFonts w:ascii="Times New Roman" w:hAnsi="Times New Roman"/>
          <w:iCs/>
        </w:rPr>
        <w:t xml:space="preserve">ustainable </w:t>
      </w:r>
      <w:r w:rsidR="0020096A" w:rsidRPr="00613ADB">
        <w:rPr>
          <w:rFonts w:ascii="Times New Roman" w:hAnsi="Times New Roman"/>
          <w:iCs/>
        </w:rPr>
        <w:t>B</w:t>
      </w:r>
      <w:r w:rsidRPr="00613ADB">
        <w:rPr>
          <w:rFonts w:ascii="Times New Roman" w:hAnsi="Times New Roman"/>
          <w:iCs/>
        </w:rPr>
        <w:t xml:space="preserve">usiness </w:t>
      </w:r>
      <w:r w:rsidR="0020096A" w:rsidRPr="00613ADB">
        <w:rPr>
          <w:rFonts w:ascii="Times New Roman" w:hAnsi="Times New Roman"/>
          <w:iCs/>
        </w:rPr>
        <w:t>D</w:t>
      </w:r>
      <w:r w:rsidRPr="00613ADB">
        <w:rPr>
          <w:rFonts w:ascii="Times New Roman" w:hAnsi="Times New Roman"/>
          <w:iCs/>
        </w:rPr>
        <w:t xml:space="preserve">evelopment and </w:t>
      </w:r>
      <w:r w:rsidR="0020096A" w:rsidRPr="00613ADB">
        <w:rPr>
          <w:rFonts w:ascii="Times New Roman" w:hAnsi="Times New Roman"/>
          <w:iCs/>
        </w:rPr>
        <w:t>E</w:t>
      </w:r>
      <w:r w:rsidRPr="00613ADB">
        <w:rPr>
          <w:rFonts w:ascii="Times New Roman" w:hAnsi="Times New Roman"/>
          <w:iCs/>
        </w:rPr>
        <w:t xml:space="preserve">ntrepreneurship”, Faculty of Organizational Sciences, </w:t>
      </w:r>
      <w:r w:rsidRPr="00613ADB">
        <w:rPr>
          <w:rFonts w:ascii="Times New Roman" w:hAnsi="Times New Roman"/>
        </w:rPr>
        <w:t>Zlatibor</w:t>
      </w:r>
      <w:r w:rsidR="008974E5" w:rsidRPr="00613ADB">
        <w:rPr>
          <w:rFonts w:ascii="Times New Roman" w:hAnsi="Times New Roman"/>
        </w:rPr>
        <w:t xml:space="preserve">, </w:t>
      </w:r>
      <w:r w:rsidR="008D3720">
        <w:rPr>
          <w:rFonts w:ascii="Times New Roman" w:hAnsi="Times New Roman"/>
        </w:rPr>
        <w:t>J</w:t>
      </w:r>
      <w:r w:rsidRPr="00613ADB">
        <w:rPr>
          <w:rFonts w:ascii="Times New Roman" w:hAnsi="Times New Roman"/>
        </w:rPr>
        <w:t>un</w:t>
      </w:r>
      <w:r w:rsidR="007C36DC" w:rsidRPr="005A10BC">
        <w:rPr>
          <w:rFonts w:ascii="Times New Roman" w:hAnsi="Times New Roman"/>
        </w:rPr>
        <w:t>e</w:t>
      </w:r>
      <w:r w:rsidRPr="00613ADB">
        <w:rPr>
          <w:rFonts w:ascii="Times New Roman" w:hAnsi="Times New Roman"/>
        </w:rPr>
        <w:t xml:space="preserve"> 2016</w:t>
      </w:r>
      <w:r w:rsidR="007C36DC">
        <w:rPr>
          <w:rFonts w:ascii="Times New Roman" w:hAnsi="Times New Roman"/>
        </w:rPr>
        <w:t>,</w:t>
      </w:r>
      <w:r w:rsidR="00F556F4">
        <w:rPr>
          <w:rFonts w:ascii="Times New Roman" w:hAnsi="Times New Roman"/>
        </w:rPr>
        <w:t xml:space="preserve"> </w:t>
      </w:r>
      <w:r w:rsidRPr="00613ADB">
        <w:rPr>
          <w:rFonts w:ascii="Times New Roman" w:hAnsi="Times New Roman"/>
          <w:iCs/>
        </w:rPr>
        <w:t>p.824-83</w:t>
      </w:r>
      <w:r w:rsidRPr="0034115D">
        <w:rPr>
          <w:rFonts w:ascii="Times New Roman" w:hAnsi="Times New Roman"/>
          <w:iCs/>
        </w:rPr>
        <w:t>2.</w:t>
      </w:r>
      <w:r w:rsidR="00F556F4" w:rsidRPr="0034115D">
        <w:rPr>
          <w:rFonts w:ascii="Times New Roman" w:hAnsi="Times New Roman"/>
          <w:iCs/>
        </w:rPr>
        <w:t xml:space="preserve"> </w:t>
      </w:r>
      <w:r w:rsidR="00E65AB1" w:rsidRPr="0034115D">
        <w:rPr>
          <w:rFonts w:ascii="Times New Roman" w:hAnsi="Times New Roman"/>
        </w:rPr>
        <w:t>ISBN 978-86-7680-326-2</w:t>
      </w:r>
      <w:r w:rsidR="00E65AB1" w:rsidRPr="0034115D">
        <w:rPr>
          <w:rFonts w:ascii="Times New Roman" w:hAnsi="Times New Roman"/>
          <w:b/>
          <w:color w:val="000000" w:themeColor="text1"/>
        </w:rPr>
        <w:t xml:space="preserve"> </w:t>
      </w:r>
      <w:r w:rsidRPr="0034115D">
        <w:rPr>
          <w:rFonts w:ascii="Times New Roman" w:hAnsi="Times New Roman"/>
          <w:b/>
          <w:color w:val="000000" w:themeColor="text1"/>
        </w:rPr>
        <w:t>(</w:t>
      </w:r>
      <w:r w:rsidRPr="00613ADB">
        <w:rPr>
          <w:rFonts w:ascii="Times New Roman" w:hAnsi="Times New Roman"/>
          <w:b/>
          <w:color w:val="000000" w:themeColor="text1"/>
        </w:rPr>
        <w:t>М33)</w:t>
      </w:r>
    </w:p>
    <w:p w14:paraId="0C970A79" w14:textId="77777777" w:rsidR="0030029A" w:rsidRPr="00613ADB" w:rsidRDefault="0030029A" w:rsidP="0030029A">
      <w:pPr>
        <w:numPr>
          <w:ilvl w:val="3"/>
          <w:numId w:val="3"/>
        </w:numPr>
        <w:spacing w:after="120"/>
        <w:ind w:left="900" w:right="-43" w:hanging="900"/>
        <w:rPr>
          <w:rFonts w:ascii="Times New Roman" w:hAnsi="Times New Roman"/>
          <w:color w:val="FF0000"/>
          <w:lang w:val="sr-Cyrl-CS"/>
        </w:rPr>
      </w:pPr>
      <w:r w:rsidRPr="00613ADB">
        <w:rPr>
          <w:rFonts w:ascii="Times New Roman" w:hAnsi="Times New Roman"/>
          <w:b/>
          <w:lang w:val="sr-Cyrl-CS"/>
        </w:rPr>
        <w:t xml:space="preserve">Једнак С., </w:t>
      </w:r>
      <w:r w:rsidRPr="00613ADB">
        <w:rPr>
          <w:rFonts w:ascii="Times New Roman" w:hAnsi="Times New Roman"/>
          <w:color w:val="000000" w:themeColor="text1"/>
          <w:lang w:val="sr-Cyrl-CS"/>
        </w:rPr>
        <w:t xml:space="preserve">Парежанин </w:t>
      </w:r>
      <w:r w:rsidRPr="00613ADB">
        <w:rPr>
          <w:rFonts w:ascii="Times New Roman" w:hAnsi="Times New Roman"/>
          <w:color w:val="000000" w:themeColor="text1"/>
        </w:rPr>
        <w:t>M</w:t>
      </w:r>
      <w:r w:rsidRPr="00613ADB">
        <w:rPr>
          <w:rFonts w:ascii="Times New Roman" w:hAnsi="Times New Roman"/>
          <w:i/>
          <w:color w:val="000000" w:themeColor="text1"/>
          <w:lang w:val="sr-Cyrl-CS"/>
        </w:rPr>
        <w:t xml:space="preserve">., </w:t>
      </w:r>
      <w:r w:rsidRPr="00613ADB">
        <w:rPr>
          <w:rFonts w:ascii="Times New Roman" w:hAnsi="Times New Roman"/>
          <w:lang w:val="sr-Cyrl-CS"/>
        </w:rPr>
        <w:t xml:space="preserve">Крагуљ Д., </w:t>
      </w:r>
      <w:r w:rsidRPr="00613ADB">
        <w:rPr>
          <w:rFonts w:ascii="Times New Roman" w:hAnsi="Times New Roman"/>
          <w:i/>
          <w:lang w:val="sr-Cyrl-CS"/>
        </w:rPr>
        <w:t>Домаћи извори средстава за економски развој</w:t>
      </w:r>
      <w:r w:rsidR="008D3720" w:rsidRPr="008D3720">
        <w:rPr>
          <w:rFonts w:ascii="Times New Roman" w:hAnsi="Times New Roman"/>
          <w:i/>
          <w:lang w:val="sr-Cyrl-CS"/>
        </w:rPr>
        <w:t>,</w:t>
      </w:r>
      <w:r w:rsidRPr="00613ADB">
        <w:rPr>
          <w:rFonts w:ascii="Times New Roman" w:hAnsi="Times New Roman"/>
          <w:lang w:val="sr-Cyrl-CS"/>
        </w:rPr>
        <w:t xml:space="preserve"> </w:t>
      </w:r>
      <w:r w:rsidRPr="00613ADB">
        <w:rPr>
          <w:rStyle w:val="hps"/>
          <w:rFonts w:ascii="Times New Roman" w:hAnsi="Times New Roman"/>
        </w:rPr>
        <w:t>XX</w:t>
      </w:r>
      <w:r w:rsidRPr="00613ADB">
        <w:rPr>
          <w:rStyle w:val="hps"/>
          <w:rFonts w:ascii="Times New Roman" w:hAnsi="Times New Roman"/>
          <w:lang w:val="sr-Cyrl-CS"/>
        </w:rPr>
        <w:t xml:space="preserve"> Интернационални симпозијум из пројектног менаџмента - </w:t>
      </w:r>
      <w:r w:rsidRPr="00613ADB">
        <w:rPr>
          <w:rStyle w:val="hps"/>
          <w:rFonts w:ascii="Times New Roman" w:hAnsi="Times New Roman"/>
        </w:rPr>
        <w:t>YUPMA</w:t>
      </w:r>
      <w:r w:rsidRPr="00613ADB">
        <w:rPr>
          <w:rStyle w:val="hps"/>
          <w:rFonts w:ascii="Times New Roman" w:hAnsi="Times New Roman"/>
          <w:lang w:val="sr-Cyrl-CS"/>
        </w:rPr>
        <w:t>2016</w:t>
      </w:r>
      <w:r w:rsidRPr="00613ADB">
        <w:rPr>
          <w:rFonts w:ascii="Times New Roman" w:hAnsi="Times New Roman"/>
          <w:lang w:val="sr-Cyrl-CS"/>
        </w:rPr>
        <w:t xml:space="preserve"> </w:t>
      </w:r>
      <w:r w:rsidR="0020096A" w:rsidRPr="00CE7506">
        <w:rPr>
          <w:rFonts w:ascii="Times New Roman" w:hAnsi="Times New Roman"/>
          <w:lang w:val="sr-Cyrl-CS"/>
        </w:rPr>
        <w:t>„</w:t>
      </w:r>
      <w:r w:rsidRPr="00613ADB">
        <w:rPr>
          <w:rFonts w:ascii="Times New Roman" w:hAnsi="Times New Roman"/>
          <w:lang w:val="sr-Cyrl-CS"/>
        </w:rPr>
        <w:t xml:space="preserve">Значај пројектног менаџмента – првих 30 година </w:t>
      </w:r>
      <w:r w:rsidRPr="00613ADB">
        <w:rPr>
          <w:rStyle w:val="st"/>
          <w:rFonts w:ascii="Times New Roman" w:hAnsi="Times New Roman"/>
        </w:rPr>
        <w:t>YUPMA</w:t>
      </w:r>
      <w:r w:rsidRPr="00613ADB">
        <w:rPr>
          <w:rStyle w:val="st"/>
          <w:rFonts w:ascii="Times New Roman" w:hAnsi="Times New Roman"/>
          <w:lang w:val="sr-Cyrl-CS"/>
        </w:rPr>
        <w:t xml:space="preserve"> и 50 година </w:t>
      </w:r>
      <w:r w:rsidRPr="00613ADB">
        <w:rPr>
          <w:rStyle w:val="st"/>
          <w:rFonts w:ascii="Times New Roman" w:hAnsi="Times New Roman"/>
        </w:rPr>
        <w:t>IPMA</w:t>
      </w:r>
      <w:r w:rsidR="0020096A" w:rsidRPr="00CE7506">
        <w:rPr>
          <w:rStyle w:val="st"/>
          <w:rFonts w:ascii="Times New Roman" w:hAnsi="Times New Roman"/>
          <w:lang w:val="sr-Cyrl-CS"/>
        </w:rPr>
        <w:t>“</w:t>
      </w:r>
      <w:r w:rsidRPr="00613ADB">
        <w:rPr>
          <w:rStyle w:val="st"/>
          <w:rFonts w:ascii="Times New Roman" w:hAnsi="Times New Roman"/>
          <w:lang w:val="sr-Cyrl-CS"/>
        </w:rPr>
        <w:t>, Београд, 19-20. мај 2016.</w:t>
      </w:r>
      <w:r w:rsidR="00087D5F" w:rsidRPr="00CE7506">
        <w:rPr>
          <w:rStyle w:val="st"/>
          <w:rFonts w:ascii="Times New Roman" w:hAnsi="Times New Roman"/>
          <w:lang w:val="sr-Cyrl-CS"/>
        </w:rPr>
        <w:t xml:space="preserve"> </w:t>
      </w:r>
      <w:r w:rsidRPr="00613ADB">
        <w:rPr>
          <w:rStyle w:val="st"/>
          <w:rFonts w:ascii="Times New Roman" w:hAnsi="Times New Roman"/>
          <w:lang w:val="sr-Cyrl-CS"/>
        </w:rPr>
        <w:t>год., стр.46-51</w:t>
      </w:r>
      <w:r w:rsidR="008974E5" w:rsidRPr="00613ADB">
        <w:rPr>
          <w:rStyle w:val="st"/>
          <w:rFonts w:ascii="Times New Roman" w:hAnsi="Times New Roman"/>
          <w:lang w:val="sr-Cyrl-CS"/>
        </w:rPr>
        <w:t xml:space="preserve">. </w:t>
      </w:r>
      <w:r w:rsidR="00E65AB1" w:rsidRPr="0034115D">
        <w:rPr>
          <w:rFonts w:ascii="Times New Roman" w:hAnsi="Times New Roman"/>
        </w:rPr>
        <w:t>ISBN</w:t>
      </w:r>
      <w:r w:rsidR="00E65AB1" w:rsidRPr="008D3720">
        <w:rPr>
          <w:rFonts w:ascii="Times New Roman" w:hAnsi="Times New Roman"/>
          <w:lang w:val="sr-Cyrl-CS"/>
        </w:rPr>
        <w:t xml:space="preserve">  978-86-86385-13-0</w:t>
      </w:r>
      <w:r w:rsidR="00E65AB1">
        <w:rPr>
          <w:rStyle w:val="st"/>
          <w:rFonts w:ascii="Times New Roman" w:hAnsi="Times New Roman"/>
          <w:lang w:val="sr-Cyrl-CS"/>
        </w:rPr>
        <w:t xml:space="preserve"> </w:t>
      </w:r>
      <w:r w:rsidRPr="00613ADB">
        <w:rPr>
          <w:rFonts w:ascii="Times New Roman" w:hAnsi="Times New Roman"/>
          <w:b/>
          <w:color w:val="000000" w:themeColor="text1"/>
          <w:lang w:val="sr-Cyrl-CS"/>
        </w:rPr>
        <w:t>(М33)</w:t>
      </w:r>
    </w:p>
    <w:p w14:paraId="19796A8C" w14:textId="77777777" w:rsidR="002933DD" w:rsidRPr="00087D5F" w:rsidRDefault="002933DD" w:rsidP="00CD398D">
      <w:pPr>
        <w:ind w:left="900" w:hanging="900"/>
        <w:jc w:val="center"/>
        <w:rPr>
          <w:rFonts w:ascii="Times New Roman" w:hAnsi="Times New Roman"/>
          <w:b/>
          <w:lang w:val="sr-Cyrl-CS"/>
        </w:rPr>
      </w:pPr>
      <w:r w:rsidRPr="00953F01">
        <w:rPr>
          <w:rFonts w:ascii="Times New Roman" w:hAnsi="Times New Roman"/>
          <w:b/>
          <w:i/>
          <w:u w:val="single"/>
          <w:lang w:val="sr-Latn-CS"/>
        </w:rPr>
        <w:t xml:space="preserve">Радови </w:t>
      </w:r>
      <w:r w:rsidRPr="00953F01">
        <w:rPr>
          <w:rFonts w:ascii="Times New Roman" w:hAnsi="Times New Roman"/>
          <w:b/>
          <w:i/>
          <w:u w:val="single"/>
          <w:lang w:val="sr-Cyrl-CS"/>
        </w:rPr>
        <w:t>објављени пре избора у</w:t>
      </w:r>
      <w:r w:rsidRPr="00953F01">
        <w:rPr>
          <w:rFonts w:ascii="Times New Roman" w:hAnsi="Times New Roman"/>
          <w:b/>
          <w:i/>
          <w:u w:val="single"/>
          <w:lang w:val="sr-Latn-CS"/>
        </w:rPr>
        <w:t xml:space="preserve"> звањ</w:t>
      </w:r>
      <w:r w:rsidRPr="00953F01">
        <w:rPr>
          <w:rFonts w:ascii="Times New Roman" w:hAnsi="Times New Roman"/>
          <w:b/>
          <w:i/>
          <w:u w:val="single"/>
          <w:lang w:val="sr-Cyrl-CS"/>
        </w:rPr>
        <w:t xml:space="preserve">е </w:t>
      </w:r>
      <w:r w:rsidR="007912A1" w:rsidRPr="00953F01">
        <w:rPr>
          <w:rFonts w:ascii="Times New Roman" w:hAnsi="Times New Roman"/>
          <w:b/>
          <w:i/>
          <w:color w:val="000000"/>
          <w:u w:val="single"/>
          <w:lang w:val="sr-Cyrl-CS"/>
        </w:rPr>
        <w:t>ва</w:t>
      </w:r>
      <w:r w:rsidR="00FC58AA" w:rsidRPr="00953F01">
        <w:rPr>
          <w:rFonts w:ascii="Times New Roman" w:hAnsi="Times New Roman"/>
          <w:b/>
          <w:i/>
          <w:color w:val="000000"/>
          <w:u w:val="single"/>
          <w:lang w:val="sr-Cyrl-CS"/>
        </w:rPr>
        <w:t>н</w:t>
      </w:r>
      <w:r w:rsidR="007912A1" w:rsidRPr="00953F01">
        <w:rPr>
          <w:rFonts w:ascii="Times New Roman" w:hAnsi="Times New Roman"/>
          <w:b/>
          <w:i/>
          <w:color w:val="000000"/>
          <w:u w:val="single"/>
          <w:lang w:val="sr-Cyrl-CS"/>
        </w:rPr>
        <w:t>редног професора</w:t>
      </w:r>
    </w:p>
    <w:p w14:paraId="61F9453D" w14:textId="77777777" w:rsidR="007912A1" w:rsidRPr="00EC4DAE" w:rsidRDefault="007912A1" w:rsidP="007912A1">
      <w:pPr>
        <w:numPr>
          <w:ilvl w:val="3"/>
          <w:numId w:val="3"/>
        </w:numPr>
        <w:spacing w:after="120"/>
        <w:ind w:left="900" w:right="-43" w:hanging="900"/>
        <w:rPr>
          <w:rFonts w:ascii="Times New Roman" w:hAnsi="Times New Roman"/>
          <w:lang w:val="de-DE"/>
        </w:rPr>
      </w:pPr>
      <w:proofErr w:type="spellStart"/>
      <w:r w:rsidRPr="00087D5F">
        <w:rPr>
          <w:rFonts w:ascii="Times New Roman" w:hAnsi="Times New Roman"/>
          <w:b/>
        </w:rPr>
        <w:t>Једнак</w:t>
      </w:r>
      <w:proofErr w:type="spellEnd"/>
      <w:r w:rsidRPr="00087D5F">
        <w:rPr>
          <w:rFonts w:ascii="Times New Roman" w:hAnsi="Times New Roman"/>
          <w:b/>
        </w:rPr>
        <w:t>, С.</w:t>
      </w:r>
      <w:r w:rsidRPr="00087D5F">
        <w:rPr>
          <w:rFonts w:ascii="Times New Roman" w:hAnsi="Times New Roman"/>
        </w:rPr>
        <w:t>,</w:t>
      </w:r>
      <w:r w:rsidRPr="00087D5F">
        <w:rPr>
          <w:rFonts w:ascii="Times New Roman" w:hAnsi="Times New Roman"/>
          <w:b/>
        </w:rPr>
        <w:t xml:space="preserve"> </w:t>
      </w:r>
      <w:proofErr w:type="spellStart"/>
      <w:r w:rsidRPr="00087D5F">
        <w:rPr>
          <w:rFonts w:ascii="Times New Roman" w:hAnsi="Times New Roman"/>
        </w:rPr>
        <w:t>Косхев</w:t>
      </w:r>
      <w:proofErr w:type="spellEnd"/>
      <w:r w:rsidRPr="00087D5F">
        <w:rPr>
          <w:rFonts w:ascii="Times New Roman" w:hAnsi="Times New Roman"/>
        </w:rPr>
        <w:t xml:space="preserve">, С., </w:t>
      </w:r>
      <w:proofErr w:type="spellStart"/>
      <w:r w:rsidRPr="00087D5F">
        <w:rPr>
          <w:rFonts w:ascii="Times New Roman" w:hAnsi="Times New Roman"/>
        </w:rPr>
        <w:t>Крагуљ</w:t>
      </w:r>
      <w:proofErr w:type="spellEnd"/>
      <w:r w:rsidRPr="00087D5F">
        <w:rPr>
          <w:rFonts w:ascii="Times New Roman" w:hAnsi="Times New Roman"/>
        </w:rPr>
        <w:t>, Д.,</w:t>
      </w:r>
      <w:r w:rsidRPr="00087D5F">
        <w:rPr>
          <w:rFonts w:ascii="Times New Roman" w:hAnsi="Times New Roman"/>
          <w:b/>
        </w:rPr>
        <w:t xml:space="preserve"> </w:t>
      </w:r>
      <w:r w:rsidRPr="00087D5F">
        <w:rPr>
          <w:rFonts w:ascii="Times New Roman" w:hAnsi="Times New Roman"/>
          <w:i/>
        </w:rPr>
        <w:t xml:space="preserve">Sustainable </w:t>
      </w:r>
      <w:r w:rsidR="00886BA9" w:rsidRPr="00087D5F">
        <w:rPr>
          <w:rFonts w:ascii="Times New Roman" w:hAnsi="Times New Roman"/>
          <w:i/>
        </w:rPr>
        <w:t>D</w:t>
      </w:r>
      <w:r w:rsidRPr="00087D5F">
        <w:rPr>
          <w:rFonts w:ascii="Times New Roman" w:hAnsi="Times New Roman"/>
          <w:i/>
        </w:rPr>
        <w:t xml:space="preserve">evelopment and </w:t>
      </w:r>
      <w:r w:rsidR="00886BA9" w:rsidRPr="00087D5F">
        <w:rPr>
          <w:rFonts w:ascii="Times New Roman" w:hAnsi="Times New Roman"/>
          <w:i/>
        </w:rPr>
        <w:t>K</w:t>
      </w:r>
      <w:r w:rsidRPr="00087D5F">
        <w:rPr>
          <w:rFonts w:ascii="Times New Roman" w:hAnsi="Times New Roman"/>
          <w:i/>
        </w:rPr>
        <w:t xml:space="preserve">nowledge </w:t>
      </w:r>
      <w:r w:rsidR="00886BA9" w:rsidRPr="00087D5F">
        <w:rPr>
          <w:rFonts w:ascii="Times New Roman" w:hAnsi="Times New Roman"/>
          <w:i/>
        </w:rPr>
        <w:t>B</w:t>
      </w:r>
      <w:r w:rsidRPr="00087D5F">
        <w:rPr>
          <w:rFonts w:ascii="Times New Roman" w:hAnsi="Times New Roman"/>
          <w:i/>
        </w:rPr>
        <w:t xml:space="preserve">ased </w:t>
      </w:r>
      <w:r w:rsidR="00886BA9" w:rsidRPr="00087D5F">
        <w:rPr>
          <w:rFonts w:ascii="Times New Roman" w:hAnsi="Times New Roman"/>
          <w:i/>
        </w:rPr>
        <w:t>E</w:t>
      </w:r>
      <w:r w:rsidRPr="00087D5F">
        <w:rPr>
          <w:rFonts w:ascii="Times New Roman" w:hAnsi="Times New Roman"/>
          <w:i/>
        </w:rPr>
        <w:t xml:space="preserve">conomy: the </w:t>
      </w:r>
      <w:r w:rsidR="00886BA9" w:rsidRPr="00087D5F">
        <w:rPr>
          <w:rFonts w:ascii="Times New Roman" w:hAnsi="Times New Roman"/>
          <w:i/>
        </w:rPr>
        <w:t>C</w:t>
      </w:r>
      <w:r w:rsidRPr="00087D5F">
        <w:rPr>
          <w:rFonts w:ascii="Times New Roman" w:hAnsi="Times New Roman"/>
          <w:i/>
        </w:rPr>
        <w:t>ase of Serbia and Macedonia</w:t>
      </w:r>
      <w:r w:rsidRPr="00087D5F">
        <w:rPr>
          <w:rFonts w:ascii="Times New Roman" w:hAnsi="Times New Roman"/>
        </w:rPr>
        <w:t>, International</w:t>
      </w:r>
      <w:r w:rsidR="009F4CBC">
        <w:rPr>
          <w:rFonts w:ascii="Times New Roman" w:hAnsi="Times New Roman"/>
        </w:rPr>
        <w:t xml:space="preserve"> </w:t>
      </w:r>
      <w:r w:rsidRPr="00087D5F">
        <w:rPr>
          <w:rFonts w:ascii="Times New Roman" w:hAnsi="Times New Roman"/>
        </w:rPr>
        <w:t>Conference</w:t>
      </w:r>
      <w:r w:rsidR="0034115D">
        <w:rPr>
          <w:rFonts w:ascii="Times New Roman" w:hAnsi="Times New Roman"/>
        </w:rPr>
        <w:t xml:space="preserve"> </w:t>
      </w:r>
      <w:r w:rsidRPr="00087D5F">
        <w:rPr>
          <w:rFonts w:ascii="Times New Roman" w:hAnsi="Times New Roman"/>
        </w:rPr>
        <w:t>”Economic</w:t>
      </w:r>
      <w:r w:rsidR="009F4CBC">
        <w:rPr>
          <w:rFonts w:ascii="Times New Roman" w:hAnsi="Times New Roman"/>
        </w:rPr>
        <w:t xml:space="preserve"> </w:t>
      </w:r>
      <w:r w:rsidR="00886BA9" w:rsidRPr="00087D5F">
        <w:rPr>
          <w:rFonts w:ascii="Times New Roman" w:hAnsi="Times New Roman"/>
        </w:rPr>
        <w:t>R</w:t>
      </w:r>
      <w:r w:rsidRPr="00087D5F">
        <w:rPr>
          <w:rFonts w:ascii="Times New Roman" w:hAnsi="Times New Roman"/>
        </w:rPr>
        <w:t xml:space="preserve">ecovery in the </w:t>
      </w:r>
      <w:r w:rsidR="00886BA9" w:rsidRPr="00087D5F">
        <w:rPr>
          <w:rFonts w:ascii="Times New Roman" w:hAnsi="Times New Roman"/>
        </w:rPr>
        <w:t>P</w:t>
      </w:r>
      <w:r w:rsidRPr="00087D5F">
        <w:rPr>
          <w:rFonts w:ascii="Times New Roman" w:hAnsi="Times New Roman"/>
        </w:rPr>
        <w:t>ost-</w:t>
      </w:r>
      <w:r w:rsidR="00886BA9" w:rsidRPr="00087D5F">
        <w:rPr>
          <w:rFonts w:ascii="Times New Roman" w:hAnsi="Times New Roman"/>
        </w:rPr>
        <w:t>C</w:t>
      </w:r>
      <w:r w:rsidRPr="00087D5F">
        <w:rPr>
          <w:rFonts w:ascii="Times New Roman" w:hAnsi="Times New Roman"/>
        </w:rPr>
        <w:t xml:space="preserve">risis </w:t>
      </w:r>
      <w:r w:rsidR="00886BA9" w:rsidRPr="00087D5F">
        <w:rPr>
          <w:rFonts w:ascii="Times New Roman" w:hAnsi="Times New Roman"/>
        </w:rPr>
        <w:t>P</w:t>
      </w:r>
      <w:r w:rsidRPr="00087D5F">
        <w:rPr>
          <w:rFonts w:ascii="Times New Roman" w:hAnsi="Times New Roman"/>
        </w:rPr>
        <w:t>eriod”, Skopje, Macedonia, May 29-30,</w:t>
      </w:r>
      <w:r w:rsidR="0034115D">
        <w:rPr>
          <w:rFonts w:ascii="Times New Roman" w:hAnsi="Times New Roman"/>
        </w:rPr>
        <w:t xml:space="preserve"> </w:t>
      </w:r>
      <w:r w:rsidRPr="00087D5F">
        <w:rPr>
          <w:rFonts w:ascii="Times New Roman" w:hAnsi="Times New Roman"/>
        </w:rPr>
        <w:t xml:space="preserve">2015, </w:t>
      </w:r>
      <w:proofErr w:type="spellStart"/>
      <w:r w:rsidRPr="00087D5F">
        <w:rPr>
          <w:rFonts w:ascii="Times New Roman" w:hAnsi="Times New Roman"/>
        </w:rPr>
        <w:t>Ss.Cyril</w:t>
      </w:r>
      <w:proofErr w:type="spellEnd"/>
      <w:r w:rsidRPr="00087D5F">
        <w:rPr>
          <w:rFonts w:ascii="Times New Roman" w:hAnsi="Times New Roman"/>
        </w:rPr>
        <w:t xml:space="preserve"> and Methodius University of Skopje, Faculty of Economics – Skopje, Macedonia</w:t>
      </w:r>
      <w:r w:rsidRPr="005A10BC">
        <w:rPr>
          <w:rFonts w:ascii="Times New Roman" w:hAnsi="Times New Roman"/>
        </w:rPr>
        <w:t>,</w:t>
      </w:r>
      <w:r w:rsidR="007C36DC" w:rsidRPr="005A10BC">
        <w:rPr>
          <w:rFonts w:ascii="Times New Roman" w:hAnsi="Times New Roman"/>
        </w:rPr>
        <w:t xml:space="preserve"> p.142-154.  </w:t>
      </w:r>
      <w:r w:rsidR="00F556F4" w:rsidRPr="005A10BC">
        <w:rPr>
          <w:rFonts w:ascii="Times New Roman" w:hAnsi="Times New Roman"/>
        </w:rPr>
        <w:t xml:space="preserve"> </w:t>
      </w:r>
      <w:r w:rsidR="00F556F4" w:rsidRPr="005A10BC">
        <w:rPr>
          <w:rFonts w:ascii="Times New Roman" w:hAnsi="Times New Roman"/>
          <w:lang w:val="de-DE"/>
        </w:rPr>
        <w:t>ISBN 978-608-212-052-2</w:t>
      </w:r>
      <w:r w:rsidRPr="005A10BC">
        <w:rPr>
          <w:rFonts w:ascii="Times New Roman" w:hAnsi="Times New Roman"/>
          <w:lang w:val="de-DE"/>
        </w:rPr>
        <w:t xml:space="preserve"> </w:t>
      </w:r>
      <w:hyperlink r:id="rId27" w:history="1">
        <w:r w:rsidR="005A10BC" w:rsidRPr="000D6D45">
          <w:rPr>
            <w:rStyle w:val="Hyperlink"/>
            <w:rFonts w:ascii="Times New Roman" w:hAnsi="Times New Roman"/>
            <w:lang w:val="de-DE"/>
          </w:rPr>
          <w:t xml:space="preserve">http://www.eccf.ukim.edu.mk/ArticleContents/Zbornik_na_trudovi/Proceedings%20%28final%29.pdf </w:t>
        </w:r>
      </w:hyperlink>
      <w:r w:rsidRPr="00EC4DAE">
        <w:rPr>
          <w:rFonts w:ascii="Times New Roman" w:hAnsi="Times New Roman"/>
          <w:lang w:val="de-DE"/>
        </w:rPr>
        <w:t xml:space="preserve"> </w:t>
      </w:r>
      <w:r w:rsidRPr="00087D5F">
        <w:rPr>
          <w:rFonts w:ascii="Times New Roman" w:hAnsi="Times New Roman"/>
          <w:b/>
          <w:lang w:val="sr-Latn-CS"/>
        </w:rPr>
        <w:t>(</w:t>
      </w:r>
      <w:r w:rsidRPr="00087D5F">
        <w:rPr>
          <w:rFonts w:ascii="Times New Roman" w:hAnsi="Times New Roman"/>
          <w:b/>
          <w:lang w:val="sr-Cyrl-CS"/>
        </w:rPr>
        <w:t>М33</w:t>
      </w:r>
      <w:r w:rsidRPr="00087D5F">
        <w:rPr>
          <w:rFonts w:ascii="Times New Roman" w:hAnsi="Times New Roman"/>
          <w:b/>
          <w:lang w:val="sr-Latn-CS"/>
        </w:rPr>
        <w:t>)</w:t>
      </w:r>
    </w:p>
    <w:p w14:paraId="32E220D5" w14:textId="77777777" w:rsidR="007912A1" w:rsidRPr="00087D5F" w:rsidRDefault="007912A1" w:rsidP="007912A1">
      <w:pPr>
        <w:widowControl w:val="0"/>
        <w:numPr>
          <w:ilvl w:val="3"/>
          <w:numId w:val="3"/>
        </w:numPr>
        <w:spacing w:before="120" w:after="120"/>
        <w:ind w:left="900" w:right="-46" w:hanging="900"/>
        <w:outlineLvl w:val="0"/>
        <w:rPr>
          <w:rStyle w:val="hps"/>
          <w:rFonts w:ascii="Times New Roman" w:hAnsi="Times New Roman"/>
        </w:rPr>
      </w:pPr>
      <w:r w:rsidRPr="00087D5F">
        <w:rPr>
          <w:rFonts w:ascii="Times New Roman" w:hAnsi="Times New Roman"/>
          <w:b/>
          <w:lang w:val="sr-Latn-CS"/>
        </w:rPr>
        <w:t>Једнак</w:t>
      </w:r>
      <w:r w:rsidRPr="00087D5F">
        <w:rPr>
          <w:rFonts w:ascii="Times New Roman" w:hAnsi="Times New Roman"/>
          <w:b/>
          <w:lang w:val="sr-Cyrl-CS"/>
        </w:rPr>
        <w:t>,</w:t>
      </w:r>
      <w:r w:rsidRPr="00087D5F">
        <w:rPr>
          <w:rFonts w:ascii="Times New Roman" w:hAnsi="Times New Roman"/>
          <w:b/>
          <w:lang w:val="sr-Latn-CS"/>
        </w:rPr>
        <w:t xml:space="preserve"> С.,</w:t>
      </w:r>
      <w:r w:rsidRPr="00087D5F">
        <w:rPr>
          <w:rFonts w:ascii="Times New Roman" w:hAnsi="Times New Roman"/>
          <w:lang w:val="sr-Latn-CS"/>
        </w:rPr>
        <w:t xml:space="preserve"> Крагуљ</w:t>
      </w:r>
      <w:r w:rsidRPr="00087D5F">
        <w:rPr>
          <w:rFonts w:ascii="Times New Roman" w:hAnsi="Times New Roman"/>
          <w:lang w:val="sr-Cyrl-CS"/>
        </w:rPr>
        <w:t>,</w:t>
      </w:r>
      <w:r w:rsidRPr="00087D5F">
        <w:rPr>
          <w:rFonts w:ascii="Times New Roman" w:hAnsi="Times New Roman"/>
          <w:lang w:val="sr-Latn-CS"/>
        </w:rPr>
        <w:t xml:space="preserve"> Д.,</w:t>
      </w:r>
      <w:r w:rsidRPr="00087D5F">
        <w:rPr>
          <w:rFonts w:ascii="Times New Roman" w:hAnsi="Times New Roman"/>
          <w:lang w:val="sl-SI"/>
        </w:rPr>
        <w:t xml:space="preserve"> </w:t>
      </w:r>
      <w:r w:rsidRPr="00087D5F">
        <w:rPr>
          <w:rFonts w:ascii="Times New Roman" w:hAnsi="Times New Roman"/>
          <w:i/>
          <w:lang w:val="sr-Cyrl-CS"/>
        </w:rPr>
        <w:t>Економски и финансијски инструменти за одрживи развој</w:t>
      </w:r>
      <w:r w:rsidRPr="00087D5F">
        <w:rPr>
          <w:rFonts w:ascii="Times New Roman" w:hAnsi="Times New Roman"/>
          <w:lang w:val="sr-Cyrl-CS"/>
        </w:rPr>
        <w:t xml:space="preserve">, </w:t>
      </w:r>
      <w:r w:rsidRPr="00087D5F">
        <w:rPr>
          <w:rStyle w:val="hps"/>
          <w:rFonts w:ascii="Times New Roman" w:hAnsi="Times New Roman"/>
          <w:i/>
          <w:lang w:val="sr-Cyrl-CS"/>
        </w:rPr>
        <w:t xml:space="preserve"> </w:t>
      </w:r>
      <w:r w:rsidRPr="00EC4DAE">
        <w:rPr>
          <w:rStyle w:val="hps"/>
          <w:rFonts w:ascii="Times New Roman" w:hAnsi="Times New Roman"/>
          <w:lang w:val="de-DE"/>
        </w:rPr>
        <w:t>XIX</w:t>
      </w:r>
      <w:r w:rsidRPr="00087D5F">
        <w:rPr>
          <w:rStyle w:val="hps"/>
          <w:rFonts w:ascii="Times New Roman" w:hAnsi="Times New Roman"/>
          <w:lang w:val="sr-Cyrl-CS"/>
        </w:rPr>
        <w:t xml:space="preserve"> Интернационални симпозијум из пројектног менаџмента - </w:t>
      </w:r>
      <w:r w:rsidRPr="00EC4DAE">
        <w:rPr>
          <w:rFonts w:ascii="Times New Roman" w:hAnsi="Times New Roman"/>
          <w:lang w:val="de-DE"/>
        </w:rPr>
        <w:t>YUPMA</w:t>
      </w:r>
      <w:r w:rsidRPr="00087D5F">
        <w:rPr>
          <w:rFonts w:ascii="Times New Roman" w:hAnsi="Times New Roman"/>
          <w:lang w:val="sr-Cyrl-CS"/>
        </w:rPr>
        <w:t xml:space="preserve"> 2015, Зборник радова „Пројектни менаџмент у Србији – нови изазови“, Златибор 5-7. </w:t>
      </w:r>
      <w:r w:rsidR="009F4CBC" w:rsidRPr="00EC4DAE">
        <w:rPr>
          <w:rFonts w:ascii="Times New Roman" w:hAnsi="Times New Roman"/>
          <w:lang w:val="de-DE"/>
        </w:rPr>
        <w:t>j</w:t>
      </w:r>
      <w:proofErr w:type="spellStart"/>
      <w:r w:rsidRPr="00087D5F">
        <w:rPr>
          <w:rFonts w:ascii="Times New Roman" w:hAnsi="Times New Roman"/>
        </w:rPr>
        <w:t>ун</w:t>
      </w:r>
      <w:proofErr w:type="spellEnd"/>
      <w:r w:rsidRPr="00EC4DAE">
        <w:rPr>
          <w:rFonts w:ascii="Times New Roman" w:hAnsi="Times New Roman"/>
          <w:lang w:val="de-DE"/>
        </w:rPr>
        <w:t xml:space="preserve"> 2015.</w:t>
      </w:r>
      <w:r w:rsidR="00886BA9" w:rsidRPr="00EC4DAE">
        <w:rPr>
          <w:rFonts w:ascii="Times New Roman" w:hAnsi="Times New Roman"/>
          <w:lang w:val="de-DE"/>
        </w:rPr>
        <w:t xml:space="preserve"> </w:t>
      </w:r>
      <w:proofErr w:type="spellStart"/>
      <w:r w:rsidRPr="00087D5F">
        <w:rPr>
          <w:rFonts w:ascii="Times New Roman" w:hAnsi="Times New Roman"/>
        </w:rPr>
        <w:t>год</w:t>
      </w:r>
      <w:proofErr w:type="spellEnd"/>
      <w:r w:rsidRPr="00EC4DAE">
        <w:rPr>
          <w:rFonts w:ascii="Times New Roman" w:hAnsi="Times New Roman"/>
          <w:lang w:val="de-DE"/>
        </w:rPr>
        <w:t xml:space="preserve">. </w:t>
      </w:r>
      <w:r w:rsidR="00E65AB1" w:rsidRPr="0034115D">
        <w:rPr>
          <w:rFonts w:ascii="Times New Roman" w:hAnsi="Times New Roman"/>
        </w:rPr>
        <w:t>ISBN 978-86-86385-12-3</w:t>
      </w:r>
      <w:r w:rsidR="00E65AB1" w:rsidRPr="007912A1">
        <w:rPr>
          <w:rFonts w:ascii="Times New Roman" w:hAnsi="Times New Roman"/>
        </w:rPr>
        <w:t xml:space="preserve"> </w:t>
      </w:r>
      <w:r w:rsidRPr="00087D5F">
        <w:rPr>
          <w:rFonts w:ascii="Times New Roman" w:hAnsi="Times New Roman"/>
          <w:b/>
        </w:rPr>
        <w:t>(М33)</w:t>
      </w:r>
    </w:p>
    <w:p w14:paraId="281265E5" w14:textId="77777777" w:rsidR="007912A1" w:rsidRPr="00087D5F" w:rsidRDefault="007912A1" w:rsidP="007912A1">
      <w:pPr>
        <w:widowControl w:val="0"/>
        <w:numPr>
          <w:ilvl w:val="3"/>
          <w:numId w:val="3"/>
        </w:numPr>
        <w:spacing w:before="120" w:after="120"/>
        <w:ind w:left="900" w:right="-46" w:hanging="900"/>
        <w:outlineLvl w:val="0"/>
        <w:rPr>
          <w:rStyle w:val="hps"/>
          <w:rFonts w:ascii="Times New Roman" w:hAnsi="Times New Roman"/>
        </w:rPr>
      </w:pPr>
      <w:proofErr w:type="spellStart"/>
      <w:r w:rsidRPr="00087D5F">
        <w:rPr>
          <w:rStyle w:val="hps"/>
          <w:rFonts w:ascii="Times New Roman" w:hAnsi="Times New Roman"/>
        </w:rPr>
        <w:t>Парежанин</w:t>
      </w:r>
      <w:proofErr w:type="spellEnd"/>
      <w:r w:rsidRPr="00087D5F">
        <w:rPr>
          <w:rStyle w:val="hps"/>
          <w:rFonts w:ascii="Times New Roman" w:hAnsi="Times New Roman"/>
        </w:rPr>
        <w:t xml:space="preserve">, М., </w:t>
      </w:r>
      <w:r w:rsidRPr="00087D5F">
        <w:rPr>
          <w:rFonts w:ascii="Times New Roman" w:hAnsi="Times New Roman"/>
          <w:b/>
          <w:lang w:val="sr-Latn-CS"/>
        </w:rPr>
        <w:t>Једнак</w:t>
      </w:r>
      <w:r w:rsidRPr="00087D5F">
        <w:rPr>
          <w:rFonts w:ascii="Times New Roman" w:hAnsi="Times New Roman"/>
          <w:b/>
          <w:lang w:val="sr-Cyrl-CS"/>
        </w:rPr>
        <w:t>,</w:t>
      </w:r>
      <w:r w:rsidRPr="00087D5F">
        <w:rPr>
          <w:rFonts w:ascii="Times New Roman" w:hAnsi="Times New Roman"/>
          <w:b/>
          <w:lang w:val="sr-Latn-CS"/>
        </w:rPr>
        <w:t xml:space="preserve"> С.,</w:t>
      </w:r>
      <w:r w:rsidRPr="00087D5F">
        <w:rPr>
          <w:rFonts w:ascii="Times New Roman" w:hAnsi="Times New Roman"/>
          <w:lang w:val="sr-Latn-CS"/>
        </w:rPr>
        <w:t xml:space="preserve"> Крагуљ</w:t>
      </w:r>
      <w:r w:rsidRPr="00087D5F">
        <w:rPr>
          <w:rFonts w:ascii="Times New Roman" w:hAnsi="Times New Roman"/>
          <w:lang w:val="sr-Cyrl-CS"/>
        </w:rPr>
        <w:t>,</w:t>
      </w:r>
      <w:r w:rsidRPr="00087D5F">
        <w:rPr>
          <w:rFonts w:ascii="Times New Roman" w:hAnsi="Times New Roman"/>
          <w:lang w:val="sr-Latn-CS"/>
        </w:rPr>
        <w:t xml:space="preserve"> Д.,</w:t>
      </w:r>
      <w:r w:rsidRPr="00087D5F">
        <w:rPr>
          <w:rFonts w:ascii="Times New Roman" w:hAnsi="Times New Roman"/>
          <w:lang w:val="sl-SI"/>
        </w:rPr>
        <w:t xml:space="preserve"> </w:t>
      </w:r>
      <w:r w:rsidRPr="00087D5F">
        <w:rPr>
          <w:rStyle w:val="hps"/>
          <w:rFonts w:ascii="Times New Roman" w:hAnsi="Times New Roman"/>
          <w:i/>
        </w:rPr>
        <w:t>Foreign</w:t>
      </w:r>
      <w:r w:rsidRPr="00087D5F">
        <w:rPr>
          <w:rFonts w:ascii="Times New Roman" w:hAnsi="Times New Roman"/>
          <w:i/>
        </w:rPr>
        <w:t xml:space="preserve"> </w:t>
      </w:r>
      <w:r w:rsidR="00886BA9" w:rsidRPr="00087D5F">
        <w:rPr>
          <w:rFonts w:ascii="Times New Roman" w:hAnsi="Times New Roman"/>
          <w:i/>
        </w:rPr>
        <w:t>D</w:t>
      </w:r>
      <w:r w:rsidRPr="00087D5F">
        <w:rPr>
          <w:rFonts w:ascii="Times New Roman" w:hAnsi="Times New Roman"/>
          <w:i/>
        </w:rPr>
        <w:t xml:space="preserve">irect </w:t>
      </w:r>
      <w:r w:rsidR="00886BA9" w:rsidRPr="00087D5F">
        <w:rPr>
          <w:rFonts w:ascii="Times New Roman" w:hAnsi="Times New Roman"/>
          <w:i/>
        </w:rPr>
        <w:t>I</w:t>
      </w:r>
      <w:r w:rsidRPr="00087D5F">
        <w:rPr>
          <w:rFonts w:ascii="Times New Roman" w:hAnsi="Times New Roman"/>
          <w:i/>
        </w:rPr>
        <w:t xml:space="preserve">nvestments and </w:t>
      </w:r>
      <w:r w:rsidR="00886BA9" w:rsidRPr="00087D5F">
        <w:rPr>
          <w:rFonts w:ascii="Times New Roman" w:hAnsi="Times New Roman"/>
          <w:i/>
        </w:rPr>
        <w:t>E</w:t>
      </w:r>
      <w:r w:rsidRPr="00087D5F">
        <w:rPr>
          <w:rFonts w:ascii="Times New Roman" w:hAnsi="Times New Roman"/>
          <w:i/>
        </w:rPr>
        <w:t xml:space="preserve">conomic </w:t>
      </w:r>
      <w:r w:rsidR="00886BA9" w:rsidRPr="00087D5F">
        <w:rPr>
          <w:rFonts w:ascii="Times New Roman" w:hAnsi="Times New Roman"/>
          <w:i/>
        </w:rPr>
        <w:t>G</w:t>
      </w:r>
      <w:r w:rsidRPr="00087D5F">
        <w:rPr>
          <w:rFonts w:ascii="Times New Roman" w:hAnsi="Times New Roman"/>
          <w:i/>
        </w:rPr>
        <w:t xml:space="preserve">rowth: the </w:t>
      </w:r>
      <w:r w:rsidR="00886BA9" w:rsidRPr="00087D5F">
        <w:rPr>
          <w:rFonts w:ascii="Times New Roman" w:hAnsi="Times New Roman"/>
          <w:i/>
        </w:rPr>
        <w:t>C</w:t>
      </w:r>
      <w:r w:rsidRPr="00087D5F">
        <w:rPr>
          <w:rFonts w:ascii="Times New Roman" w:hAnsi="Times New Roman"/>
          <w:i/>
        </w:rPr>
        <w:t xml:space="preserve">ase of Serbia, </w:t>
      </w:r>
      <w:proofErr w:type="spellStart"/>
      <w:r w:rsidRPr="00087D5F">
        <w:rPr>
          <w:rFonts w:ascii="Times New Roman" w:hAnsi="Times New Roman"/>
        </w:rPr>
        <w:t>S</w:t>
      </w:r>
      <w:r w:rsidR="009F4CBC">
        <w:rPr>
          <w:rFonts w:ascii="Times New Roman" w:hAnsi="Times New Roman"/>
        </w:rPr>
        <w:t>ymOrg</w:t>
      </w:r>
      <w:proofErr w:type="spellEnd"/>
      <w:r w:rsidRPr="00087D5F">
        <w:rPr>
          <w:rFonts w:ascii="Times New Roman" w:hAnsi="Times New Roman"/>
        </w:rPr>
        <w:t xml:space="preserve"> 2014, Zlatibor, </w:t>
      </w:r>
      <w:r w:rsidRPr="00087D5F">
        <w:rPr>
          <w:rFonts w:ascii="Times New Roman" w:hAnsi="Times New Roman"/>
          <w:iCs/>
        </w:rPr>
        <w:t xml:space="preserve">Symposium </w:t>
      </w:r>
      <w:r w:rsidR="00886BA9" w:rsidRPr="00087D5F">
        <w:rPr>
          <w:rFonts w:ascii="Times New Roman" w:hAnsi="Times New Roman"/>
          <w:iCs/>
        </w:rPr>
        <w:t>P</w:t>
      </w:r>
      <w:r w:rsidRPr="00087D5F">
        <w:rPr>
          <w:rFonts w:ascii="Times New Roman" w:hAnsi="Times New Roman"/>
          <w:iCs/>
        </w:rPr>
        <w:t xml:space="preserve">roceedings “New </w:t>
      </w:r>
      <w:r w:rsidR="00886BA9" w:rsidRPr="00087D5F">
        <w:rPr>
          <w:rFonts w:ascii="Times New Roman" w:hAnsi="Times New Roman"/>
          <w:iCs/>
        </w:rPr>
        <w:lastRenderedPageBreak/>
        <w:t>B</w:t>
      </w:r>
      <w:r w:rsidRPr="00087D5F">
        <w:rPr>
          <w:rFonts w:ascii="Times New Roman" w:hAnsi="Times New Roman"/>
          <w:iCs/>
        </w:rPr>
        <w:t xml:space="preserve">usiness </w:t>
      </w:r>
      <w:r w:rsidR="00886BA9" w:rsidRPr="00087D5F">
        <w:rPr>
          <w:rFonts w:ascii="Times New Roman" w:hAnsi="Times New Roman"/>
          <w:iCs/>
        </w:rPr>
        <w:t>M</w:t>
      </w:r>
      <w:r w:rsidRPr="00087D5F">
        <w:rPr>
          <w:rFonts w:ascii="Times New Roman" w:hAnsi="Times New Roman"/>
          <w:iCs/>
        </w:rPr>
        <w:t xml:space="preserve">odels and </w:t>
      </w:r>
      <w:r w:rsidR="00886BA9" w:rsidRPr="00087D5F">
        <w:rPr>
          <w:rFonts w:ascii="Times New Roman" w:hAnsi="Times New Roman"/>
          <w:iCs/>
        </w:rPr>
        <w:t>S</w:t>
      </w:r>
      <w:r w:rsidRPr="00087D5F">
        <w:rPr>
          <w:rFonts w:ascii="Times New Roman" w:hAnsi="Times New Roman"/>
          <w:iCs/>
        </w:rPr>
        <w:t xml:space="preserve">ustainable </w:t>
      </w:r>
      <w:r w:rsidR="00886BA9" w:rsidRPr="00087D5F">
        <w:rPr>
          <w:rFonts w:ascii="Times New Roman" w:hAnsi="Times New Roman"/>
          <w:iCs/>
        </w:rPr>
        <w:t>C</w:t>
      </w:r>
      <w:r w:rsidRPr="00087D5F">
        <w:rPr>
          <w:rFonts w:ascii="Times New Roman" w:hAnsi="Times New Roman"/>
          <w:iCs/>
        </w:rPr>
        <w:t>ompetitiveness”, Faculty of Organizational Sciences, 2014</w:t>
      </w:r>
      <w:r w:rsidR="00823527" w:rsidRPr="00087D5F">
        <w:rPr>
          <w:rFonts w:ascii="Times New Roman" w:hAnsi="Times New Roman"/>
          <w:iCs/>
        </w:rPr>
        <w:t>,</w:t>
      </w:r>
      <w:r w:rsidR="005810D6">
        <w:rPr>
          <w:rFonts w:ascii="Times New Roman" w:hAnsi="Times New Roman"/>
          <w:iCs/>
        </w:rPr>
        <w:t xml:space="preserve"> </w:t>
      </w:r>
      <w:r w:rsidR="00823527" w:rsidRPr="00087D5F">
        <w:rPr>
          <w:rFonts w:ascii="Times New Roman" w:hAnsi="Times New Roman"/>
          <w:iCs/>
        </w:rPr>
        <w:t xml:space="preserve">p.1029-1035. </w:t>
      </w:r>
      <w:r w:rsidR="00E65AB1" w:rsidRPr="0034115D">
        <w:rPr>
          <w:rFonts w:ascii="Times New Roman" w:hAnsi="Times New Roman"/>
        </w:rPr>
        <w:t>ISBN 978-86-7680-295-1</w:t>
      </w:r>
      <w:r w:rsidR="00E65AB1">
        <w:rPr>
          <w:rFonts w:ascii="Times New Roman" w:hAnsi="Times New Roman"/>
          <w:iCs/>
        </w:rPr>
        <w:t xml:space="preserve"> </w:t>
      </w:r>
      <w:r w:rsidRPr="00087D5F">
        <w:rPr>
          <w:rFonts w:ascii="Times New Roman" w:hAnsi="Times New Roman"/>
          <w:b/>
        </w:rPr>
        <w:t>(М33)</w:t>
      </w:r>
    </w:p>
    <w:p w14:paraId="64DBC5DA" w14:textId="77777777" w:rsidR="007912A1" w:rsidRPr="00087D5F" w:rsidRDefault="007912A1" w:rsidP="007912A1">
      <w:pPr>
        <w:widowControl w:val="0"/>
        <w:numPr>
          <w:ilvl w:val="3"/>
          <w:numId w:val="3"/>
        </w:numPr>
        <w:spacing w:before="120" w:after="120"/>
        <w:ind w:left="900" w:right="-46" w:hanging="900"/>
        <w:outlineLvl w:val="0"/>
        <w:rPr>
          <w:rStyle w:val="hps"/>
          <w:rFonts w:ascii="Times New Roman" w:hAnsi="Times New Roman"/>
        </w:rPr>
      </w:pPr>
      <w:r w:rsidRPr="00087D5F">
        <w:rPr>
          <w:rFonts w:ascii="Times New Roman" w:hAnsi="Times New Roman"/>
          <w:b/>
          <w:lang w:val="sr-Latn-CS"/>
        </w:rPr>
        <w:t>Једнак</w:t>
      </w:r>
      <w:r w:rsidRPr="00087D5F">
        <w:rPr>
          <w:rFonts w:ascii="Times New Roman" w:hAnsi="Times New Roman"/>
          <w:b/>
          <w:lang w:val="sr-Cyrl-CS"/>
        </w:rPr>
        <w:t>,</w:t>
      </w:r>
      <w:r w:rsidRPr="00087D5F">
        <w:rPr>
          <w:rFonts w:ascii="Times New Roman" w:hAnsi="Times New Roman"/>
          <w:b/>
          <w:lang w:val="sr-Latn-CS"/>
        </w:rPr>
        <w:t xml:space="preserve"> С.,</w:t>
      </w:r>
      <w:r w:rsidRPr="00087D5F">
        <w:rPr>
          <w:rFonts w:ascii="Times New Roman" w:hAnsi="Times New Roman"/>
          <w:lang w:val="sr-Latn-CS"/>
        </w:rPr>
        <w:t xml:space="preserve"> Крагуљ</w:t>
      </w:r>
      <w:r w:rsidRPr="00087D5F">
        <w:rPr>
          <w:rFonts w:ascii="Times New Roman" w:hAnsi="Times New Roman"/>
          <w:lang w:val="sr-Cyrl-CS"/>
        </w:rPr>
        <w:t>,</w:t>
      </w:r>
      <w:r w:rsidRPr="00087D5F">
        <w:rPr>
          <w:rFonts w:ascii="Times New Roman" w:hAnsi="Times New Roman"/>
          <w:lang w:val="sr-Latn-CS"/>
        </w:rPr>
        <w:t xml:space="preserve"> Д.,</w:t>
      </w:r>
      <w:r w:rsidRPr="00087D5F">
        <w:rPr>
          <w:rFonts w:ascii="Times New Roman" w:hAnsi="Times New Roman"/>
          <w:lang w:val="sl-SI"/>
        </w:rPr>
        <w:t xml:space="preserve"> </w:t>
      </w:r>
      <w:r w:rsidRPr="00087D5F">
        <w:rPr>
          <w:rFonts w:ascii="Times New Roman" w:hAnsi="Times New Roman"/>
          <w:i/>
        </w:rPr>
        <w:t xml:space="preserve">ИКТ </w:t>
      </w:r>
      <w:proofErr w:type="spellStart"/>
      <w:r w:rsidRPr="00087D5F">
        <w:rPr>
          <w:rFonts w:ascii="Times New Roman" w:hAnsi="Times New Roman"/>
          <w:i/>
        </w:rPr>
        <w:t>сектор</w:t>
      </w:r>
      <w:proofErr w:type="spellEnd"/>
      <w:r w:rsidRPr="00087D5F">
        <w:rPr>
          <w:rFonts w:ascii="Times New Roman" w:hAnsi="Times New Roman"/>
          <w:i/>
        </w:rPr>
        <w:t xml:space="preserve"> </w:t>
      </w:r>
      <w:proofErr w:type="spellStart"/>
      <w:r w:rsidRPr="00087D5F">
        <w:rPr>
          <w:rFonts w:ascii="Times New Roman" w:hAnsi="Times New Roman"/>
          <w:i/>
        </w:rPr>
        <w:t>као</w:t>
      </w:r>
      <w:proofErr w:type="spellEnd"/>
      <w:r w:rsidRPr="00087D5F">
        <w:rPr>
          <w:rFonts w:ascii="Times New Roman" w:hAnsi="Times New Roman"/>
          <w:i/>
        </w:rPr>
        <w:t xml:space="preserve"> </w:t>
      </w:r>
      <w:proofErr w:type="spellStart"/>
      <w:r w:rsidRPr="00087D5F">
        <w:rPr>
          <w:rFonts w:ascii="Times New Roman" w:hAnsi="Times New Roman"/>
          <w:i/>
        </w:rPr>
        <w:t>фактор</w:t>
      </w:r>
      <w:proofErr w:type="spellEnd"/>
      <w:r w:rsidRPr="00087D5F">
        <w:rPr>
          <w:rFonts w:ascii="Times New Roman" w:hAnsi="Times New Roman"/>
          <w:i/>
        </w:rPr>
        <w:t xml:space="preserve"> </w:t>
      </w:r>
      <w:proofErr w:type="spellStart"/>
      <w:r w:rsidRPr="00087D5F">
        <w:rPr>
          <w:rFonts w:ascii="Times New Roman" w:hAnsi="Times New Roman"/>
          <w:i/>
        </w:rPr>
        <w:t>економског</w:t>
      </w:r>
      <w:proofErr w:type="spellEnd"/>
      <w:r w:rsidRPr="00087D5F">
        <w:rPr>
          <w:rFonts w:ascii="Times New Roman" w:hAnsi="Times New Roman"/>
          <w:i/>
        </w:rPr>
        <w:t xml:space="preserve"> </w:t>
      </w:r>
      <w:proofErr w:type="spellStart"/>
      <w:r w:rsidRPr="00087D5F">
        <w:rPr>
          <w:rFonts w:ascii="Times New Roman" w:hAnsi="Times New Roman"/>
          <w:i/>
        </w:rPr>
        <w:t>развоја</w:t>
      </w:r>
      <w:proofErr w:type="spellEnd"/>
      <w:r w:rsidRPr="00087D5F">
        <w:rPr>
          <w:rFonts w:ascii="Times New Roman" w:hAnsi="Times New Roman"/>
        </w:rPr>
        <w:t xml:space="preserve">, </w:t>
      </w:r>
      <w:r w:rsidRPr="00087D5F">
        <w:rPr>
          <w:rStyle w:val="hps"/>
          <w:rFonts w:ascii="Times New Roman" w:hAnsi="Times New Roman"/>
        </w:rPr>
        <w:t xml:space="preserve">XVIII </w:t>
      </w:r>
      <w:proofErr w:type="spellStart"/>
      <w:r w:rsidRPr="00087D5F">
        <w:rPr>
          <w:rStyle w:val="hps"/>
          <w:rFonts w:ascii="Times New Roman" w:hAnsi="Times New Roman"/>
        </w:rPr>
        <w:t>Интернационални</w:t>
      </w:r>
      <w:proofErr w:type="spellEnd"/>
      <w:r w:rsidRPr="00087D5F">
        <w:rPr>
          <w:rStyle w:val="hps"/>
          <w:rFonts w:ascii="Times New Roman" w:hAnsi="Times New Roman"/>
        </w:rPr>
        <w:t xml:space="preserve"> </w:t>
      </w:r>
      <w:proofErr w:type="spellStart"/>
      <w:r w:rsidRPr="00087D5F">
        <w:rPr>
          <w:rStyle w:val="hps"/>
          <w:rFonts w:ascii="Times New Roman" w:hAnsi="Times New Roman"/>
        </w:rPr>
        <w:t>симпозијум</w:t>
      </w:r>
      <w:proofErr w:type="spellEnd"/>
      <w:r w:rsidRPr="00087D5F">
        <w:rPr>
          <w:rStyle w:val="hps"/>
          <w:rFonts w:ascii="Times New Roman" w:hAnsi="Times New Roman"/>
        </w:rPr>
        <w:t xml:space="preserve"> </w:t>
      </w:r>
      <w:proofErr w:type="spellStart"/>
      <w:r w:rsidRPr="00087D5F">
        <w:rPr>
          <w:rStyle w:val="hps"/>
          <w:rFonts w:ascii="Times New Roman" w:hAnsi="Times New Roman"/>
        </w:rPr>
        <w:t>из</w:t>
      </w:r>
      <w:proofErr w:type="spellEnd"/>
      <w:r w:rsidRPr="00087D5F">
        <w:rPr>
          <w:rStyle w:val="hps"/>
          <w:rFonts w:ascii="Times New Roman" w:hAnsi="Times New Roman"/>
        </w:rPr>
        <w:t xml:space="preserve"> </w:t>
      </w:r>
      <w:proofErr w:type="spellStart"/>
      <w:r w:rsidRPr="00087D5F">
        <w:rPr>
          <w:rStyle w:val="hps"/>
          <w:rFonts w:ascii="Times New Roman" w:hAnsi="Times New Roman"/>
        </w:rPr>
        <w:t>пројекног</w:t>
      </w:r>
      <w:proofErr w:type="spellEnd"/>
      <w:r w:rsidRPr="00087D5F">
        <w:rPr>
          <w:rStyle w:val="hps"/>
          <w:rFonts w:ascii="Times New Roman" w:hAnsi="Times New Roman"/>
        </w:rPr>
        <w:t xml:space="preserve"> </w:t>
      </w:r>
      <w:proofErr w:type="spellStart"/>
      <w:r w:rsidRPr="00087D5F">
        <w:rPr>
          <w:rStyle w:val="hps"/>
          <w:rFonts w:ascii="Times New Roman" w:hAnsi="Times New Roman"/>
        </w:rPr>
        <w:t>менаџмента</w:t>
      </w:r>
      <w:proofErr w:type="spellEnd"/>
      <w:r w:rsidRPr="00087D5F">
        <w:rPr>
          <w:rFonts w:ascii="Times New Roman" w:hAnsi="Times New Roman"/>
        </w:rPr>
        <w:t xml:space="preserve"> - YUPMA 2014, </w:t>
      </w:r>
      <w:proofErr w:type="spellStart"/>
      <w:r w:rsidRPr="00087D5F">
        <w:rPr>
          <w:rFonts w:ascii="Times New Roman" w:hAnsi="Times New Roman"/>
        </w:rPr>
        <w:t>Зборник</w:t>
      </w:r>
      <w:proofErr w:type="spellEnd"/>
      <w:r w:rsidRPr="00087D5F">
        <w:rPr>
          <w:rFonts w:ascii="Times New Roman" w:hAnsi="Times New Roman"/>
        </w:rPr>
        <w:t xml:space="preserve"> </w:t>
      </w:r>
      <w:proofErr w:type="spellStart"/>
      <w:r w:rsidRPr="00087D5F">
        <w:rPr>
          <w:rFonts w:ascii="Times New Roman" w:hAnsi="Times New Roman"/>
        </w:rPr>
        <w:t>радова</w:t>
      </w:r>
      <w:proofErr w:type="spellEnd"/>
      <w:r w:rsidRPr="00087D5F">
        <w:rPr>
          <w:rFonts w:ascii="Times New Roman" w:hAnsi="Times New Roman"/>
        </w:rPr>
        <w:t xml:space="preserve"> </w:t>
      </w:r>
      <w:r w:rsidR="00886BA9" w:rsidRPr="00087D5F">
        <w:rPr>
          <w:rFonts w:ascii="Times New Roman" w:hAnsi="Times New Roman"/>
        </w:rPr>
        <w:t>„</w:t>
      </w:r>
      <w:proofErr w:type="spellStart"/>
      <w:r w:rsidRPr="00087D5F">
        <w:rPr>
          <w:rFonts w:ascii="Times New Roman" w:hAnsi="Times New Roman"/>
        </w:rPr>
        <w:t>Управљање</w:t>
      </w:r>
      <w:proofErr w:type="spellEnd"/>
      <w:r w:rsidRPr="00087D5F">
        <w:rPr>
          <w:rFonts w:ascii="Times New Roman" w:hAnsi="Times New Roman"/>
        </w:rPr>
        <w:t xml:space="preserve"> </w:t>
      </w:r>
      <w:proofErr w:type="spellStart"/>
      <w:r w:rsidRPr="00087D5F">
        <w:rPr>
          <w:rFonts w:ascii="Times New Roman" w:hAnsi="Times New Roman"/>
        </w:rPr>
        <w:t>пројектима</w:t>
      </w:r>
      <w:proofErr w:type="spellEnd"/>
      <w:r w:rsidRPr="00087D5F">
        <w:rPr>
          <w:rFonts w:ascii="Times New Roman" w:hAnsi="Times New Roman"/>
        </w:rPr>
        <w:t xml:space="preserve"> у ИТ </w:t>
      </w:r>
      <w:proofErr w:type="spellStart"/>
      <w:r w:rsidRPr="00087D5F">
        <w:rPr>
          <w:rFonts w:ascii="Times New Roman" w:hAnsi="Times New Roman"/>
        </w:rPr>
        <w:t>окружењу</w:t>
      </w:r>
      <w:proofErr w:type="spellEnd"/>
      <w:r w:rsidR="00886BA9" w:rsidRPr="00087D5F">
        <w:rPr>
          <w:rFonts w:ascii="Times New Roman" w:hAnsi="Times New Roman"/>
        </w:rPr>
        <w:t>“</w:t>
      </w:r>
      <w:r w:rsidR="000D40D3">
        <w:rPr>
          <w:rFonts w:ascii="Times New Roman" w:hAnsi="Times New Roman"/>
        </w:rPr>
        <w:t>,</w:t>
      </w:r>
      <w:r w:rsidRPr="00087D5F">
        <w:rPr>
          <w:rFonts w:ascii="Times New Roman" w:hAnsi="Times New Roman"/>
        </w:rPr>
        <w:t xml:space="preserve"> </w:t>
      </w:r>
      <w:proofErr w:type="spellStart"/>
      <w:r w:rsidRPr="00087D5F">
        <w:rPr>
          <w:rFonts w:ascii="Times New Roman" w:hAnsi="Times New Roman"/>
        </w:rPr>
        <w:t>Београд</w:t>
      </w:r>
      <w:proofErr w:type="spellEnd"/>
      <w:r w:rsidRPr="00087D5F">
        <w:rPr>
          <w:rFonts w:ascii="Times New Roman" w:hAnsi="Times New Roman"/>
        </w:rPr>
        <w:t xml:space="preserve">, 12-13. </w:t>
      </w:r>
      <w:proofErr w:type="spellStart"/>
      <w:r w:rsidRPr="00087D5F">
        <w:rPr>
          <w:rFonts w:ascii="Times New Roman" w:hAnsi="Times New Roman"/>
        </w:rPr>
        <w:t>мај</w:t>
      </w:r>
      <w:proofErr w:type="spellEnd"/>
      <w:r w:rsidRPr="00087D5F">
        <w:rPr>
          <w:rFonts w:ascii="Times New Roman" w:hAnsi="Times New Roman"/>
        </w:rPr>
        <w:t xml:space="preserve"> 2014. </w:t>
      </w:r>
      <w:proofErr w:type="spellStart"/>
      <w:r w:rsidRPr="00087D5F">
        <w:rPr>
          <w:rFonts w:ascii="Times New Roman" w:hAnsi="Times New Roman"/>
        </w:rPr>
        <w:t>год</w:t>
      </w:r>
      <w:proofErr w:type="spellEnd"/>
      <w:r w:rsidRPr="00087D5F">
        <w:rPr>
          <w:rFonts w:ascii="Times New Roman" w:hAnsi="Times New Roman"/>
        </w:rPr>
        <w:t>.</w:t>
      </w:r>
      <w:r w:rsidR="00DD2AC2" w:rsidRPr="00DD2AC2">
        <w:rPr>
          <w:lang w:val="sr-Latn-CS"/>
        </w:rPr>
        <w:t xml:space="preserve"> </w:t>
      </w:r>
      <w:proofErr w:type="spellStart"/>
      <w:r w:rsidR="00DD2AC2">
        <w:rPr>
          <w:rFonts w:ascii="Times New Roman" w:hAnsi="Times New Roman"/>
        </w:rPr>
        <w:t>стр</w:t>
      </w:r>
      <w:proofErr w:type="spellEnd"/>
      <w:r w:rsidR="0048591A">
        <w:rPr>
          <w:rFonts w:ascii="Times New Roman" w:hAnsi="Times New Roman"/>
          <w:lang w:val="sr-Latn-CS"/>
        </w:rPr>
        <w:t>.</w:t>
      </w:r>
      <w:r w:rsidR="00DD2AC2" w:rsidRPr="00DD2AC2">
        <w:rPr>
          <w:rFonts w:ascii="Times New Roman" w:hAnsi="Times New Roman"/>
          <w:lang w:val="sr-Latn-CS"/>
        </w:rPr>
        <w:t xml:space="preserve">200-204. </w:t>
      </w:r>
      <w:r w:rsidRPr="00087D5F">
        <w:rPr>
          <w:rFonts w:ascii="Times New Roman" w:hAnsi="Times New Roman"/>
        </w:rPr>
        <w:t xml:space="preserve"> </w:t>
      </w:r>
      <w:r w:rsidR="00E65AB1" w:rsidRPr="0034115D">
        <w:rPr>
          <w:rFonts w:ascii="Times New Roman" w:hAnsi="Times New Roman"/>
        </w:rPr>
        <w:t>ISBN  978-86-86385-11-6</w:t>
      </w:r>
      <w:r w:rsidR="00E65AB1" w:rsidRPr="00087D5F">
        <w:rPr>
          <w:rFonts w:ascii="Times New Roman" w:hAnsi="Times New Roman"/>
          <w:b/>
        </w:rPr>
        <w:t xml:space="preserve"> </w:t>
      </w:r>
      <w:r w:rsidRPr="00087D5F">
        <w:rPr>
          <w:rFonts w:ascii="Times New Roman" w:hAnsi="Times New Roman"/>
          <w:b/>
        </w:rPr>
        <w:t>(М33)</w:t>
      </w:r>
    </w:p>
    <w:p w14:paraId="5E4216DB" w14:textId="77777777" w:rsidR="007912A1" w:rsidRPr="00087D5F" w:rsidRDefault="007912A1" w:rsidP="007912A1">
      <w:pPr>
        <w:numPr>
          <w:ilvl w:val="3"/>
          <w:numId w:val="3"/>
        </w:numPr>
        <w:spacing w:before="120" w:after="120"/>
        <w:ind w:left="900" w:right="-46" w:hanging="900"/>
        <w:rPr>
          <w:rFonts w:ascii="Times New Roman" w:hAnsi="Times New Roman"/>
        </w:rPr>
      </w:pPr>
      <w:proofErr w:type="spellStart"/>
      <w:r w:rsidRPr="00087D5F">
        <w:rPr>
          <w:rFonts w:ascii="Times New Roman" w:hAnsi="Times New Roman"/>
          <w:b/>
        </w:rPr>
        <w:t>Једнак</w:t>
      </w:r>
      <w:proofErr w:type="spellEnd"/>
      <w:r w:rsidRPr="00087D5F">
        <w:rPr>
          <w:rFonts w:ascii="Times New Roman" w:hAnsi="Times New Roman"/>
          <w:b/>
        </w:rPr>
        <w:t>, С.</w:t>
      </w:r>
      <w:r w:rsidRPr="00087D5F">
        <w:rPr>
          <w:rFonts w:ascii="Times New Roman" w:hAnsi="Times New Roman"/>
        </w:rPr>
        <w:t>,</w:t>
      </w:r>
      <w:r w:rsidRPr="00087D5F">
        <w:rPr>
          <w:rFonts w:ascii="Times New Roman" w:hAnsi="Times New Roman"/>
          <w:b/>
        </w:rPr>
        <w:t xml:space="preserve"> </w:t>
      </w:r>
      <w:proofErr w:type="spellStart"/>
      <w:r w:rsidRPr="00087D5F">
        <w:rPr>
          <w:rFonts w:ascii="Times New Roman" w:hAnsi="Times New Roman"/>
        </w:rPr>
        <w:t>Макајић</w:t>
      </w:r>
      <w:proofErr w:type="spellEnd"/>
      <w:r w:rsidRPr="00087D5F">
        <w:rPr>
          <w:rFonts w:ascii="Times New Roman" w:hAnsi="Times New Roman"/>
        </w:rPr>
        <w:t xml:space="preserve"> – </w:t>
      </w:r>
      <w:proofErr w:type="spellStart"/>
      <w:r w:rsidRPr="00087D5F">
        <w:rPr>
          <w:rFonts w:ascii="Times New Roman" w:hAnsi="Times New Roman"/>
        </w:rPr>
        <w:t>Николић</w:t>
      </w:r>
      <w:proofErr w:type="spellEnd"/>
      <w:r w:rsidRPr="00087D5F">
        <w:rPr>
          <w:rFonts w:ascii="Times New Roman" w:hAnsi="Times New Roman"/>
        </w:rPr>
        <w:t xml:space="preserve">, Д., </w:t>
      </w:r>
      <w:proofErr w:type="spellStart"/>
      <w:r w:rsidRPr="00087D5F">
        <w:rPr>
          <w:rFonts w:ascii="Times New Roman" w:hAnsi="Times New Roman"/>
        </w:rPr>
        <w:t>Крагуљ</w:t>
      </w:r>
      <w:proofErr w:type="spellEnd"/>
      <w:r w:rsidRPr="00087D5F">
        <w:rPr>
          <w:rFonts w:ascii="Times New Roman" w:hAnsi="Times New Roman"/>
        </w:rPr>
        <w:t xml:space="preserve">, Д., </w:t>
      </w:r>
      <w:proofErr w:type="spellStart"/>
      <w:r w:rsidRPr="00087D5F">
        <w:rPr>
          <w:rFonts w:ascii="Times New Roman" w:hAnsi="Times New Roman"/>
        </w:rPr>
        <w:t>Вујошевић</w:t>
      </w:r>
      <w:proofErr w:type="spellEnd"/>
      <w:r w:rsidRPr="00087D5F">
        <w:rPr>
          <w:rFonts w:ascii="Times New Roman" w:hAnsi="Times New Roman"/>
        </w:rPr>
        <w:t xml:space="preserve">, М., </w:t>
      </w:r>
      <w:r w:rsidRPr="00087D5F">
        <w:rPr>
          <w:rFonts w:ascii="Times New Roman" w:hAnsi="Times New Roman"/>
          <w:i/>
        </w:rPr>
        <w:t>Structure and Performances of the Sectors in Serbian Economic Development,</w:t>
      </w:r>
      <w:r w:rsidRPr="00087D5F">
        <w:rPr>
          <w:rFonts w:ascii="Times New Roman" w:hAnsi="Times New Roman"/>
        </w:rPr>
        <w:t xml:space="preserve"> BALCOR 2013, September 2013, XI Balkan Conference on Operational Research, </w:t>
      </w:r>
      <w:r w:rsidR="00886BA9" w:rsidRPr="00087D5F">
        <w:rPr>
          <w:rFonts w:ascii="Times New Roman" w:hAnsi="Times New Roman"/>
        </w:rPr>
        <w:t>C</w:t>
      </w:r>
      <w:r w:rsidRPr="00087D5F">
        <w:rPr>
          <w:rFonts w:ascii="Times New Roman" w:hAnsi="Times New Roman"/>
        </w:rPr>
        <w:t xml:space="preserve">onference </w:t>
      </w:r>
      <w:r w:rsidR="00886BA9" w:rsidRPr="00087D5F">
        <w:rPr>
          <w:rFonts w:ascii="Times New Roman" w:hAnsi="Times New Roman"/>
        </w:rPr>
        <w:t>P</w:t>
      </w:r>
      <w:r w:rsidRPr="00087D5F">
        <w:rPr>
          <w:rFonts w:ascii="Times New Roman" w:hAnsi="Times New Roman"/>
        </w:rPr>
        <w:t xml:space="preserve">roceedings, </w:t>
      </w:r>
      <w:r w:rsidR="00823527" w:rsidRPr="00087D5F">
        <w:rPr>
          <w:rFonts w:ascii="Times New Roman" w:hAnsi="Times New Roman"/>
        </w:rPr>
        <w:t>p.</w:t>
      </w:r>
      <w:r w:rsidRPr="00087D5F">
        <w:rPr>
          <w:rFonts w:ascii="Times New Roman" w:hAnsi="Times New Roman"/>
        </w:rPr>
        <w:t>12-21.</w:t>
      </w:r>
      <w:r w:rsidR="00E65AB1" w:rsidRPr="00E65AB1">
        <w:rPr>
          <w:rFonts w:ascii="Times New Roman" w:hAnsi="Times New Roman"/>
          <w:highlight w:val="cyan"/>
        </w:rPr>
        <w:t xml:space="preserve"> </w:t>
      </w:r>
      <w:r w:rsidR="00E65AB1" w:rsidRPr="000D40D3">
        <w:rPr>
          <w:rFonts w:ascii="Times New Roman" w:hAnsi="Times New Roman"/>
        </w:rPr>
        <w:t>ISBN  978-86-7680-285-2</w:t>
      </w:r>
      <w:r w:rsidRPr="00087D5F">
        <w:rPr>
          <w:rFonts w:ascii="Times New Roman" w:hAnsi="Times New Roman"/>
        </w:rPr>
        <w:t xml:space="preserve"> </w:t>
      </w:r>
      <w:r w:rsidRPr="00087D5F">
        <w:rPr>
          <w:rFonts w:ascii="Times New Roman" w:hAnsi="Times New Roman"/>
          <w:b/>
          <w:lang w:val="sr-Latn-CS"/>
        </w:rPr>
        <w:t>(</w:t>
      </w:r>
      <w:r w:rsidRPr="00087D5F">
        <w:rPr>
          <w:rFonts w:ascii="Times New Roman" w:hAnsi="Times New Roman"/>
          <w:b/>
          <w:lang w:val="sr-Cyrl-CS"/>
        </w:rPr>
        <w:t>М33</w:t>
      </w:r>
      <w:r w:rsidRPr="00087D5F">
        <w:rPr>
          <w:rFonts w:ascii="Times New Roman" w:hAnsi="Times New Roman"/>
          <w:b/>
          <w:lang w:val="sr-Latn-CS"/>
        </w:rPr>
        <w:t>)</w:t>
      </w:r>
    </w:p>
    <w:p w14:paraId="2873C785" w14:textId="77777777" w:rsidR="007912A1" w:rsidRPr="00087D5F" w:rsidRDefault="007912A1" w:rsidP="007912A1">
      <w:pPr>
        <w:numPr>
          <w:ilvl w:val="3"/>
          <w:numId w:val="3"/>
        </w:numPr>
        <w:spacing w:before="120" w:after="120"/>
        <w:ind w:left="900" w:right="-46" w:hanging="900"/>
        <w:rPr>
          <w:rFonts w:ascii="Times New Roman" w:hAnsi="Times New Roman"/>
        </w:rPr>
      </w:pPr>
      <w:proofErr w:type="spellStart"/>
      <w:r w:rsidRPr="00087D5F">
        <w:rPr>
          <w:rFonts w:ascii="Times New Roman" w:hAnsi="Times New Roman"/>
          <w:b/>
        </w:rPr>
        <w:t>Једнак</w:t>
      </w:r>
      <w:proofErr w:type="spellEnd"/>
      <w:r w:rsidRPr="00087D5F">
        <w:rPr>
          <w:rFonts w:ascii="Times New Roman" w:hAnsi="Times New Roman"/>
          <w:b/>
        </w:rPr>
        <w:t>, С.</w:t>
      </w:r>
      <w:r w:rsidRPr="00087D5F">
        <w:rPr>
          <w:rFonts w:ascii="Times New Roman" w:hAnsi="Times New Roman"/>
        </w:rPr>
        <w:t>,</w:t>
      </w:r>
      <w:r w:rsidRPr="00087D5F">
        <w:rPr>
          <w:rFonts w:ascii="Times New Roman" w:hAnsi="Times New Roman"/>
          <w:b/>
        </w:rPr>
        <w:t xml:space="preserve"> </w:t>
      </w:r>
      <w:proofErr w:type="spellStart"/>
      <w:r w:rsidRPr="00087D5F">
        <w:rPr>
          <w:rFonts w:ascii="Times New Roman" w:hAnsi="Times New Roman"/>
        </w:rPr>
        <w:t>Мијатовић</w:t>
      </w:r>
      <w:proofErr w:type="spellEnd"/>
      <w:r w:rsidRPr="00087D5F">
        <w:rPr>
          <w:rFonts w:ascii="Times New Roman" w:hAnsi="Times New Roman"/>
        </w:rPr>
        <w:t xml:space="preserve">, И., </w:t>
      </w:r>
      <w:r w:rsidRPr="00087D5F">
        <w:rPr>
          <w:rFonts w:ascii="Times New Roman" w:hAnsi="Times New Roman"/>
          <w:i/>
        </w:rPr>
        <w:t xml:space="preserve">Transition to a </w:t>
      </w:r>
      <w:r w:rsidR="00886BA9" w:rsidRPr="00087D5F">
        <w:rPr>
          <w:rFonts w:ascii="Times New Roman" w:hAnsi="Times New Roman"/>
          <w:i/>
        </w:rPr>
        <w:t>K</w:t>
      </w:r>
      <w:r w:rsidRPr="00087D5F">
        <w:rPr>
          <w:rFonts w:ascii="Times New Roman" w:hAnsi="Times New Roman"/>
          <w:i/>
        </w:rPr>
        <w:t xml:space="preserve">nowledge </w:t>
      </w:r>
      <w:r w:rsidR="00886BA9" w:rsidRPr="00087D5F">
        <w:rPr>
          <w:rFonts w:ascii="Times New Roman" w:hAnsi="Times New Roman"/>
          <w:i/>
        </w:rPr>
        <w:t>B</w:t>
      </w:r>
      <w:r w:rsidRPr="00087D5F">
        <w:rPr>
          <w:rFonts w:ascii="Times New Roman" w:hAnsi="Times New Roman"/>
          <w:i/>
        </w:rPr>
        <w:t xml:space="preserve">ased </w:t>
      </w:r>
      <w:r w:rsidR="00886BA9" w:rsidRPr="00087D5F">
        <w:rPr>
          <w:rFonts w:ascii="Times New Roman" w:hAnsi="Times New Roman"/>
          <w:i/>
        </w:rPr>
        <w:t>E</w:t>
      </w:r>
      <w:r w:rsidRPr="00087D5F">
        <w:rPr>
          <w:rFonts w:ascii="Times New Roman" w:hAnsi="Times New Roman"/>
          <w:i/>
        </w:rPr>
        <w:t xml:space="preserve">conomy – the </w:t>
      </w:r>
      <w:r w:rsidR="00886BA9" w:rsidRPr="00087D5F">
        <w:rPr>
          <w:rFonts w:ascii="Times New Roman" w:hAnsi="Times New Roman"/>
          <w:i/>
        </w:rPr>
        <w:t>C</w:t>
      </w:r>
      <w:r w:rsidRPr="00087D5F">
        <w:rPr>
          <w:rFonts w:ascii="Times New Roman" w:hAnsi="Times New Roman"/>
          <w:i/>
        </w:rPr>
        <w:t>ase of the Western Balkans,</w:t>
      </w:r>
      <w:r w:rsidRPr="00087D5F">
        <w:rPr>
          <w:rFonts w:ascii="Times New Roman" w:hAnsi="Times New Roman"/>
        </w:rPr>
        <w:t xml:space="preserve"> 4</w:t>
      </w:r>
      <w:r w:rsidRPr="00087D5F">
        <w:rPr>
          <w:rFonts w:ascii="Times New Roman" w:hAnsi="Times New Roman"/>
          <w:vertAlign w:val="superscript"/>
        </w:rPr>
        <w:t>th</w:t>
      </w:r>
      <w:r w:rsidRPr="00087D5F">
        <w:rPr>
          <w:rFonts w:ascii="Times New Roman" w:hAnsi="Times New Roman"/>
        </w:rPr>
        <w:t xml:space="preserve"> Slovenian Social Sciences Conference “Rethinking </w:t>
      </w:r>
      <w:r w:rsidR="00886BA9" w:rsidRPr="00087D5F">
        <w:rPr>
          <w:rFonts w:ascii="Times New Roman" w:hAnsi="Times New Roman"/>
        </w:rPr>
        <w:t>D</w:t>
      </w:r>
      <w:r w:rsidRPr="00087D5F">
        <w:rPr>
          <w:rFonts w:ascii="Times New Roman" w:hAnsi="Times New Roman"/>
        </w:rPr>
        <w:t xml:space="preserve">emocratization”, </w:t>
      </w:r>
      <w:proofErr w:type="spellStart"/>
      <w:r w:rsidRPr="00087D5F">
        <w:rPr>
          <w:rFonts w:ascii="Times New Roman" w:hAnsi="Times New Roman"/>
        </w:rPr>
        <w:t>Piran</w:t>
      </w:r>
      <w:proofErr w:type="spellEnd"/>
      <w:r w:rsidRPr="00087D5F">
        <w:rPr>
          <w:rFonts w:ascii="Times New Roman" w:hAnsi="Times New Roman"/>
        </w:rPr>
        <w:t xml:space="preserve">, Slovenia, 27-29 </w:t>
      </w:r>
      <w:proofErr w:type="spellStart"/>
      <w:r w:rsidRPr="00087D5F">
        <w:rPr>
          <w:rFonts w:ascii="Times New Roman" w:hAnsi="Times New Roman"/>
        </w:rPr>
        <w:t>Sept</w:t>
      </w:r>
      <w:r w:rsidR="00A60A26">
        <w:rPr>
          <w:rFonts w:ascii="Times New Roman" w:hAnsi="Times New Roman"/>
        </w:rPr>
        <w:t>еmber</w:t>
      </w:r>
      <w:proofErr w:type="spellEnd"/>
      <w:r w:rsidR="00A60A26">
        <w:rPr>
          <w:rFonts w:ascii="Times New Roman" w:hAnsi="Times New Roman"/>
        </w:rPr>
        <w:t xml:space="preserve"> </w:t>
      </w:r>
      <w:r w:rsidRPr="00087D5F">
        <w:rPr>
          <w:rFonts w:ascii="Times New Roman" w:hAnsi="Times New Roman"/>
        </w:rPr>
        <w:t xml:space="preserve">2012, Conference </w:t>
      </w:r>
      <w:r w:rsidR="00886BA9" w:rsidRPr="00087D5F">
        <w:rPr>
          <w:rFonts w:ascii="Times New Roman" w:hAnsi="Times New Roman"/>
        </w:rPr>
        <w:t>P</w:t>
      </w:r>
      <w:r w:rsidRPr="00087D5F">
        <w:rPr>
          <w:rFonts w:ascii="Times New Roman" w:hAnsi="Times New Roman"/>
        </w:rPr>
        <w:t xml:space="preserve">roceeding: “Selected </w:t>
      </w:r>
      <w:r w:rsidR="00886BA9" w:rsidRPr="00087D5F">
        <w:rPr>
          <w:rFonts w:ascii="Times New Roman" w:hAnsi="Times New Roman"/>
        </w:rPr>
        <w:t>I</w:t>
      </w:r>
      <w:r w:rsidRPr="00087D5F">
        <w:rPr>
          <w:rFonts w:ascii="Times New Roman" w:hAnsi="Times New Roman"/>
        </w:rPr>
        <w:t xml:space="preserve">ssues of </w:t>
      </w:r>
      <w:r w:rsidR="00886BA9" w:rsidRPr="00087D5F">
        <w:rPr>
          <w:rFonts w:ascii="Times New Roman" w:hAnsi="Times New Roman"/>
        </w:rPr>
        <w:t>M</w:t>
      </w:r>
      <w:r w:rsidRPr="00087D5F">
        <w:rPr>
          <w:rFonts w:ascii="Times New Roman" w:hAnsi="Times New Roman"/>
        </w:rPr>
        <w:t xml:space="preserve">odern </w:t>
      </w:r>
      <w:r w:rsidR="00886BA9" w:rsidRPr="00087D5F">
        <w:rPr>
          <w:rFonts w:ascii="Times New Roman" w:hAnsi="Times New Roman"/>
        </w:rPr>
        <w:t>D</w:t>
      </w:r>
      <w:r w:rsidRPr="00087D5F">
        <w:rPr>
          <w:rFonts w:ascii="Times New Roman" w:hAnsi="Times New Roman"/>
        </w:rPr>
        <w:t>emocracy”, Ljubljana, Vega, 2012, p.187-199.</w:t>
      </w:r>
      <w:r w:rsidRPr="00087D5F">
        <w:rPr>
          <w:rFonts w:ascii="Times New Roman" w:hAnsi="Times New Roman"/>
          <w:b/>
        </w:rPr>
        <w:t xml:space="preserve"> </w:t>
      </w:r>
      <w:r w:rsidR="00E65AB1" w:rsidRPr="000D40D3">
        <w:rPr>
          <w:rFonts w:ascii="Times New Roman" w:hAnsi="Times New Roman"/>
        </w:rPr>
        <w:t>ISBN  978-961-93138-7-9</w:t>
      </w:r>
      <w:r w:rsidR="00E65AB1" w:rsidRPr="00087D5F">
        <w:rPr>
          <w:rFonts w:ascii="Times New Roman" w:hAnsi="Times New Roman"/>
          <w:b/>
          <w:lang w:val="sr-Latn-CS"/>
        </w:rPr>
        <w:t xml:space="preserve"> </w:t>
      </w:r>
      <w:r w:rsidRPr="00087D5F">
        <w:rPr>
          <w:rFonts w:ascii="Times New Roman" w:hAnsi="Times New Roman"/>
          <w:b/>
          <w:lang w:val="sr-Latn-CS"/>
        </w:rPr>
        <w:t>(</w:t>
      </w:r>
      <w:r w:rsidRPr="00087D5F">
        <w:rPr>
          <w:rFonts w:ascii="Times New Roman" w:hAnsi="Times New Roman"/>
          <w:b/>
          <w:lang w:val="sr-Cyrl-CS"/>
        </w:rPr>
        <w:t>М33</w:t>
      </w:r>
      <w:r w:rsidRPr="00087D5F">
        <w:rPr>
          <w:rFonts w:ascii="Times New Roman" w:hAnsi="Times New Roman"/>
          <w:b/>
          <w:lang w:val="sr-Latn-CS"/>
        </w:rPr>
        <w:t>)</w:t>
      </w:r>
    </w:p>
    <w:p w14:paraId="7CBA0BBC" w14:textId="77777777" w:rsidR="007912A1" w:rsidRPr="00087D5F" w:rsidRDefault="007912A1" w:rsidP="007912A1">
      <w:pPr>
        <w:numPr>
          <w:ilvl w:val="3"/>
          <w:numId w:val="3"/>
        </w:numPr>
        <w:spacing w:before="120" w:after="120"/>
        <w:ind w:left="900" w:right="-46" w:hanging="900"/>
        <w:rPr>
          <w:rFonts w:ascii="Times New Roman" w:hAnsi="Times New Roman"/>
        </w:rPr>
      </w:pPr>
      <w:proofErr w:type="spellStart"/>
      <w:r w:rsidRPr="00087D5F">
        <w:rPr>
          <w:rFonts w:ascii="Times New Roman" w:hAnsi="Times New Roman"/>
        </w:rPr>
        <w:t>Мијатовић</w:t>
      </w:r>
      <w:proofErr w:type="spellEnd"/>
      <w:r w:rsidRPr="00087D5F">
        <w:rPr>
          <w:rFonts w:ascii="Times New Roman" w:hAnsi="Times New Roman"/>
        </w:rPr>
        <w:t xml:space="preserve">, И., </w:t>
      </w:r>
      <w:proofErr w:type="spellStart"/>
      <w:r w:rsidRPr="00087D5F">
        <w:rPr>
          <w:rFonts w:ascii="Times New Roman" w:hAnsi="Times New Roman"/>
        </w:rPr>
        <w:t>Јовановић</w:t>
      </w:r>
      <w:proofErr w:type="spellEnd"/>
      <w:r w:rsidRPr="00087D5F">
        <w:rPr>
          <w:rFonts w:ascii="Times New Roman" w:hAnsi="Times New Roman"/>
        </w:rPr>
        <w:t xml:space="preserve">, Ј., </w:t>
      </w:r>
      <w:proofErr w:type="spellStart"/>
      <w:r w:rsidRPr="00087D5F">
        <w:rPr>
          <w:rFonts w:ascii="Times New Roman" w:hAnsi="Times New Roman"/>
          <w:b/>
        </w:rPr>
        <w:t>Једнак</w:t>
      </w:r>
      <w:proofErr w:type="spellEnd"/>
      <w:r w:rsidRPr="00087D5F">
        <w:rPr>
          <w:rFonts w:ascii="Times New Roman" w:hAnsi="Times New Roman"/>
          <w:b/>
        </w:rPr>
        <w:t>, С.</w:t>
      </w:r>
      <w:r w:rsidRPr="00087D5F">
        <w:rPr>
          <w:rFonts w:ascii="Times New Roman" w:hAnsi="Times New Roman"/>
        </w:rPr>
        <w:t>,</w:t>
      </w:r>
      <w:r w:rsidRPr="00087D5F">
        <w:rPr>
          <w:rFonts w:ascii="Times New Roman" w:hAnsi="Times New Roman"/>
          <w:b/>
        </w:rPr>
        <w:t xml:space="preserve"> </w:t>
      </w:r>
      <w:r w:rsidRPr="00087D5F">
        <w:rPr>
          <w:rStyle w:val="Title1"/>
          <w:rFonts w:ascii="Times New Roman" w:hAnsi="Times New Roman"/>
          <w:i/>
        </w:rPr>
        <w:t xml:space="preserve">Students Online Interaction in a Blended Learning Environment - A Case Study of the First Experience in </w:t>
      </w:r>
      <w:r w:rsidR="00A60A26">
        <w:rPr>
          <w:rStyle w:val="Title1"/>
          <w:rFonts w:ascii="Times New Roman" w:hAnsi="Times New Roman"/>
          <w:i/>
        </w:rPr>
        <w:t>U</w:t>
      </w:r>
      <w:r w:rsidRPr="00087D5F">
        <w:rPr>
          <w:rStyle w:val="Title1"/>
          <w:rFonts w:ascii="Times New Roman" w:hAnsi="Times New Roman"/>
          <w:i/>
        </w:rPr>
        <w:t xml:space="preserve">sing an LMS, </w:t>
      </w:r>
      <w:r w:rsidRPr="00087D5F">
        <w:rPr>
          <w:rStyle w:val="Title1"/>
          <w:rFonts w:ascii="Times New Roman" w:hAnsi="Times New Roman"/>
        </w:rPr>
        <w:t xml:space="preserve">Conference CSEDU, Porto, Portugal, April, 2012, Conference </w:t>
      </w:r>
      <w:r w:rsidR="00886BA9" w:rsidRPr="00087D5F">
        <w:rPr>
          <w:rStyle w:val="Title1"/>
          <w:rFonts w:ascii="Times New Roman" w:hAnsi="Times New Roman"/>
        </w:rPr>
        <w:t>P</w:t>
      </w:r>
      <w:r w:rsidRPr="00087D5F">
        <w:rPr>
          <w:rStyle w:val="Title1"/>
          <w:rFonts w:ascii="Times New Roman" w:hAnsi="Times New Roman"/>
        </w:rPr>
        <w:t xml:space="preserve">roceeding </w:t>
      </w:r>
      <w:hyperlink r:id="rId28" w:anchor="MijatovicJJ12" w:history="1">
        <w:r w:rsidRPr="00087D5F">
          <w:rPr>
            <w:rStyle w:val="Hyperlink"/>
            <w:rFonts w:ascii="Times New Roman" w:hAnsi="Times New Roman"/>
            <w:color w:val="auto"/>
          </w:rPr>
          <w:t>CSEDU (2) 2012</w:t>
        </w:r>
      </w:hyperlink>
      <w:r w:rsidRPr="00087D5F">
        <w:rPr>
          <w:rFonts w:ascii="Times New Roman" w:hAnsi="Times New Roman"/>
        </w:rPr>
        <w:t>, p.445-454</w:t>
      </w:r>
      <w:r w:rsidR="000D40D3">
        <w:rPr>
          <w:rFonts w:ascii="Times New Roman" w:hAnsi="Times New Roman"/>
        </w:rPr>
        <w:t>.</w:t>
      </w:r>
      <w:r w:rsidRPr="00087D5F">
        <w:rPr>
          <w:rFonts w:ascii="Times New Roman" w:hAnsi="Times New Roman"/>
        </w:rPr>
        <w:t xml:space="preserve"> </w:t>
      </w:r>
      <w:r w:rsidR="00E65AB1" w:rsidRPr="000D40D3">
        <w:rPr>
          <w:rStyle w:val="HTMLCite"/>
          <w:rFonts w:ascii="Times New Roman" w:hAnsi="Times New Roman"/>
          <w:i w:val="0"/>
        </w:rPr>
        <w:t>ISBN 978-989-8565-07-5</w:t>
      </w:r>
      <w:r w:rsidR="00E65AB1" w:rsidRPr="00393B1D">
        <w:rPr>
          <w:rFonts w:ascii="Times New Roman" w:hAnsi="Times New Roman"/>
          <w:b/>
          <w:lang w:val="sr-Latn-CS"/>
        </w:rPr>
        <w:t xml:space="preserve"> </w:t>
      </w:r>
      <w:r w:rsidRPr="00087D5F">
        <w:rPr>
          <w:rFonts w:ascii="Times New Roman" w:hAnsi="Times New Roman"/>
        </w:rPr>
        <w:t>(</w:t>
      </w:r>
      <w:proofErr w:type="spellStart"/>
      <w:r w:rsidRPr="00087D5F">
        <w:rPr>
          <w:rFonts w:ascii="Times New Roman" w:hAnsi="Times New Roman"/>
        </w:rPr>
        <w:t>Рад</w:t>
      </w:r>
      <w:proofErr w:type="spellEnd"/>
      <w:r w:rsidRPr="00087D5F">
        <w:rPr>
          <w:rFonts w:ascii="Times New Roman" w:hAnsi="Times New Roman"/>
        </w:rPr>
        <w:t xml:space="preserve"> </w:t>
      </w:r>
      <w:proofErr w:type="spellStart"/>
      <w:r w:rsidRPr="00087D5F">
        <w:rPr>
          <w:rFonts w:ascii="Times New Roman" w:hAnsi="Times New Roman"/>
        </w:rPr>
        <w:t>је</w:t>
      </w:r>
      <w:proofErr w:type="spellEnd"/>
      <w:r w:rsidRPr="00087D5F">
        <w:rPr>
          <w:rFonts w:ascii="Times New Roman" w:hAnsi="Times New Roman"/>
        </w:rPr>
        <w:t xml:space="preserve"> </w:t>
      </w:r>
      <w:proofErr w:type="spellStart"/>
      <w:r w:rsidRPr="00087D5F">
        <w:rPr>
          <w:rFonts w:ascii="Times New Roman" w:hAnsi="Times New Roman"/>
        </w:rPr>
        <w:t>резултат</w:t>
      </w:r>
      <w:proofErr w:type="spellEnd"/>
      <w:r w:rsidRPr="00087D5F">
        <w:rPr>
          <w:rFonts w:ascii="Times New Roman" w:hAnsi="Times New Roman"/>
        </w:rPr>
        <w:t xml:space="preserve"> </w:t>
      </w:r>
      <w:proofErr w:type="spellStart"/>
      <w:r w:rsidRPr="00087D5F">
        <w:rPr>
          <w:rFonts w:ascii="Times New Roman" w:hAnsi="Times New Roman"/>
        </w:rPr>
        <w:t>пројекта</w:t>
      </w:r>
      <w:proofErr w:type="spellEnd"/>
      <w:r w:rsidRPr="00087D5F">
        <w:rPr>
          <w:rFonts w:ascii="Times New Roman" w:hAnsi="Times New Roman"/>
        </w:rPr>
        <w:t xml:space="preserve"> </w:t>
      </w:r>
      <w:r w:rsidRPr="00087D5F">
        <w:rPr>
          <w:rFonts w:ascii="Times New Roman" w:hAnsi="Times New Roman"/>
          <w:lang w:val="sr-Cyrl-CS"/>
        </w:rPr>
        <w:t>бр.</w:t>
      </w:r>
      <w:r w:rsidRPr="00087D5F">
        <w:rPr>
          <w:rFonts w:ascii="Times New Roman" w:hAnsi="Times New Roman"/>
        </w:rPr>
        <w:t xml:space="preserve"> III</w:t>
      </w:r>
      <w:r w:rsidRPr="00087D5F">
        <w:rPr>
          <w:rFonts w:ascii="Times New Roman" w:hAnsi="Times New Roman"/>
          <w:lang w:val="sr-Cyrl-CS"/>
        </w:rPr>
        <w:t xml:space="preserve">47003) </w:t>
      </w:r>
      <w:r w:rsidRPr="00087D5F">
        <w:rPr>
          <w:rFonts w:ascii="Times New Roman" w:hAnsi="Times New Roman"/>
          <w:b/>
          <w:lang w:val="sr-Latn-CS"/>
        </w:rPr>
        <w:t>(</w:t>
      </w:r>
      <w:r w:rsidRPr="00087D5F">
        <w:rPr>
          <w:rFonts w:ascii="Times New Roman" w:hAnsi="Times New Roman"/>
          <w:b/>
          <w:lang w:val="sr-Cyrl-CS"/>
        </w:rPr>
        <w:t>М33</w:t>
      </w:r>
      <w:r w:rsidRPr="00087D5F">
        <w:rPr>
          <w:rFonts w:ascii="Times New Roman" w:hAnsi="Times New Roman"/>
          <w:b/>
          <w:lang w:val="sr-Latn-CS"/>
        </w:rPr>
        <w:t>)</w:t>
      </w:r>
    </w:p>
    <w:p w14:paraId="08612403" w14:textId="77777777" w:rsidR="007912A1" w:rsidRPr="00087D5F" w:rsidRDefault="007912A1" w:rsidP="007912A1">
      <w:pPr>
        <w:widowControl w:val="0"/>
        <w:numPr>
          <w:ilvl w:val="3"/>
          <w:numId w:val="3"/>
        </w:numPr>
        <w:spacing w:before="120" w:after="120"/>
        <w:ind w:left="900" w:right="-46" w:hanging="900"/>
        <w:outlineLvl w:val="0"/>
        <w:rPr>
          <w:rStyle w:val="hps"/>
          <w:rFonts w:ascii="Times New Roman" w:hAnsi="Times New Roman"/>
        </w:rPr>
      </w:pPr>
      <w:proofErr w:type="spellStart"/>
      <w:r w:rsidRPr="00087D5F">
        <w:rPr>
          <w:rStyle w:val="hps"/>
          <w:rFonts w:ascii="Times New Roman" w:hAnsi="Times New Roman"/>
        </w:rPr>
        <w:t>Парежанин</w:t>
      </w:r>
      <w:proofErr w:type="spellEnd"/>
      <w:r w:rsidRPr="00087D5F">
        <w:rPr>
          <w:rStyle w:val="hps"/>
          <w:rFonts w:ascii="Times New Roman" w:hAnsi="Times New Roman"/>
        </w:rPr>
        <w:t xml:space="preserve">, М., </w:t>
      </w:r>
      <w:r w:rsidRPr="00087D5F">
        <w:rPr>
          <w:rFonts w:ascii="Times New Roman" w:hAnsi="Times New Roman"/>
          <w:b/>
          <w:lang w:val="sr-Latn-CS"/>
        </w:rPr>
        <w:t>Једнак</w:t>
      </w:r>
      <w:r w:rsidRPr="00087D5F">
        <w:rPr>
          <w:rFonts w:ascii="Times New Roman" w:hAnsi="Times New Roman"/>
          <w:b/>
          <w:lang w:val="sr-Cyrl-CS"/>
        </w:rPr>
        <w:t>,</w:t>
      </w:r>
      <w:r w:rsidRPr="00087D5F">
        <w:rPr>
          <w:rFonts w:ascii="Times New Roman" w:hAnsi="Times New Roman"/>
          <w:b/>
          <w:lang w:val="sr-Latn-CS"/>
        </w:rPr>
        <w:t xml:space="preserve"> С.,</w:t>
      </w:r>
      <w:r w:rsidRPr="00087D5F">
        <w:rPr>
          <w:rFonts w:ascii="Times New Roman" w:hAnsi="Times New Roman"/>
          <w:lang w:val="sr-Latn-CS"/>
        </w:rPr>
        <w:t xml:space="preserve"> Крагуљ</w:t>
      </w:r>
      <w:r w:rsidRPr="00087D5F">
        <w:rPr>
          <w:rFonts w:ascii="Times New Roman" w:hAnsi="Times New Roman"/>
          <w:lang w:val="sr-Cyrl-CS"/>
        </w:rPr>
        <w:t>,</w:t>
      </w:r>
      <w:r w:rsidRPr="00087D5F">
        <w:rPr>
          <w:rFonts w:ascii="Times New Roman" w:hAnsi="Times New Roman"/>
          <w:lang w:val="sr-Latn-CS"/>
        </w:rPr>
        <w:t xml:space="preserve"> Д.,</w:t>
      </w:r>
      <w:r w:rsidRPr="00087D5F">
        <w:rPr>
          <w:rFonts w:ascii="Times New Roman" w:hAnsi="Times New Roman"/>
          <w:lang w:val="sl-SI"/>
        </w:rPr>
        <w:t xml:space="preserve"> </w:t>
      </w:r>
      <w:r w:rsidRPr="00087D5F">
        <w:rPr>
          <w:rFonts w:ascii="Times New Roman" w:hAnsi="Times New Roman"/>
          <w:i/>
        </w:rPr>
        <w:t xml:space="preserve">Knowledge-based </w:t>
      </w:r>
      <w:r w:rsidR="00886BA9" w:rsidRPr="00087D5F">
        <w:rPr>
          <w:rFonts w:ascii="Times New Roman" w:hAnsi="Times New Roman"/>
          <w:i/>
        </w:rPr>
        <w:t>E</w:t>
      </w:r>
      <w:r w:rsidRPr="00087D5F">
        <w:rPr>
          <w:rFonts w:ascii="Times New Roman" w:hAnsi="Times New Roman"/>
          <w:i/>
        </w:rPr>
        <w:t xml:space="preserve">conomy </w:t>
      </w:r>
      <w:r w:rsidR="00886BA9" w:rsidRPr="00087D5F">
        <w:rPr>
          <w:rFonts w:ascii="Times New Roman" w:hAnsi="Times New Roman"/>
          <w:i/>
        </w:rPr>
        <w:t>D</w:t>
      </w:r>
      <w:r w:rsidRPr="00087D5F">
        <w:rPr>
          <w:rFonts w:ascii="Times New Roman" w:hAnsi="Times New Roman"/>
          <w:i/>
        </w:rPr>
        <w:t xml:space="preserve">evelopment and </w:t>
      </w:r>
      <w:r w:rsidR="00886BA9" w:rsidRPr="00087D5F">
        <w:rPr>
          <w:rFonts w:ascii="Times New Roman" w:hAnsi="Times New Roman"/>
          <w:i/>
        </w:rPr>
        <w:t>C</w:t>
      </w:r>
      <w:r w:rsidRPr="00087D5F">
        <w:rPr>
          <w:rFonts w:ascii="Times New Roman" w:hAnsi="Times New Roman"/>
          <w:i/>
        </w:rPr>
        <w:t xml:space="preserve">ompetitiveness of European </w:t>
      </w:r>
      <w:r w:rsidR="00886BA9" w:rsidRPr="00087D5F">
        <w:rPr>
          <w:rFonts w:ascii="Times New Roman" w:hAnsi="Times New Roman"/>
          <w:i/>
        </w:rPr>
        <w:t>C</w:t>
      </w:r>
      <w:r w:rsidRPr="00087D5F">
        <w:rPr>
          <w:rFonts w:ascii="Times New Roman" w:hAnsi="Times New Roman"/>
          <w:i/>
        </w:rPr>
        <w:t xml:space="preserve">ountries, </w:t>
      </w:r>
      <w:proofErr w:type="spellStart"/>
      <w:r w:rsidRPr="00087D5F">
        <w:rPr>
          <w:rFonts w:ascii="Times New Roman" w:hAnsi="Times New Roman"/>
        </w:rPr>
        <w:t>S</w:t>
      </w:r>
      <w:r w:rsidR="009F4CBC">
        <w:rPr>
          <w:rFonts w:ascii="Times New Roman" w:hAnsi="Times New Roman"/>
        </w:rPr>
        <w:t>ym</w:t>
      </w:r>
      <w:r w:rsidRPr="00087D5F">
        <w:rPr>
          <w:rFonts w:ascii="Times New Roman" w:hAnsi="Times New Roman"/>
        </w:rPr>
        <w:t>O</w:t>
      </w:r>
      <w:r w:rsidR="009F4CBC">
        <w:rPr>
          <w:rFonts w:ascii="Times New Roman" w:hAnsi="Times New Roman"/>
        </w:rPr>
        <w:t>rg</w:t>
      </w:r>
      <w:proofErr w:type="spellEnd"/>
      <w:r w:rsidRPr="00087D5F">
        <w:rPr>
          <w:rFonts w:ascii="Times New Roman" w:hAnsi="Times New Roman"/>
        </w:rPr>
        <w:t xml:space="preserve"> 2012, Zlatibor 2012, </w:t>
      </w:r>
      <w:r w:rsidRPr="00087D5F">
        <w:rPr>
          <w:rFonts w:ascii="Times New Roman" w:hAnsi="Times New Roman"/>
          <w:iCs/>
        </w:rPr>
        <w:t xml:space="preserve">Symposium </w:t>
      </w:r>
      <w:r w:rsidR="00886BA9" w:rsidRPr="00087D5F">
        <w:rPr>
          <w:rFonts w:ascii="Times New Roman" w:hAnsi="Times New Roman"/>
          <w:iCs/>
        </w:rPr>
        <w:t>P</w:t>
      </w:r>
      <w:r w:rsidRPr="00087D5F">
        <w:rPr>
          <w:rFonts w:ascii="Times New Roman" w:hAnsi="Times New Roman"/>
          <w:iCs/>
        </w:rPr>
        <w:t>roceedings</w:t>
      </w:r>
      <w:r w:rsidR="00886BA9" w:rsidRPr="00087D5F">
        <w:rPr>
          <w:rFonts w:ascii="Times New Roman" w:hAnsi="Times New Roman"/>
          <w:iCs/>
        </w:rPr>
        <w:t>.</w:t>
      </w:r>
      <w:r w:rsidRPr="00087D5F">
        <w:rPr>
          <w:rFonts w:ascii="Times New Roman" w:hAnsi="Times New Roman"/>
          <w:iCs/>
        </w:rPr>
        <w:t xml:space="preserve"> “Innovative </w:t>
      </w:r>
      <w:r w:rsidR="00886BA9" w:rsidRPr="00087D5F">
        <w:rPr>
          <w:rFonts w:ascii="Times New Roman" w:hAnsi="Times New Roman"/>
          <w:iCs/>
        </w:rPr>
        <w:t>M</w:t>
      </w:r>
      <w:r w:rsidRPr="00087D5F">
        <w:rPr>
          <w:rFonts w:ascii="Times New Roman" w:hAnsi="Times New Roman"/>
          <w:iCs/>
        </w:rPr>
        <w:t xml:space="preserve">anagement and </w:t>
      </w:r>
      <w:r w:rsidR="00886BA9" w:rsidRPr="00087D5F">
        <w:rPr>
          <w:rFonts w:ascii="Times New Roman" w:hAnsi="Times New Roman"/>
          <w:iCs/>
        </w:rPr>
        <w:t>B</w:t>
      </w:r>
      <w:r w:rsidRPr="00087D5F">
        <w:rPr>
          <w:rFonts w:ascii="Times New Roman" w:hAnsi="Times New Roman"/>
          <w:iCs/>
        </w:rPr>
        <w:t xml:space="preserve">usiness </w:t>
      </w:r>
      <w:r w:rsidR="00886BA9" w:rsidRPr="00087D5F">
        <w:rPr>
          <w:rFonts w:ascii="Times New Roman" w:hAnsi="Times New Roman"/>
          <w:iCs/>
        </w:rPr>
        <w:t>P</w:t>
      </w:r>
      <w:r w:rsidRPr="00087D5F">
        <w:rPr>
          <w:rFonts w:ascii="Times New Roman" w:hAnsi="Times New Roman"/>
          <w:iCs/>
        </w:rPr>
        <w:t>erformance”, Faculty of Organizational Sciences, 2012.</w:t>
      </w:r>
      <w:r w:rsidR="00473048" w:rsidRPr="00473048">
        <w:rPr>
          <w:rFonts w:ascii="Times New Roman" w:hAnsi="Times New Roman"/>
        </w:rPr>
        <w:t xml:space="preserve"> </w:t>
      </w:r>
      <w:r w:rsidR="00E65AB1" w:rsidRPr="000D40D3">
        <w:rPr>
          <w:rFonts w:ascii="Times New Roman" w:hAnsi="Times New Roman"/>
        </w:rPr>
        <w:t>ISBN</w:t>
      </w:r>
      <w:r w:rsidR="00E65AB1">
        <w:rPr>
          <w:rFonts w:ascii="Times New Roman" w:hAnsi="Times New Roman"/>
        </w:rPr>
        <w:t xml:space="preserve"> </w:t>
      </w:r>
      <w:r w:rsidR="00473048" w:rsidRPr="00473048">
        <w:rPr>
          <w:rFonts w:ascii="Times New Roman" w:hAnsi="Times New Roman"/>
        </w:rPr>
        <w:t>978-86-7680-255-5</w:t>
      </w:r>
      <w:r w:rsidRPr="00087D5F">
        <w:rPr>
          <w:rFonts w:ascii="Times New Roman" w:hAnsi="Times New Roman"/>
        </w:rPr>
        <w:t xml:space="preserve"> </w:t>
      </w:r>
      <w:r w:rsidRPr="00087D5F">
        <w:rPr>
          <w:rFonts w:ascii="Times New Roman" w:hAnsi="Times New Roman"/>
          <w:b/>
        </w:rPr>
        <w:t>(М33)</w:t>
      </w:r>
    </w:p>
    <w:p w14:paraId="11AF2C2F" w14:textId="77777777" w:rsidR="007912A1" w:rsidRPr="00087D5F" w:rsidRDefault="007912A1" w:rsidP="007912A1">
      <w:pPr>
        <w:widowControl w:val="0"/>
        <w:numPr>
          <w:ilvl w:val="3"/>
          <w:numId w:val="3"/>
        </w:numPr>
        <w:spacing w:before="120" w:after="120"/>
        <w:ind w:left="900" w:right="-46" w:hanging="900"/>
        <w:outlineLvl w:val="0"/>
        <w:rPr>
          <w:rStyle w:val="hps"/>
          <w:rFonts w:ascii="Times New Roman" w:hAnsi="Times New Roman"/>
        </w:rPr>
      </w:pPr>
      <w:r w:rsidRPr="00087D5F">
        <w:rPr>
          <w:rFonts w:ascii="Times New Roman" w:hAnsi="Times New Roman"/>
          <w:b/>
          <w:lang w:val="sr-Latn-CS"/>
        </w:rPr>
        <w:t>Једнак</w:t>
      </w:r>
      <w:r w:rsidRPr="00087D5F">
        <w:rPr>
          <w:rFonts w:ascii="Times New Roman" w:hAnsi="Times New Roman"/>
          <w:b/>
          <w:lang w:val="sr-Cyrl-CS"/>
        </w:rPr>
        <w:t>,</w:t>
      </w:r>
      <w:r w:rsidRPr="00087D5F">
        <w:rPr>
          <w:rFonts w:ascii="Times New Roman" w:hAnsi="Times New Roman"/>
          <w:b/>
          <w:lang w:val="sr-Latn-CS"/>
        </w:rPr>
        <w:t xml:space="preserve"> С.,</w:t>
      </w:r>
      <w:r w:rsidRPr="00087D5F">
        <w:rPr>
          <w:rFonts w:ascii="Times New Roman" w:hAnsi="Times New Roman"/>
          <w:lang w:val="sr-Latn-CS"/>
        </w:rPr>
        <w:t xml:space="preserve"> </w:t>
      </w:r>
      <w:proofErr w:type="spellStart"/>
      <w:r w:rsidRPr="00087D5F">
        <w:rPr>
          <w:rStyle w:val="hps"/>
          <w:rFonts w:ascii="Times New Roman" w:hAnsi="Times New Roman"/>
        </w:rPr>
        <w:t>Парежанин</w:t>
      </w:r>
      <w:proofErr w:type="spellEnd"/>
      <w:r w:rsidRPr="00087D5F">
        <w:rPr>
          <w:rStyle w:val="hps"/>
          <w:rFonts w:ascii="Times New Roman" w:hAnsi="Times New Roman"/>
        </w:rPr>
        <w:t>, М.,</w:t>
      </w:r>
      <w:r w:rsidRPr="00087D5F">
        <w:rPr>
          <w:rFonts w:ascii="Times New Roman" w:hAnsi="Times New Roman"/>
          <w:lang w:val="sr-Latn-CS"/>
        </w:rPr>
        <w:t xml:space="preserve"> Крагуљ</w:t>
      </w:r>
      <w:r w:rsidRPr="00087D5F">
        <w:rPr>
          <w:rFonts w:ascii="Times New Roman" w:hAnsi="Times New Roman"/>
          <w:lang w:val="sr-Cyrl-CS"/>
        </w:rPr>
        <w:t>,</w:t>
      </w:r>
      <w:r w:rsidRPr="00087D5F">
        <w:rPr>
          <w:rFonts w:ascii="Times New Roman" w:hAnsi="Times New Roman"/>
          <w:lang w:val="sr-Latn-CS"/>
        </w:rPr>
        <w:t xml:space="preserve"> Д.,</w:t>
      </w:r>
      <w:r w:rsidRPr="00087D5F">
        <w:rPr>
          <w:rFonts w:ascii="Times New Roman" w:hAnsi="Times New Roman"/>
          <w:lang w:val="sl-SI"/>
        </w:rPr>
        <w:t xml:space="preserve"> </w:t>
      </w:r>
      <w:proofErr w:type="spellStart"/>
      <w:r w:rsidRPr="00087D5F">
        <w:rPr>
          <w:rFonts w:ascii="Times New Roman" w:hAnsi="Times New Roman"/>
          <w:i/>
        </w:rPr>
        <w:t>Економски</w:t>
      </w:r>
      <w:proofErr w:type="spellEnd"/>
      <w:r w:rsidRPr="00087D5F">
        <w:rPr>
          <w:rFonts w:ascii="Times New Roman" w:hAnsi="Times New Roman"/>
          <w:i/>
        </w:rPr>
        <w:t xml:space="preserve"> </w:t>
      </w:r>
      <w:proofErr w:type="spellStart"/>
      <w:r w:rsidRPr="00087D5F">
        <w:rPr>
          <w:rFonts w:ascii="Times New Roman" w:hAnsi="Times New Roman"/>
          <w:i/>
        </w:rPr>
        <w:t>развој</w:t>
      </w:r>
      <w:proofErr w:type="spellEnd"/>
      <w:r w:rsidR="00DD2AC2">
        <w:rPr>
          <w:rFonts w:ascii="Times New Roman" w:hAnsi="Times New Roman"/>
          <w:i/>
        </w:rPr>
        <w:t xml:space="preserve"> у </w:t>
      </w:r>
      <w:proofErr w:type="spellStart"/>
      <w:r w:rsidR="00DD2AC2">
        <w:rPr>
          <w:rFonts w:ascii="Times New Roman" w:hAnsi="Times New Roman"/>
          <w:i/>
        </w:rPr>
        <w:t>условима</w:t>
      </w:r>
      <w:proofErr w:type="spellEnd"/>
      <w:r w:rsidRPr="00087D5F">
        <w:rPr>
          <w:rFonts w:ascii="Times New Roman" w:hAnsi="Times New Roman"/>
          <w:i/>
        </w:rPr>
        <w:t xml:space="preserve"> </w:t>
      </w:r>
      <w:proofErr w:type="spellStart"/>
      <w:r w:rsidRPr="00087D5F">
        <w:rPr>
          <w:rFonts w:ascii="Times New Roman" w:hAnsi="Times New Roman"/>
          <w:i/>
        </w:rPr>
        <w:t>економије</w:t>
      </w:r>
      <w:proofErr w:type="spellEnd"/>
      <w:r w:rsidRPr="00087D5F">
        <w:rPr>
          <w:rFonts w:ascii="Times New Roman" w:hAnsi="Times New Roman"/>
          <w:i/>
        </w:rPr>
        <w:t xml:space="preserve"> </w:t>
      </w:r>
      <w:proofErr w:type="spellStart"/>
      <w:r w:rsidRPr="00087D5F">
        <w:rPr>
          <w:rFonts w:ascii="Times New Roman" w:hAnsi="Times New Roman"/>
          <w:i/>
        </w:rPr>
        <w:t>засноване</w:t>
      </w:r>
      <w:proofErr w:type="spellEnd"/>
      <w:r w:rsidRPr="00087D5F">
        <w:rPr>
          <w:rFonts w:ascii="Times New Roman" w:hAnsi="Times New Roman"/>
          <w:i/>
        </w:rPr>
        <w:t xml:space="preserve"> </w:t>
      </w:r>
      <w:proofErr w:type="spellStart"/>
      <w:r w:rsidRPr="00087D5F">
        <w:rPr>
          <w:rFonts w:ascii="Times New Roman" w:hAnsi="Times New Roman"/>
          <w:i/>
        </w:rPr>
        <w:t>на</w:t>
      </w:r>
      <w:proofErr w:type="spellEnd"/>
      <w:r w:rsidRPr="00087D5F">
        <w:rPr>
          <w:rFonts w:ascii="Times New Roman" w:hAnsi="Times New Roman"/>
          <w:i/>
        </w:rPr>
        <w:t xml:space="preserve"> </w:t>
      </w:r>
      <w:proofErr w:type="spellStart"/>
      <w:r w:rsidRPr="00087D5F">
        <w:rPr>
          <w:rFonts w:ascii="Times New Roman" w:hAnsi="Times New Roman"/>
          <w:i/>
        </w:rPr>
        <w:t>знању</w:t>
      </w:r>
      <w:proofErr w:type="spellEnd"/>
      <w:r w:rsidRPr="00087D5F">
        <w:rPr>
          <w:rFonts w:ascii="Times New Roman" w:hAnsi="Times New Roman"/>
        </w:rPr>
        <w:t xml:space="preserve">, XVI </w:t>
      </w:r>
      <w:proofErr w:type="spellStart"/>
      <w:r w:rsidRPr="00087D5F">
        <w:rPr>
          <w:rStyle w:val="hps"/>
          <w:rFonts w:ascii="Times New Roman" w:hAnsi="Times New Roman"/>
        </w:rPr>
        <w:t>Интернационални</w:t>
      </w:r>
      <w:proofErr w:type="spellEnd"/>
      <w:r w:rsidRPr="00087D5F">
        <w:rPr>
          <w:rStyle w:val="hps"/>
          <w:rFonts w:ascii="Times New Roman" w:hAnsi="Times New Roman"/>
        </w:rPr>
        <w:t xml:space="preserve"> </w:t>
      </w:r>
      <w:proofErr w:type="spellStart"/>
      <w:r w:rsidRPr="00087D5F">
        <w:rPr>
          <w:rStyle w:val="hps"/>
          <w:rFonts w:ascii="Times New Roman" w:hAnsi="Times New Roman"/>
        </w:rPr>
        <w:t>симпозијум</w:t>
      </w:r>
      <w:proofErr w:type="spellEnd"/>
      <w:r w:rsidRPr="00087D5F">
        <w:rPr>
          <w:rStyle w:val="hps"/>
          <w:rFonts w:ascii="Times New Roman" w:hAnsi="Times New Roman"/>
        </w:rPr>
        <w:t xml:space="preserve"> </w:t>
      </w:r>
      <w:proofErr w:type="spellStart"/>
      <w:r w:rsidRPr="00087D5F">
        <w:rPr>
          <w:rStyle w:val="hps"/>
          <w:rFonts w:ascii="Times New Roman" w:hAnsi="Times New Roman"/>
        </w:rPr>
        <w:t>из</w:t>
      </w:r>
      <w:proofErr w:type="spellEnd"/>
      <w:r w:rsidRPr="00087D5F">
        <w:rPr>
          <w:rStyle w:val="hps"/>
          <w:rFonts w:ascii="Times New Roman" w:hAnsi="Times New Roman"/>
        </w:rPr>
        <w:t xml:space="preserve"> </w:t>
      </w:r>
      <w:proofErr w:type="spellStart"/>
      <w:r w:rsidRPr="00087D5F">
        <w:rPr>
          <w:rStyle w:val="hps"/>
          <w:rFonts w:ascii="Times New Roman" w:hAnsi="Times New Roman"/>
        </w:rPr>
        <w:t>пројек</w:t>
      </w:r>
      <w:r w:rsidR="00DD2AC2">
        <w:rPr>
          <w:rStyle w:val="hps"/>
          <w:rFonts w:ascii="Times New Roman" w:hAnsi="Times New Roman"/>
        </w:rPr>
        <w:t>т</w:t>
      </w:r>
      <w:r w:rsidRPr="00087D5F">
        <w:rPr>
          <w:rStyle w:val="hps"/>
          <w:rFonts w:ascii="Times New Roman" w:hAnsi="Times New Roman"/>
        </w:rPr>
        <w:t>ног</w:t>
      </w:r>
      <w:proofErr w:type="spellEnd"/>
      <w:r w:rsidRPr="00087D5F">
        <w:rPr>
          <w:rStyle w:val="hps"/>
          <w:rFonts w:ascii="Times New Roman" w:hAnsi="Times New Roman"/>
        </w:rPr>
        <w:t xml:space="preserve"> </w:t>
      </w:r>
      <w:proofErr w:type="spellStart"/>
      <w:r w:rsidRPr="00087D5F">
        <w:rPr>
          <w:rStyle w:val="hps"/>
          <w:rFonts w:ascii="Times New Roman" w:hAnsi="Times New Roman"/>
        </w:rPr>
        <w:t>менаџмента</w:t>
      </w:r>
      <w:proofErr w:type="spellEnd"/>
      <w:r w:rsidRPr="00087D5F">
        <w:rPr>
          <w:rFonts w:ascii="Times New Roman" w:hAnsi="Times New Roman"/>
        </w:rPr>
        <w:t xml:space="preserve"> - YUPMA 2012, </w:t>
      </w:r>
      <w:proofErr w:type="spellStart"/>
      <w:r w:rsidRPr="00087D5F">
        <w:rPr>
          <w:rFonts w:ascii="Times New Roman" w:hAnsi="Times New Roman"/>
        </w:rPr>
        <w:t>Зборник</w:t>
      </w:r>
      <w:proofErr w:type="spellEnd"/>
      <w:r w:rsidRPr="00087D5F">
        <w:rPr>
          <w:rFonts w:ascii="Times New Roman" w:hAnsi="Times New Roman"/>
        </w:rPr>
        <w:t xml:space="preserve"> </w:t>
      </w:r>
      <w:proofErr w:type="spellStart"/>
      <w:r w:rsidRPr="00087D5F">
        <w:rPr>
          <w:rFonts w:ascii="Times New Roman" w:hAnsi="Times New Roman"/>
        </w:rPr>
        <w:t>радова</w:t>
      </w:r>
      <w:proofErr w:type="spellEnd"/>
      <w:r w:rsidRPr="00087D5F">
        <w:rPr>
          <w:rFonts w:ascii="Times New Roman" w:hAnsi="Times New Roman"/>
        </w:rPr>
        <w:t xml:space="preserve"> </w:t>
      </w:r>
      <w:r w:rsidR="00886BA9" w:rsidRPr="00087D5F">
        <w:rPr>
          <w:rFonts w:ascii="Times New Roman" w:hAnsi="Times New Roman"/>
        </w:rPr>
        <w:t>„</w:t>
      </w:r>
      <w:r w:rsidR="00DD2AC2">
        <w:rPr>
          <w:rFonts w:ascii="Times New Roman" w:hAnsi="Times New Roman"/>
        </w:rPr>
        <w:t xml:space="preserve">У </w:t>
      </w:r>
      <w:proofErr w:type="spellStart"/>
      <w:r w:rsidR="00DD2AC2">
        <w:rPr>
          <w:rFonts w:ascii="Times New Roman" w:hAnsi="Times New Roman"/>
        </w:rPr>
        <w:t>сусрет</w:t>
      </w:r>
      <w:proofErr w:type="spellEnd"/>
      <w:r w:rsidRPr="00087D5F">
        <w:rPr>
          <w:rFonts w:ascii="Times New Roman" w:hAnsi="Times New Roman"/>
        </w:rPr>
        <w:t xml:space="preserve"> </w:t>
      </w:r>
      <w:proofErr w:type="spellStart"/>
      <w:r w:rsidRPr="00087D5F">
        <w:rPr>
          <w:rFonts w:ascii="Times New Roman" w:hAnsi="Times New Roman"/>
        </w:rPr>
        <w:t>економији</w:t>
      </w:r>
      <w:proofErr w:type="spellEnd"/>
      <w:r w:rsidRPr="00087D5F">
        <w:rPr>
          <w:rFonts w:ascii="Times New Roman" w:hAnsi="Times New Roman"/>
        </w:rPr>
        <w:t xml:space="preserve"> </w:t>
      </w:r>
      <w:proofErr w:type="spellStart"/>
      <w:r w:rsidRPr="00087D5F">
        <w:rPr>
          <w:rFonts w:ascii="Times New Roman" w:hAnsi="Times New Roman"/>
        </w:rPr>
        <w:t>знања</w:t>
      </w:r>
      <w:proofErr w:type="spellEnd"/>
      <w:r w:rsidRPr="00087D5F">
        <w:rPr>
          <w:rFonts w:ascii="Times New Roman" w:hAnsi="Times New Roman"/>
        </w:rPr>
        <w:t xml:space="preserve"> – </w:t>
      </w:r>
      <w:proofErr w:type="spellStart"/>
      <w:r w:rsidR="00DD2AC2">
        <w:rPr>
          <w:rFonts w:ascii="Times New Roman" w:hAnsi="Times New Roman"/>
        </w:rPr>
        <w:t>Управљање</w:t>
      </w:r>
      <w:proofErr w:type="spellEnd"/>
      <w:r w:rsidR="00DD2AC2">
        <w:rPr>
          <w:rFonts w:ascii="Times New Roman" w:hAnsi="Times New Roman"/>
        </w:rPr>
        <w:t xml:space="preserve"> </w:t>
      </w:r>
      <w:proofErr w:type="spellStart"/>
      <w:r w:rsidR="00DD2AC2">
        <w:rPr>
          <w:rFonts w:ascii="Times New Roman" w:hAnsi="Times New Roman"/>
        </w:rPr>
        <w:t>пројектима</w:t>
      </w:r>
      <w:proofErr w:type="spellEnd"/>
      <w:r w:rsidR="009A5716">
        <w:rPr>
          <w:rFonts w:ascii="Times New Roman" w:hAnsi="Times New Roman"/>
        </w:rPr>
        <w:t xml:space="preserve"> </w:t>
      </w:r>
      <w:proofErr w:type="spellStart"/>
      <w:r w:rsidR="009A5716">
        <w:rPr>
          <w:rFonts w:ascii="Times New Roman" w:hAnsi="Times New Roman"/>
        </w:rPr>
        <w:t>знања</w:t>
      </w:r>
      <w:proofErr w:type="spellEnd"/>
      <w:r w:rsidRPr="00087D5F">
        <w:rPr>
          <w:rFonts w:ascii="Times New Roman" w:hAnsi="Times New Roman"/>
        </w:rPr>
        <w:t>“</w:t>
      </w:r>
      <w:r w:rsidR="00886BA9" w:rsidRPr="00087D5F">
        <w:rPr>
          <w:rFonts w:ascii="Times New Roman" w:hAnsi="Times New Roman"/>
        </w:rPr>
        <w:t>,</w:t>
      </w:r>
      <w:r w:rsidRPr="00087D5F">
        <w:rPr>
          <w:rFonts w:ascii="Times New Roman" w:hAnsi="Times New Roman"/>
        </w:rPr>
        <w:t xml:space="preserve"> 18-20. </w:t>
      </w:r>
      <w:proofErr w:type="spellStart"/>
      <w:r w:rsidRPr="00087D5F">
        <w:rPr>
          <w:rFonts w:ascii="Times New Roman" w:hAnsi="Times New Roman"/>
        </w:rPr>
        <w:t>мај</w:t>
      </w:r>
      <w:proofErr w:type="spellEnd"/>
      <w:r w:rsidRPr="00087D5F">
        <w:rPr>
          <w:rFonts w:ascii="Times New Roman" w:hAnsi="Times New Roman"/>
        </w:rPr>
        <w:t xml:space="preserve"> 2012. </w:t>
      </w:r>
      <w:proofErr w:type="spellStart"/>
      <w:r w:rsidRPr="00087D5F">
        <w:rPr>
          <w:rFonts w:ascii="Times New Roman" w:hAnsi="Times New Roman"/>
        </w:rPr>
        <w:t>год</w:t>
      </w:r>
      <w:proofErr w:type="spellEnd"/>
      <w:r w:rsidRPr="00087D5F">
        <w:rPr>
          <w:rFonts w:ascii="Times New Roman" w:hAnsi="Times New Roman"/>
        </w:rPr>
        <w:t>.</w:t>
      </w:r>
      <w:r w:rsidR="00823527" w:rsidRPr="00087D5F">
        <w:rPr>
          <w:rFonts w:ascii="Times New Roman" w:hAnsi="Times New Roman"/>
        </w:rPr>
        <w:t>,</w:t>
      </w:r>
      <w:r w:rsidR="00DD2AC2">
        <w:rPr>
          <w:rFonts w:ascii="Times New Roman" w:hAnsi="Times New Roman"/>
        </w:rPr>
        <w:t xml:space="preserve"> </w:t>
      </w:r>
      <w:r w:rsidR="0048591A" w:rsidRPr="005A10BC">
        <w:rPr>
          <w:rFonts w:ascii="Times New Roman" w:hAnsi="Times New Roman"/>
        </w:rPr>
        <w:t>стр.</w:t>
      </w:r>
      <w:r w:rsidR="00D90BAA" w:rsidRPr="005A10BC">
        <w:rPr>
          <w:rFonts w:ascii="Times New Roman" w:hAnsi="Times New Roman"/>
        </w:rPr>
        <w:t>434-439.</w:t>
      </w:r>
      <w:r w:rsidR="00D90BAA" w:rsidRPr="00087D5F">
        <w:rPr>
          <w:rFonts w:ascii="Times New Roman" w:hAnsi="Times New Roman"/>
        </w:rPr>
        <w:t xml:space="preserve"> </w:t>
      </w:r>
      <w:r w:rsidR="00F0417A" w:rsidRPr="00520356">
        <w:rPr>
          <w:rFonts w:ascii="Times New Roman" w:hAnsi="Times New Roman"/>
        </w:rPr>
        <w:t>ISBN</w:t>
      </w:r>
      <w:r w:rsidR="00F0417A" w:rsidRPr="00DD2AC2">
        <w:rPr>
          <w:rFonts w:ascii="Times New Roman" w:hAnsi="Times New Roman"/>
          <w:lang w:val="sr-Latn-CS"/>
        </w:rPr>
        <w:t xml:space="preserve"> </w:t>
      </w:r>
      <w:r w:rsidR="00DD2AC2" w:rsidRPr="00DD2AC2">
        <w:rPr>
          <w:rFonts w:ascii="Times New Roman" w:hAnsi="Times New Roman"/>
          <w:lang w:val="sr-Latn-CS"/>
        </w:rPr>
        <w:t>978-86-86385-09-3</w:t>
      </w:r>
      <w:r w:rsidR="00823527" w:rsidRPr="00087D5F">
        <w:rPr>
          <w:rFonts w:ascii="Times New Roman" w:hAnsi="Times New Roman"/>
        </w:rPr>
        <w:t xml:space="preserve"> </w:t>
      </w:r>
      <w:r w:rsidRPr="00087D5F">
        <w:rPr>
          <w:rFonts w:ascii="Times New Roman" w:hAnsi="Times New Roman"/>
          <w:b/>
        </w:rPr>
        <w:t>(М33)</w:t>
      </w:r>
    </w:p>
    <w:p w14:paraId="083EB72F" w14:textId="77777777" w:rsidR="002933DD" w:rsidRPr="00087D5F" w:rsidRDefault="002933DD"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lang w:val="sr-Cyrl-CS"/>
        </w:rPr>
        <w:t>Булајић, М., Крагуљ, Д.,</w:t>
      </w:r>
      <w:r w:rsidRPr="00087D5F">
        <w:rPr>
          <w:rFonts w:ascii="Times New Roman" w:hAnsi="Times New Roman"/>
          <w:lang w:val="sr-Latn-CS"/>
        </w:rPr>
        <w:t xml:space="preserve"> </w:t>
      </w:r>
      <w:r w:rsidRPr="00087D5F">
        <w:rPr>
          <w:rFonts w:ascii="Times New Roman" w:hAnsi="Times New Roman"/>
          <w:b/>
          <w:lang w:val="sr-Cyrl-CS"/>
        </w:rPr>
        <w:t>Једнак, С.,</w:t>
      </w:r>
      <w:r w:rsidRPr="00087D5F">
        <w:rPr>
          <w:rFonts w:ascii="Times New Roman" w:hAnsi="Times New Roman"/>
          <w:lang w:val="sr-Latn-CS"/>
        </w:rPr>
        <w:t xml:space="preserve"> </w:t>
      </w:r>
      <w:r w:rsidRPr="00087D5F">
        <w:rPr>
          <w:rFonts w:ascii="Times New Roman" w:hAnsi="Times New Roman"/>
          <w:i/>
          <w:lang w:val="sr-Latn-CS"/>
        </w:rPr>
        <w:t>Macroeconomic Based Ranking of CEFTA Countries,</w:t>
      </w:r>
      <w:r w:rsidRPr="00087D5F">
        <w:rPr>
          <w:rFonts w:ascii="Times New Roman" w:hAnsi="Times New Roman"/>
          <w:i/>
          <w:lang w:val="sr-Cyrl-CS"/>
        </w:rPr>
        <w:t xml:space="preserve"> </w:t>
      </w:r>
      <w:r w:rsidRPr="00087D5F">
        <w:rPr>
          <w:rFonts w:ascii="Times New Roman" w:hAnsi="Times New Roman"/>
          <w:lang w:val="sr-Latn-CS"/>
        </w:rPr>
        <w:t>MS2010 Barcelona, International Conference on Modeling and Simulation, Barcelona (Spain) 15-17 July 2010, World Scientific Proceedings Series on Compuer Engineering and Information Science</w:t>
      </w:r>
      <w:r w:rsidR="009F4CBC">
        <w:rPr>
          <w:rFonts w:ascii="Times New Roman" w:hAnsi="Times New Roman"/>
          <w:lang w:val="sr-Latn-CS"/>
        </w:rPr>
        <w:t xml:space="preserve"> </w:t>
      </w:r>
      <w:r w:rsidRPr="00087D5F">
        <w:rPr>
          <w:rFonts w:ascii="Times New Roman" w:hAnsi="Times New Roman"/>
          <w:lang w:val="sr-Latn-CS"/>
        </w:rPr>
        <w:t>- Vol.3, Computational Intelligence in Business and Economics, Proceedings of the MS</w:t>
      </w:r>
      <w:r w:rsidR="00823527" w:rsidRPr="00087D5F">
        <w:rPr>
          <w:rFonts w:ascii="Times New Roman" w:hAnsi="Times New Roman"/>
          <w:lang w:val="sr-Latn-CS"/>
        </w:rPr>
        <w:t>’10 International Conference, p</w:t>
      </w:r>
      <w:r w:rsidRPr="00087D5F">
        <w:rPr>
          <w:rFonts w:ascii="Times New Roman" w:hAnsi="Times New Roman"/>
          <w:lang w:val="sr-Latn-CS"/>
        </w:rPr>
        <w:t xml:space="preserve">.533-540. </w:t>
      </w:r>
      <w:hyperlink r:id="rId29" w:history="1">
        <w:r w:rsidR="00D90BAA" w:rsidRPr="00A60A26">
          <w:rPr>
            <w:rStyle w:val="Hyperlink"/>
            <w:rFonts w:ascii="Times New Roman" w:hAnsi="Times New Roman"/>
            <w:lang w:val="sr-Latn-CS"/>
          </w:rPr>
          <w:t>DOI</w:t>
        </w:r>
        <w:r w:rsidR="00D90BAA" w:rsidRPr="00A60A26">
          <w:rPr>
            <w:rStyle w:val="Hyperlink"/>
            <w:rFonts w:ascii="Times New Roman" w:hAnsi="Times New Roman"/>
          </w:rPr>
          <w:t xml:space="preserve"> </w:t>
        </w:r>
        <w:r w:rsidRPr="00A60A26">
          <w:rPr>
            <w:rStyle w:val="Hyperlink"/>
            <w:rFonts w:ascii="Times New Roman" w:hAnsi="Times New Roman"/>
          </w:rPr>
          <w:t>10.1142/9789814324441_0063</w:t>
        </w:r>
      </w:hyperlink>
      <w:r w:rsidRPr="00087D5F">
        <w:rPr>
          <w:rFonts w:ascii="Times New Roman" w:hAnsi="Times New Roman"/>
        </w:rPr>
        <w:t xml:space="preserve"> </w:t>
      </w:r>
      <w:r w:rsidRPr="00087D5F">
        <w:rPr>
          <w:rFonts w:ascii="Times New Roman" w:hAnsi="Times New Roman"/>
          <w:b/>
          <w:lang w:val="sr-Latn-CS"/>
        </w:rPr>
        <w:t>(</w:t>
      </w:r>
      <w:r w:rsidRPr="00087D5F">
        <w:rPr>
          <w:rFonts w:ascii="Times New Roman" w:hAnsi="Times New Roman"/>
          <w:b/>
          <w:lang w:val="sr-Cyrl-CS"/>
        </w:rPr>
        <w:t>М33</w:t>
      </w:r>
      <w:r w:rsidRPr="00087D5F">
        <w:rPr>
          <w:rFonts w:ascii="Times New Roman" w:hAnsi="Times New Roman"/>
          <w:b/>
          <w:lang w:val="sr-Latn-CS"/>
        </w:rPr>
        <w:t>)</w:t>
      </w:r>
    </w:p>
    <w:p w14:paraId="69062AB6" w14:textId="77777777" w:rsidR="00A73AE3" w:rsidRPr="00087D5F" w:rsidRDefault="00A73AE3"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lang w:val="sr-Latn-CS"/>
        </w:rPr>
        <w:t>Крагуљ</w:t>
      </w:r>
      <w:r w:rsidRPr="00087D5F">
        <w:rPr>
          <w:rFonts w:ascii="Times New Roman" w:hAnsi="Times New Roman"/>
          <w:lang w:val="sr-Cyrl-CS"/>
        </w:rPr>
        <w:t>,</w:t>
      </w:r>
      <w:r w:rsidRPr="00087D5F">
        <w:rPr>
          <w:rFonts w:ascii="Times New Roman" w:hAnsi="Times New Roman"/>
          <w:lang w:val="sr-Latn-CS"/>
        </w:rPr>
        <w:t xml:space="preserve"> Д., </w:t>
      </w:r>
      <w:r w:rsidRPr="00087D5F">
        <w:rPr>
          <w:rFonts w:ascii="Times New Roman" w:hAnsi="Times New Roman"/>
          <w:b/>
          <w:lang w:val="sr-Latn-CS"/>
        </w:rPr>
        <w:t>Једнак</w:t>
      </w:r>
      <w:r w:rsidRPr="00087D5F">
        <w:rPr>
          <w:rFonts w:ascii="Times New Roman" w:hAnsi="Times New Roman"/>
          <w:b/>
          <w:lang w:val="sr-Cyrl-CS"/>
        </w:rPr>
        <w:t>,</w:t>
      </w:r>
      <w:r w:rsidRPr="00087D5F">
        <w:rPr>
          <w:rFonts w:ascii="Times New Roman" w:hAnsi="Times New Roman"/>
          <w:b/>
          <w:lang w:val="sr-Latn-CS"/>
        </w:rPr>
        <w:t xml:space="preserve"> С.</w:t>
      </w:r>
      <w:r w:rsidRPr="00087D5F">
        <w:rPr>
          <w:rFonts w:ascii="Times New Roman" w:hAnsi="Times New Roman"/>
          <w:lang w:val="sr-Latn-CS"/>
        </w:rPr>
        <w:t xml:space="preserve">, </w:t>
      </w:r>
      <w:r w:rsidRPr="00087D5F">
        <w:rPr>
          <w:rFonts w:ascii="Times New Roman" w:hAnsi="Times New Roman"/>
          <w:i/>
          <w:lang w:val="sr-Latn-CS"/>
        </w:rPr>
        <w:t xml:space="preserve">Electricity </w:t>
      </w:r>
      <w:r w:rsidR="00886BA9" w:rsidRPr="00087D5F">
        <w:rPr>
          <w:rFonts w:ascii="Times New Roman" w:hAnsi="Times New Roman"/>
          <w:i/>
        </w:rPr>
        <w:t>Т</w:t>
      </w:r>
      <w:r w:rsidRPr="00087D5F">
        <w:rPr>
          <w:rFonts w:ascii="Times New Roman" w:hAnsi="Times New Roman"/>
          <w:i/>
          <w:lang w:val="sr-Latn-CS"/>
        </w:rPr>
        <w:t xml:space="preserve">ariff </w:t>
      </w:r>
      <w:r w:rsidR="00886BA9" w:rsidRPr="00087D5F">
        <w:rPr>
          <w:rFonts w:ascii="Times New Roman" w:hAnsi="Times New Roman"/>
          <w:i/>
        </w:rPr>
        <w:t>S</w:t>
      </w:r>
      <w:r w:rsidRPr="00087D5F">
        <w:rPr>
          <w:rFonts w:ascii="Times New Roman" w:hAnsi="Times New Roman"/>
          <w:i/>
          <w:lang w:val="sr-Latn-CS"/>
        </w:rPr>
        <w:t xml:space="preserve">ystem in Serbia, </w:t>
      </w:r>
      <w:r w:rsidRPr="00087D5F">
        <w:rPr>
          <w:rFonts w:ascii="Times New Roman" w:hAnsi="Times New Roman"/>
          <w:lang w:val="sr-Latn-CS"/>
        </w:rPr>
        <w:t>ICDQM-2010,</w:t>
      </w:r>
      <w:r w:rsidRPr="00087D5F">
        <w:rPr>
          <w:rFonts w:ascii="Times New Roman" w:hAnsi="Times New Roman"/>
          <w:lang w:val="sr-Cyrl-CS"/>
        </w:rPr>
        <w:t xml:space="preserve"> </w:t>
      </w:r>
      <w:r w:rsidRPr="00087D5F">
        <w:rPr>
          <w:rFonts w:ascii="Times New Roman" w:hAnsi="Times New Roman"/>
          <w:lang w:val="sr-Latn-CS"/>
        </w:rPr>
        <w:t xml:space="preserve">13. </w:t>
      </w:r>
      <w:r w:rsidRPr="00087D5F">
        <w:rPr>
          <w:rFonts w:ascii="Times New Roman" w:hAnsi="Times New Roman"/>
          <w:lang w:val="sr-Cyrl-CS"/>
        </w:rPr>
        <w:t>Међународна конференција „Управљање квалитетом и поузданошћу“</w:t>
      </w:r>
      <w:r w:rsidRPr="00087D5F">
        <w:rPr>
          <w:rFonts w:ascii="Times New Roman" w:hAnsi="Times New Roman"/>
          <w:lang w:val="sr-Latn-CS"/>
        </w:rPr>
        <w:t xml:space="preserve">/1. </w:t>
      </w:r>
      <w:r w:rsidRPr="00087D5F">
        <w:rPr>
          <w:rFonts w:ascii="Times New Roman" w:hAnsi="Times New Roman"/>
          <w:lang w:val="sr-Cyrl-CS"/>
        </w:rPr>
        <w:t>Међународна конференција</w:t>
      </w:r>
      <w:r w:rsidRPr="00087D5F">
        <w:rPr>
          <w:rFonts w:ascii="Times New Roman" w:hAnsi="Times New Roman"/>
          <w:lang w:val="sr-Latn-CS"/>
        </w:rPr>
        <w:t xml:space="preserve"> "Life Cycle Engineering and Management", </w:t>
      </w:r>
      <w:r w:rsidRPr="00087D5F">
        <w:rPr>
          <w:rFonts w:ascii="Times New Roman" w:hAnsi="Times New Roman"/>
          <w:lang w:val="sr-Cyrl-CS"/>
        </w:rPr>
        <w:t>Београд</w:t>
      </w:r>
      <w:r w:rsidRPr="00087D5F">
        <w:rPr>
          <w:rFonts w:ascii="Times New Roman" w:hAnsi="Times New Roman"/>
          <w:lang w:val="sr-Latn-CS"/>
        </w:rPr>
        <w:t>, 29-30</w:t>
      </w:r>
      <w:r w:rsidRPr="00087D5F">
        <w:rPr>
          <w:rFonts w:ascii="Times New Roman" w:hAnsi="Times New Roman"/>
          <w:lang w:val="sr-Cyrl-CS"/>
        </w:rPr>
        <w:t>.</w:t>
      </w:r>
      <w:r w:rsidRPr="00087D5F">
        <w:rPr>
          <w:rFonts w:ascii="Times New Roman" w:hAnsi="Times New Roman"/>
          <w:lang w:val="sr-Latn-CS"/>
        </w:rPr>
        <w:t xml:space="preserve"> </w:t>
      </w:r>
      <w:r w:rsidRPr="00087D5F">
        <w:rPr>
          <w:rFonts w:ascii="Times New Roman" w:hAnsi="Times New Roman"/>
          <w:lang w:val="sr-Cyrl-CS"/>
        </w:rPr>
        <w:t>јун</w:t>
      </w:r>
      <w:r w:rsidRPr="00087D5F">
        <w:rPr>
          <w:rFonts w:ascii="Times New Roman" w:hAnsi="Times New Roman"/>
          <w:lang w:val="sr-Latn-CS"/>
        </w:rPr>
        <w:t xml:space="preserve"> </w:t>
      </w:r>
      <w:r w:rsidRPr="005A10BC">
        <w:rPr>
          <w:rFonts w:ascii="Times New Roman" w:hAnsi="Times New Roman"/>
          <w:lang w:val="sr-Latn-CS"/>
        </w:rPr>
        <w:t>2010.</w:t>
      </w:r>
      <w:r w:rsidR="005A10BC">
        <w:rPr>
          <w:rFonts w:ascii="Times New Roman" w:hAnsi="Times New Roman"/>
          <w:lang w:val="sr-Latn-CS"/>
        </w:rPr>
        <w:t xml:space="preserve"> </w:t>
      </w:r>
      <w:proofErr w:type="spellStart"/>
      <w:r w:rsidR="00D90BAA" w:rsidRPr="005A10BC">
        <w:rPr>
          <w:rFonts w:ascii="Times New Roman" w:hAnsi="Times New Roman"/>
        </w:rPr>
        <w:t>год</w:t>
      </w:r>
      <w:proofErr w:type="spellEnd"/>
      <w:r w:rsidR="00D90BAA" w:rsidRPr="005A10BC">
        <w:rPr>
          <w:rFonts w:ascii="Times New Roman" w:hAnsi="Times New Roman"/>
          <w:lang w:val="sr-Latn-CS"/>
        </w:rPr>
        <w:t>.</w:t>
      </w:r>
      <w:r w:rsidR="00E65AB1" w:rsidRPr="005A10BC">
        <w:rPr>
          <w:rFonts w:ascii="Times New Roman" w:hAnsi="Times New Roman"/>
          <w:lang w:val="sr-Latn-CS"/>
        </w:rPr>
        <w:t xml:space="preserve"> </w:t>
      </w:r>
      <w:r w:rsidR="00E65AB1" w:rsidRPr="000D40D3">
        <w:rPr>
          <w:rFonts w:ascii="Times New Roman" w:hAnsi="Times New Roman"/>
          <w:lang w:val="sr-Latn-CS"/>
        </w:rPr>
        <w:t>COBISS.SR-ID - 181310476</w:t>
      </w:r>
      <w:r w:rsidRPr="00087D5F">
        <w:rPr>
          <w:rFonts w:ascii="Times New Roman" w:hAnsi="Times New Roman"/>
          <w:lang w:val="sr-Latn-CS"/>
        </w:rPr>
        <w:t xml:space="preserve"> </w:t>
      </w:r>
      <w:r w:rsidRPr="00E65AB1">
        <w:rPr>
          <w:rFonts w:ascii="Times New Roman" w:hAnsi="Times New Roman"/>
          <w:b/>
          <w:lang w:val="sr-Latn-CS"/>
        </w:rPr>
        <w:t>(</w:t>
      </w:r>
      <w:r w:rsidRPr="00087D5F">
        <w:rPr>
          <w:rFonts w:ascii="Times New Roman" w:hAnsi="Times New Roman"/>
          <w:b/>
        </w:rPr>
        <w:t>М</w:t>
      </w:r>
      <w:r w:rsidR="00E57282" w:rsidRPr="00E65AB1">
        <w:rPr>
          <w:rFonts w:ascii="Times New Roman" w:hAnsi="Times New Roman"/>
          <w:b/>
          <w:lang w:val="sr-Latn-CS"/>
        </w:rPr>
        <w:t>3</w:t>
      </w:r>
      <w:r w:rsidRPr="00E65AB1">
        <w:rPr>
          <w:rFonts w:ascii="Times New Roman" w:hAnsi="Times New Roman"/>
          <w:b/>
          <w:lang w:val="sr-Latn-CS"/>
        </w:rPr>
        <w:t>3)</w:t>
      </w:r>
    </w:p>
    <w:p w14:paraId="2CA18181" w14:textId="77777777" w:rsidR="00A73AE3" w:rsidRPr="00087D5F" w:rsidRDefault="00A73AE3"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b/>
          <w:lang w:val="sr-Cyrl-CS"/>
        </w:rPr>
        <w:t>Једнак, С</w:t>
      </w:r>
      <w:r w:rsidRPr="00087D5F">
        <w:rPr>
          <w:rFonts w:ascii="Times New Roman" w:hAnsi="Times New Roman"/>
          <w:lang w:val="sr-Cyrl-CS"/>
        </w:rPr>
        <w:t xml:space="preserve">., Крагуљ, Д., Једнак, Д., </w:t>
      </w:r>
      <w:r w:rsidRPr="00087D5F">
        <w:rPr>
          <w:rFonts w:ascii="Times New Roman" w:hAnsi="Times New Roman"/>
          <w:i/>
          <w:lang w:val="sr-Cyrl-CS"/>
        </w:rPr>
        <w:t xml:space="preserve">Знање као фактор привредног развоја, </w:t>
      </w:r>
      <w:r w:rsidRPr="00087D5F">
        <w:rPr>
          <w:rFonts w:ascii="Times New Roman" w:hAnsi="Times New Roman"/>
          <w:lang w:val="sr-Latn-CS"/>
        </w:rPr>
        <w:t>S</w:t>
      </w:r>
      <w:r w:rsidR="009F4CBC">
        <w:rPr>
          <w:rFonts w:ascii="Times New Roman" w:hAnsi="Times New Roman"/>
          <w:lang w:val="sr-Latn-CS"/>
        </w:rPr>
        <w:t>ym</w:t>
      </w:r>
      <w:r w:rsidRPr="00087D5F">
        <w:rPr>
          <w:rFonts w:ascii="Times New Roman" w:hAnsi="Times New Roman"/>
          <w:lang w:val="sr-Latn-CS"/>
        </w:rPr>
        <w:t>O</w:t>
      </w:r>
      <w:r w:rsidR="009F4CBC">
        <w:rPr>
          <w:rFonts w:ascii="Times New Roman" w:hAnsi="Times New Roman"/>
          <w:lang w:val="sr-Latn-CS"/>
        </w:rPr>
        <w:t>rg</w:t>
      </w:r>
      <w:r w:rsidRPr="00087D5F">
        <w:rPr>
          <w:rFonts w:ascii="Times New Roman" w:hAnsi="Times New Roman"/>
          <w:lang w:val="sr-Cyrl-CS"/>
        </w:rPr>
        <w:t xml:space="preserve"> 2010- </w:t>
      </w:r>
      <w:r w:rsidRPr="00087D5F">
        <w:rPr>
          <w:rFonts w:ascii="Times New Roman" w:hAnsi="Times New Roman"/>
          <w:lang w:val="sr-Latn-CS"/>
        </w:rPr>
        <w:t>XII</w:t>
      </w:r>
      <w:r w:rsidRPr="00087D5F">
        <w:rPr>
          <w:rFonts w:ascii="Times New Roman" w:hAnsi="Times New Roman"/>
          <w:lang w:val="sr-Cyrl-CS"/>
        </w:rPr>
        <w:t xml:space="preserve"> Интернационални симпозијум „Знање и организационе науке“, Златибор</w:t>
      </w:r>
      <w:r w:rsidRPr="00087D5F">
        <w:rPr>
          <w:rFonts w:ascii="Times New Roman" w:hAnsi="Times New Roman"/>
          <w:lang w:val="sr-Latn-CS"/>
        </w:rPr>
        <w:t xml:space="preserve"> 9-12.</w:t>
      </w:r>
      <w:r w:rsidRPr="00087D5F">
        <w:rPr>
          <w:rFonts w:ascii="Times New Roman" w:hAnsi="Times New Roman"/>
          <w:lang w:val="sr-Cyrl-CS"/>
        </w:rPr>
        <w:t xml:space="preserve"> јун</w:t>
      </w:r>
      <w:r w:rsidRPr="00087D5F">
        <w:rPr>
          <w:rFonts w:ascii="Times New Roman" w:hAnsi="Times New Roman"/>
          <w:lang w:val="sr-Latn-CS"/>
        </w:rPr>
        <w:t xml:space="preserve"> 2010.</w:t>
      </w:r>
      <w:r w:rsidRPr="00087D5F">
        <w:rPr>
          <w:rFonts w:ascii="Times New Roman" w:hAnsi="Times New Roman"/>
          <w:lang w:val="sr-Cyrl-CS"/>
        </w:rPr>
        <w:t xml:space="preserve"> </w:t>
      </w:r>
      <w:r w:rsidR="00D90BAA">
        <w:rPr>
          <w:rFonts w:ascii="Times New Roman" w:hAnsi="Times New Roman"/>
          <w:lang w:val="sr-Cyrl-CS"/>
        </w:rPr>
        <w:t>г</w:t>
      </w:r>
      <w:r w:rsidRPr="00087D5F">
        <w:rPr>
          <w:rFonts w:ascii="Times New Roman" w:hAnsi="Times New Roman"/>
          <w:lang w:val="sr-Cyrl-CS"/>
        </w:rPr>
        <w:t>од</w:t>
      </w:r>
      <w:r w:rsidR="00D90BAA">
        <w:rPr>
          <w:rFonts w:ascii="Times New Roman" w:hAnsi="Times New Roman"/>
          <w:lang w:val="sr-Cyrl-CS"/>
        </w:rPr>
        <w:t>.</w:t>
      </w:r>
      <w:r w:rsidRPr="00087D5F">
        <w:rPr>
          <w:rFonts w:ascii="Times New Roman" w:hAnsi="Times New Roman"/>
          <w:lang w:val="sr-Latn-CS"/>
        </w:rPr>
        <w:t xml:space="preserve"> </w:t>
      </w:r>
      <w:r w:rsidR="00E65AB1" w:rsidRPr="000D40D3">
        <w:rPr>
          <w:rFonts w:ascii="Times New Roman" w:hAnsi="Times New Roman"/>
          <w:lang w:val="sr-Latn-CS"/>
        </w:rPr>
        <w:t>ISBN  978-86-7680-216-6</w:t>
      </w:r>
      <w:r w:rsidR="00E65AB1" w:rsidRPr="00393B1D">
        <w:rPr>
          <w:rFonts w:ascii="Times New Roman" w:hAnsi="Times New Roman"/>
          <w:lang w:val="sr-Latn-CS"/>
        </w:rPr>
        <w:t xml:space="preserve"> </w:t>
      </w:r>
      <w:r w:rsidRPr="00087D5F">
        <w:rPr>
          <w:rFonts w:ascii="Times New Roman" w:hAnsi="Times New Roman"/>
          <w:b/>
          <w:lang w:val="sr-Latn-CS"/>
        </w:rPr>
        <w:t>(</w:t>
      </w:r>
      <w:r w:rsidRPr="00087D5F">
        <w:rPr>
          <w:rFonts w:ascii="Times New Roman" w:hAnsi="Times New Roman"/>
          <w:b/>
        </w:rPr>
        <w:t>М</w:t>
      </w:r>
      <w:r w:rsidR="00E57282" w:rsidRPr="00087D5F">
        <w:rPr>
          <w:rFonts w:ascii="Times New Roman" w:hAnsi="Times New Roman"/>
          <w:b/>
          <w:lang w:val="sr-Latn-CS"/>
        </w:rPr>
        <w:t>3</w:t>
      </w:r>
      <w:r w:rsidRPr="00087D5F">
        <w:rPr>
          <w:rFonts w:ascii="Times New Roman" w:hAnsi="Times New Roman"/>
          <w:b/>
          <w:lang w:val="sr-Latn-CS"/>
        </w:rPr>
        <w:t>3)</w:t>
      </w:r>
    </w:p>
    <w:p w14:paraId="4AF1EF3B" w14:textId="77777777" w:rsidR="00281090" w:rsidRPr="00087D5F" w:rsidRDefault="00281090"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b/>
          <w:lang w:val="sr-Cyrl-CS"/>
        </w:rPr>
        <w:t>Једнак, С.,</w:t>
      </w:r>
      <w:r w:rsidRPr="00087D5F">
        <w:rPr>
          <w:rFonts w:ascii="Times New Roman" w:hAnsi="Times New Roman"/>
          <w:lang w:val="sr-Cyrl-CS"/>
        </w:rPr>
        <w:t xml:space="preserve"> Једнак, Д.,</w:t>
      </w:r>
      <w:r w:rsidRPr="00087D5F">
        <w:rPr>
          <w:rFonts w:ascii="Times New Roman" w:hAnsi="Times New Roman"/>
        </w:rPr>
        <w:t xml:space="preserve"> </w:t>
      </w:r>
      <w:r w:rsidRPr="00087D5F">
        <w:rPr>
          <w:rFonts w:ascii="Times New Roman" w:hAnsi="Times New Roman"/>
          <w:i/>
          <w:iCs/>
        </w:rPr>
        <w:t xml:space="preserve">Global Economic Crisis and </w:t>
      </w:r>
      <w:r w:rsidR="00886BA9" w:rsidRPr="00087D5F">
        <w:rPr>
          <w:rFonts w:ascii="Times New Roman" w:hAnsi="Times New Roman"/>
          <w:i/>
          <w:iCs/>
        </w:rPr>
        <w:t>I</w:t>
      </w:r>
      <w:r w:rsidRPr="00087D5F">
        <w:rPr>
          <w:rFonts w:ascii="Times New Roman" w:hAnsi="Times New Roman"/>
          <w:i/>
          <w:iCs/>
        </w:rPr>
        <w:t>ts Impact on the Balkan Economies</w:t>
      </w:r>
      <w:r w:rsidRPr="00087D5F">
        <w:rPr>
          <w:rFonts w:ascii="Times New Roman" w:hAnsi="Times New Roman"/>
        </w:rPr>
        <w:t>, 1</w:t>
      </w:r>
      <w:r w:rsidRPr="00087D5F">
        <w:rPr>
          <w:rFonts w:ascii="Times New Roman" w:hAnsi="Times New Roman"/>
          <w:vertAlign w:val="superscript"/>
        </w:rPr>
        <w:t>st</w:t>
      </w:r>
      <w:r w:rsidRPr="00087D5F">
        <w:rPr>
          <w:rFonts w:ascii="Times New Roman" w:hAnsi="Times New Roman"/>
        </w:rPr>
        <w:t xml:space="preserve"> Slovenian Social Sciences Conference “Economic, Political and Societal Position and Role of the European Union and Its Member States in the Time of Global Instability</w:t>
      </w:r>
      <w:r w:rsidRPr="00087D5F">
        <w:rPr>
          <w:rFonts w:ascii="Times New Roman" w:hAnsi="Times New Roman"/>
          <w:i/>
        </w:rPr>
        <w:t xml:space="preserve">”, </w:t>
      </w:r>
      <w:r w:rsidRPr="00087D5F">
        <w:rPr>
          <w:rFonts w:ascii="Times New Roman" w:hAnsi="Times New Roman"/>
        </w:rPr>
        <w:t xml:space="preserve">Faculty of Applied Social Studies in Nova </w:t>
      </w:r>
      <w:proofErr w:type="spellStart"/>
      <w:r w:rsidRPr="00087D5F">
        <w:rPr>
          <w:rFonts w:ascii="Times New Roman" w:hAnsi="Times New Roman"/>
        </w:rPr>
        <w:t>Gorica</w:t>
      </w:r>
      <w:proofErr w:type="spellEnd"/>
      <w:r w:rsidRPr="00087D5F">
        <w:rPr>
          <w:rFonts w:ascii="Times New Roman" w:hAnsi="Times New Roman"/>
        </w:rPr>
        <w:t>, 23-25</w:t>
      </w:r>
      <w:r w:rsidR="000D40D3">
        <w:rPr>
          <w:rFonts w:ascii="Times New Roman" w:hAnsi="Times New Roman"/>
        </w:rPr>
        <w:t>.</w:t>
      </w:r>
      <w:r w:rsidRPr="00087D5F">
        <w:rPr>
          <w:rFonts w:ascii="Times New Roman" w:hAnsi="Times New Roman"/>
        </w:rPr>
        <w:t xml:space="preserve"> October 2009, Fiesta, Slovenia, </w:t>
      </w:r>
      <w:proofErr w:type="spellStart"/>
      <w:r w:rsidRPr="00087D5F">
        <w:rPr>
          <w:rFonts w:ascii="Times New Roman" w:hAnsi="Times New Roman"/>
        </w:rPr>
        <w:t>Zbornik</w:t>
      </w:r>
      <w:proofErr w:type="spellEnd"/>
      <w:r w:rsidRPr="00087D5F">
        <w:rPr>
          <w:rFonts w:ascii="Times New Roman" w:hAnsi="Times New Roman"/>
        </w:rPr>
        <w:t xml:space="preserve"> </w:t>
      </w:r>
      <w:proofErr w:type="spellStart"/>
      <w:r w:rsidRPr="00087D5F">
        <w:rPr>
          <w:rFonts w:ascii="Times New Roman" w:hAnsi="Times New Roman"/>
        </w:rPr>
        <w:t>radova</w:t>
      </w:r>
      <w:proofErr w:type="spellEnd"/>
      <w:r w:rsidRPr="00087D5F">
        <w:rPr>
          <w:rFonts w:ascii="Times New Roman" w:hAnsi="Times New Roman"/>
        </w:rPr>
        <w:t xml:space="preserve"> </w:t>
      </w:r>
      <w:proofErr w:type="spellStart"/>
      <w:r w:rsidRPr="00087D5F">
        <w:rPr>
          <w:rFonts w:ascii="Times New Roman" w:hAnsi="Times New Roman"/>
          <w:i/>
        </w:rPr>
        <w:t>Odvsevi</w:t>
      </w:r>
      <w:proofErr w:type="spellEnd"/>
      <w:r w:rsidRPr="00087D5F">
        <w:rPr>
          <w:rFonts w:ascii="Times New Roman" w:hAnsi="Times New Roman"/>
          <w:i/>
        </w:rPr>
        <w:t xml:space="preserve"> </w:t>
      </w:r>
      <w:proofErr w:type="spellStart"/>
      <w:r w:rsidRPr="00087D5F">
        <w:rPr>
          <w:rFonts w:ascii="Times New Roman" w:hAnsi="Times New Roman"/>
          <w:i/>
        </w:rPr>
        <w:t>globalne</w:t>
      </w:r>
      <w:proofErr w:type="spellEnd"/>
      <w:r w:rsidRPr="00087D5F">
        <w:rPr>
          <w:rFonts w:ascii="Times New Roman" w:hAnsi="Times New Roman"/>
          <w:i/>
        </w:rPr>
        <w:t xml:space="preserve"> </w:t>
      </w:r>
      <w:proofErr w:type="spellStart"/>
      <w:r w:rsidRPr="00087D5F">
        <w:rPr>
          <w:rFonts w:ascii="Times New Roman" w:hAnsi="Times New Roman"/>
          <w:i/>
        </w:rPr>
        <w:t>negotovsti</w:t>
      </w:r>
      <w:proofErr w:type="spellEnd"/>
      <w:r w:rsidRPr="00087D5F">
        <w:rPr>
          <w:rFonts w:ascii="Times New Roman" w:hAnsi="Times New Roman"/>
          <w:i/>
        </w:rPr>
        <w:t>: Global instability reflections</w:t>
      </w:r>
      <w:r w:rsidRPr="00087D5F">
        <w:rPr>
          <w:rFonts w:ascii="Times New Roman" w:hAnsi="Times New Roman"/>
        </w:rPr>
        <w:t xml:space="preserve">, </w:t>
      </w:r>
      <w:r w:rsidR="008974E5" w:rsidRPr="00087D5F">
        <w:rPr>
          <w:rFonts w:ascii="Times New Roman" w:hAnsi="Times New Roman"/>
        </w:rPr>
        <w:t>p.359-367.</w:t>
      </w:r>
      <w:r w:rsidR="008974E5" w:rsidRPr="00087D5F">
        <w:rPr>
          <w:rFonts w:ascii="Times New Roman" w:hAnsi="Times New Roman"/>
          <w:b/>
          <w:lang w:val="sr-Latn-CS"/>
        </w:rPr>
        <w:t xml:space="preserve"> </w:t>
      </w:r>
      <w:r w:rsidRPr="00087D5F">
        <w:rPr>
          <w:rFonts w:ascii="Times New Roman" w:hAnsi="Times New Roman"/>
        </w:rPr>
        <w:t>ISBN 978-961-92649-3-5</w:t>
      </w:r>
      <w:r w:rsidR="008974E5" w:rsidRPr="00087D5F">
        <w:rPr>
          <w:rFonts w:ascii="Times New Roman" w:hAnsi="Times New Roman"/>
        </w:rPr>
        <w:t xml:space="preserve"> </w:t>
      </w:r>
      <w:r w:rsidRPr="00087D5F">
        <w:rPr>
          <w:rFonts w:ascii="Times New Roman" w:hAnsi="Times New Roman"/>
          <w:b/>
          <w:lang w:val="sr-Latn-CS"/>
        </w:rPr>
        <w:t>(</w:t>
      </w:r>
      <w:r w:rsidRPr="00087D5F">
        <w:rPr>
          <w:rFonts w:ascii="Times New Roman" w:hAnsi="Times New Roman"/>
          <w:b/>
          <w:lang w:val="sr-Cyrl-CS"/>
        </w:rPr>
        <w:t>М33</w:t>
      </w:r>
      <w:r w:rsidRPr="00087D5F">
        <w:rPr>
          <w:rFonts w:ascii="Times New Roman" w:hAnsi="Times New Roman"/>
          <w:b/>
          <w:lang w:val="sr-Latn-CS"/>
        </w:rPr>
        <w:t>)</w:t>
      </w:r>
    </w:p>
    <w:p w14:paraId="3E737B35" w14:textId="77777777" w:rsidR="00A73AE3" w:rsidRPr="00087D5F" w:rsidRDefault="00A73AE3"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lang w:val="sr-Cyrl-CS"/>
        </w:rPr>
        <w:t xml:space="preserve">Једнак, Ј., </w:t>
      </w:r>
      <w:r w:rsidRPr="00087D5F">
        <w:rPr>
          <w:rFonts w:ascii="Times New Roman" w:hAnsi="Times New Roman"/>
          <w:b/>
          <w:lang w:val="sr-Cyrl-CS"/>
        </w:rPr>
        <w:t>Једнак, С.,</w:t>
      </w:r>
      <w:r w:rsidRPr="00087D5F">
        <w:rPr>
          <w:rFonts w:ascii="Times New Roman" w:hAnsi="Times New Roman"/>
          <w:lang w:val="sr-Cyrl-CS"/>
        </w:rPr>
        <w:t xml:space="preserve"> Једнак, Д., </w:t>
      </w:r>
      <w:r w:rsidRPr="00087D5F">
        <w:rPr>
          <w:rFonts w:ascii="Times New Roman" w:hAnsi="Times New Roman"/>
          <w:i/>
          <w:lang w:val="sr-Cyrl-CS"/>
        </w:rPr>
        <w:t>Утицај глобалне кризе на земље Југоисточне Европе</w:t>
      </w:r>
      <w:r w:rsidRPr="00087D5F">
        <w:rPr>
          <w:rFonts w:ascii="Times New Roman" w:hAnsi="Times New Roman"/>
          <w:lang w:val="sr-Cyrl-CS"/>
        </w:rPr>
        <w:t>, међународна конференција „Глобални трендови и економска безбедност“,  Центар за стратешка истраживања националне безбедности – ЦЕСНА</w:t>
      </w:r>
      <w:r w:rsidRPr="00087D5F">
        <w:rPr>
          <w:rFonts w:ascii="Times New Roman" w:hAnsi="Times New Roman"/>
          <w:lang w:val="sr-Latn-CS"/>
        </w:rPr>
        <w:t xml:space="preserve"> </w:t>
      </w:r>
      <w:r w:rsidRPr="00087D5F">
        <w:rPr>
          <w:rFonts w:ascii="Times New Roman" w:hAnsi="Times New Roman"/>
          <w:lang w:val="sr-Cyrl-CS"/>
        </w:rPr>
        <w:t>и</w:t>
      </w:r>
      <w:r w:rsidRPr="00087D5F">
        <w:rPr>
          <w:rFonts w:ascii="Times New Roman" w:hAnsi="Times New Roman"/>
          <w:lang w:val="sr-Latn-CS"/>
        </w:rPr>
        <w:t xml:space="preserve"> Hanns Seidel Stigtung - </w:t>
      </w:r>
      <w:r w:rsidRPr="00087D5F">
        <w:rPr>
          <w:rFonts w:ascii="Times New Roman" w:hAnsi="Times New Roman"/>
          <w:lang w:val="sr-Cyrl-CS"/>
        </w:rPr>
        <w:t xml:space="preserve">Фондација Србија и Црна Гора, 24-26 јул 2009, Грза, Србија,  Зборник радова - књига </w:t>
      </w:r>
      <w:r w:rsidRPr="00087D5F">
        <w:rPr>
          <w:rFonts w:ascii="Times New Roman" w:hAnsi="Times New Roman"/>
          <w:lang w:val="sr-Latn-CS"/>
        </w:rPr>
        <w:t>VI</w:t>
      </w:r>
      <w:r w:rsidRPr="00087D5F">
        <w:rPr>
          <w:rFonts w:ascii="Times New Roman" w:hAnsi="Times New Roman"/>
          <w:lang w:val="sr-Cyrl-CS"/>
        </w:rPr>
        <w:t xml:space="preserve"> : </w:t>
      </w:r>
      <w:r w:rsidRPr="00087D5F">
        <w:rPr>
          <w:rFonts w:ascii="Times New Roman" w:hAnsi="Times New Roman"/>
          <w:i/>
          <w:lang w:val="sr-Cyrl-CS"/>
        </w:rPr>
        <w:t>Безбедност у постмодерном амбијенту</w:t>
      </w:r>
      <w:r w:rsidRPr="00087D5F">
        <w:rPr>
          <w:rFonts w:ascii="Times New Roman" w:hAnsi="Times New Roman"/>
          <w:lang w:val="sr-Cyrl-CS"/>
        </w:rPr>
        <w:t xml:space="preserve">, ЦЕСНА Б, Београд,  </w:t>
      </w:r>
      <w:r w:rsidR="00823527" w:rsidRPr="00087D5F">
        <w:rPr>
          <w:rFonts w:ascii="Times New Roman" w:hAnsi="Times New Roman"/>
          <w:lang w:val="sr-Cyrl-CS"/>
        </w:rPr>
        <w:t>стр</w:t>
      </w:r>
      <w:r w:rsidR="00823527" w:rsidRPr="00087D5F">
        <w:rPr>
          <w:rFonts w:ascii="Times New Roman" w:hAnsi="Times New Roman"/>
          <w:lang w:val="sr-Latn-CS"/>
        </w:rPr>
        <w:t xml:space="preserve">.275- 286. </w:t>
      </w:r>
      <w:r w:rsidRPr="00087D5F">
        <w:rPr>
          <w:rFonts w:ascii="Times New Roman" w:hAnsi="Times New Roman"/>
          <w:lang w:val="sr-Latn-CS"/>
        </w:rPr>
        <w:t xml:space="preserve">ISBN 978-86-85985-06-5 </w:t>
      </w:r>
      <w:r w:rsidR="00E57282" w:rsidRPr="00087D5F">
        <w:rPr>
          <w:rFonts w:ascii="Times New Roman" w:hAnsi="Times New Roman"/>
          <w:b/>
          <w:lang w:val="sr-Latn-CS"/>
        </w:rPr>
        <w:t>(</w:t>
      </w:r>
      <w:r w:rsidR="00E57282" w:rsidRPr="00087D5F">
        <w:rPr>
          <w:rFonts w:ascii="Times New Roman" w:hAnsi="Times New Roman"/>
          <w:b/>
        </w:rPr>
        <w:t>М</w:t>
      </w:r>
      <w:r w:rsidR="00E57282" w:rsidRPr="006B4A62">
        <w:rPr>
          <w:rFonts w:ascii="Times New Roman" w:hAnsi="Times New Roman"/>
          <w:b/>
          <w:lang w:val="sr-Latn-CS"/>
        </w:rPr>
        <w:t>3</w:t>
      </w:r>
      <w:r w:rsidRPr="00087D5F">
        <w:rPr>
          <w:rFonts w:ascii="Times New Roman" w:hAnsi="Times New Roman"/>
          <w:b/>
          <w:lang w:val="sr-Latn-CS"/>
        </w:rPr>
        <w:t>3)</w:t>
      </w:r>
    </w:p>
    <w:p w14:paraId="6F4A72BF" w14:textId="77777777" w:rsidR="00A73AE3" w:rsidRPr="00087D5F" w:rsidRDefault="00A73AE3"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b/>
          <w:lang w:val="sr-Latn-CS"/>
        </w:rPr>
        <w:lastRenderedPageBreak/>
        <w:t>Једнак</w:t>
      </w:r>
      <w:r w:rsidRPr="00087D5F">
        <w:rPr>
          <w:rFonts w:ascii="Times New Roman" w:hAnsi="Times New Roman"/>
          <w:b/>
          <w:lang w:val="sr-Cyrl-CS"/>
        </w:rPr>
        <w:t>,</w:t>
      </w:r>
      <w:r w:rsidRPr="00087D5F">
        <w:rPr>
          <w:rFonts w:ascii="Times New Roman" w:hAnsi="Times New Roman"/>
          <w:b/>
          <w:lang w:val="sr-Latn-CS"/>
        </w:rPr>
        <w:t xml:space="preserve"> С.,</w:t>
      </w:r>
      <w:r w:rsidRPr="00087D5F">
        <w:rPr>
          <w:rFonts w:ascii="Times New Roman" w:hAnsi="Times New Roman"/>
          <w:lang w:val="sr-Latn-CS"/>
        </w:rPr>
        <w:t xml:space="preserve"> Једнак</w:t>
      </w:r>
      <w:r w:rsidRPr="00087D5F">
        <w:rPr>
          <w:rFonts w:ascii="Times New Roman" w:hAnsi="Times New Roman"/>
          <w:lang w:val="sr-Cyrl-CS"/>
        </w:rPr>
        <w:t>,</w:t>
      </w:r>
      <w:r w:rsidRPr="00087D5F">
        <w:rPr>
          <w:rFonts w:ascii="Times New Roman" w:hAnsi="Times New Roman"/>
          <w:lang w:val="sr-Latn-CS"/>
        </w:rPr>
        <w:t xml:space="preserve"> Д., </w:t>
      </w:r>
      <w:r w:rsidRPr="00087D5F">
        <w:rPr>
          <w:rFonts w:ascii="Times New Roman" w:hAnsi="Times New Roman"/>
          <w:bCs/>
          <w:i/>
          <w:lang w:val="sr-Latn-CS"/>
        </w:rPr>
        <w:t>Развој привреде и финансијских тржишта под утицајем информационих технологија</w:t>
      </w:r>
      <w:r w:rsidRPr="00087D5F">
        <w:rPr>
          <w:rFonts w:ascii="Times New Roman" w:hAnsi="Times New Roman"/>
          <w:bCs/>
          <w:lang w:val="sr-Latn-CS"/>
        </w:rPr>
        <w:t xml:space="preserve">, </w:t>
      </w:r>
      <w:r w:rsidRPr="00087D5F">
        <w:rPr>
          <w:rFonts w:ascii="Times New Roman" w:hAnsi="Times New Roman"/>
          <w:lang w:val="sr-Latn-CS"/>
        </w:rPr>
        <w:t xml:space="preserve">XIII </w:t>
      </w:r>
      <w:r w:rsidRPr="00087D5F">
        <w:rPr>
          <w:rFonts w:ascii="Times New Roman" w:hAnsi="Times New Roman"/>
        </w:rPr>
        <w:t>И</w:t>
      </w:r>
      <w:r w:rsidRPr="00087D5F">
        <w:rPr>
          <w:rFonts w:ascii="Times New Roman" w:hAnsi="Times New Roman"/>
          <w:lang w:val="sr-Latn-CS"/>
        </w:rPr>
        <w:t>нтернационални симпозијум из пројектног мена</w:t>
      </w:r>
      <w:r w:rsidRPr="00087D5F">
        <w:rPr>
          <w:rFonts w:ascii="Times New Roman" w:hAnsi="Times New Roman"/>
          <w:lang w:val="sr-Cyrl-CS"/>
        </w:rPr>
        <w:t>џ</w:t>
      </w:r>
      <w:r w:rsidRPr="00087D5F">
        <w:rPr>
          <w:rFonts w:ascii="Times New Roman" w:hAnsi="Times New Roman"/>
          <w:lang w:val="sr-Latn-CS"/>
        </w:rPr>
        <w:t xml:space="preserve">мента, YUPMA 2009, </w:t>
      </w:r>
      <w:r w:rsidRPr="00087D5F">
        <w:rPr>
          <w:rFonts w:ascii="Times New Roman" w:hAnsi="Times New Roman"/>
          <w:lang w:val="sr-Cyrl-CS"/>
        </w:rPr>
        <w:t>„Пројектни менаџмент – визија и стратешки циљеви</w:t>
      </w:r>
      <w:r w:rsidR="00B6526C" w:rsidRPr="00087D5F">
        <w:rPr>
          <w:rFonts w:ascii="Times New Roman" w:hAnsi="Times New Roman"/>
          <w:lang w:val="sr-Cyrl-CS"/>
        </w:rPr>
        <w:t>“</w:t>
      </w:r>
      <w:r w:rsidRPr="00087D5F">
        <w:rPr>
          <w:rFonts w:ascii="Times New Roman" w:hAnsi="Times New Roman"/>
          <w:lang w:val="sr-Cyrl-CS"/>
        </w:rPr>
        <w:t>, 5-8 јун 2009., Златибор, Србија, Зборник радова,</w:t>
      </w:r>
      <w:r w:rsidRPr="00087D5F">
        <w:rPr>
          <w:rFonts w:ascii="Times New Roman" w:hAnsi="Times New Roman"/>
          <w:lang w:val="sr-Latn-CS"/>
        </w:rPr>
        <w:t xml:space="preserve"> </w:t>
      </w:r>
      <w:r w:rsidR="00823527" w:rsidRPr="00087D5F">
        <w:rPr>
          <w:rFonts w:ascii="Times New Roman" w:hAnsi="Times New Roman"/>
          <w:lang w:val="sr-Cyrl-CS"/>
        </w:rPr>
        <w:t>стр</w:t>
      </w:r>
      <w:r w:rsidR="00823527" w:rsidRPr="00087D5F">
        <w:rPr>
          <w:rFonts w:ascii="Times New Roman" w:hAnsi="Times New Roman"/>
          <w:lang w:val="sr-Latn-CS"/>
        </w:rPr>
        <w:t>.98-102</w:t>
      </w:r>
      <w:r w:rsidR="00823527" w:rsidRPr="00087D5F">
        <w:rPr>
          <w:rFonts w:ascii="Times New Roman" w:hAnsi="Times New Roman"/>
          <w:lang w:val="sr-Cyrl-CS"/>
        </w:rPr>
        <w:t>.</w:t>
      </w:r>
      <w:r w:rsidR="00823527" w:rsidRPr="00087D5F">
        <w:rPr>
          <w:rFonts w:ascii="Times New Roman" w:hAnsi="Times New Roman"/>
          <w:lang w:val="sr-Latn-CS"/>
        </w:rPr>
        <w:t xml:space="preserve"> </w:t>
      </w:r>
      <w:r w:rsidRPr="00087D5F">
        <w:rPr>
          <w:rFonts w:ascii="Times New Roman" w:hAnsi="Times New Roman"/>
          <w:lang w:val="sr-Latn-CS"/>
        </w:rPr>
        <w:t>ISBN</w:t>
      </w:r>
      <w:r w:rsidRPr="00087D5F">
        <w:rPr>
          <w:rFonts w:ascii="Times New Roman" w:hAnsi="Times New Roman"/>
          <w:b/>
          <w:bCs/>
          <w:lang w:val="sr-Latn-CS"/>
        </w:rPr>
        <w:t xml:space="preserve"> </w:t>
      </w:r>
      <w:r w:rsidRPr="00087D5F">
        <w:rPr>
          <w:rFonts w:ascii="Times New Roman" w:hAnsi="Times New Roman"/>
          <w:bCs/>
          <w:lang w:val="sr-Latn-CS"/>
        </w:rPr>
        <w:t>978-86-86385-04-8</w:t>
      </w:r>
      <w:r w:rsidRPr="00087D5F">
        <w:rPr>
          <w:rFonts w:ascii="Times New Roman" w:hAnsi="Times New Roman"/>
          <w:lang w:val="sr-Latn-CS"/>
        </w:rPr>
        <w:t xml:space="preserve"> </w:t>
      </w:r>
      <w:r w:rsidRPr="006B4A62">
        <w:rPr>
          <w:rFonts w:ascii="Times New Roman" w:hAnsi="Times New Roman"/>
          <w:b/>
          <w:lang w:val="sr-Latn-CS"/>
        </w:rPr>
        <w:t>(</w:t>
      </w:r>
      <w:r w:rsidRPr="00087D5F">
        <w:rPr>
          <w:rFonts w:ascii="Times New Roman" w:hAnsi="Times New Roman"/>
          <w:b/>
        </w:rPr>
        <w:t>М</w:t>
      </w:r>
      <w:r w:rsidR="00E57282" w:rsidRPr="006B4A62">
        <w:rPr>
          <w:rFonts w:ascii="Times New Roman" w:hAnsi="Times New Roman"/>
          <w:b/>
          <w:lang w:val="sr-Latn-CS"/>
        </w:rPr>
        <w:t>3</w:t>
      </w:r>
      <w:r w:rsidRPr="006B4A62">
        <w:rPr>
          <w:rFonts w:ascii="Times New Roman" w:hAnsi="Times New Roman"/>
          <w:b/>
          <w:lang w:val="sr-Latn-CS"/>
        </w:rPr>
        <w:t>3)</w:t>
      </w:r>
    </w:p>
    <w:p w14:paraId="16210911" w14:textId="77777777" w:rsidR="00281090" w:rsidRPr="00087D5F" w:rsidRDefault="00281090"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b/>
          <w:lang w:val="sr-Cyrl-CS"/>
        </w:rPr>
        <w:t>Једнак, С.,</w:t>
      </w:r>
      <w:r w:rsidRPr="00087D5F">
        <w:rPr>
          <w:rFonts w:ascii="Times New Roman" w:hAnsi="Times New Roman"/>
          <w:lang w:val="sr-Latn-CS"/>
        </w:rPr>
        <w:t xml:space="preserve"> </w:t>
      </w:r>
      <w:r w:rsidRPr="00087D5F">
        <w:rPr>
          <w:rFonts w:ascii="Times New Roman" w:hAnsi="Times New Roman"/>
          <w:lang w:val="sr-Cyrl-CS"/>
        </w:rPr>
        <w:t>Мијатовић, И.,</w:t>
      </w:r>
      <w:r w:rsidRPr="00087D5F">
        <w:rPr>
          <w:rFonts w:ascii="Times New Roman" w:hAnsi="Times New Roman"/>
        </w:rPr>
        <w:t xml:space="preserve"> </w:t>
      </w:r>
      <w:r w:rsidRPr="00087D5F">
        <w:rPr>
          <w:rFonts w:ascii="Times New Roman" w:hAnsi="Times New Roman"/>
          <w:i/>
        </w:rPr>
        <w:t>The Convenience of Using the Case Study Method in Teaching Economics and Management Courses</w:t>
      </w:r>
      <w:r w:rsidRPr="00087D5F">
        <w:rPr>
          <w:rFonts w:ascii="Times New Roman" w:hAnsi="Times New Roman"/>
        </w:rPr>
        <w:t xml:space="preserve">, </w:t>
      </w:r>
      <w:r w:rsidRPr="00087D5F">
        <w:rPr>
          <w:rFonts w:ascii="Times New Roman" w:hAnsi="Times New Roman"/>
          <w:lang w:val="sr-Latn-CS"/>
        </w:rPr>
        <w:t xml:space="preserve">IABE </w:t>
      </w:r>
      <w:r w:rsidRPr="00087D5F">
        <w:rPr>
          <w:rFonts w:ascii="Times New Roman" w:hAnsi="Times New Roman"/>
        </w:rPr>
        <w:t>– 2008 Stockholm – Summer Conference- Research/Teaching Excellence in Business and Economics Stockholm, Sweden, Jun 6-8, 2008</w:t>
      </w:r>
      <w:r w:rsidRPr="00087D5F">
        <w:rPr>
          <w:rFonts w:ascii="Times New Roman" w:hAnsi="Times New Roman"/>
          <w:lang w:val="sr-Cyrl-CS"/>
        </w:rPr>
        <w:t>.</w:t>
      </w:r>
      <w:r w:rsidRPr="00087D5F">
        <w:rPr>
          <w:rFonts w:ascii="Times New Roman" w:hAnsi="Times New Roman"/>
        </w:rPr>
        <w:t>,</w:t>
      </w:r>
      <w:r w:rsidRPr="00087D5F">
        <w:rPr>
          <w:rFonts w:ascii="Times New Roman" w:hAnsi="Times New Roman"/>
          <w:lang w:val="sr-Latn-CS"/>
        </w:rPr>
        <w:t xml:space="preserve"> IABE-2008 Stockholm - </w:t>
      </w:r>
      <w:r w:rsidRPr="00087D5F">
        <w:rPr>
          <w:rFonts w:ascii="Times New Roman" w:hAnsi="Times New Roman"/>
        </w:rPr>
        <w:t xml:space="preserve">Proceedings, </w:t>
      </w:r>
      <w:r w:rsidR="00D90BAA" w:rsidRPr="005A10BC">
        <w:rPr>
          <w:rFonts w:ascii="Times New Roman" w:hAnsi="Times New Roman"/>
        </w:rPr>
        <w:t>2008,</w:t>
      </w:r>
      <w:r w:rsidR="00D90BAA">
        <w:rPr>
          <w:rFonts w:ascii="Times New Roman" w:hAnsi="Times New Roman"/>
        </w:rPr>
        <w:t xml:space="preserve"> </w:t>
      </w:r>
      <w:r w:rsidRPr="00087D5F">
        <w:rPr>
          <w:rFonts w:ascii="Times New Roman" w:hAnsi="Times New Roman"/>
        </w:rPr>
        <w:t>Vol</w:t>
      </w:r>
      <w:r w:rsidR="005A10BC">
        <w:rPr>
          <w:rFonts w:ascii="Times New Roman" w:hAnsi="Times New Roman"/>
        </w:rPr>
        <w:t>.</w:t>
      </w:r>
      <w:r w:rsidRPr="00087D5F">
        <w:rPr>
          <w:rFonts w:ascii="Times New Roman" w:hAnsi="Times New Roman"/>
        </w:rPr>
        <w:t xml:space="preserve"> IV, </w:t>
      </w:r>
      <w:proofErr w:type="spellStart"/>
      <w:r w:rsidRPr="00087D5F">
        <w:rPr>
          <w:rFonts w:ascii="Times New Roman" w:hAnsi="Times New Roman"/>
        </w:rPr>
        <w:t>N</w:t>
      </w:r>
      <w:r w:rsidR="00D90BAA">
        <w:rPr>
          <w:rFonts w:ascii="Times New Roman" w:hAnsi="Times New Roman"/>
        </w:rPr>
        <w:t>о</w:t>
      </w:r>
      <w:proofErr w:type="spellEnd"/>
      <w:r w:rsidR="00D90BAA">
        <w:rPr>
          <w:rFonts w:ascii="Times New Roman" w:hAnsi="Times New Roman"/>
        </w:rPr>
        <w:t>.</w:t>
      </w:r>
      <w:r w:rsidRPr="00087D5F">
        <w:rPr>
          <w:rFonts w:ascii="Times New Roman" w:hAnsi="Times New Roman"/>
        </w:rPr>
        <w:t xml:space="preserve"> 1, p.182-187</w:t>
      </w:r>
      <w:r w:rsidRPr="00087D5F">
        <w:rPr>
          <w:rFonts w:ascii="Times New Roman" w:hAnsi="Times New Roman"/>
          <w:lang w:val="sr-Cyrl-CS"/>
        </w:rPr>
        <w:t>.</w:t>
      </w:r>
      <w:r w:rsidRPr="00087D5F">
        <w:rPr>
          <w:rFonts w:ascii="Times New Roman" w:hAnsi="Times New Roman"/>
          <w:b/>
          <w:lang w:val="sr-Latn-CS"/>
        </w:rPr>
        <w:t xml:space="preserve"> </w:t>
      </w:r>
      <w:r w:rsidR="000D40D3" w:rsidRPr="00087D5F">
        <w:rPr>
          <w:rFonts w:ascii="Times New Roman" w:hAnsi="Times New Roman"/>
        </w:rPr>
        <w:t>ISSN 1932-7498</w:t>
      </w:r>
      <w:r w:rsidR="000D40D3">
        <w:rPr>
          <w:rFonts w:ascii="Times New Roman" w:hAnsi="Times New Roman"/>
        </w:rPr>
        <w:t xml:space="preserve"> </w:t>
      </w:r>
      <w:r w:rsidRPr="00087D5F">
        <w:rPr>
          <w:rFonts w:ascii="Times New Roman" w:hAnsi="Times New Roman"/>
          <w:b/>
          <w:lang w:val="sr-Latn-CS"/>
        </w:rPr>
        <w:t>(</w:t>
      </w:r>
      <w:r w:rsidRPr="00087D5F">
        <w:rPr>
          <w:rFonts w:ascii="Times New Roman" w:hAnsi="Times New Roman"/>
          <w:b/>
          <w:lang w:val="sr-Cyrl-CS"/>
        </w:rPr>
        <w:t>М33</w:t>
      </w:r>
      <w:r w:rsidRPr="00087D5F">
        <w:rPr>
          <w:rFonts w:ascii="Times New Roman" w:hAnsi="Times New Roman"/>
          <w:b/>
          <w:lang w:val="sr-Latn-CS"/>
        </w:rPr>
        <w:t>)</w:t>
      </w:r>
    </w:p>
    <w:p w14:paraId="0C659870" w14:textId="77777777" w:rsidR="00281090" w:rsidRPr="00087D5F" w:rsidRDefault="00281090" w:rsidP="00CD398D">
      <w:pPr>
        <w:numPr>
          <w:ilvl w:val="3"/>
          <w:numId w:val="3"/>
        </w:numPr>
        <w:tabs>
          <w:tab w:val="left" w:pos="900"/>
        </w:tabs>
        <w:spacing w:after="120"/>
        <w:ind w:left="900" w:hanging="900"/>
        <w:rPr>
          <w:rStyle w:val="estilo2"/>
          <w:b/>
          <w:lang w:val="sr-Latn-CS"/>
        </w:rPr>
      </w:pPr>
      <w:r w:rsidRPr="00087D5F">
        <w:rPr>
          <w:rFonts w:ascii="Times New Roman" w:hAnsi="Times New Roman"/>
          <w:lang w:val="sr-Cyrl-CS"/>
        </w:rPr>
        <w:t>Мијатовић, И.,</w:t>
      </w:r>
      <w:r w:rsidRPr="00087D5F">
        <w:rPr>
          <w:rFonts w:ascii="Times New Roman" w:hAnsi="Times New Roman"/>
          <w:lang w:val="sr-Latn-CS"/>
        </w:rPr>
        <w:t xml:space="preserve"> </w:t>
      </w:r>
      <w:r w:rsidRPr="00087D5F">
        <w:rPr>
          <w:rFonts w:ascii="Times New Roman" w:hAnsi="Times New Roman"/>
          <w:b/>
          <w:lang w:val="sr-Cyrl-CS"/>
        </w:rPr>
        <w:t>Једнак, С.,</w:t>
      </w:r>
      <w:r w:rsidRPr="00087D5F">
        <w:rPr>
          <w:rFonts w:ascii="Times New Roman" w:hAnsi="Times New Roman"/>
          <w:lang w:val="sr-Latn-CS"/>
        </w:rPr>
        <w:t xml:space="preserve"> </w:t>
      </w:r>
      <w:r w:rsidRPr="00087D5F">
        <w:rPr>
          <w:rFonts w:ascii="Times New Roman" w:hAnsi="Times New Roman"/>
          <w:i/>
          <w:lang w:val="sr-Latn-CS"/>
        </w:rPr>
        <w:t xml:space="preserve">Some Experiences in Using the Case Method in Teaching Quality Mangement and Introdution to Economics, </w:t>
      </w:r>
      <w:r w:rsidRPr="00087D5F">
        <w:rPr>
          <w:rFonts w:ascii="Times New Roman" w:hAnsi="Times New Roman"/>
          <w:lang w:val="sr-Latn-CS"/>
        </w:rPr>
        <w:t>IATED</w:t>
      </w:r>
      <w:r w:rsidRPr="00087D5F">
        <w:rPr>
          <w:rFonts w:ascii="Times New Roman" w:hAnsi="Times New Roman"/>
          <w:i/>
          <w:lang w:val="sr-Latn-CS"/>
        </w:rPr>
        <w:t xml:space="preserve">, </w:t>
      </w:r>
      <w:r w:rsidRPr="00087D5F">
        <w:rPr>
          <w:rFonts w:ascii="Times New Roman" w:hAnsi="Times New Roman"/>
          <w:lang w:val="sr-Latn-CS"/>
        </w:rPr>
        <w:t>INTED 2008 – International Technology, Education and Development Conference, Valen</w:t>
      </w:r>
      <w:r w:rsidRPr="00087D5F">
        <w:rPr>
          <w:rFonts w:ascii="Times New Roman" w:hAnsi="Times New Roman"/>
        </w:rPr>
        <w:t>c</w:t>
      </w:r>
      <w:r w:rsidRPr="00087D5F">
        <w:rPr>
          <w:rFonts w:ascii="Times New Roman" w:hAnsi="Times New Roman"/>
          <w:lang w:val="sr-Latn-CS"/>
        </w:rPr>
        <w:t>ia, 3rd-5th March 2008.</w:t>
      </w:r>
      <w:r w:rsidRPr="00087D5F">
        <w:rPr>
          <w:rFonts w:ascii="Times New Roman" w:hAnsi="Times New Roman"/>
        </w:rPr>
        <w:t xml:space="preserve"> </w:t>
      </w:r>
      <w:r w:rsidRPr="00087D5F">
        <w:rPr>
          <w:rStyle w:val="estilo2"/>
        </w:rPr>
        <w:t xml:space="preserve">Title: </w:t>
      </w:r>
      <w:r w:rsidRPr="00087D5F">
        <w:rPr>
          <w:rStyle w:val="estilo2"/>
          <w:lang w:val="sr-Latn-CS"/>
        </w:rPr>
        <w:t xml:space="preserve">INTED2008 </w:t>
      </w:r>
      <w:r w:rsidRPr="00087D5F">
        <w:rPr>
          <w:rStyle w:val="estilo2"/>
        </w:rPr>
        <w:t>Proceedings:</w:t>
      </w:r>
      <w:r w:rsidRPr="00087D5F">
        <w:rPr>
          <w:rFonts w:ascii="Times New Roman" w:hAnsi="Times New Roman"/>
        </w:rPr>
        <w:t xml:space="preserve"> </w:t>
      </w:r>
      <w:r w:rsidRPr="00087D5F">
        <w:rPr>
          <w:rStyle w:val="estilo2"/>
        </w:rPr>
        <w:t>ISBN: 976-84-612-0190-7, and CD of Abstract: p.574.</w:t>
      </w:r>
      <w:r w:rsidR="000D40D3">
        <w:rPr>
          <w:rStyle w:val="estilo2"/>
        </w:rPr>
        <w:t xml:space="preserve"> </w:t>
      </w:r>
      <w:r w:rsidR="000D40D3" w:rsidRPr="00087D5F">
        <w:rPr>
          <w:rStyle w:val="estilo2"/>
        </w:rPr>
        <w:t>ISBN 978-84-612-0192-1</w:t>
      </w:r>
      <w:r w:rsidR="000D40D3">
        <w:rPr>
          <w:rStyle w:val="estilo2"/>
        </w:rPr>
        <w:t xml:space="preserve"> </w:t>
      </w:r>
      <w:r w:rsidRPr="00087D5F">
        <w:rPr>
          <w:rFonts w:ascii="Times New Roman" w:hAnsi="Times New Roman"/>
          <w:b/>
          <w:lang w:val="sr-Latn-CS"/>
        </w:rPr>
        <w:t>(</w:t>
      </w:r>
      <w:r w:rsidRPr="00087D5F">
        <w:rPr>
          <w:rFonts w:ascii="Times New Roman" w:hAnsi="Times New Roman"/>
          <w:b/>
          <w:lang w:val="sr-Cyrl-CS"/>
        </w:rPr>
        <w:t>М33</w:t>
      </w:r>
      <w:r w:rsidRPr="00087D5F">
        <w:rPr>
          <w:rFonts w:ascii="Times New Roman" w:hAnsi="Times New Roman"/>
          <w:b/>
          <w:lang w:val="sr-Latn-CS"/>
        </w:rPr>
        <w:t>)</w:t>
      </w:r>
    </w:p>
    <w:p w14:paraId="3095AA33" w14:textId="77777777" w:rsidR="00A73AE3" w:rsidRPr="00087D5F" w:rsidRDefault="00A73AE3"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b/>
          <w:lang w:val="sr-Cyrl-CS"/>
        </w:rPr>
        <w:t>Једнак, С.</w:t>
      </w:r>
      <w:r w:rsidRPr="00087D5F">
        <w:rPr>
          <w:rFonts w:ascii="Times New Roman" w:hAnsi="Times New Roman"/>
          <w:lang w:val="sr-Cyrl-CS"/>
        </w:rPr>
        <w:t xml:space="preserve">, </w:t>
      </w:r>
      <w:r w:rsidRPr="00087D5F">
        <w:rPr>
          <w:rFonts w:ascii="Times New Roman" w:hAnsi="Times New Roman"/>
          <w:i/>
          <w:lang w:val="sr-Cyrl-CS"/>
        </w:rPr>
        <w:t xml:space="preserve">Информационо-комуникационе технологије и привредни развој: утицај, предности и недостаци, </w:t>
      </w:r>
      <w:r w:rsidRPr="00087D5F">
        <w:rPr>
          <w:rFonts w:ascii="Times New Roman" w:hAnsi="Times New Roman"/>
          <w:lang w:val="sr-Cyrl-CS"/>
        </w:rPr>
        <w:t>X</w:t>
      </w:r>
      <w:r w:rsidRPr="00087D5F">
        <w:rPr>
          <w:rFonts w:ascii="Times New Roman" w:hAnsi="Times New Roman"/>
          <w:lang w:val="sr-Latn-CS"/>
        </w:rPr>
        <w:t>I</w:t>
      </w:r>
      <w:r w:rsidRPr="00087D5F">
        <w:rPr>
          <w:rFonts w:ascii="Times New Roman" w:hAnsi="Times New Roman"/>
          <w:lang w:val="sr-Cyrl-CS"/>
        </w:rPr>
        <w:t xml:space="preserve"> Интернационални симпозијум </w:t>
      </w:r>
      <w:r w:rsidRPr="00087D5F">
        <w:rPr>
          <w:rFonts w:ascii="Times New Roman" w:hAnsi="Times New Roman"/>
          <w:lang w:val="sr-Latn-CS"/>
        </w:rPr>
        <w:t>S</w:t>
      </w:r>
      <w:r w:rsidR="00953F01">
        <w:rPr>
          <w:rFonts w:ascii="Times New Roman" w:hAnsi="Times New Roman"/>
          <w:lang w:val="sr-Latn-CS"/>
        </w:rPr>
        <w:t>ym</w:t>
      </w:r>
      <w:r w:rsidRPr="00087D5F">
        <w:rPr>
          <w:rFonts w:ascii="Times New Roman" w:hAnsi="Times New Roman"/>
          <w:lang w:val="sr-Latn-CS"/>
        </w:rPr>
        <w:t>O</w:t>
      </w:r>
      <w:r w:rsidR="00953F01">
        <w:rPr>
          <w:rFonts w:ascii="Times New Roman" w:hAnsi="Times New Roman"/>
          <w:lang w:val="sr-Latn-CS"/>
        </w:rPr>
        <w:t>rg</w:t>
      </w:r>
      <w:r w:rsidRPr="00087D5F">
        <w:rPr>
          <w:rFonts w:ascii="Times New Roman" w:hAnsi="Times New Roman"/>
          <w:lang w:val="sr-Latn-CS"/>
        </w:rPr>
        <w:t xml:space="preserve"> 2008, </w:t>
      </w:r>
      <w:r w:rsidRPr="00087D5F">
        <w:rPr>
          <w:rFonts w:ascii="Times New Roman" w:hAnsi="Times New Roman"/>
          <w:lang w:val="sr-Cyrl-CS"/>
        </w:rPr>
        <w:t>„Менаџмент и друштвена одговорност“, Зборник апстраката</w:t>
      </w:r>
      <w:r w:rsidRPr="00087D5F">
        <w:rPr>
          <w:rFonts w:ascii="Times New Roman" w:hAnsi="Times New Roman"/>
          <w:lang w:val="sr-Latn-CS"/>
        </w:rPr>
        <w:t xml:space="preserve">, </w:t>
      </w:r>
      <w:r w:rsidRPr="00087D5F">
        <w:rPr>
          <w:rFonts w:ascii="Times New Roman" w:hAnsi="Times New Roman"/>
          <w:lang w:val="sr-Cyrl-CS"/>
        </w:rPr>
        <w:t>стр</w:t>
      </w:r>
      <w:r w:rsidRPr="00087D5F">
        <w:rPr>
          <w:rFonts w:ascii="Times New Roman" w:hAnsi="Times New Roman"/>
          <w:lang w:val="sr-Latn-CS"/>
        </w:rPr>
        <w:t>.269</w:t>
      </w:r>
      <w:r w:rsidRPr="00087D5F">
        <w:rPr>
          <w:rFonts w:ascii="Times New Roman" w:hAnsi="Times New Roman"/>
          <w:lang w:val="sr-Cyrl-CS"/>
        </w:rPr>
        <w:t>.</w:t>
      </w:r>
      <w:r w:rsidRPr="00087D5F">
        <w:rPr>
          <w:rFonts w:ascii="Times New Roman" w:hAnsi="Times New Roman"/>
          <w:lang w:val="sr-Latn-CS"/>
        </w:rPr>
        <w:t>,</w:t>
      </w:r>
      <w:r w:rsidR="000D40D3">
        <w:rPr>
          <w:rFonts w:ascii="Times New Roman" w:hAnsi="Times New Roman"/>
          <w:lang w:val="sr-Latn-CS"/>
        </w:rPr>
        <w:t xml:space="preserve"> </w:t>
      </w:r>
      <w:r w:rsidRPr="00087D5F">
        <w:rPr>
          <w:rFonts w:ascii="Times New Roman" w:hAnsi="Times New Roman"/>
          <w:lang w:val="sr-Cyrl-CS"/>
        </w:rPr>
        <w:t>рад у целости на</w:t>
      </w:r>
      <w:r w:rsidRPr="00087D5F">
        <w:rPr>
          <w:rFonts w:ascii="Times New Roman" w:hAnsi="Times New Roman"/>
          <w:lang w:val="sr-Latn-CS"/>
        </w:rPr>
        <w:t xml:space="preserve"> CD</w:t>
      </w:r>
      <w:r w:rsidRPr="00087D5F">
        <w:rPr>
          <w:rFonts w:ascii="Times New Roman" w:hAnsi="Times New Roman"/>
          <w:lang w:val="sr-Cyrl-CS"/>
        </w:rPr>
        <w:t>-у</w:t>
      </w:r>
      <w:r w:rsidRPr="00087D5F">
        <w:rPr>
          <w:rFonts w:ascii="Times New Roman" w:hAnsi="Times New Roman"/>
          <w:lang w:val="sr-Latn-CS"/>
        </w:rPr>
        <w:t xml:space="preserve">, </w:t>
      </w:r>
      <w:r w:rsidRPr="00087D5F">
        <w:rPr>
          <w:rFonts w:ascii="Times New Roman" w:hAnsi="Times New Roman"/>
          <w:lang w:val="sr-Cyrl-CS"/>
        </w:rPr>
        <w:t>секција: Одрживи развој пословања</w:t>
      </w:r>
      <w:r w:rsidRPr="00087D5F">
        <w:rPr>
          <w:rFonts w:ascii="Times New Roman" w:hAnsi="Times New Roman"/>
          <w:lang w:val="sr-Latn-CS"/>
        </w:rPr>
        <w:t xml:space="preserve">, </w:t>
      </w:r>
      <w:r w:rsidRPr="00087D5F">
        <w:rPr>
          <w:rFonts w:ascii="Times New Roman" w:hAnsi="Times New Roman"/>
          <w:lang w:val="sr-Cyrl-CS"/>
        </w:rPr>
        <w:t>стр</w:t>
      </w:r>
      <w:r w:rsidRPr="00087D5F">
        <w:rPr>
          <w:rFonts w:ascii="Times New Roman" w:hAnsi="Times New Roman"/>
          <w:lang w:val="sr-Latn-CS"/>
        </w:rPr>
        <w:t>.1-6.</w:t>
      </w:r>
      <w:r w:rsidR="000D40D3">
        <w:rPr>
          <w:rFonts w:ascii="Times New Roman" w:hAnsi="Times New Roman"/>
          <w:lang w:val="sr-Latn-CS"/>
        </w:rPr>
        <w:t xml:space="preserve"> </w:t>
      </w:r>
      <w:r w:rsidR="000D40D3" w:rsidRPr="00087D5F">
        <w:rPr>
          <w:rFonts w:ascii="Times New Roman" w:hAnsi="Times New Roman"/>
          <w:lang w:val="sr-Latn-CS"/>
        </w:rPr>
        <w:t>ISBN 978-86-7680-160-2</w:t>
      </w:r>
      <w:r w:rsidRPr="00087D5F">
        <w:rPr>
          <w:rFonts w:ascii="Times New Roman" w:hAnsi="Times New Roman"/>
          <w:lang w:val="sr-Latn-CS"/>
        </w:rPr>
        <w:t xml:space="preserve"> </w:t>
      </w:r>
      <w:r w:rsidRPr="00087D5F">
        <w:rPr>
          <w:rFonts w:ascii="Times New Roman" w:hAnsi="Times New Roman"/>
          <w:b/>
          <w:lang w:val="sr-Latn-CS"/>
        </w:rPr>
        <w:t>(</w:t>
      </w:r>
      <w:r w:rsidRPr="00087D5F">
        <w:rPr>
          <w:rFonts w:ascii="Times New Roman" w:hAnsi="Times New Roman"/>
          <w:b/>
        </w:rPr>
        <w:t>М</w:t>
      </w:r>
      <w:r w:rsidR="00E57282" w:rsidRPr="006B4A62">
        <w:rPr>
          <w:rFonts w:ascii="Times New Roman" w:hAnsi="Times New Roman"/>
          <w:b/>
          <w:lang w:val="sr-Latn-CS"/>
        </w:rPr>
        <w:t>3</w:t>
      </w:r>
      <w:r w:rsidRPr="00087D5F">
        <w:rPr>
          <w:rFonts w:ascii="Times New Roman" w:hAnsi="Times New Roman"/>
          <w:b/>
          <w:lang w:val="sr-Latn-CS"/>
        </w:rPr>
        <w:t>3)</w:t>
      </w:r>
    </w:p>
    <w:p w14:paraId="78AF3220" w14:textId="77777777" w:rsidR="00A73AE3" w:rsidRPr="00087D5F" w:rsidRDefault="00A73AE3"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lang w:val="sr-Cyrl-CS"/>
        </w:rPr>
        <w:t xml:space="preserve">Крагуљ, Д., </w:t>
      </w:r>
      <w:r w:rsidRPr="00087D5F">
        <w:rPr>
          <w:rFonts w:ascii="Times New Roman" w:hAnsi="Times New Roman"/>
          <w:b/>
          <w:lang w:val="sr-Cyrl-CS"/>
        </w:rPr>
        <w:t>Једнак, С</w:t>
      </w:r>
      <w:r w:rsidRPr="00087D5F">
        <w:rPr>
          <w:rFonts w:ascii="Times New Roman" w:hAnsi="Times New Roman"/>
          <w:lang w:val="sr-Cyrl-CS"/>
        </w:rPr>
        <w:t xml:space="preserve">., </w:t>
      </w:r>
      <w:r w:rsidRPr="00087D5F">
        <w:rPr>
          <w:rFonts w:ascii="Times New Roman" w:hAnsi="Times New Roman"/>
          <w:i/>
          <w:lang w:val="sr-Cyrl-CS"/>
        </w:rPr>
        <w:t xml:space="preserve">ЦЕФТА и стране директне инвестиције, </w:t>
      </w:r>
      <w:r w:rsidRPr="00087D5F">
        <w:rPr>
          <w:rFonts w:ascii="Times New Roman" w:hAnsi="Times New Roman"/>
          <w:lang w:val="sr-Cyrl-CS"/>
        </w:rPr>
        <w:t>X</w:t>
      </w:r>
      <w:r w:rsidRPr="00087D5F">
        <w:rPr>
          <w:rFonts w:ascii="Times New Roman" w:hAnsi="Times New Roman"/>
          <w:lang w:val="sr-Latn-CS"/>
        </w:rPr>
        <w:t>I</w:t>
      </w:r>
      <w:r w:rsidRPr="00087D5F">
        <w:rPr>
          <w:rFonts w:ascii="Times New Roman" w:hAnsi="Times New Roman"/>
          <w:lang w:val="sr-Cyrl-CS"/>
        </w:rPr>
        <w:t xml:space="preserve"> Интернационални симпозијум из пројект</w:t>
      </w:r>
      <w:r w:rsidR="00953F01">
        <w:rPr>
          <w:rFonts w:ascii="Times New Roman" w:hAnsi="Times New Roman"/>
        </w:rPr>
        <w:t>н</w:t>
      </w:r>
      <w:r w:rsidRPr="00087D5F">
        <w:rPr>
          <w:rFonts w:ascii="Times New Roman" w:hAnsi="Times New Roman"/>
          <w:lang w:val="sr-Cyrl-CS"/>
        </w:rPr>
        <w:t xml:space="preserve">ог менаџмента </w:t>
      </w:r>
      <w:r w:rsidRPr="00087D5F">
        <w:rPr>
          <w:rFonts w:ascii="Times New Roman" w:hAnsi="Times New Roman"/>
          <w:i/>
          <w:lang w:val="sr-Cyrl-CS"/>
        </w:rPr>
        <w:t xml:space="preserve">Пројектни менаџер – професија будућности, </w:t>
      </w:r>
      <w:r w:rsidRPr="00087D5F">
        <w:rPr>
          <w:rFonts w:ascii="Times New Roman" w:hAnsi="Times New Roman"/>
          <w:lang w:val="sr-Latn-CS"/>
        </w:rPr>
        <w:t>YUPMA 2007.,</w:t>
      </w:r>
      <w:r w:rsidRPr="00087D5F">
        <w:rPr>
          <w:rFonts w:ascii="Times New Roman" w:hAnsi="Times New Roman"/>
          <w:i/>
          <w:lang w:val="sr-Latn-CS"/>
        </w:rPr>
        <w:t xml:space="preserve"> </w:t>
      </w:r>
      <w:r w:rsidRPr="00087D5F">
        <w:rPr>
          <w:rFonts w:ascii="Times New Roman" w:hAnsi="Times New Roman"/>
          <w:lang w:val="sr-Cyrl-CS"/>
        </w:rPr>
        <w:t>Златибор, јун</w:t>
      </w:r>
      <w:r w:rsidRPr="00087D5F">
        <w:rPr>
          <w:rFonts w:ascii="Times New Roman" w:hAnsi="Times New Roman"/>
          <w:lang w:val="sr-Latn-CS"/>
        </w:rPr>
        <w:t xml:space="preserve"> 2007</w:t>
      </w:r>
      <w:r w:rsidR="00D90BAA" w:rsidRPr="00EC4DAE">
        <w:rPr>
          <w:rFonts w:ascii="Times New Roman" w:hAnsi="Times New Roman"/>
          <w:lang w:val="sr-Latn-CS"/>
        </w:rPr>
        <w:t>.</w:t>
      </w:r>
      <w:r w:rsidR="005A10BC">
        <w:rPr>
          <w:rFonts w:ascii="Times New Roman" w:hAnsi="Times New Roman"/>
          <w:lang w:val="sr-Latn-CS"/>
        </w:rPr>
        <w:t xml:space="preserve"> </w:t>
      </w:r>
      <w:proofErr w:type="spellStart"/>
      <w:r w:rsidR="00D90BAA" w:rsidRPr="005A10BC">
        <w:rPr>
          <w:rFonts w:ascii="Times New Roman" w:hAnsi="Times New Roman"/>
        </w:rPr>
        <w:t>год</w:t>
      </w:r>
      <w:proofErr w:type="spellEnd"/>
      <w:r w:rsidR="00D90BAA" w:rsidRPr="005A10BC">
        <w:rPr>
          <w:rFonts w:ascii="Times New Roman" w:hAnsi="Times New Roman"/>
          <w:lang w:val="sr-Latn-CS"/>
        </w:rPr>
        <w:t>.</w:t>
      </w:r>
      <w:r w:rsidRPr="005A10BC">
        <w:rPr>
          <w:rFonts w:ascii="Times New Roman" w:hAnsi="Times New Roman"/>
          <w:lang w:val="sr-Latn-CS"/>
        </w:rPr>
        <w:t>,</w:t>
      </w:r>
      <w:r w:rsidRPr="00087D5F">
        <w:rPr>
          <w:rFonts w:ascii="Times New Roman" w:hAnsi="Times New Roman"/>
          <w:lang w:val="sr-Latn-CS"/>
        </w:rPr>
        <w:t xml:space="preserve"> </w:t>
      </w:r>
      <w:r w:rsidR="00823527" w:rsidRPr="00087D5F">
        <w:rPr>
          <w:rFonts w:ascii="Times New Roman" w:hAnsi="Times New Roman"/>
          <w:lang w:val="sr-Cyrl-CS"/>
        </w:rPr>
        <w:t>стр</w:t>
      </w:r>
      <w:r w:rsidR="00823527" w:rsidRPr="00087D5F">
        <w:rPr>
          <w:rFonts w:ascii="Times New Roman" w:hAnsi="Times New Roman"/>
          <w:lang w:val="sr-Latn-CS"/>
        </w:rPr>
        <w:t xml:space="preserve">.270-274. </w:t>
      </w:r>
      <w:r w:rsidRPr="00087D5F">
        <w:rPr>
          <w:rFonts w:ascii="Times New Roman" w:hAnsi="Times New Roman"/>
          <w:lang w:val="sr-Latn-CS"/>
        </w:rPr>
        <w:t xml:space="preserve">ISBN 978-86-86385-02-4 </w:t>
      </w:r>
      <w:r w:rsidRPr="00D90BAA">
        <w:rPr>
          <w:rFonts w:ascii="Times New Roman" w:hAnsi="Times New Roman"/>
          <w:b/>
          <w:lang w:val="sr-Latn-CS"/>
        </w:rPr>
        <w:t>(</w:t>
      </w:r>
      <w:r w:rsidRPr="00087D5F">
        <w:rPr>
          <w:rFonts w:ascii="Times New Roman" w:hAnsi="Times New Roman"/>
          <w:b/>
        </w:rPr>
        <w:t>М</w:t>
      </w:r>
      <w:r w:rsidR="00E57282" w:rsidRPr="00D90BAA">
        <w:rPr>
          <w:rFonts w:ascii="Times New Roman" w:hAnsi="Times New Roman"/>
          <w:b/>
          <w:lang w:val="sr-Latn-CS"/>
        </w:rPr>
        <w:t>3</w:t>
      </w:r>
      <w:r w:rsidRPr="00D90BAA">
        <w:rPr>
          <w:rFonts w:ascii="Times New Roman" w:hAnsi="Times New Roman"/>
          <w:b/>
          <w:lang w:val="sr-Latn-CS"/>
        </w:rPr>
        <w:t>3)</w:t>
      </w:r>
    </w:p>
    <w:p w14:paraId="74230064" w14:textId="77777777" w:rsidR="00281090" w:rsidRPr="00087D5F" w:rsidRDefault="00281090"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lang w:val="sr-Cyrl-CS"/>
        </w:rPr>
        <w:t>Крагуљ, Д.,</w:t>
      </w:r>
      <w:r w:rsidRPr="00087D5F">
        <w:rPr>
          <w:rFonts w:ascii="Times New Roman" w:hAnsi="Times New Roman"/>
          <w:lang w:val="sr-Latn-CS"/>
        </w:rPr>
        <w:t xml:space="preserve"> </w:t>
      </w:r>
      <w:r w:rsidRPr="00087D5F">
        <w:rPr>
          <w:rFonts w:ascii="Times New Roman" w:hAnsi="Times New Roman"/>
          <w:b/>
          <w:lang w:val="sr-Cyrl-CS"/>
        </w:rPr>
        <w:t>Једнак, С.,</w:t>
      </w:r>
      <w:r w:rsidRPr="00087D5F">
        <w:rPr>
          <w:rFonts w:ascii="Times New Roman" w:hAnsi="Times New Roman"/>
          <w:lang w:val="sr-Latn-CS"/>
        </w:rPr>
        <w:t xml:space="preserve"> </w:t>
      </w:r>
      <w:r w:rsidRPr="00087D5F">
        <w:rPr>
          <w:rFonts w:ascii="Times New Roman" w:hAnsi="Times New Roman"/>
          <w:i/>
          <w:lang w:val="sr-Latn-CS"/>
        </w:rPr>
        <w:t>Investment Climate in the South East European Countries</w:t>
      </w:r>
      <w:r w:rsidRPr="00087D5F">
        <w:rPr>
          <w:rFonts w:ascii="Times New Roman" w:hAnsi="Times New Roman"/>
          <w:lang w:val="sr-Latn-CS"/>
        </w:rPr>
        <w:t>, 2</w:t>
      </w:r>
      <w:r w:rsidRPr="00087D5F">
        <w:rPr>
          <w:rFonts w:ascii="Times New Roman" w:hAnsi="Times New Roman"/>
          <w:vertAlign w:val="superscript"/>
          <w:lang w:val="sr-Latn-CS"/>
        </w:rPr>
        <w:t>nd</w:t>
      </w:r>
      <w:r w:rsidRPr="00087D5F">
        <w:rPr>
          <w:rFonts w:ascii="Times New Roman" w:hAnsi="Times New Roman"/>
          <w:lang w:val="sr-Latn-CS"/>
        </w:rPr>
        <w:t xml:space="preserve"> International Conference on Business, Economics and Management, Yashar University, Izmir, Turkey, Jun 2006. CD and ICBME Proceedings, </w:t>
      </w:r>
      <w:r w:rsidR="00823527" w:rsidRPr="00087D5F">
        <w:rPr>
          <w:rFonts w:ascii="Times New Roman" w:hAnsi="Times New Roman"/>
          <w:lang w:val="sr-Latn-CS"/>
        </w:rPr>
        <w:t xml:space="preserve">p.55-60. </w:t>
      </w:r>
      <w:r w:rsidRPr="00087D5F">
        <w:rPr>
          <w:rFonts w:ascii="Times New Roman" w:hAnsi="Times New Roman"/>
          <w:lang w:val="sr-Latn-CS"/>
        </w:rPr>
        <w:t xml:space="preserve">ISBN/ISSN 975633908X </w:t>
      </w:r>
      <w:r w:rsidRPr="00087D5F">
        <w:rPr>
          <w:rFonts w:ascii="Times New Roman" w:hAnsi="Times New Roman"/>
          <w:b/>
          <w:lang w:val="sr-Latn-CS"/>
        </w:rPr>
        <w:t>(</w:t>
      </w:r>
      <w:r w:rsidRPr="00087D5F">
        <w:rPr>
          <w:rFonts w:ascii="Times New Roman" w:hAnsi="Times New Roman"/>
          <w:b/>
          <w:lang w:val="sr-Cyrl-CS"/>
        </w:rPr>
        <w:t>М33</w:t>
      </w:r>
      <w:r w:rsidRPr="00087D5F">
        <w:rPr>
          <w:rFonts w:ascii="Times New Roman" w:hAnsi="Times New Roman"/>
          <w:b/>
          <w:lang w:val="sr-Latn-CS"/>
        </w:rPr>
        <w:t>)</w:t>
      </w:r>
    </w:p>
    <w:p w14:paraId="7DD2E573" w14:textId="77777777" w:rsidR="00281090" w:rsidRPr="00087D5F" w:rsidRDefault="00281090"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b/>
          <w:lang w:val="sr-Cyrl-CS"/>
        </w:rPr>
        <w:t>Једнак, С.,</w:t>
      </w:r>
      <w:r w:rsidRPr="00087D5F">
        <w:rPr>
          <w:rFonts w:ascii="Times New Roman" w:hAnsi="Times New Roman"/>
          <w:lang w:val="sr-Latn-CS"/>
        </w:rPr>
        <w:t xml:space="preserve">  </w:t>
      </w:r>
      <w:r w:rsidRPr="00087D5F">
        <w:rPr>
          <w:rFonts w:ascii="Times New Roman" w:hAnsi="Times New Roman"/>
          <w:i/>
          <w:lang w:val="sr-Latn-CS"/>
        </w:rPr>
        <w:t xml:space="preserve">Economic </w:t>
      </w:r>
      <w:r w:rsidR="00B6526C" w:rsidRPr="00087D5F">
        <w:rPr>
          <w:rFonts w:ascii="Times New Roman" w:hAnsi="Times New Roman"/>
          <w:i/>
        </w:rPr>
        <w:t>P</w:t>
      </w:r>
      <w:r w:rsidRPr="00087D5F">
        <w:rPr>
          <w:rFonts w:ascii="Times New Roman" w:hAnsi="Times New Roman"/>
          <w:i/>
          <w:lang w:val="sr-Latn-CS"/>
        </w:rPr>
        <w:t xml:space="preserve">erformances and </w:t>
      </w:r>
      <w:r w:rsidR="00B6526C" w:rsidRPr="00087D5F">
        <w:rPr>
          <w:rFonts w:ascii="Times New Roman" w:hAnsi="Times New Roman"/>
          <w:i/>
          <w:lang w:val="sr-Latn-CS"/>
        </w:rPr>
        <w:t>C</w:t>
      </w:r>
      <w:r w:rsidRPr="00087D5F">
        <w:rPr>
          <w:rFonts w:ascii="Times New Roman" w:hAnsi="Times New Roman"/>
          <w:i/>
          <w:lang w:val="sr-Latn-CS"/>
        </w:rPr>
        <w:t xml:space="preserve">hallenges of </w:t>
      </w:r>
      <w:r w:rsidR="00B6526C" w:rsidRPr="00087D5F">
        <w:rPr>
          <w:rFonts w:ascii="Times New Roman" w:hAnsi="Times New Roman"/>
          <w:i/>
          <w:lang w:val="sr-Latn-CS"/>
        </w:rPr>
        <w:t>T</w:t>
      </w:r>
      <w:r w:rsidRPr="00087D5F">
        <w:rPr>
          <w:rFonts w:ascii="Times New Roman" w:hAnsi="Times New Roman"/>
          <w:i/>
          <w:lang w:val="sr-Latn-CS"/>
        </w:rPr>
        <w:t xml:space="preserve">ransition </w:t>
      </w:r>
      <w:r w:rsidR="00B6526C" w:rsidRPr="00087D5F">
        <w:rPr>
          <w:rFonts w:ascii="Times New Roman" w:hAnsi="Times New Roman"/>
          <w:i/>
          <w:lang w:val="sr-Latn-CS"/>
        </w:rPr>
        <w:t>E</w:t>
      </w:r>
      <w:r w:rsidRPr="00087D5F">
        <w:rPr>
          <w:rFonts w:ascii="Times New Roman" w:hAnsi="Times New Roman"/>
          <w:i/>
          <w:lang w:val="sr-Latn-CS"/>
        </w:rPr>
        <w:t>conomies – The Case of CEE,</w:t>
      </w:r>
      <w:r w:rsidRPr="00087D5F">
        <w:rPr>
          <w:rFonts w:ascii="Times New Roman" w:hAnsi="Times New Roman"/>
          <w:lang w:val="sr-Latn-CS"/>
        </w:rPr>
        <w:t xml:space="preserve"> Second CEU Graduate Conference, </w:t>
      </w:r>
      <w:r w:rsidR="00B6526C" w:rsidRPr="00087D5F">
        <w:rPr>
          <w:rFonts w:ascii="Times New Roman" w:hAnsi="Times New Roman"/>
          <w:lang w:val="sr-Latn-CS"/>
        </w:rPr>
        <w:t>“</w:t>
      </w:r>
      <w:r w:rsidRPr="00087D5F">
        <w:rPr>
          <w:rFonts w:ascii="Times New Roman" w:hAnsi="Times New Roman"/>
          <w:lang w:val="sr-Latn-CS"/>
        </w:rPr>
        <w:t>The End of Transitions? Central and Eastern European Countries in Comparative Perspective</w:t>
      </w:r>
      <w:r w:rsidR="00B6526C" w:rsidRPr="00087D5F">
        <w:rPr>
          <w:rFonts w:ascii="Times New Roman" w:hAnsi="Times New Roman"/>
          <w:lang w:val="sr-Latn-CS"/>
        </w:rPr>
        <w:t>“</w:t>
      </w:r>
      <w:r w:rsidRPr="00087D5F">
        <w:rPr>
          <w:rFonts w:ascii="Times New Roman" w:hAnsi="Times New Roman"/>
          <w:lang w:val="sr-Latn-CS"/>
        </w:rPr>
        <w:t>, Central European University, 5-7 May 2006, Budapest</w:t>
      </w:r>
      <w:r w:rsidRPr="000D40D3">
        <w:rPr>
          <w:rFonts w:ascii="Times New Roman" w:hAnsi="Times New Roman"/>
          <w:lang w:val="sr-Latn-CS"/>
        </w:rPr>
        <w:t>.</w:t>
      </w:r>
      <w:r w:rsidR="00E65AB1" w:rsidRPr="000D40D3">
        <w:t xml:space="preserve"> </w:t>
      </w:r>
      <w:hyperlink r:id="rId30" w:history="1">
        <w:r w:rsidR="00E65AB1" w:rsidRPr="000D40D3">
          <w:rPr>
            <w:rStyle w:val="Hyperlink"/>
            <w:rFonts w:ascii="Times New Roman" w:hAnsi="Times New Roman"/>
            <w:lang w:val="sr-Latn-CS"/>
          </w:rPr>
          <w:t>www.grandconf.ceu.hu</w:t>
        </w:r>
      </w:hyperlink>
      <w:r w:rsidRPr="00087D5F">
        <w:rPr>
          <w:rFonts w:ascii="Times New Roman" w:hAnsi="Times New Roman"/>
          <w:lang w:val="sr-Latn-CS"/>
        </w:rPr>
        <w:t xml:space="preserve"> </w:t>
      </w:r>
      <w:proofErr w:type="spellStart"/>
      <w:r w:rsidR="00823527" w:rsidRPr="00087D5F">
        <w:rPr>
          <w:rFonts w:ascii="Times New Roman" w:hAnsi="Times New Roman"/>
        </w:rPr>
        <w:t>Рад</w:t>
      </w:r>
      <w:proofErr w:type="spellEnd"/>
      <w:r w:rsidR="00823527" w:rsidRPr="00087D5F">
        <w:rPr>
          <w:rFonts w:ascii="Times New Roman" w:hAnsi="Times New Roman"/>
        </w:rPr>
        <w:t xml:space="preserve"> </w:t>
      </w:r>
      <w:proofErr w:type="spellStart"/>
      <w:r w:rsidR="00823527" w:rsidRPr="00087D5F">
        <w:rPr>
          <w:rFonts w:ascii="Times New Roman" w:hAnsi="Times New Roman"/>
        </w:rPr>
        <w:t>је</w:t>
      </w:r>
      <w:proofErr w:type="spellEnd"/>
      <w:r w:rsidR="00823527" w:rsidRPr="00087D5F">
        <w:rPr>
          <w:rFonts w:ascii="Times New Roman" w:hAnsi="Times New Roman"/>
        </w:rPr>
        <w:t xml:space="preserve"> </w:t>
      </w:r>
      <w:proofErr w:type="spellStart"/>
      <w:r w:rsidR="00823527" w:rsidRPr="00087D5F">
        <w:rPr>
          <w:rFonts w:ascii="Times New Roman" w:hAnsi="Times New Roman"/>
        </w:rPr>
        <w:t>презентован</w:t>
      </w:r>
      <w:proofErr w:type="spellEnd"/>
      <w:r w:rsidR="00823527" w:rsidRPr="00087D5F">
        <w:rPr>
          <w:rFonts w:ascii="Times New Roman" w:hAnsi="Times New Roman"/>
        </w:rPr>
        <w:t xml:space="preserve"> </w:t>
      </w:r>
      <w:proofErr w:type="spellStart"/>
      <w:r w:rsidR="00823527" w:rsidRPr="00087D5F">
        <w:rPr>
          <w:rFonts w:ascii="Times New Roman" w:hAnsi="Times New Roman"/>
        </w:rPr>
        <w:t>на</w:t>
      </w:r>
      <w:proofErr w:type="spellEnd"/>
      <w:r w:rsidR="00823527" w:rsidRPr="00087D5F">
        <w:rPr>
          <w:rFonts w:ascii="Times New Roman" w:hAnsi="Times New Roman"/>
        </w:rPr>
        <w:t xml:space="preserve"> </w:t>
      </w:r>
      <w:proofErr w:type="spellStart"/>
      <w:r w:rsidR="00823527" w:rsidRPr="00087D5F">
        <w:rPr>
          <w:rFonts w:ascii="Times New Roman" w:hAnsi="Times New Roman"/>
        </w:rPr>
        <w:t>конференциј</w:t>
      </w:r>
      <w:r w:rsidR="00953F01">
        <w:rPr>
          <w:rFonts w:ascii="Times New Roman" w:hAnsi="Times New Roman"/>
        </w:rPr>
        <w:t>и</w:t>
      </w:r>
      <w:proofErr w:type="spellEnd"/>
      <w:r w:rsidR="00823527" w:rsidRPr="00087D5F">
        <w:rPr>
          <w:rFonts w:ascii="Times New Roman" w:hAnsi="Times New Roman"/>
        </w:rPr>
        <w:t xml:space="preserve"> </w:t>
      </w:r>
      <w:proofErr w:type="spellStart"/>
      <w:r w:rsidR="00823527" w:rsidRPr="00087D5F">
        <w:rPr>
          <w:rFonts w:ascii="Times New Roman" w:hAnsi="Times New Roman"/>
        </w:rPr>
        <w:t>на</w:t>
      </w:r>
      <w:proofErr w:type="spellEnd"/>
      <w:r w:rsidRPr="00087D5F">
        <w:rPr>
          <w:rFonts w:ascii="Times New Roman" w:hAnsi="Times New Roman"/>
          <w:lang w:val="sr-Latn-CS"/>
        </w:rPr>
        <w:t xml:space="preserve"> CEU. </w:t>
      </w:r>
      <w:r w:rsidR="00823527" w:rsidRPr="00087D5F">
        <w:rPr>
          <w:rFonts w:ascii="Times New Roman" w:hAnsi="Times New Roman"/>
          <w:b/>
          <w:lang w:val="sr-Latn-CS"/>
        </w:rPr>
        <w:t>(</w:t>
      </w:r>
      <w:r w:rsidR="00823527" w:rsidRPr="00087D5F">
        <w:rPr>
          <w:rFonts w:ascii="Times New Roman" w:hAnsi="Times New Roman"/>
          <w:b/>
          <w:lang w:val="sr-Cyrl-CS"/>
        </w:rPr>
        <w:t>М33</w:t>
      </w:r>
      <w:r w:rsidR="00823527" w:rsidRPr="00087D5F">
        <w:rPr>
          <w:rFonts w:ascii="Times New Roman" w:hAnsi="Times New Roman"/>
          <w:b/>
          <w:lang w:val="sr-Latn-CS"/>
        </w:rPr>
        <w:t>)</w:t>
      </w:r>
    </w:p>
    <w:p w14:paraId="1EB966FD" w14:textId="77777777" w:rsidR="00281090" w:rsidRPr="00087D5F" w:rsidRDefault="00281090"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b/>
          <w:lang w:val="sr-Cyrl-CS"/>
        </w:rPr>
        <w:t>Једнак, С.,</w:t>
      </w:r>
      <w:r w:rsidRPr="00087D5F">
        <w:rPr>
          <w:rFonts w:ascii="Times New Roman" w:hAnsi="Times New Roman"/>
          <w:lang w:val="sr-Latn-CS"/>
        </w:rPr>
        <w:t xml:space="preserve"> </w:t>
      </w:r>
      <w:r w:rsidRPr="00087D5F">
        <w:rPr>
          <w:rFonts w:ascii="Times New Roman" w:hAnsi="Times New Roman"/>
          <w:i/>
          <w:lang w:val="sr-Latn-CS"/>
        </w:rPr>
        <w:t>The Competitiveness in Transitions Economies</w:t>
      </w:r>
      <w:r w:rsidRPr="00087D5F">
        <w:rPr>
          <w:rFonts w:ascii="Times New Roman" w:hAnsi="Times New Roman"/>
          <w:lang w:val="sr-Latn-CS"/>
        </w:rPr>
        <w:t>, ISD – International Scientific Days, „</w:t>
      </w:r>
      <w:r w:rsidRPr="00087D5F">
        <w:rPr>
          <w:rFonts w:ascii="Times New Roman" w:hAnsi="Times New Roman"/>
        </w:rPr>
        <w:t>Competitiveness</w:t>
      </w:r>
      <w:r w:rsidRPr="00087D5F">
        <w:rPr>
          <w:rFonts w:ascii="Times New Roman" w:hAnsi="Times New Roman"/>
          <w:lang w:val="sr-Latn-CS"/>
        </w:rPr>
        <w:t xml:space="preserve">  in the EU – Challenge for the V4 Countries“, </w:t>
      </w:r>
      <w:r w:rsidR="00D90BAA">
        <w:rPr>
          <w:rFonts w:ascii="Times New Roman" w:hAnsi="Times New Roman"/>
        </w:rPr>
        <w:t>May 2006,</w:t>
      </w:r>
      <w:r w:rsidR="00D90BAA" w:rsidRPr="00087D5F">
        <w:rPr>
          <w:rFonts w:ascii="Times New Roman" w:hAnsi="Times New Roman"/>
          <w:lang w:val="sr-Latn-CS"/>
        </w:rPr>
        <w:t xml:space="preserve"> </w:t>
      </w:r>
      <w:r w:rsidRPr="00087D5F">
        <w:rPr>
          <w:rFonts w:ascii="Times New Roman" w:hAnsi="Times New Roman"/>
          <w:lang w:val="sr-Latn-CS"/>
        </w:rPr>
        <w:t>Nitra, Slovakia</w:t>
      </w:r>
      <w:r w:rsidR="00D90BAA">
        <w:rPr>
          <w:rFonts w:ascii="Times New Roman" w:hAnsi="Times New Roman"/>
        </w:rPr>
        <w:t xml:space="preserve">, </w:t>
      </w:r>
      <w:r w:rsidRPr="00087D5F">
        <w:rPr>
          <w:rFonts w:ascii="Times New Roman" w:hAnsi="Times New Roman"/>
          <w:lang w:val="sr-Latn-CS"/>
        </w:rPr>
        <w:t>p.153-157.</w:t>
      </w:r>
      <w:r w:rsidRPr="00087D5F">
        <w:rPr>
          <w:rFonts w:ascii="Times New Roman" w:hAnsi="Times New Roman"/>
          <w:b/>
          <w:lang w:val="sr-Latn-CS"/>
        </w:rPr>
        <w:t xml:space="preserve"> </w:t>
      </w:r>
      <w:hyperlink r:id="rId31" w:history="1">
        <w:r w:rsidR="000D40D3" w:rsidRPr="00F24C37">
          <w:rPr>
            <w:rStyle w:val="Hyperlink"/>
            <w:rFonts w:ascii="Times New Roman" w:hAnsi="Times New Roman"/>
            <w:lang w:val="sr-Latn-CS"/>
          </w:rPr>
          <w:t>https://spu.fem.uniag.sk/mvd2006/zbornik/sekcia1/s1_jednak_sandra_274.pdf</w:t>
        </w:r>
      </w:hyperlink>
      <w:r w:rsidR="00E65AB1" w:rsidRPr="008712A1">
        <w:rPr>
          <w:rFonts w:ascii="Times New Roman" w:hAnsi="Times New Roman"/>
          <w:b/>
          <w:lang w:val="sr-Latn-CS"/>
        </w:rPr>
        <w:t xml:space="preserve"> </w:t>
      </w:r>
      <w:r w:rsidRPr="00087D5F">
        <w:rPr>
          <w:rFonts w:ascii="Times New Roman" w:hAnsi="Times New Roman"/>
          <w:b/>
          <w:lang w:val="sr-Latn-CS"/>
        </w:rPr>
        <w:t>(</w:t>
      </w:r>
      <w:r w:rsidRPr="00087D5F">
        <w:rPr>
          <w:rFonts w:ascii="Times New Roman" w:hAnsi="Times New Roman"/>
          <w:b/>
          <w:lang w:val="sr-Cyrl-CS"/>
        </w:rPr>
        <w:t>М33</w:t>
      </w:r>
      <w:r w:rsidRPr="00087D5F">
        <w:rPr>
          <w:rFonts w:ascii="Times New Roman" w:hAnsi="Times New Roman"/>
          <w:b/>
          <w:lang w:val="sr-Latn-CS"/>
        </w:rPr>
        <w:t>)</w:t>
      </w:r>
    </w:p>
    <w:p w14:paraId="49B0B547" w14:textId="77777777" w:rsidR="00A73AE3" w:rsidRPr="00087D5F" w:rsidRDefault="00A73AE3"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lang w:val="sr-Cyrl-CS"/>
        </w:rPr>
        <w:t xml:space="preserve">Крагуљ, Д., </w:t>
      </w:r>
      <w:r w:rsidRPr="00087D5F">
        <w:rPr>
          <w:rFonts w:ascii="Times New Roman" w:hAnsi="Times New Roman"/>
          <w:b/>
          <w:lang w:val="sr-Cyrl-CS"/>
        </w:rPr>
        <w:t>Једнак ,С.</w:t>
      </w:r>
      <w:r w:rsidRPr="00087D5F">
        <w:rPr>
          <w:rFonts w:ascii="Times New Roman" w:hAnsi="Times New Roman"/>
          <w:lang w:val="sr-Cyrl-CS"/>
        </w:rPr>
        <w:t xml:space="preserve">, </w:t>
      </w:r>
      <w:r w:rsidRPr="00087D5F">
        <w:rPr>
          <w:rFonts w:ascii="Times New Roman" w:hAnsi="Times New Roman"/>
          <w:i/>
          <w:lang w:val="sr-Cyrl-CS"/>
        </w:rPr>
        <w:t>Компаративна анализа процеса транзиције – Словенија и СЦГ</w:t>
      </w:r>
      <w:r w:rsidRPr="00087D5F">
        <w:rPr>
          <w:rFonts w:ascii="Times New Roman" w:hAnsi="Times New Roman"/>
          <w:lang w:val="sr-Cyrl-CS"/>
        </w:rPr>
        <w:t xml:space="preserve">, X Међународни симпозијум „Промене организације и менаџмента – изазови европских интеграција“, </w:t>
      </w:r>
      <w:r w:rsidRPr="00087D5F">
        <w:rPr>
          <w:rFonts w:ascii="Times New Roman" w:hAnsi="Times New Roman"/>
          <w:lang w:val="sr-Latn-CS"/>
        </w:rPr>
        <w:t>S</w:t>
      </w:r>
      <w:r w:rsidR="00953F01" w:rsidRPr="00CE7506">
        <w:rPr>
          <w:rFonts w:ascii="Times New Roman" w:hAnsi="Times New Roman"/>
          <w:lang w:val="sr-Latn-CS"/>
        </w:rPr>
        <w:t>ym</w:t>
      </w:r>
      <w:r w:rsidRPr="00087D5F">
        <w:rPr>
          <w:rFonts w:ascii="Times New Roman" w:hAnsi="Times New Roman"/>
          <w:lang w:val="sr-Latn-CS"/>
        </w:rPr>
        <w:t>O</w:t>
      </w:r>
      <w:r w:rsidR="00953F01">
        <w:rPr>
          <w:rFonts w:ascii="Times New Roman" w:hAnsi="Times New Roman"/>
          <w:lang w:val="sr-Latn-CS"/>
        </w:rPr>
        <w:t>rg</w:t>
      </w:r>
      <w:r w:rsidRPr="00087D5F">
        <w:rPr>
          <w:rFonts w:ascii="Times New Roman" w:hAnsi="Times New Roman"/>
          <w:lang w:val="sr-Latn-CS"/>
        </w:rPr>
        <w:t xml:space="preserve"> 2006, </w:t>
      </w:r>
      <w:r w:rsidRPr="00087D5F">
        <w:rPr>
          <w:rFonts w:ascii="Times New Roman" w:hAnsi="Times New Roman"/>
          <w:lang w:val="sr-Cyrl-CS"/>
        </w:rPr>
        <w:t>јун</w:t>
      </w:r>
      <w:r w:rsidRPr="00087D5F">
        <w:rPr>
          <w:rFonts w:ascii="Times New Roman" w:hAnsi="Times New Roman"/>
          <w:lang w:val="sr-Latn-CS"/>
        </w:rPr>
        <w:t xml:space="preserve"> 2006</w:t>
      </w:r>
      <w:r w:rsidRPr="00087D5F">
        <w:rPr>
          <w:rFonts w:ascii="Times New Roman" w:hAnsi="Times New Roman"/>
          <w:lang w:val="sr-Cyrl-CS"/>
        </w:rPr>
        <w:t>.</w:t>
      </w:r>
      <w:r w:rsidR="005A10BC" w:rsidRPr="003168BC">
        <w:rPr>
          <w:rFonts w:ascii="Times New Roman" w:hAnsi="Times New Roman"/>
          <w:lang w:val="sr-Latn-CS"/>
        </w:rPr>
        <w:t xml:space="preserve"> </w:t>
      </w:r>
      <w:proofErr w:type="spellStart"/>
      <w:r w:rsidR="00D90BAA" w:rsidRPr="005A10BC">
        <w:rPr>
          <w:rFonts w:ascii="Times New Roman" w:hAnsi="Times New Roman"/>
        </w:rPr>
        <w:t>год</w:t>
      </w:r>
      <w:proofErr w:type="spellEnd"/>
      <w:r w:rsidR="00D90BAA" w:rsidRPr="005A10BC">
        <w:rPr>
          <w:rFonts w:ascii="Times New Roman" w:hAnsi="Times New Roman"/>
          <w:lang w:val="sr-Latn-CS"/>
        </w:rPr>
        <w:t>.</w:t>
      </w:r>
      <w:r w:rsidRPr="005A10BC">
        <w:rPr>
          <w:rFonts w:ascii="Times New Roman" w:hAnsi="Times New Roman"/>
          <w:lang w:val="sr-Latn-CS"/>
        </w:rPr>
        <w:t>,</w:t>
      </w:r>
      <w:r w:rsidRPr="00087D5F">
        <w:rPr>
          <w:rFonts w:ascii="Times New Roman" w:hAnsi="Times New Roman"/>
          <w:lang w:val="sr-Latn-CS"/>
        </w:rPr>
        <w:t xml:space="preserve"> </w:t>
      </w:r>
      <w:r w:rsidRPr="00087D5F">
        <w:rPr>
          <w:rFonts w:ascii="Times New Roman" w:hAnsi="Times New Roman"/>
          <w:lang w:val="sr-Cyrl-CS"/>
        </w:rPr>
        <w:t xml:space="preserve">Зборник радова на </w:t>
      </w:r>
      <w:r w:rsidRPr="00087D5F">
        <w:rPr>
          <w:rFonts w:ascii="Times New Roman" w:hAnsi="Times New Roman"/>
          <w:lang w:val="sr-Latn-CS"/>
        </w:rPr>
        <w:t>CD</w:t>
      </w:r>
      <w:r w:rsidRPr="00087D5F">
        <w:rPr>
          <w:rFonts w:ascii="Times New Roman" w:hAnsi="Times New Roman"/>
          <w:lang w:val="sr-Cyrl-CS"/>
        </w:rPr>
        <w:t>-у</w:t>
      </w:r>
      <w:r w:rsidRPr="00087D5F">
        <w:rPr>
          <w:rFonts w:ascii="Times New Roman" w:hAnsi="Times New Roman"/>
          <w:lang w:val="sr-Latn-CS"/>
        </w:rPr>
        <w:t xml:space="preserve">. </w:t>
      </w:r>
      <w:r w:rsidR="00E65AB1" w:rsidRPr="00D90BAA">
        <w:rPr>
          <w:rFonts w:ascii="Times New Roman" w:hAnsi="Times New Roman"/>
          <w:lang w:val="sr-Latn-CS"/>
        </w:rPr>
        <w:t>COBISS.SR-ID - 512946330</w:t>
      </w:r>
      <w:r w:rsidR="00E65AB1" w:rsidRPr="00087D5F">
        <w:rPr>
          <w:rFonts w:ascii="Times New Roman" w:hAnsi="Times New Roman"/>
          <w:b/>
          <w:lang w:val="sr-Latn-CS"/>
        </w:rPr>
        <w:t xml:space="preserve"> </w:t>
      </w:r>
      <w:r w:rsidRPr="00087D5F">
        <w:rPr>
          <w:rFonts w:ascii="Times New Roman" w:hAnsi="Times New Roman"/>
          <w:b/>
          <w:lang w:val="sr-Latn-CS"/>
        </w:rPr>
        <w:t>(</w:t>
      </w:r>
      <w:r w:rsidRPr="00087D5F">
        <w:rPr>
          <w:rFonts w:ascii="Times New Roman" w:hAnsi="Times New Roman"/>
          <w:b/>
        </w:rPr>
        <w:t>М</w:t>
      </w:r>
      <w:r w:rsidR="00E57282" w:rsidRPr="00D90BAA">
        <w:rPr>
          <w:rFonts w:ascii="Times New Roman" w:hAnsi="Times New Roman"/>
          <w:b/>
          <w:lang w:val="sr-Latn-CS"/>
        </w:rPr>
        <w:t>3</w:t>
      </w:r>
      <w:r w:rsidRPr="00087D5F">
        <w:rPr>
          <w:rFonts w:ascii="Times New Roman" w:hAnsi="Times New Roman"/>
          <w:b/>
          <w:lang w:val="sr-Latn-CS"/>
        </w:rPr>
        <w:t>3)</w:t>
      </w:r>
    </w:p>
    <w:p w14:paraId="1B273591" w14:textId="77777777" w:rsidR="00A73AE3" w:rsidRPr="001829E3" w:rsidRDefault="00A73AE3"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b/>
          <w:lang w:val="sr-Cyrl-CS"/>
        </w:rPr>
        <w:t>Једнак, С.</w:t>
      </w:r>
      <w:r w:rsidRPr="00087D5F">
        <w:rPr>
          <w:rFonts w:ascii="Times New Roman" w:hAnsi="Times New Roman"/>
          <w:lang w:val="sr-Cyrl-CS"/>
        </w:rPr>
        <w:t xml:space="preserve">, Бенковић, С., </w:t>
      </w:r>
      <w:r w:rsidRPr="00087D5F">
        <w:rPr>
          <w:rFonts w:ascii="Times New Roman" w:hAnsi="Times New Roman"/>
          <w:i/>
          <w:lang w:val="sr-Cyrl-CS"/>
        </w:rPr>
        <w:t>Реструктурирање сектора енергетике у Србији</w:t>
      </w:r>
      <w:r w:rsidRPr="00087D5F">
        <w:rPr>
          <w:rFonts w:ascii="Times New Roman" w:hAnsi="Times New Roman"/>
          <w:lang w:val="sr-Cyrl-CS"/>
        </w:rPr>
        <w:t xml:space="preserve">, X Међународни симпозијум „Промене организације и менаџмента – изазови европских интеграција“, </w:t>
      </w:r>
      <w:r w:rsidRPr="00087D5F">
        <w:rPr>
          <w:rFonts w:ascii="Times New Roman" w:hAnsi="Times New Roman"/>
          <w:lang w:val="sr-Latn-CS"/>
        </w:rPr>
        <w:t>S</w:t>
      </w:r>
      <w:r w:rsidR="00953F01">
        <w:rPr>
          <w:rFonts w:ascii="Times New Roman" w:hAnsi="Times New Roman"/>
          <w:lang w:val="sr-Latn-CS"/>
        </w:rPr>
        <w:t>ym</w:t>
      </w:r>
      <w:r w:rsidRPr="00087D5F">
        <w:rPr>
          <w:rFonts w:ascii="Times New Roman" w:hAnsi="Times New Roman"/>
          <w:lang w:val="sr-Latn-CS"/>
        </w:rPr>
        <w:t>O</w:t>
      </w:r>
      <w:r w:rsidR="00953F01">
        <w:rPr>
          <w:rFonts w:ascii="Times New Roman" w:hAnsi="Times New Roman"/>
          <w:lang w:val="sr-Latn-CS"/>
        </w:rPr>
        <w:t>rg</w:t>
      </w:r>
      <w:r w:rsidRPr="00087D5F">
        <w:rPr>
          <w:rFonts w:ascii="Times New Roman" w:hAnsi="Times New Roman"/>
          <w:lang w:val="sr-Latn-CS"/>
        </w:rPr>
        <w:t xml:space="preserve"> 2006, </w:t>
      </w:r>
      <w:r w:rsidRPr="00087D5F">
        <w:rPr>
          <w:rFonts w:ascii="Times New Roman" w:hAnsi="Times New Roman"/>
          <w:lang w:val="sr-Cyrl-CS"/>
        </w:rPr>
        <w:t>јун</w:t>
      </w:r>
      <w:r w:rsidRPr="00087D5F">
        <w:rPr>
          <w:rFonts w:ascii="Times New Roman" w:hAnsi="Times New Roman"/>
          <w:lang w:val="sr-Latn-CS"/>
        </w:rPr>
        <w:t xml:space="preserve"> 2006</w:t>
      </w:r>
      <w:r w:rsidRPr="00087D5F">
        <w:rPr>
          <w:rFonts w:ascii="Times New Roman" w:hAnsi="Times New Roman"/>
          <w:lang w:val="sr-Cyrl-CS"/>
        </w:rPr>
        <w:t>.</w:t>
      </w:r>
      <w:r w:rsidR="005A10BC" w:rsidRPr="003168BC">
        <w:rPr>
          <w:rFonts w:ascii="Times New Roman" w:hAnsi="Times New Roman"/>
          <w:lang w:val="sr-Latn-CS"/>
        </w:rPr>
        <w:t xml:space="preserve"> </w:t>
      </w:r>
      <w:r w:rsidR="00D90BAA" w:rsidRPr="005A10BC">
        <w:rPr>
          <w:rFonts w:ascii="Times New Roman" w:hAnsi="Times New Roman"/>
          <w:lang w:val="sr-Cyrl-CS"/>
        </w:rPr>
        <w:t>год.</w:t>
      </w:r>
      <w:r w:rsidRPr="005A10BC">
        <w:rPr>
          <w:rFonts w:ascii="Times New Roman" w:hAnsi="Times New Roman"/>
          <w:lang w:val="sr-Latn-CS"/>
        </w:rPr>
        <w:t>,</w:t>
      </w:r>
      <w:r w:rsidRPr="00087D5F">
        <w:rPr>
          <w:rFonts w:ascii="Times New Roman" w:hAnsi="Times New Roman"/>
          <w:lang w:val="sr-Latn-CS"/>
        </w:rPr>
        <w:t xml:space="preserve"> </w:t>
      </w:r>
      <w:r w:rsidRPr="00087D5F">
        <w:rPr>
          <w:rFonts w:ascii="Times New Roman" w:hAnsi="Times New Roman"/>
          <w:lang w:val="sr-Cyrl-CS"/>
        </w:rPr>
        <w:t xml:space="preserve">Зборник радова на </w:t>
      </w:r>
      <w:r w:rsidRPr="00087D5F">
        <w:rPr>
          <w:rFonts w:ascii="Times New Roman" w:hAnsi="Times New Roman"/>
          <w:lang w:val="sr-Latn-CS"/>
        </w:rPr>
        <w:t>CD</w:t>
      </w:r>
      <w:r w:rsidRPr="00087D5F">
        <w:rPr>
          <w:rFonts w:ascii="Times New Roman" w:hAnsi="Times New Roman"/>
          <w:lang w:val="sr-Cyrl-CS"/>
        </w:rPr>
        <w:t>-у</w:t>
      </w:r>
      <w:r w:rsidRPr="00087D5F">
        <w:rPr>
          <w:rFonts w:ascii="Times New Roman" w:hAnsi="Times New Roman"/>
          <w:lang w:val="sr-Latn-CS"/>
        </w:rPr>
        <w:t xml:space="preserve">. </w:t>
      </w:r>
      <w:r w:rsidR="00E65AB1" w:rsidRPr="00D90BAA">
        <w:rPr>
          <w:rFonts w:ascii="Times New Roman" w:hAnsi="Times New Roman"/>
          <w:lang w:val="sr-Latn-CS"/>
        </w:rPr>
        <w:t>COBISS.SR-ID - 512946330</w:t>
      </w:r>
      <w:r w:rsidRPr="001829E3">
        <w:rPr>
          <w:rFonts w:ascii="Times New Roman" w:hAnsi="Times New Roman"/>
          <w:lang w:val="sr-Latn-CS"/>
        </w:rPr>
        <w:t xml:space="preserve"> </w:t>
      </w:r>
      <w:r w:rsidRPr="00D90BAA">
        <w:rPr>
          <w:rFonts w:ascii="Times New Roman" w:hAnsi="Times New Roman"/>
          <w:b/>
          <w:lang w:val="sr-Latn-CS"/>
        </w:rPr>
        <w:t>(</w:t>
      </w:r>
      <w:r w:rsidRPr="001829E3">
        <w:rPr>
          <w:rFonts w:ascii="Times New Roman" w:hAnsi="Times New Roman"/>
          <w:b/>
        </w:rPr>
        <w:t>М</w:t>
      </w:r>
      <w:r w:rsidR="00E57282" w:rsidRPr="00D90BAA">
        <w:rPr>
          <w:rFonts w:ascii="Times New Roman" w:hAnsi="Times New Roman"/>
          <w:b/>
          <w:lang w:val="sr-Latn-CS"/>
        </w:rPr>
        <w:t>3</w:t>
      </w:r>
      <w:r w:rsidRPr="00D90BAA">
        <w:rPr>
          <w:rFonts w:ascii="Times New Roman" w:hAnsi="Times New Roman"/>
          <w:b/>
          <w:lang w:val="sr-Latn-CS"/>
        </w:rPr>
        <w:t>3)</w:t>
      </w:r>
    </w:p>
    <w:p w14:paraId="4A3ECE2C" w14:textId="77777777" w:rsidR="00A73AE3" w:rsidRPr="00087D5F" w:rsidRDefault="00A73AE3"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lang w:val="sr-Cyrl-CS"/>
        </w:rPr>
        <w:t xml:space="preserve">Крагуљ, Д., </w:t>
      </w:r>
      <w:r w:rsidRPr="00087D5F">
        <w:rPr>
          <w:rFonts w:ascii="Times New Roman" w:hAnsi="Times New Roman"/>
          <w:b/>
          <w:lang w:val="sr-Cyrl-CS"/>
        </w:rPr>
        <w:t>Једнак, С.</w:t>
      </w:r>
      <w:r w:rsidRPr="00087D5F">
        <w:rPr>
          <w:rFonts w:ascii="Times New Roman" w:hAnsi="Times New Roman"/>
          <w:lang w:val="sr-Cyrl-CS"/>
        </w:rPr>
        <w:t xml:space="preserve">, </w:t>
      </w:r>
      <w:r w:rsidRPr="00087D5F">
        <w:rPr>
          <w:rFonts w:ascii="Times New Roman" w:hAnsi="Times New Roman"/>
          <w:i/>
          <w:lang w:val="sr-Cyrl-CS"/>
        </w:rPr>
        <w:t>Резултати и перспективе економског развоја Словеније</w:t>
      </w:r>
      <w:r w:rsidRPr="00087D5F">
        <w:rPr>
          <w:rFonts w:ascii="Times New Roman" w:hAnsi="Times New Roman"/>
          <w:lang w:val="sr-Cyrl-CS"/>
        </w:rPr>
        <w:t xml:space="preserve">, X Интернационални симпозијум из пројект манаџмента „Пројектно управљање организацијима – нови приступи, </w:t>
      </w:r>
      <w:r w:rsidRPr="00087D5F">
        <w:rPr>
          <w:rFonts w:ascii="Times New Roman" w:hAnsi="Times New Roman"/>
          <w:lang w:val="sr-Latn-CS"/>
        </w:rPr>
        <w:t xml:space="preserve">YUPMA, </w:t>
      </w:r>
      <w:r w:rsidRPr="00087D5F">
        <w:rPr>
          <w:rFonts w:ascii="Times New Roman" w:hAnsi="Times New Roman"/>
          <w:lang w:val="sr-Cyrl-CS"/>
        </w:rPr>
        <w:t>м</w:t>
      </w:r>
      <w:r w:rsidRPr="00087D5F">
        <w:rPr>
          <w:rFonts w:ascii="Times New Roman" w:hAnsi="Times New Roman"/>
          <w:lang w:val="sr-Latn-CS"/>
        </w:rPr>
        <w:t>aj 2006</w:t>
      </w:r>
      <w:r w:rsidRPr="00087D5F">
        <w:rPr>
          <w:rFonts w:ascii="Times New Roman" w:hAnsi="Times New Roman"/>
          <w:lang w:val="sr-Cyrl-CS"/>
        </w:rPr>
        <w:t>.</w:t>
      </w:r>
      <w:r w:rsidR="005A10BC" w:rsidRPr="003168BC">
        <w:rPr>
          <w:rFonts w:ascii="Times New Roman" w:hAnsi="Times New Roman"/>
          <w:lang w:val="sr-Latn-CS"/>
        </w:rPr>
        <w:t xml:space="preserve"> </w:t>
      </w:r>
      <w:r w:rsidR="00D90BAA" w:rsidRPr="005A10BC">
        <w:rPr>
          <w:rFonts w:ascii="Times New Roman" w:hAnsi="Times New Roman"/>
          <w:lang w:val="sr-Cyrl-CS"/>
        </w:rPr>
        <w:t>год.</w:t>
      </w:r>
      <w:r w:rsidRPr="005A10BC">
        <w:rPr>
          <w:rFonts w:ascii="Times New Roman" w:hAnsi="Times New Roman"/>
          <w:lang w:val="sr-Latn-CS"/>
        </w:rPr>
        <w:t>,</w:t>
      </w:r>
      <w:r w:rsidRPr="00087D5F">
        <w:rPr>
          <w:rFonts w:ascii="Times New Roman" w:hAnsi="Times New Roman"/>
          <w:lang w:val="sr-Latn-CS"/>
        </w:rPr>
        <w:t xml:space="preserve"> </w:t>
      </w:r>
      <w:r w:rsidRPr="00087D5F">
        <w:rPr>
          <w:rFonts w:ascii="Times New Roman" w:hAnsi="Times New Roman"/>
          <w:lang w:val="sr-Cyrl-CS"/>
        </w:rPr>
        <w:t>Зборник радова</w:t>
      </w:r>
      <w:r w:rsidRPr="00087D5F">
        <w:rPr>
          <w:rFonts w:ascii="Times New Roman" w:hAnsi="Times New Roman"/>
          <w:lang w:val="sr-Latn-CS"/>
        </w:rPr>
        <w:t xml:space="preserve">, </w:t>
      </w:r>
      <w:r w:rsidR="00823527" w:rsidRPr="00087D5F">
        <w:rPr>
          <w:rFonts w:ascii="Times New Roman" w:hAnsi="Times New Roman"/>
          <w:lang w:val="sr-Cyrl-CS"/>
        </w:rPr>
        <w:t>стр</w:t>
      </w:r>
      <w:r w:rsidR="00823527" w:rsidRPr="00087D5F">
        <w:rPr>
          <w:rFonts w:ascii="Times New Roman" w:hAnsi="Times New Roman"/>
          <w:lang w:val="sr-Latn-CS"/>
        </w:rPr>
        <w:t xml:space="preserve">.366-370. </w:t>
      </w:r>
      <w:r w:rsidRPr="00087D5F">
        <w:rPr>
          <w:rFonts w:ascii="Times New Roman" w:hAnsi="Times New Roman"/>
          <w:lang w:val="sr-Latn-CS"/>
        </w:rPr>
        <w:t xml:space="preserve">ISBN 86-86385-00-1 </w:t>
      </w:r>
      <w:r w:rsidRPr="00D90BAA">
        <w:rPr>
          <w:rFonts w:ascii="Times New Roman" w:hAnsi="Times New Roman"/>
          <w:b/>
          <w:lang w:val="sr-Latn-CS"/>
        </w:rPr>
        <w:t>(</w:t>
      </w:r>
      <w:r w:rsidRPr="00087D5F">
        <w:rPr>
          <w:rFonts w:ascii="Times New Roman" w:hAnsi="Times New Roman"/>
          <w:b/>
        </w:rPr>
        <w:t>М</w:t>
      </w:r>
      <w:r w:rsidR="00E57282" w:rsidRPr="00D90BAA">
        <w:rPr>
          <w:rFonts w:ascii="Times New Roman" w:hAnsi="Times New Roman"/>
          <w:b/>
          <w:lang w:val="sr-Latn-CS"/>
        </w:rPr>
        <w:t>3</w:t>
      </w:r>
      <w:r w:rsidRPr="00D90BAA">
        <w:rPr>
          <w:rFonts w:ascii="Times New Roman" w:hAnsi="Times New Roman"/>
          <w:b/>
          <w:lang w:val="sr-Latn-CS"/>
        </w:rPr>
        <w:t>3)</w:t>
      </w:r>
    </w:p>
    <w:p w14:paraId="6678474C" w14:textId="77777777" w:rsidR="00A73AE3" w:rsidRPr="00087D5F" w:rsidRDefault="00A73AE3"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lang w:val="sr-Cyrl-CS"/>
        </w:rPr>
        <w:t xml:space="preserve">Бенковић, С., </w:t>
      </w:r>
      <w:r w:rsidRPr="00087D5F">
        <w:rPr>
          <w:rFonts w:ascii="Times New Roman" w:hAnsi="Times New Roman"/>
          <w:b/>
          <w:lang w:val="sr-Cyrl-CS"/>
        </w:rPr>
        <w:t>Једнак, С.</w:t>
      </w:r>
      <w:r w:rsidRPr="00087D5F">
        <w:rPr>
          <w:rFonts w:ascii="Times New Roman" w:hAnsi="Times New Roman"/>
          <w:lang w:val="sr-Cyrl-CS"/>
        </w:rPr>
        <w:t xml:space="preserve">, </w:t>
      </w:r>
      <w:r w:rsidRPr="00087D5F">
        <w:rPr>
          <w:rFonts w:ascii="Times New Roman" w:hAnsi="Times New Roman"/>
          <w:i/>
          <w:lang w:val="sr-Cyrl-CS"/>
        </w:rPr>
        <w:t>Реструктурирање јавних предузећа у Републици Србији</w:t>
      </w:r>
      <w:r w:rsidRPr="00087D5F">
        <w:rPr>
          <w:rFonts w:ascii="Times New Roman" w:hAnsi="Times New Roman"/>
          <w:lang w:val="sr-Cyrl-CS"/>
        </w:rPr>
        <w:t xml:space="preserve">, X Интернационални симпозијум из пројект манаџемента „Пројектно управљање организацијима – нови приступи, </w:t>
      </w:r>
      <w:r w:rsidRPr="00087D5F">
        <w:rPr>
          <w:rFonts w:ascii="Times New Roman" w:hAnsi="Times New Roman"/>
          <w:lang w:val="sr-Latn-CS"/>
        </w:rPr>
        <w:t xml:space="preserve">YUPMA, </w:t>
      </w:r>
      <w:r w:rsidRPr="00087D5F">
        <w:rPr>
          <w:rFonts w:ascii="Times New Roman" w:hAnsi="Times New Roman"/>
          <w:lang w:val="sr-Cyrl-CS"/>
        </w:rPr>
        <w:t>м</w:t>
      </w:r>
      <w:r w:rsidRPr="00087D5F">
        <w:rPr>
          <w:rFonts w:ascii="Times New Roman" w:hAnsi="Times New Roman"/>
          <w:lang w:val="sr-Latn-CS"/>
        </w:rPr>
        <w:t>aj 2006</w:t>
      </w:r>
      <w:r w:rsidR="00D90BAA" w:rsidRPr="005A10BC">
        <w:rPr>
          <w:rFonts w:ascii="Times New Roman" w:hAnsi="Times New Roman"/>
          <w:lang w:val="sr-Latn-CS"/>
        </w:rPr>
        <w:t>.</w:t>
      </w:r>
      <w:r w:rsidR="005A10BC">
        <w:rPr>
          <w:rFonts w:ascii="Times New Roman" w:hAnsi="Times New Roman"/>
          <w:lang w:val="sr-Latn-CS"/>
        </w:rPr>
        <w:t xml:space="preserve"> </w:t>
      </w:r>
      <w:proofErr w:type="spellStart"/>
      <w:r w:rsidR="00D90BAA" w:rsidRPr="005A10BC">
        <w:rPr>
          <w:rFonts w:ascii="Times New Roman" w:hAnsi="Times New Roman"/>
        </w:rPr>
        <w:t>год</w:t>
      </w:r>
      <w:proofErr w:type="spellEnd"/>
      <w:r w:rsidR="00D90BAA" w:rsidRPr="00EC4DAE">
        <w:rPr>
          <w:rFonts w:ascii="Times New Roman" w:hAnsi="Times New Roman"/>
          <w:lang w:val="sr-Latn-CS"/>
        </w:rPr>
        <w:t>.</w:t>
      </w:r>
      <w:r w:rsidRPr="00087D5F">
        <w:rPr>
          <w:rFonts w:ascii="Times New Roman" w:hAnsi="Times New Roman"/>
          <w:lang w:val="sr-Latn-CS"/>
        </w:rPr>
        <w:t xml:space="preserve">, </w:t>
      </w:r>
      <w:r w:rsidRPr="00087D5F">
        <w:rPr>
          <w:rFonts w:ascii="Times New Roman" w:hAnsi="Times New Roman"/>
          <w:lang w:val="sr-Cyrl-CS"/>
        </w:rPr>
        <w:t>Зборник радова</w:t>
      </w:r>
      <w:r w:rsidRPr="00087D5F">
        <w:rPr>
          <w:rFonts w:ascii="Times New Roman" w:hAnsi="Times New Roman"/>
          <w:lang w:val="sr-Latn-CS"/>
        </w:rPr>
        <w:t xml:space="preserve">, </w:t>
      </w:r>
      <w:r w:rsidR="00823527" w:rsidRPr="00087D5F">
        <w:rPr>
          <w:rFonts w:ascii="Times New Roman" w:hAnsi="Times New Roman"/>
          <w:lang w:val="sr-Cyrl-CS"/>
        </w:rPr>
        <w:t>стр</w:t>
      </w:r>
      <w:r w:rsidR="00823527" w:rsidRPr="00087D5F">
        <w:rPr>
          <w:rFonts w:ascii="Times New Roman" w:hAnsi="Times New Roman"/>
          <w:lang w:val="sr-Latn-CS"/>
        </w:rPr>
        <w:t>.381-385. ISBN 86-86385-00-1</w:t>
      </w:r>
      <w:r w:rsidRPr="00087D5F">
        <w:rPr>
          <w:rFonts w:ascii="Times New Roman" w:hAnsi="Times New Roman"/>
          <w:lang w:val="sr-Latn-CS"/>
        </w:rPr>
        <w:t xml:space="preserve"> </w:t>
      </w:r>
      <w:r w:rsidRPr="00D90BAA">
        <w:rPr>
          <w:rFonts w:ascii="Times New Roman" w:hAnsi="Times New Roman"/>
          <w:b/>
          <w:lang w:val="sr-Latn-CS"/>
        </w:rPr>
        <w:t>(</w:t>
      </w:r>
      <w:r w:rsidRPr="00087D5F">
        <w:rPr>
          <w:rFonts w:ascii="Times New Roman" w:hAnsi="Times New Roman"/>
          <w:b/>
        </w:rPr>
        <w:t>М</w:t>
      </w:r>
      <w:r w:rsidR="00E57282" w:rsidRPr="00D90BAA">
        <w:rPr>
          <w:rFonts w:ascii="Times New Roman" w:hAnsi="Times New Roman"/>
          <w:b/>
          <w:lang w:val="sr-Latn-CS"/>
        </w:rPr>
        <w:t>3</w:t>
      </w:r>
      <w:r w:rsidRPr="00D90BAA">
        <w:rPr>
          <w:rFonts w:ascii="Times New Roman" w:hAnsi="Times New Roman"/>
          <w:b/>
          <w:lang w:val="sr-Latn-CS"/>
        </w:rPr>
        <w:t>3)</w:t>
      </w:r>
    </w:p>
    <w:p w14:paraId="2F541C3B" w14:textId="77777777" w:rsidR="00A73AE3" w:rsidRPr="00087D5F" w:rsidRDefault="00A73AE3"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lang w:val="sr-Latn-CS"/>
        </w:rPr>
        <w:lastRenderedPageBreak/>
        <w:t>Крагуљ</w:t>
      </w:r>
      <w:r w:rsidRPr="00087D5F">
        <w:rPr>
          <w:rFonts w:ascii="Times New Roman" w:hAnsi="Times New Roman"/>
          <w:lang w:val="sr-Cyrl-CS"/>
        </w:rPr>
        <w:t>,</w:t>
      </w:r>
      <w:r w:rsidRPr="00087D5F">
        <w:rPr>
          <w:rFonts w:ascii="Times New Roman" w:hAnsi="Times New Roman"/>
          <w:lang w:val="sr-Latn-CS"/>
        </w:rPr>
        <w:t xml:space="preserve"> Д., </w:t>
      </w:r>
      <w:r w:rsidRPr="00087D5F">
        <w:rPr>
          <w:rFonts w:ascii="Times New Roman" w:hAnsi="Times New Roman"/>
          <w:b/>
          <w:lang w:val="sr-Latn-CS"/>
        </w:rPr>
        <w:t>Једнак</w:t>
      </w:r>
      <w:r w:rsidRPr="00087D5F">
        <w:rPr>
          <w:rFonts w:ascii="Times New Roman" w:hAnsi="Times New Roman"/>
          <w:b/>
          <w:lang w:val="sr-Cyrl-CS"/>
        </w:rPr>
        <w:t>,</w:t>
      </w:r>
      <w:r w:rsidRPr="00087D5F">
        <w:rPr>
          <w:rFonts w:ascii="Times New Roman" w:hAnsi="Times New Roman"/>
          <w:b/>
          <w:lang w:val="sr-Latn-CS"/>
        </w:rPr>
        <w:t xml:space="preserve"> С</w:t>
      </w:r>
      <w:r w:rsidRPr="00087D5F">
        <w:rPr>
          <w:rFonts w:ascii="Times New Roman" w:hAnsi="Times New Roman"/>
          <w:lang w:val="sr-Latn-CS"/>
        </w:rPr>
        <w:t xml:space="preserve">., </w:t>
      </w:r>
      <w:r w:rsidRPr="00087D5F">
        <w:rPr>
          <w:rFonts w:ascii="Times New Roman" w:hAnsi="Times New Roman"/>
          <w:i/>
          <w:lang w:val="sl-SI"/>
        </w:rPr>
        <w:t>Утицај информационо-комуникационих технологија на продуктивност</w:t>
      </w:r>
      <w:r w:rsidRPr="00087D5F">
        <w:rPr>
          <w:rFonts w:ascii="Times New Roman" w:hAnsi="Times New Roman"/>
          <w:lang w:val="sl-SI"/>
        </w:rPr>
        <w:t xml:space="preserve">, DQM, 8. </w:t>
      </w:r>
      <w:r w:rsidRPr="00087D5F">
        <w:rPr>
          <w:rFonts w:ascii="Times New Roman" w:hAnsi="Times New Roman"/>
          <w:lang w:val="sr-Cyrl-CS"/>
        </w:rPr>
        <w:t>Међународна конференција</w:t>
      </w:r>
      <w:r w:rsidRPr="00087D5F">
        <w:rPr>
          <w:rFonts w:ascii="Times New Roman" w:hAnsi="Times New Roman"/>
          <w:lang w:val="sl-SI"/>
        </w:rPr>
        <w:t>, j</w:t>
      </w:r>
      <w:r w:rsidRPr="00087D5F">
        <w:rPr>
          <w:rFonts w:ascii="Times New Roman" w:hAnsi="Times New Roman"/>
          <w:lang w:val="sr-Cyrl-CS"/>
        </w:rPr>
        <w:t>ун</w:t>
      </w:r>
      <w:r w:rsidRPr="00087D5F">
        <w:rPr>
          <w:rFonts w:ascii="Times New Roman" w:hAnsi="Times New Roman"/>
          <w:lang w:val="sl-SI"/>
        </w:rPr>
        <w:t xml:space="preserve"> 2005.</w:t>
      </w:r>
      <w:r w:rsidR="005A10BC">
        <w:rPr>
          <w:rFonts w:ascii="Times New Roman" w:hAnsi="Times New Roman"/>
          <w:lang w:val="sl-SI"/>
        </w:rPr>
        <w:t xml:space="preserve"> </w:t>
      </w:r>
      <w:proofErr w:type="spellStart"/>
      <w:r w:rsidR="00D90BAA" w:rsidRPr="005A10BC">
        <w:rPr>
          <w:rFonts w:ascii="Times New Roman" w:hAnsi="Times New Roman"/>
        </w:rPr>
        <w:t>год</w:t>
      </w:r>
      <w:proofErr w:type="spellEnd"/>
      <w:r w:rsidR="00D90BAA" w:rsidRPr="005A10BC">
        <w:rPr>
          <w:rFonts w:ascii="Times New Roman" w:hAnsi="Times New Roman"/>
        </w:rPr>
        <w:t>.</w:t>
      </w:r>
      <w:r w:rsidRPr="005A10BC">
        <w:rPr>
          <w:rFonts w:ascii="Times New Roman" w:hAnsi="Times New Roman"/>
          <w:lang w:val="sl-SI"/>
        </w:rPr>
        <w:t>,</w:t>
      </w:r>
      <w:r w:rsidRPr="00087D5F">
        <w:rPr>
          <w:rFonts w:ascii="Times New Roman" w:hAnsi="Times New Roman"/>
          <w:lang w:val="sl-SI"/>
        </w:rPr>
        <w:t xml:space="preserve"> </w:t>
      </w:r>
      <w:r w:rsidRPr="00087D5F">
        <w:rPr>
          <w:rFonts w:ascii="Times New Roman" w:hAnsi="Times New Roman"/>
          <w:lang w:val="sr-Cyrl-CS"/>
        </w:rPr>
        <w:t>стр</w:t>
      </w:r>
      <w:r w:rsidRPr="00087D5F">
        <w:rPr>
          <w:rFonts w:ascii="Times New Roman" w:hAnsi="Times New Roman"/>
          <w:lang w:val="sl-SI"/>
        </w:rPr>
        <w:t xml:space="preserve">.695-700. </w:t>
      </w:r>
      <w:r w:rsidR="00E65AB1" w:rsidRPr="00D90BAA">
        <w:rPr>
          <w:rFonts w:ascii="Times New Roman" w:hAnsi="Times New Roman"/>
          <w:lang w:val="sl-SI"/>
        </w:rPr>
        <w:t>COBISS.SR-ID - 126835980</w:t>
      </w:r>
      <w:r w:rsidR="00E65AB1" w:rsidRPr="00D90BAA">
        <w:rPr>
          <w:lang w:val="sl-SI"/>
        </w:rPr>
        <w:t xml:space="preserve"> </w:t>
      </w:r>
      <w:r w:rsidRPr="00D90BAA">
        <w:rPr>
          <w:rFonts w:ascii="Times New Roman" w:hAnsi="Times New Roman"/>
          <w:b/>
          <w:lang w:val="sl-SI"/>
        </w:rPr>
        <w:t>(М</w:t>
      </w:r>
      <w:r w:rsidR="00E57282" w:rsidRPr="00D90BAA">
        <w:rPr>
          <w:rFonts w:ascii="Times New Roman" w:hAnsi="Times New Roman"/>
          <w:b/>
          <w:lang w:val="sl-SI"/>
        </w:rPr>
        <w:t>3</w:t>
      </w:r>
      <w:r w:rsidRPr="00D90BAA">
        <w:rPr>
          <w:rFonts w:ascii="Times New Roman" w:hAnsi="Times New Roman"/>
          <w:b/>
          <w:lang w:val="sl-SI"/>
        </w:rPr>
        <w:t>3)</w:t>
      </w:r>
    </w:p>
    <w:p w14:paraId="48CBD34F" w14:textId="77777777" w:rsidR="00A73AE3" w:rsidRPr="00087D5F" w:rsidRDefault="00A73AE3" w:rsidP="00CD398D">
      <w:pPr>
        <w:numPr>
          <w:ilvl w:val="3"/>
          <w:numId w:val="3"/>
        </w:numPr>
        <w:tabs>
          <w:tab w:val="left" w:pos="900"/>
        </w:tabs>
        <w:spacing w:after="120"/>
        <w:ind w:left="900" w:hanging="900"/>
        <w:rPr>
          <w:rFonts w:ascii="Times New Roman" w:hAnsi="Times New Roman"/>
          <w:b/>
          <w:lang w:val="sr-Latn-CS"/>
        </w:rPr>
      </w:pPr>
      <w:r w:rsidRPr="00087D5F">
        <w:rPr>
          <w:rFonts w:ascii="Times New Roman" w:hAnsi="Times New Roman"/>
          <w:lang w:val="sr-Latn-CS"/>
        </w:rPr>
        <w:t>Крагуљ</w:t>
      </w:r>
      <w:r w:rsidRPr="00087D5F">
        <w:rPr>
          <w:rFonts w:ascii="Times New Roman" w:hAnsi="Times New Roman"/>
          <w:lang w:val="sr-Cyrl-CS"/>
        </w:rPr>
        <w:t>,</w:t>
      </w:r>
      <w:r w:rsidRPr="00087D5F">
        <w:rPr>
          <w:rFonts w:ascii="Times New Roman" w:hAnsi="Times New Roman"/>
          <w:lang w:val="sr-Latn-CS"/>
        </w:rPr>
        <w:t xml:space="preserve"> Д., </w:t>
      </w:r>
      <w:r w:rsidRPr="00087D5F">
        <w:rPr>
          <w:rFonts w:ascii="Times New Roman" w:hAnsi="Times New Roman"/>
          <w:b/>
          <w:lang w:val="sr-Latn-CS"/>
        </w:rPr>
        <w:t>Једнак</w:t>
      </w:r>
      <w:r w:rsidRPr="00087D5F">
        <w:rPr>
          <w:rFonts w:ascii="Times New Roman" w:hAnsi="Times New Roman"/>
          <w:b/>
          <w:lang w:val="sr-Cyrl-CS"/>
        </w:rPr>
        <w:t>,</w:t>
      </w:r>
      <w:r w:rsidRPr="00087D5F">
        <w:rPr>
          <w:rFonts w:ascii="Times New Roman" w:hAnsi="Times New Roman"/>
          <w:b/>
          <w:lang w:val="sr-Latn-CS"/>
        </w:rPr>
        <w:t xml:space="preserve"> С.</w:t>
      </w:r>
      <w:r w:rsidRPr="00087D5F">
        <w:rPr>
          <w:rFonts w:ascii="Times New Roman" w:hAnsi="Times New Roman"/>
          <w:lang w:val="sr-Latn-CS"/>
        </w:rPr>
        <w:t xml:space="preserve">, </w:t>
      </w:r>
      <w:r w:rsidRPr="00087D5F">
        <w:rPr>
          <w:rFonts w:ascii="Times New Roman" w:hAnsi="Times New Roman"/>
          <w:i/>
          <w:lang w:val="sl-SI"/>
        </w:rPr>
        <w:t>Реконструкција земаља Западног Балкана у процесу европске интеграције</w:t>
      </w:r>
      <w:r w:rsidRPr="00087D5F">
        <w:rPr>
          <w:rFonts w:ascii="Times New Roman" w:hAnsi="Times New Roman"/>
          <w:lang w:val="sl-SI"/>
        </w:rPr>
        <w:t xml:space="preserve">, </w:t>
      </w:r>
      <w:r w:rsidRPr="00087D5F">
        <w:rPr>
          <w:rFonts w:ascii="Times New Roman" w:hAnsi="Times New Roman"/>
          <w:lang w:val="sr-Cyrl-CS"/>
        </w:rPr>
        <w:t>I</w:t>
      </w:r>
      <w:r w:rsidRPr="00087D5F">
        <w:rPr>
          <w:rFonts w:ascii="Times New Roman" w:hAnsi="Times New Roman"/>
          <w:lang w:val="sl-SI"/>
        </w:rPr>
        <w:t xml:space="preserve">X Интернационални симпозијум, 2005, Project Management, Зборник радова: </w:t>
      </w:r>
      <w:r w:rsidR="00B6526C" w:rsidRPr="00CE7506">
        <w:rPr>
          <w:rFonts w:ascii="Times New Roman" w:hAnsi="Times New Roman"/>
          <w:lang w:val="sr-Latn-CS"/>
        </w:rPr>
        <w:t>„</w:t>
      </w:r>
      <w:r w:rsidRPr="00087D5F">
        <w:rPr>
          <w:rFonts w:ascii="Times New Roman" w:hAnsi="Times New Roman"/>
          <w:lang w:val="sl-SI"/>
        </w:rPr>
        <w:t>Са пројект менаџметном у европске интеграције</w:t>
      </w:r>
      <w:r w:rsidR="00B6526C" w:rsidRPr="00CE7506">
        <w:rPr>
          <w:rFonts w:ascii="Times New Roman" w:hAnsi="Times New Roman"/>
          <w:lang w:val="sr-Latn-CS"/>
        </w:rPr>
        <w:t>“</w:t>
      </w:r>
      <w:r w:rsidRPr="00087D5F">
        <w:rPr>
          <w:rFonts w:ascii="Times New Roman" w:hAnsi="Times New Roman"/>
          <w:lang w:val="sl-SI"/>
        </w:rPr>
        <w:t xml:space="preserve"> YUPMA, </w:t>
      </w:r>
      <w:r w:rsidRPr="00087D5F">
        <w:rPr>
          <w:rFonts w:ascii="Times New Roman" w:hAnsi="Times New Roman"/>
          <w:lang w:val="sr-Cyrl-CS"/>
        </w:rPr>
        <w:t>јун</w:t>
      </w:r>
      <w:r w:rsidRPr="00087D5F">
        <w:rPr>
          <w:rFonts w:ascii="Times New Roman" w:hAnsi="Times New Roman"/>
          <w:lang w:val="sl-SI"/>
        </w:rPr>
        <w:t xml:space="preserve"> 2005</w:t>
      </w:r>
      <w:r w:rsidRPr="00087D5F">
        <w:rPr>
          <w:rFonts w:ascii="Times New Roman" w:hAnsi="Times New Roman"/>
          <w:lang w:val="sr-Cyrl-CS"/>
        </w:rPr>
        <w:t>.</w:t>
      </w:r>
      <w:r w:rsidR="005A10BC" w:rsidRPr="003168BC">
        <w:rPr>
          <w:rFonts w:ascii="Times New Roman" w:hAnsi="Times New Roman"/>
          <w:lang w:val="sr-Latn-CS"/>
        </w:rPr>
        <w:t xml:space="preserve"> </w:t>
      </w:r>
      <w:r w:rsidR="00D90BAA" w:rsidRPr="005A10BC">
        <w:rPr>
          <w:rFonts w:ascii="Times New Roman" w:hAnsi="Times New Roman"/>
          <w:lang w:val="sr-Cyrl-CS"/>
        </w:rPr>
        <w:t>год.</w:t>
      </w:r>
      <w:r w:rsidRPr="005A10BC">
        <w:rPr>
          <w:rFonts w:ascii="Times New Roman" w:hAnsi="Times New Roman"/>
          <w:lang w:val="sl-SI"/>
        </w:rPr>
        <w:t>,</w:t>
      </w:r>
      <w:r w:rsidRPr="00087D5F">
        <w:rPr>
          <w:rFonts w:ascii="Times New Roman" w:hAnsi="Times New Roman"/>
          <w:lang w:val="sl-SI"/>
        </w:rPr>
        <w:t xml:space="preserve"> </w:t>
      </w:r>
      <w:r w:rsidRPr="00087D5F">
        <w:rPr>
          <w:rFonts w:ascii="Times New Roman" w:hAnsi="Times New Roman"/>
          <w:lang w:val="sr-Cyrl-CS"/>
        </w:rPr>
        <w:t>стр</w:t>
      </w:r>
      <w:r w:rsidR="006B4A62">
        <w:rPr>
          <w:rFonts w:ascii="Times New Roman" w:hAnsi="Times New Roman"/>
          <w:lang w:val="sl-SI"/>
        </w:rPr>
        <w:t>.</w:t>
      </w:r>
      <w:r w:rsidRPr="00087D5F">
        <w:rPr>
          <w:rFonts w:ascii="Times New Roman" w:hAnsi="Times New Roman"/>
          <w:lang w:val="sl-SI"/>
        </w:rPr>
        <w:t>111-117.</w:t>
      </w:r>
      <w:r w:rsidRPr="00087D5F">
        <w:rPr>
          <w:rFonts w:ascii="Times New Roman" w:hAnsi="Times New Roman"/>
          <w:lang w:val="sr-Latn-CS"/>
        </w:rPr>
        <w:t xml:space="preserve"> </w:t>
      </w:r>
      <w:r w:rsidR="00E65AB1" w:rsidRPr="00D90BAA">
        <w:rPr>
          <w:rFonts w:ascii="Times New Roman" w:hAnsi="Times New Roman"/>
          <w:lang w:val="sr-Latn-CS"/>
        </w:rPr>
        <w:t>COBISS.SR-ID - 29437199</w:t>
      </w:r>
      <w:r w:rsidR="00E65AB1" w:rsidRPr="00393B1D">
        <w:rPr>
          <w:rFonts w:ascii="Times New Roman" w:hAnsi="Times New Roman"/>
          <w:lang w:val="sr-Latn-CS"/>
        </w:rPr>
        <w:t xml:space="preserve"> </w:t>
      </w:r>
      <w:r w:rsidRPr="00D90BAA">
        <w:rPr>
          <w:rFonts w:ascii="Times New Roman" w:hAnsi="Times New Roman"/>
          <w:b/>
          <w:lang w:val="sr-Latn-CS"/>
        </w:rPr>
        <w:t>(</w:t>
      </w:r>
      <w:r w:rsidRPr="00087D5F">
        <w:rPr>
          <w:rFonts w:ascii="Times New Roman" w:hAnsi="Times New Roman"/>
          <w:b/>
        </w:rPr>
        <w:t>М</w:t>
      </w:r>
      <w:r w:rsidR="00E57282" w:rsidRPr="00D90BAA">
        <w:rPr>
          <w:rFonts w:ascii="Times New Roman" w:hAnsi="Times New Roman"/>
          <w:b/>
          <w:lang w:val="sr-Latn-CS"/>
        </w:rPr>
        <w:t>3</w:t>
      </w:r>
      <w:r w:rsidRPr="00D90BAA">
        <w:rPr>
          <w:rFonts w:ascii="Times New Roman" w:hAnsi="Times New Roman"/>
          <w:b/>
          <w:lang w:val="sr-Latn-CS"/>
        </w:rPr>
        <w:t>3)</w:t>
      </w:r>
    </w:p>
    <w:p w14:paraId="4E76494D" w14:textId="77777777" w:rsidR="00A73AE3" w:rsidRPr="00087D5F" w:rsidRDefault="00A73AE3" w:rsidP="00CD398D">
      <w:pPr>
        <w:numPr>
          <w:ilvl w:val="3"/>
          <w:numId w:val="3"/>
        </w:numPr>
        <w:tabs>
          <w:tab w:val="left" w:pos="900"/>
        </w:tabs>
        <w:spacing w:after="120"/>
        <w:ind w:left="900" w:hanging="900"/>
        <w:rPr>
          <w:rFonts w:ascii="Times New Roman" w:hAnsi="Times New Roman"/>
          <w:lang w:val="sr-Cyrl-CS"/>
        </w:rPr>
      </w:pPr>
      <w:r w:rsidRPr="00087D5F">
        <w:rPr>
          <w:rFonts w:ascii="Times New Roman" w:hAnsi="Times New Roman"/>
          <w:lang w:val="sr-Latn-CS"/>
        </w:rPr>
        <w:t>Станчић</w:t>
      </w:r>
      <w:r w:rsidRPr="00087D5F">
        <w:rPr>
          <w:rFonts w:ascii="Times New Roman" w:hAnsi="Times New Roman"/>
          <w:lang w:val="sr-Cyrl-CS"/>
        </w:rPr>
        <w:t>,</w:t>
      </w:r>
      <w:r w:rsidRPr="00087D5F">
        <w:rPr>
          <w:rFonts w:ascii="Times New Roman" w:hAnsi="Times New Roman"/>
          <w:lang w:val="sr-Latn-CS"/>
        </w:rPr>
        <w:t xml:space="preserve"> Д., </w:t>
      </w:r>
      <w:r w:rsidRPr="00087D5F">
        <w:rPr>
          <w:rFonts w:ascii="Times New Roman" w:hAnsi="Times New Roman"/>
          <w:b/>
          <w:lang w:val="sr-Latn-CS"/>
        </w:rPr>
        <w:t>Једнак</w:t>
      </w:r>
      <w:r w:rsidRPr="00087D5F">
        <w:rPr>
          <w:rFonts w:ascii="Times New Roman" w:hAnsi="Times New Roman"/>
          <w:b/>
          <w:lang w:val="sr-Cyrl-CS"/>
        </w:rPr>
        <w:t>,</w:t>
      </w:r>
      <w:r w:rsidRPr="00087D5F">
        <w:rPr>
          <w:rFonts w:ascii="Times New Roman" w:hAnsi="Times New Roman"/>
          <w:b/>
          <w:lang w:val="sr-Latn-CS"/>
        </w:rPr>
        <w:t xml:space="preserve"> С.</w:t>
      </w:r>
      <w:r w:rsidRPr="00087D5F">
        <w:rPr>
          <w:rFonts w:ascii="Times New Roman" w:hAnsi="Times New Roman"/>
          <w:lang w:val="sr-Latn-CS"/>
        </w:rPr>
        <w:t xml:space="preserve">, </w:t>
      </w:r>
      <w:r w:rsidRPr="00087D5F">
        <w:rPr>
          <w:rFonts w:ascii="Times New Roman" w:hAnsi="Times New Roman"/>
          <w:i/>
          <w:lang w:val="sl-SI"/>
        </w:rPr>
        <w:t>Пољска као атрактивно инвестиционо подручје</w:t>
      </w:r>
      <w:r w:rsidRPr="00087D5F">
        <w:rPr>
          <w:rFonts w:ascii="Times New Roman" w:hAnsi="Times New Roman"/>
          <w:lang w:val="sl-SI"/>
        </w:rPr>
        <w:t>, VII Интернационални симпозијум, 2003, Проје</w:t>
      </w:r>
      <w:r w:rsidRPr="00087D5F">
        <w:rPr>
          <w:rFonts w:ascii="Times New Roman" w:hAnsi="Times New Roman"/>
          <w:lang w:val="sr-Cyrl-CS"/>
        </w:rPr>
        <w:t>к</w:t>
      </w:r>
      <w:r w:rsidRPr="00087D5F">
        <w:rPr>
          <w:rFonts w:ascii="Times New Roman" w:hAnsi="Times New Roman"/>
          <w:lang w:val="sl-SI"/>
        </w:rPr>
        <w:t>т М</w:t>
      </w:r>
      <w:r w:rsidR="00E57282" w:rsidRPr="00087D5F">
        <w:rPr>
          <w:rFonts w:ascii="Times New Roman" w:hAnsi="Times New Roman"/>
        </w:rPr>
        <w:t>е</w:t>
      </w:r>
      <w:r w:rsidRPr="00087D5F">
        <w:rPr>
          <w:rFonts w:ascii="Times New Roman" w:hAnsi="Times New Roman"/>
          <w:lang w:val="sl-SI"/>
        </w:rPr>
        <w:t>на</w:t>
      </w:r>
      <w:r w:rsidRPr="00087D5F">
        <w:rPr>
          <w:rFonts w:ascii="Times New Roman" w:hAnsi="Times New Roman"/>
          <w:lang w:val="sr-Cyrl-CS"/>
        </w:rPr>
        <w:t>џ</w:t>
      </w:r>
      <w:r w:rsidRPr="00087D5F">
        <w:rPr>
          <w:rFonts w:ascii="Times New Roman" w:hAnsi="Times New Roman"/>
          <w:lang w:val="sl-SI"/>
        </w:rPr>
        <w:t xml:space="preserve">емент, Зборник радова: </w:t>
      </w:r>
      <w:r w:rsidR="00B6526C" w:rsidRPr="00CE7506">
        <w:rPr>
          <w:rFonts w:ascii="Times New Roman" w:hAnsi="Times New Roman"/>
          <w:lang w:val="sr-Latn-CS"/>
        </w:rPr>
        <w:t>„</w:t>
      </w:r>
      <w:r w:rsidRPr="00087D5F">
        <w:rPr>
          <w:rFonts w:ascii="Times New Roman" w:hAnsi="Times New Roman"/>
          <w:lang w:val="sl-SI"/>
        </w:rPr>
        <w:t>Менаџмент и управљање пројектима</w:t>
      </w:r>
      <w:r w:rsidR="00B6526C" w:rsidRPr="00CE7506">
        <w:rPr>
          <w:rFonts w:ascii="Times New Roman" w:hAnsi="Times New Roman"/>
          <w:lang w:val="sr-Latn-CS"/>
        </w:rPr>
        <w:t>“</w:t>
      </w:r>
      <w:r w:rsidRPr="00087D5F">
        <w:rPr>
          <w:rFonts w:ascii="Times New Roman" w:hAnsi="Times New Roman"/>
          <w:lang w:val="sl-SI"/>
        </w:rPr>
        <w:t xml:space="preserve"> YUPMA, </w:t>
      </w:r>
      <w:r w:rsidRPr="00087D5F">
        <w:rPr>
          <w:rFonts w:ascii="Times New Roman" w:hAnsi="Times New Roman"/>
          <w:lang w:val="sr-Cyrl-CS"/>
        </w:rPr>
        <w:t>м</w:t>
      </w:r>
      <w:r w:rsidRPr="00087D5F">
        <w:rPr>
          <w:rFonts w:ascii="Times New Roman" w:hAnsi="Times New Roman"/>
          <w:lang w:val="sl-SI"/>
        </w:rPr>
        <w:t>aj 2003</w:t>
      </w:r>
      <w:r w:rsidRPr="00087D5F">
        <w:rPr>
          <w:rFonts w:ascii="Times New Roman" w:hAnsi="Times New Roman"/>
          <w:lang w:val="sr-Cyrl-CS"/>
        </w:rPr>
        <w:t>.</w:t>
      </w:r>
      <w:r w:rsidR="005A10BC" w:rsidRPr="003168BC">
        <w:rPr>
          <w:rFonts w:ascii="Times New Roman" w:hAnsi="Times New Roman"/>
          <w:lang w:val="sr-Latn-CS"/>
        </w:rPr>
        <w:t xml:space="preserve"> </w:t>
      </w:r>
      <w:r w:rsidR="00D90BAA" w:rsidRPr="005A10BC">
        <w:rPr>
          <w:rFonts w:ascii="Times New Roman" w:hAnsi="Times New Roman"/>
          <w:lang w:val="sr-Cyrl-CS"/>
        </w:rPr>
        <w:t>год.</w:t>
      </w:r>
      <w:r w:rsidRPr="005A10BC">
        <w:rPr>
          <w:rFonts w:ascii="Times New Roman" w:hAnsi="Times New Roman"/>
          <w:lang w:val="sl-SI"/>
        </w:rPr>
        <w:t>,</w:t>
      </w:r>
      <w:r w:rsidRPr="00087D5F">
        <w:rPr>
          <w:rFonts w:ascii="Times New Roman" w:hAnsi="Times New Roman"/>
          <w:lang w:val="sl-SI"/>
        </w:rPr>
        <w:t xml:space="preserve"> </w:t>
      </w:r>
      <w:r w:rsidRPr="00087D5F">
        <w:rPr>
          <w:rFonts w:ascii="Times New Roman" w:hAnsi="Times New Roman"/>
          <w:lang w:val="sr-Cyrl-CS"/>
        </w:rPr>
        <w:t>стр</w:t>
      </w:r>
      <w:r w:rsidRPr="00087D5F">
        <w:rPr>
          <w:rFonts w:ascii="Times New Roman" w:hAnsi="Times New Roman"/>
          <w:lang w:val="sl-SI"/>
        </w:rPr>
        <w:t>.34-39.</w:t>
      </w:r>
      <w:r w:rsidR="00E65AB1" w:rsidRPr="001829E3">
        <w:rPr>
          <w:rFonts w:ascii="Times New Roman" w:hAnsi="Times New Roman"/>
          <w:lang w:val="sr-Latn-CS"/>
        </w:rPr>
        <w:t xml:space="preserve"> </w:t>
      </w:r>
      <w:r w:rsidR="00E65AB1" w:rsidRPr="00D90BAA">
        <w:rPr>
          <w:rFonts w:ascii="Times New Roman" w:hAnsi="Times New Roman"/>
          <w:lang w:val="sr-Latn-CS"/>
        </w:rPr>
        <w:t>COBISS.SR-ID - 25835023</w:t>
      </w:r>
      <w:r w:rsidRPr="00087D5F">
        <w:rPr>
          <w:rFonts w:ascii="Times New Roman" w:hAnsi="Times New Roman"/>
          <w:lang w:val="sr-Latn-CS"/>
        </w:rPr>
        <w:t xml:space="preserve"> </w:t>
      </w:r>
      <w:r w:rsidRPr="00087D5F">
        <w:rPr>
          <w:rFonts w:ascii="Times New Roman" w:hAnsi="Times New Roman"/>
          <w:b/>
          <w:lang w:val="sr-Latn-CS"/>
        </w:rPr>
        <w:t>(</w:t>
      </w:r>
      <w:r w:rsidRPr="00087D5F">
        <w:rPr>
          <w:rFonts w:ascii="Times New Roman" w:hAnsi="Times New Roman"/>
          <w:b/>
        </w:rPr>
        <w:t>М</w:t>
      </w:r>
      <w:r w:rsidR="00E57282" w:rsidRPr="00D90BAA">
        <w:rPr>
          <w:rFonts w:ascii="Times New Roman" w:hAnsi="Times New Roman"/>
          <w:b/>
          <w:lang w:val="sr-Latn-CS"/>
        </w:rPr>
        <w:t>3</w:t>
      </w:r>
      <w:r w:rsidRPr="00087D5F">
        <w:rPr>
          <w:rFonts w:ascii="Times New Roman" w:hAnsi="Times New Roman"/>
          <w:b/>
          <w:lang w:val="sr-Latn-CS"/>
        </w:rPr>
        <w:t>3)</w:t>
      </w:r>
    </w:p>
    <w:p w14:paraId="2AE6F361" w14:textId="77777777" w:rsidR="002933DD" w:rsidRPr="002933DD" w:rsidRDefault="002933DD" w:rsidP="002933DD">
      <w:pPr>
        <w:ind w:left="1004"/>
        <w:rPr>
          <w:rFonts w:ascii="Times New Roman" w:hAnsi="Times New Roman"/>
          <w:b/>
          <w:lang w:val="sr-Latn-CS"/>
        </w:rPr>
      </w:pPr>
    </w:p>
    <w:p w14:paraId="791392FF" w14:textId="77777777" w:rsidR="002933DD" w:rsidRPr="002933DD" w:rsidRDefault="002933DD" w:rsidP="002933DD">
      <w:pPr>
        <w:numPr>
          <w:ilvl w:val="2"/>
          <w:numId w:val="3"/>
        </w:numPr>
        <w:rPr>
          <w:rFonts w:ascii="Times New Roman" w:hAnsi="Times New Roman"/>
          <w:b/>
          <w:lang w:val="sr-Cyrl-CS"/>
        </w:rPr>
      </w:pPr>
      <w:r w:rsidRPr="002933DD">
        <w:rPr>
          <w:rFonts w:ascii="Times New Roman" w:hAnsi="Times New Roman"/>
          <w:b/>
          <w:lang w:val="sr-Cyrl-CS"/>
        </w:rPr>
        <w:t xml:space="preserve">Националне монографије, тематски зборници, лексикогрфске и картографске </w:t>
      </w:r>
      <w:r w:rsidR="008B787D">
        <w:rPr>
          <w:rFonts w:ascii="Times New Roman" w:hAnsi="Times New Roman"/>
          <w:b/>
          <w:lang w:val="sr-Cyrl-CS"/>
        </w:rPr>
        <w:t>публикације нацинолног значаја (М40)</w:t>
      </w:r>
    </w:p>
    <w:p w14:paraId="7EFB3AC4" w14:textId="77777777" w:rsidR="00717701" w:rsidRDefault="00717701" w:rsidP="002933DD">
      <w:pPr>
        <w:jc w:val="center"/>
        <w:rPr>
          <w:rFonts w:ascii="Times New Roman" w:hAnsi="Times New Roman"/>
          <w:b/>
          <w:i/>
          <w:u w:val="single"/>
          <w:lang w:val="sr-Cyrl-CS"/>
        </w:rPr>
      </w:pPr>
    </w:p>
    <w:p w14:paraId="070A7468" w14:textId="77777777" w:rsidR="00717701" w:rsidRPr="00953F01" w:rsidRDefault="00717701" w:rsidP="00717701">
      <w:pPr>
        <w:jc w:val="center"/>
        <w:rPr>
          <w:rFonts w:ascii="Times New Roman" w:hAnsi="Times New Roman"/>
          <w:b/>
          <w:i/>
          <w:u w:val="single"/>
          <w:lang w:val="sr-Cyrl-CS"/>
        </w:rPr>
      </w:pPr>
      <w:r w:rsidRPr="00953F01">
        <w:rPr>
          <w:rFonts w:ascii="Times New Roman" w:hAnsi="Times New Roman"/>
          <w:b/>
          <w:i/>
          <w:u w:val="single"/>
          <w:lang w:val="sr-Cyrl-CS"/>
        </w:rPr>
        <w:t xml:space="preserve">Радови објављени после избора у звање </w:t>
      </w:r>
      <w:r w:rsidRPr="00953F01">
        <w:rPr>
          <w:rFonts w:ascii="Times New Roman" w:hAnsi="Times New Roman"/>
          <w:b/>
          <w:i/>
          <w:color w:val="000000"/>
          <w:u w:val="single"/>
          <w:lang w:val="sr-Cyrl-CS"/>
        </w:rPr>
        <w:t>ва</w:t>
      </w:r>
      <w:r w:rsidR="00FC58AA" w:rsidRPr="00953F01">
        <w:rPr>
          <w:rFonts w:ascii="Times New Roman" w:hAnsi="Times New Roman"/>
          <w:b/>
          <w:i/>
          <w:color w:val="000000"/>
          <w:u w:val="single"/>
          <w:lang w:val="sr-Cyrl-CS"/>
        </w:rPr>
        <w:t>н</w:t>
      </w:r>
      <w:r w:rsidRPr="00953F01">
        <w:rPr>
          <w:rFonts w:ascii="Times New Roman" w:hAnsi="Times New Roman"/>
          <w:b/>
          <w:i/>
          <w:color w:val="000000"/>
          <w:u w:val="single"/>
          <w:lang w:val="sr-Cyrl-CS"/>
        </w:rPr>
        <w:t>редног професора</w:t>
      </w:r>
    </w:p>
    <w:p w14:paraId="37206F5B" w14:textId="77777777" w:rsidR="000E2C43" w:rsidRPr="00953F01" w:rsidRDefault="000E2C43" w:rsidP="000E2C43">
      <w:pPr>
        <w:numPr>
          <w:ilvl w:val="3"/>
          <w:numId w:val="3"/>
        </w:numPr>
        <w:spacing w:before="120" w:after="120"/>
        <w:ind w:right="-46"/>
        <w:rPr>
          <w:rFonts w:ascii="Times New Roman" w:hAnsi="Times New Roman"/>
          <w:color w:val="FF0000"/>
          <w:lang w:val="sr-Cyrl-CS"/>
        </w:rPr>
      </w:pPr>
      <w:r w:rsidRPr="00953F01">
        <w:rPr>
          <w:rFonts w:ascii="Times New Roman" w:hAnsi="Times New Roman"/>
          <w:b/>
          <w:lang w:val="sr-Cyrl-CS"/>
        </w:rPr>
        <w:t xml:space="preserve">Једнак С., </w:t>
      </w:r>
      <w:r w:rsidRPr="00953F01">
        <w:rPr>
          <w:rFonts w:ascii="Times New Roman" w:hAnsi="Times New Roman"/>
          <w:lang w:val="sr-Cyrl-CS"/>
        </w:rPr>
        <w:t xml:space="preserve">Крагуљ Д., </w:t>
      </w:r>
      <w:r w:rsidRPr="00953F01">
        <w:rPr>
          <w:rFonts w:ascii="Times New Roman" w:hAnsi="Times New Roman"/>
          <w:i/>
          <w:lang w:val="sr-Cyrl-CS"/>
        </w:rPr>
        <w:t>Економски аспекти енергетске ефикасности и одрживости</w:t>
      </w:r>
      <w:r w:rsidRPr="00953F01">
        <w:rPr>
          <w:rFonts w:ascii="Times New Roman" w:hAnsi="Times New Roman"/>
          <w:lang w:val="sr-Cyrl-CS"/>
        </w:rPr>
        <w:t xml:space="preserve">, Тематски зборник „ Релевантост енергетске ефикасности у контексту одрживог развоја“, </w:t>
      </w:r>
      <w:r w:rsidR="007E62A3" w:rsidRPr="00953F01">
        <w:rPr>
          <w:rFonts w:ascii="Times New Roman" w:hAnsi="Times New Roman"/>
          <w:lang w:val="sr-Cyrl-CS"/>
        </w:rPr>
        <w:t xml:space="preserve">редактор проф. др Драгана Крагуљ, </w:t>
      </w:r>
      <w:r w:rsidRPr="00953F01">
        <w:rPr>
          <w:rFonts w:ascii="Times New Roman" w:hAnsi="Times New Roman"/>
          <w:lang w:val="sr-Cyrl-CS"/>
        </w:rPr>
        <w:t>ФОН, 2020</w:t>
      </w:r>
      <w:r w:rsidR="00F1009B" w:rsidRPr="003168BC">
        <w:rPr>
          <w:rFonts w:ascii="Times New Roman" w:hAnsi="Times New Roman"/>
          <w:lang w:val="sr-Cyrl-CS"/>
        </w:rPr>
        <w:t xml:space="preserve">. </w:t>
      </w:r>
      <w:r w:rsidR="00F1009B" w:rsidRPr="00F1009B">
        <w:rPr>
          <w:rFonts w:ascii="Times New Roman" w:hAnsi="Times New Roman"/>
          <w:color w:val="000000"/>
          <w:lang w:val="sr-Cyrl-CS"/>
        </w:rPr>
        <w:t>год.</w:t>
      </w:r>
      <w:r w:rsidRPr="00953F01">
        <w:rPr>
          <w:rFonts w:ascii="Times New Roman" w:hAnsi="Times New Roman"/>
          <w:lang w:val="sr-Cyrl-CS"/>
        </w:rPr>
        <w:t>, стр.7-29.</w:t>
      </w:r>
      <w:r w:rsidR="007C426C" w:rsidRPr="00CE7506">
        <w:rPr>
          <w:rFonts w:ascii="Times New Roman" w:hAnsi="Times New Roman"/>
          <w:lang w:val="sr-Cyrl-CS"/>
        </w:rPr>
        <w:t xml:space="preserve"> </w:t>
      </w:r>
      <w:r w:rsidR="00F0417A" w:rsidRPr="00520356">
        <w:rPr>
          <w:rFonts w:ascii="Times New Roman" w:hAnsi="Times New Roman"/>
        </w:rPr>
        <w:t>ISBN</w:t>
      </w:r>
      <w:r w:rsidR="007C426C" w:rsidRPr="006B4A62">
        <w:rPr>
          <w:rFonts w:ascii="Times New Roman" w:hAnsi="Times New Roman"/>
          <w:lang w:val="sr-Cyrl-CS"/>
        </w:rPr>
        <w:t xml:space="preserve"> 978-86-7680-384-2</w:t>
      </w:r>
      <w:r w:rsidRPr="00953F01">
        <w:rPr>
          <w:rFonts w:ascii="Times New Roman" w:hAnsi="Times New Roman"/>
          <w:lang w:val="sr-Cyrl-CS"/>
        </w:rPr>
        <w:t xml:space="preserve"> </w:t>
      </w:r>
      <w:r w:rsidRPr="00953F01">
        <w:rPr>
          <w:rFonts w:ascii="Times New Roman" w:hAnsi="Times New Roman"/>
          <w:b/>
          <w:lang w:val="sr-Latn-CS"/>
        </w:rPr>
        <w:t>(</w:t>
      </w:r>
      <w:r w:rsidRPr="006B4A62">
        <w:rPr>
          <w:rFonts w:ascii="Times New Roman" w:hAnsi="Times New Roman"/>
          <w:b/>
          <w:lang w:val="sr-Cyrl-CS"/>
        </w:rPr>
        <w:t>М44</w:t>
      </w:r>
      <w:r w:rsidRPr="00953F01">
        <w:rPr>
          <w:rFonts w:ascii="Times New Roman" w:hAnsi="Times New Roman"/>
          <w:b/>
          <w:lang w:val="sr-Latn-CS"/>
        </w:rPr>
        <w:t>)</w:t>
      </w:r>
    </w:p>
    <w:p w14:paraId="725CCB06" w14:textId="77777777" w:rsidR="009413FF" w:rsidRPr="00953F01" w:rsidRDefault="009413FF" w:rsidP="009413FF">
      <w:pPr>
        <w:numPr>
          <w:ilvl w:val="3"/>
          <w:numId w:val="3"/>
        </w:numPr>
        <w:spacing w:before="120" w:after="120"/>
        <w:ind w:right="-46"/>
        <w:rPr>
          <w:rFonts w:ascii="Times New Roman" w:hAnsi="Times New Roman"/>
          <w:color w:val="FF0000"/>
          <w:lang w:val="sr-Cyrl-CS"/>
        </w:rPr>
      </w:pPr>
      <w:r w:rsidRPr="00953F01">
        <w:rPr>
          <w:rFonts w:ascii="Times New Roman" w:hAnsi="Times New Roman"/>
          <w:lang w:val="sr-Cyrl-CS"/>
        </w:rPr>
        <w:t xml:space="preserve">Бенковић С., </w:t>
      </w:r>
      <w:r w:rsidRPr="00953F01">
        <w:rPr>
          <w:rFonts w:ascii="Times New Roman" w:hAnsi="Times New Roman"/>
          <w:b/>
          <w:lang w:val="sr-Cyrl-CS"/>
        </w:rPr>
        <w:t xml:space="preserve">Једнак С., </w:t>
      </w:r>
      <w:r w:rsidRPr="00953F01">
        <w:rPr>
          <w:rFonts w:ascii="Times New Roman" w:hAnsi="Times New Roman"/>
          <w:lang w:val="sr-Cyrl-CS"/>
        </w:rPr>
        <w:t>Седеј М.,</w:t>
      </w:r>
      <w:r w:rsidRPr="00953F01">
        <w:rPr>
          <w:rFonts w:ascii="Times New Roman" w:hAnsi="Times New Roman"/>
          <w:b/>
          <w:lang w:val="sr-Cyrl-CS"/>
        </w:rPr>
        <w:t xml:space="preserve"> </w:t>
      </w:r>
      <w:r w:rsidRPr="00953F01">
        <w:rPr>
          <w:rFonts w:ascii="Times New Roman" w:hAnsi="Times New Roman"/>
          <w:i/>
          <w:lang w:val="sr-Cyrl-CS"/>
        </w:rPr>
        <w:t>Буџет: инструмент планирања и контроле</w:t>
      </w:r>
      <w:r w:rsidRPr="00953F01">
        <w:rPr>
          <w:rFonts w:ascii="Times New Roman" w:hAnsi="Times New Roman"/>
          <w:lang w:val="sr-Cyrl-CS"/>
        </w:rPr>
        <w:t>, 1.</w:t>
      </w:r>
      <w:r w:rsidR="00B6526C" w:rsidRPr="00953F01">
        <w:rPr>
          <w:rFonts w:ascii="Times New Roman" w:hAnsi="Times New Roman"/>
          <w:lang w:val="sr-Cyrl-CS"/>
        </w:rPr>
        <w:t xml:space="preserve"> </w:t>
      </w:r>
      <w:r w:rsidRPr="00953F01">
        <w:rPr>
          <w:rFonts w:ascii="Times New Roman" w:hAnsi="Times New Roman"/>
          <w:lang w:val="sr-Cyrl-CS"/>
        </w:rPr>
        <w:t>изд. Београд, Факултет организационих наука, 2019</w:t>
      </w:r>
      <w:r w:rsidR="00F1009B" w:rsidRPr="003168BC">
        <w:rPr>
          <w:rFonts w:ascii="Times New Roman" w:hAnsi="Times New Roman"/>
          <w:lang w:val="sr-Cyrl-CS"/>
        </w:rPr>
        <w:t>.</w:t>
      </w:r>
      <w:r w:rsidR="00F1009B" w:rsidRPr="00F1009B">
        <w:rPr>
          <w:rFonts w:ascii="Times New Roman" w:hAnsi="Times New Roman"/>
          <w:color w:val="000000"/>
          <w:lang w:val="sr-Cyrl-CS"/>
        </w:rPr>
        <w:t xml:space="preserve"> год.</w:t>
      </w:r>
      <w:r w:rsidR="00F1009B" w:rsidRPr="00F1009B">
        <w:rPr>
          <w:rFonts w:ascii="Times New Roman" w:hAnsi="Times New Roman"/>
          <w:color w:val="000000"/>
          <w:lang w:val="sl-SI"/>
        </w:rPr>
        <w:t>,</w:t>
      </w:r>
      <w:r w:rsidRPr="00953F01">
        <w:rPr>
          <w:rFonts w:ascii="Times New Roman" w:hAnsi="Times New Roman"/>
          <w:lang w:val="sr-Cyrl-CS"/>
        </w:rPr>
        <w:t xml:space="preserve"> стр.273</w:t>
      </w:r>
      <w:r w:rsidR="00CE7506" w:rsidRPr="00F1009B">
        <w:rPr>
          <w:rFonts w:ascii="Times New Roman" w:hAnsi="Times New Roman"/>
          <w:lang w:val="sr-Cyrl-CS"/>
        </w:rPr>
        <w:t>.</w:t>
      </w:r>
      <w:r w:rsidRPr="00953F01">
        <w:rPr>
          <w:rFonts w:ascii="Times New Roman" w:hAnsi="Times New Roman"/>
          <w:lang w:val="sr-Cyrl-CS"/>
        </w:rPr>
        <w:t xml:space="preserve"> </w:t>
      </w:r>
      <w:r w:rsidR="00F0417A" w:rsidRPr="00520356">
        <w:rPr>
          <w:rFonts w:ascii="Times New Roman" w:hAnsi="Times New Roman"/>
        </w:rPr>
        <w:t>ISBN</w:t>
      </w:r>
      <w:r w:rsidRPr="00953F01">
        <w:rPr>
          <w:rFonts w:ascii="Times New Roman" w:hAnsi="Times New Roman"/>
          <w:lang w:val="sr-Cyrl-CS"/>
        </w:rPr>
        <w:t xml:space="preserve"> 978-86-7680-357-6 (Уџбеник </w:t>
      </w:r>
      <w:r w:rsidR="008A35C1" w:rsidRPr="00953F01">
        <w:rPr>
          <w:rFonts w:ascii="Times New Roman" w:hAnsi="Times New Roman"/>
          <w:lang w:val="sr-Cyrl-CS"/>
        </w:rPr>
        <w:t xml:space="preserve">се користи </w:t>
      </w:r>
      <w:r w:rsidRPr="00953F01">
        <w:rPr>
          <w:rFonts w:ascii="Times New Roman" w:hAnsi="Times New Roman"/>
          <w:lang w:val="sr-Cyrl-CS"/>
        </w:rPr>
        <w:t xml:space="preserve">на мастер академским студијама </w:t>
      </w:r>
      <w:r w:rsidR="002A4167" w:rsidRPr="00953F01">
        <w:rPr>
          <w:rFonts w:ascii="Times New Roman" w:hAnsi="Times New Roman"/>
          <w:lang w:val="sr-Cyrl-CS"/>
        </w:rPr>
        <w:t>студијског програма</w:t>
      </w:r>
      <w:r w:rsidRPr="00953F01">
        <w:rPr>
          <w:rFonts w:ascii="Times New Roman" w:hAnsi="Times New Roman"/>
          <w:lang w:val="sr-Cyrl-CS"/>
        </w:rPr>
        <w:t xml:space="preserve"> Факултета</w:t>
      </w:r>
      <w:r w:rsidR="002A4167" w:rsidRPr="00953F01">
        <w:rPr>
          <w:rFonts w:ascii="Times New Roman" w:hAnsi="Times New Roman"/>
          <w:lang w:val="sr-Cyrl-CS"/>
        </w:rPr>
        <w:t xml:space="preserve"> организационих наука</w:t>
      </w:r>
      <w:r w:rsidR="00DA12DC" w:rsidRPr="00953F01">
        <w:rPr>
          <w:rFonts w:ascii="Times New Roman" w:hAnsi="Times New Roman"/>
          <w:lang w:val="sr-Cyrl-CS"/>
        </w:rPr>
        <w:t>. Рачунат као уџбеник</w:t>
      </w:r>
      <w:r w:rsidR="00953F01" w:rsidRPr="00CE7506">
        <w:rPr>
          <w:rFonts w:ascii="Times New Roman" w:hAnsi="Times New Roman"/>
          <w:lang w:val="sr-Cyrl-CS"/>
        </w:rPr>
        <w:t>,</w:t>
      </w:r>
      <w:r w:rsidR="00DA12DC" w:rsidRPr="00953F01">
        <w:rPr>
          <w:rFonts w:ascii="Times New Roman" w:hAnsi="Times New Roman"/>
          <w:lang w:val="sr-Cyrl-CS"/>
        </w:rPr>
        <w:t xml:space="preserve"> не као категорија М43 у прегледу резултата.</w:t>
      </w:r>
      <w:r w:rsidRPr="00953F01">
        <w:rPr>
          <w:rFonts w:ascii="Times New Roman" w:hAnsi="Times New Roman"/>
          <w:lang w:val="sr-Cyrl-CS"/>
        </w:rPr>
        <w:t xml:space="preserve">) </w:t>
      </w:r>
      <w:r w:rsidRPr="00953F01">
        <w:rPr>
          <w:rFonts w:ascii="Times New Roman" w:hAnsi="Times New Roman"/>
          <w:b/>
          <w:lang w:val="sr-Cyrl-CS"/>
        </w:rPr>
        <w:t>(М43)</w:t>
      </w:r>
    </w:p>
    <w:p w14:paraId="6CE5A4A1" w14:textId="77777777" w:rsidR="000E2C43" w:rsidRPr="00953F01" w:rsidRDefault="000E2C43" w:rsidP="000E2C43">
      <w:pPr>
        <w:numPr>
          <w:ilvl w:val="3"/>
          <w:numId w:val="3"/>
        </w:numPr>
        <w:spacing w:before="120" w:after="120"/>
        <w:ind w:right="-46"/>
        <w:rPr>
          <w:rFonts w:ascii="Times New Roman" w:hAnsi="Times New Roman"/>
          <w:color w:val="FF0000"/>
          <w:lang w:val="sr-Cyrl-CS"/>
        </w:rPr>
      </w:pPr>
      <w:r w:rsidRPr="00953F01">
        <w:rPr>
          <w:rFonts w:ascii="Times New Roman" w:hAnsi="Times New Roman"/>
          <w:b/>
          <w:lang w:val="sr-Cyrl-CS"/>
        </w:rPr>
        <w:t xml:space="preserve">Једнак С., </w:t>
      </w:r>
      <w:r w:rsidRPr="00953F01">
        <w:rPr>
          <w:rFonts w:ascii="Times New Roman" w:hAnsi="Times New Roman"/>
          <w:lang w:val="sr-Cyrl-CS"/>
        </w:rPr>
        <w:t xml:space="preserve">Крагуљ Д., </w:t>
      </w:r>
      <w:r w:rsidRPr="00953F01">
        <w:rPr>
          <w:rFonts w:ascii="Times New Roman" w:hAnsi="Times New Roman"/>
          <w:i/>
          <w:lang w:val="sr-Cyrl-CS"/>
        </w:rPr>
        <w:t>Анализа циљева и значајни инструменти економске политике</w:t>
      </w:r>
      <w:r w:rsidR="008D3720" w:rsidRPr="008D3720">
        <w:rPr>
          <w:rFonts w:ascii="Times New Roman" w:hAnsi="Times New Roman"/>
          <w:lang w:val="sr-Cyrl-CS"/>
        </w:rPr>
        <w:t>,</w:t>
      </w:r>
      <w:r w:rsidRPr="00953F01">
        <w:rPr>
          <w:rFonts w:ascii="Times New Roman" w:hAnsi="Times New Roman"/>
          <w:lang w:val="sr-Cyrl-CS"/>
        </w:rPr>
        <w:t xml:space="preserve"> Тематски зборник „Развојни аспекти савремене пословне економије</w:t>
      </w:r>
      <w:r w:rsidR="007E62A3" w:rsidRPr="00953F01">
        <w:rPr>
          <w:rFonts w:ascii="Times New Roman" w:hAnsi="Times New Roman"/>
          <w:lang w:val="sr-Cyrl-CS"/>
        </w:rPr>
        <w:t>“</w:t>
      </w:r>
      <w:r w:rsidRPr="00953F01">
        <w:rPr>
          <w:rFonts w:ascii="Times New Roman" w:hAnsi="Times New Roman"/>
          <w:lang w:val="sr-Cyrl-CS"/>
        </w:rPr>
        <w:t xml:space="preserve">, </w:t>
      </w:r>
      <w:r w:rsidR="007E62A3" w:rsidRPr="00953F01">
        <w:rPr>
          <w:rFonts w:ascii="Times New Roman" w:hAnsi="Times New Roman"/>
          <w:lang w:val="sr-Cyrl-CS"/>
        </w:rPr>
        <w:t xml:space="preserve">редактор проф. др Весна Милићевић, </w:t>
      </w:r>
      <w:r w:rsidRPr="00953F01">
        <w:rPr>
          <w:rFonts w:ascii="Times New Roman" w:hAnsi="Times New Roman"/>
          <w:lang w:val="sr-Cyrl-CS"/>
        </w:rPr>
        <w:t>ФОН, 2016</w:t>
      </w:r>
      <w:r w:rsidR="00F1009B" w:rsidRPr="003168BC">
        <w:rPr>
          <w:rFonts w:ascii="Times New Roman" w:hAnsi="Times New Roman"/>
          <w:lang w:val="sr-Cyrl-CS"/>
        </w:rPr>
        <w:t>.</w:t>
      </w:r>
      <w:r w:rsidR="00F1009B" w:rsidRPr="00F1009B">
        <w:rPr>
          <w:rFonts w:ascii="Times New Roman" w:hAnsi="Times New Roman"/>
          <w:color w:val="000000"/>
          <w:lang w:val="sr-Cyrl-CS"/>
        </w:rPr>
        <w:t xml:space="preserve"> год.</w:t>
      </w:r>
      <w:r w:rsidR="00F1009B" w:rsidRPr="00F1009B">
        <w:rPr>
          <w:rFonts w:ascii="Times New Roman" w:hAnsi="Times New Roman"/>
          <w:color w:val="000000"/>
          <w:lang w:val="sl-SI"/>
        </w:rPr>
        <w:t>,</w:t>
      </w:r>
      <w:r w:rsidRPr="00953F01">
        <w:rPr>
          <w:rFonts w:ascii="Times New Roman" w:hAnsi="Times New Roman"/>
          <w:lang w:val="sr-Cyrl-CS"/>
        </w:rPr>
        <w:t xml:space="preserve"> стр.97-123.</w:t>
      </w:r>
      <w:r w:rsidR="00F0417A" w:rsidRPr="00CE7506">
        <w:rPr>
          <w:rFonts w:ascii="Times New Roman" w:hAnsi="Times New Roman"/>
          <w:lang w:val="sr-Cyrl-CS"/>
        </w:rPr>
        <w:t xml:space="preserve"> </w:t>
      </w:r>
      <w:r w:rsidR="00F0417A" w:rsidRPr="00520356">
        <w:rPr>
          <w:rFonts w:ascii="Times New Roman" w:hAnsi="Times New Roman"/>
        </w:rPr>
        <w:t>ISBN</w:t>
      </w:r>
      <w:r w:rsidR="00F0417A">
        <w:rPr>
          <w:rFonts w:ascii="Times New Roman" w:hAnsi="Times New Roman"/>
          <w:lang w:val="sr-Cyrl-CS"/>
        </w:rPr>
        <w:t xml:space="preserve"> </w:t>
      </w:r>
      <w:r w:rsidR="007C426C">
        <w:rPr>
          <w:rFonts w:ascii="Times New Roman" w:hAnsi="Times New Roman"/>
          <w:lang w:val="sr-Cyrl-CS"/>
        </w:rPr>
        <w:t>978-86-7680-329-3</w:t>
      </w:r>
      <w:r w:rsidRPr="00953F01">
        <w:rPr>
          <w:rFonts w:ascii="Times New Roman" w:hAnsi="Times New Roman"/>
          <w:lang w:val="sr-Cyrl-CS"/>
        </w:rPr>
        <w:t xml:space="preserve"> </w:t>
      </w:r>
      <w:r w:rsidRPr="00953F01">
        <w:rPr>
          <w:rFonts w:ascii="Times New Roman" w:hAnsi="Times New Roman"/>
          <w:b/>
          <w:lang w:val="sr-Latn-CS"/>
        </w:rPr>
        <w:t>(</w:t>
      </w:r>
      <w:r w:rsidRPr="00953F01">
        <w:rPr>
          <w:rFonts w:ascii="Times New Roman" w:hAnsi="Times New Roman"/>
          <w:b/>
          <w:lang w:val="sr-Cyrl-CS"/>
        </w:rPr>
        <w:t>М44</w:t>
      </w:r>
      <w:r w:rsidRPr="00953F01">
        <w:rPr>
          <w:rFonts w:ascii="Times New Roman" w:hAnsi="Times New Roman"/>
          <w:b/>
          <w:lang w:val="sr-Latn-CS"/>
        </w:rPr>
        <w:t>)</w:t>
      </w:r>
    </w:p>
    <w:p w14:paraId="40E9B3A4" w14:textId="77777777" w:rsidR="000E2C43" w:rsidRPr="00953F01" w:rsidRDefault="000E2C43" w:rsidP="000E2C43">
      <w:pPr>
        <w:numPr>
          <w:ilvl w:val="3"/>
          <w:numId w:val="3"/>
        </w:numPr>
        <w:spacing w:before="120" w:after="120"/>
        <w:ind w:right="-46"/>
        <w:rPr>
          <w:rFonts w:ascii="Times New Roman" w:hAnsi="Times New Roman"/>
          <w:color w:val="FF0000"/>
          <w:lang w:val="sr-Cyrl-CS"/>
        </w:rPr>
      </w:pPr>
      <w:r w:rsidRPr="00953F01">
        <w:rPr>
          <w:rFonts w:ascii="Times New Roman" w:hAnsi="Times New Roman"/>
          <w:lang w:val="sr-Cyrl-CS"/>
        </w:rPr>
        <w:t xml:space="preserve">Крагуљ Д., </w:t>
      </w:r>
      <w:r w:rsidRPr="00953F01">
        <w:rPr>
          <w:rFonts w:ascii="Times New Roman" w:hAnsi="Times New Roman"/>
          <w:b/>
          <w:lang w:val="sr-Cyrl-CS"/>
        </w:rPr>
        <w:t xml:space="preserve">Једнак С., </w:t>
      </w:r>
      <w:r w:rsidRPr="00953F01">
        <w:rPr>
          <w:rFonts w:ascii="Times New Roman" w:hAnsi="Times New Roman"/>
          <w:i/>
          <w:lang w:val="sr-Cyrl-CS"/>
        </w:rPr>
        <w:t>Европска унија и одрживи економски развој</w:t>
      </w:r>
      <w:r w:rsidRPr="00953F01">
        <w:rPr>
          <w:rFonts w:ascii="Times New Roman" w:hAnsi="Times New Roman"/>
          <w:lang w:val="sr-Cyrl-CS"/>
        </w:rPr>
        <w:t>,</w:t>
      </w:r>
      <w:r w:rsidRPr="00953F01">
        <w:rPr>
          <w:rFonts w:ascii="Times New Roman" w:hAnsi="Times New Roman"/>
          <w:b/>
          <w:lang w:val="sr-Cyrl-CS"/>
        </w:rPr>
        <w:t xml:space="preserve"> </w:t>
      </w:r>
      <w:r w:rsidRPr="00953F01">
        <w:rPr>
          <w:rFonts w:ascii="Times New Roman" w:hAnsi="Times New Roman"/>
          <w:lang w:val="sr-Cyrl-CS"/>
        </w:rPr>
        <w:t>Тематски зборник „Развојни аспекти савремене пословне економије</w:t>
      </w:r>
      <w:r w:rsidR="007E62A3" w:rsidRPr="00953F01">
        <w:rPr>
          <w:rFonts w:ascii="Times New Roman" w:hAnsi="Times New Roman"/>
          <w:lang w:val="sr-Cyrl-CS"/>
        </w:rPr>
        <w:t>“</w:t>
      </w:r>
      <w:r w:rsidRPr="00953F01">
        <w:rPr>
          <w:rFonts w:ascii="Times New Roman" w:hAnsi="Times New Roman"/>
          <w:lang w:val="sr-Cyrl-CS"/>
        </w:rPr>
        <w:t xml:space="preserve">, </w:t>
      </w:r>
      <w:r w:rsidR="007E62A3" w:rsidRPr="00953F01">
        <w:rPr>
          <w:rFonts w:ascii="Times New Roman" w:hAnsi="Times New Roman"/>
          <w:lang w:val="sr-Cyrl-CS"/>
        </w:rPr>
        <w:t xml:space="preserve">редактор проф. др Весна Милићевић, </w:t>
      </w:r>
      <w:r w:rsidRPr="00953F01">
        <w:rPr>
          <w:rFonts w:ascii="Times New Roman" w:hAnsi="Times New Roman"/>
          <w:lang w:val="sr-Cyrl-CS"/>
        </w:rPr>
        <w:t>ФОН, 2016</w:t>
      </w:r>
      <w:r w:rsidR="00F1009B" w:rsidRPr="003168BC">
        <w:rPr>
          <w:rFonts w:ascii="Times New Roman" w:hAnsi="Times New Roman"/>
          <w:lang w:val="sr-Cyrl-CS"/>
        </w:rPr>
        <w:t xml:space="preserve">. </w:t>
      </w:r>
      <w:r w:rsidR="00F1009B" w:rsidRPr="00F1009B">
        <w:rPr>
          <w:rFonts w:ascii="Times New Roman" w:hAnsi="Times New Roman"/>
          <w:color w:val="000000"/>
          <w:lang w:val="sr-Cyrl-CS"/>
        </w:rPr>
        <w:t>год.</w:t>
      </w:r>
      <w:r w:rsidR="00F1009B" w:rsidRPr="00F1009B">
        <w:rPr>
          <w:rFonts w:ascii="Times New Roman" w:hAnsi="Times New Roman"/>
          <w:color w:val="000000"/>
          <w:lang w:val="sl-SI"/>
        </w:rPr>
        <w:t>,</w:t>
      </w:r>
      <w:r w:rsidRPr="00953F01">
        <w:rPr>
          <w:rFonts w:ascii="Times New Roman" w:hAnsi="Times New Roman"/>
          <w:lang w:val="sr-Cyrl-CS"/>
        </w:rPr>
        <w:t xml:space="preserve"> стр.39-71.</w:t>
      </w:r>
      <w:r w:rsidR="00871C9B" w:rsidRPr="00871C9B">
        <w:rPr>
          <w:rFonts w:ascii="Times New Roman" w:hAnsi="Times New Roman"/>
          <w:lang w:val="sr-Cyrl-CS"/>
        </w:rPr>
        <w:t xml:space="preserve"> </w:t>
      </w:r>
      <w:r w:rsidR="00F0417A" w:rsidRPr="00520356">
        <w:rPr>
          <w:rFonts w:ascii="Times New Roman" w:hAnsi="Times New Roman"/>
        </w:rPr>
        <w:t>ISBN</w:t>
      </w:r>
      <w:r w:rsidR="00871C9B">
        <w:rPr>
          <w:rFonts w:ascii="Times New Roman" w:hAnsi="Times New Roman"/>
          <w:lang w:val="sr-Cyrl-CS"/>
        </w:rPr>
        <w:t xml:space="preserve"> 978-86-7680-329-3</w:t>
      </w:r>
      <w:r w:rsidRPr="00953F01">
        <w:rPr>
          <w:rFonts w:ascii="Times New Roman" w:hAnsi="Times New Roman"/>
          <w:lang w:val="sr-Cyrl-CS"/>
        </w:rPr>
        <w:t xml:space="preserve"> </w:t>
      </w:r>
      <w:r w:rsidRPr="00953F01">
        <w:rPr>
          <w:rFonts w:ascii="Times New Roman" w:hAnsi="Times New Roman"/>
          <w:b/>
          <w:lang w:val="sr-Latn-CS"/>
        </w:rPr>
        <w:t>(</w:t>
      </w:r>
      <w:r w:rsidRPr="006B4A62">
        <w:rPr>
          <w:rFonts w:ascii="Times New Roman" w:hAnsi="Times New Roman"/>
          <w:b/>
          <w:lang w:val="sr-Cyrl-CS"/>
        </w:rPr>
        <w:t>М44</w:t>
      </w:r>
      <w:r w:rsidRPr="00953F01">
        <w:rPr>
          <w:rFonts w:ascii="Times New Roman" w:hAnsi="Times New Roman"/>
          <w:b/>
          <w:lang w:val="sr-Latn-CS"/>
        </w:rPr>
        <w:t>)</w:t>
      </w:r>
    </w:p>
    <w:p w14:paraId="609D7DDB" w14:textId="77777777" w:rsidR="00717701" w:rsidRPr="00953F01" w:rsidRDefault="00717701" w:rsidP="000E2C43">
      <w:pPr>
        <w:ind w:left="720"/>
        <w:rPr>
          <w:rFonts w:ascii="Times New Roman" w:hAnsi="Times New Roman"/>
          <w:b/>
          <w:i/>
          <w:color w:val="FF0000"/>
          <w:u w:val="single"/>
          <w:lang w:val="sr-Cyrl-CS"/>
        </w:rPr>
      </w:pPr>
    </w:p>
    <w:p w14:paraId="14F22E40" w14:textId="77777777" w:rsidR="002933DD" w:rsidRPr="00953F01" w:rsidRDefault="00717701" w:rsidP="002933DD">
      <w:pPr>
        <w:jc w:val="center"/>
        <w:rPr>
          <w:rFonts w:ascii="Times New Roman" w:hAnsi="Times New Roman"/>
          <w:b/>
          <w:i/>
          <w:u w:val="single"/>
          <w:lang w:val="sr-Cyrl-CS"/>
        </w:rPr>
      </w:pPr>
      <w:r w:rsidRPr="00953F01">
        <w:rPr>
          <w:rFonts w:ascii="Times New Roman" w:hAnsi="Times New Roman"/>
          <w:b/>
          <w:i/>
          <w:u w:val="single"/>
          <w:lang w:val="sr-Cyrl-CS"/>
        </w:rPr>
        <w:t>Радови објављени пре</w:t>
      </w:r>
      <w:r w:rsidR="002933DD" w:rsidRPr="00953F01">
        <w:rPr>
          <w:rFonts w:ascii="Times New Roman" w:hAnsi="Times New Roman"/>
          <w:b/>
          <w:i/>
          <w:u w:val="single"/>
          <w:lang w:val="sr-Cyrl-CS"/>
        </w:rPr>
        <w:t xml:space="preserve"> избора у звање </w:t>
      </w:r>
      <w:r w:rsidRPr="00953F01">
        <w:rPr>
          <w:rFonts w:ascii="Times New Roman" w:hAnsi="Times New Roman"/>
          <w:b/>
          <w:i/>
          <w:color w:val="000000"/>
          <w:u w:val="single"/>
          <w:lang w:val="sr-Cyrl-CS"/>
        </w:rPr>
        <w:t>ва</w:t>
      </w:r>
      <w:r w:rsidR="00FC58AA" w:rsidRPr="00953F01">
        <w:rPr>
          <w:rFonts w:ascii="Times New Roman" w:hAnsi="Times New Roman"/>
          <w:b/>
          <w:i/>
          <w:color w:val="000000"/>
          <w:u w:val="single"/>
          <w:lang w:val="sr-Cyrl-CS"/>
        </w:rPr>
        <w:t>н</w:t>
      </w:r>
      <w:r w:rsidRPr="00953F01">
        <w:rPr>
          <w:rFonts w:ascii="Times New Roman" w:hAnsi="Times New Roman"/>
          <w:b/>
          <w:i/>
          <w:color w:val="000000"/>
          <w:u w:val="single"/>
          <w:lang w:val="sr-Cyrl-CS"/>
        </w:rPr>
        <w:t>редног професора</w:t>
      </w:r>
    </w:p>
    <w:p w14:paraId="29E5121C" w14:textId="77777777" w:rsidR="002933DD" w:rsidRPr="00953F01" w:rsidRDefault="002933DD" w:rsidP="002933DD">
      <w:pPr>
        <w:numPr>
          <w:ilvl w:val="3"/>
          <w:numId w:val="3"/>
        </w:numPr>
        <w:rPr>
          <w:rFonts w:ascii="Times New Roman" w:hAnsi="Times New Roman"/>
          <w:b/>
          <w:i/>
          <w:u w:val="single"/>
          <w:lang w:val="sr-Cyrl-CS"/>
        </w:rPr>
      </w:pPr>
      <w:r w:rsidRPr="00953F01">
        <w:rPr>
          <w:rFonts w:ascii="Times New Roman" w:hAnsi="Times New Roman"/>
          <w:b/>
          <w:lang w:val="sr-Cyrl-CS"/>
        </w:rPr>
        <w:t xml:space="preserve">Једнак, С., </w:t>
      </w:r>
      <w:r w:rsidRPr="00953F01">
        <w:rPr>
          <w:rFonts w:ascii="Times New Roman" w:hAnsi="Times New Roman"/>
          <w:i/>
          <w:lang w:val="sr-Cyrl-CS"/>
        </w:rPr>
        <w:t>Развој економије засноване на знању: могућности и ограничења</w:t>
      </w:r>
      <w:r w:rsidRPr="00953F01">
        <w:rPr>
          <w:rFonts w:ascii="Times New Roman" w:hAnsi="Times New Roman"/>
          <w:lang w:val="sr-Cyrl-CS"/>
        </w:rPr>
        <w:t>, 2012,  Задужбина Андрејевић, Београд</w:t>
      </w:r>
      <w:r w:rsidRPr="00F1009B">
        <w:rPr>
          <w:rFonts w:ascii="Times New Roman" w:hAnsi="Times New Roman"/>
          <w:lang w:val="sr-Cyrl-CS"/>
        </w:rPr>
        <w:t>,</w:t>
      </w:r>
      <w:r w:rsidR="00CE7506" w:rsidRPr="00F1009B">
        <w:rPr>
          <w:rFonts w:ascii="Times New Roman" w:hAnsi="Times New Roman"/>
          <w:lang w:val="sr-Cyrl-CS"/>
        </w:rPr>
        <w:t xml:space="preserve"> стр.</w:t>
      </w:r>
      <w:r w:rsidR="00AC7B66" w:rsidRPr="00F1009B">
        <w:rPr>
          <w:rFonts w:ascii="Times New Roman" w:hAnsi="Times New Roman"/>
          <w:lang w:val="sr-Cyrl-CS"/>
        </w:rPr>
        <w:t>78</w:t>
      </w:r>
      <w:r w:rsidR="00F1009B">
        <w:rPr>
          <w:rFonts w:ascii="Times New Roman" w:hAnsi="Times New Roman"/>
          <w:lang w:val="sr-Cyrl-CS"/>
        </w:rPr>
        <w:t>.</w:t>
      </w:r>
      <w:r w:rsidRPr="00953F01">
        <w:rPr>
          <w:rFonts w:ascii="Times New Roman" w:hAnsi="Times New Roman"/>
          <w:lang w:val="sr-Cyrl-CS"/>
        </w:rPr>
        <w:t xml:space="preserve"> </w:t>
      </w:r>
      <w:r w:rsidR="00F0417A" w:rsidRPr="00520356">
        <w:rPr>
          <w:rFonts w:ascii="Times New Roman" w:hAnsi="Times New Roman"/>
        </w:rPr>
        <w:t>ISBN</w:t>
      </w:r>
      <w:r w:rsidRPr="00953F01">
        <w:rPr>
          <w:rFonts w:ascii="Times New Roman" w:hAnsi="Times New Roman"/>
          <w:lang w:val="sr-Cyrl-CS"/>
        </w:rPr>
        <w:t xml:space="preserve"> 978-86-525-0025-3 </w:t>
      </w:r>
      <w:r w:rsidRPr="00953F01">
        <w:rPr>
          <w:rFonts w:ascii="Times New Roman" w:hAnsi="Times New Roman"/>
          <w:b/>
          <w:lang w:val="sr-Cyrl-CS"/>
        </w:rPr>
        <w:t xml:space="preserve"> (</w:t>
      </w:r>
      <w:r w:rsidRPr="00953F01">
        <w:rPr>
          <w:rFonts w:ascii="Times New Roman" w:hAnsi="Times New Roman"/>
          <w:b/>
        </w:rPr>
        <w:t>M</w:t>
      </w:r>
      <w:r w:rsidR="00DD1A58" w:rsidRPr="00953F01">
        <w:rPr>
          <w:rFonts w:ascii="Times New Roman" w:hAnsi="Times New Roman"/>
          <w:b/>
          <w:lang w:val="sr-Cyrl-CS"/>
        </w:rPr>
        <w:t>42</w:t>
      </w:r>
      <w:r w:rsidRPr="00953F01">
        <w:rPr>
          <w:rFonts w:ascii="Times New Roman" w:hAnsi="Times New Roman"/>
          <w:b/>
          <w:lang w:val="sr-Cyrl-CS"/>
        </w:rPr>
        <w:t>)</w:t>
      </w:r>
    </w:p>
    <w:p w14:paraId="53F4933D" w14:textId="77777777" w:rsidR="002933DD" w:rsidRPr="002933DD" w:rsidRDefault="002933DD" w:rsidP="002933DD">
      <w:pPr>
        <w:ind w:left="1004"/>
        <w:rPr>
          <w:rFonts w:ascii="Times New Roman" w:hAnsi="Times New Roman"/>
          <w:b/>
          <w:lang w:val="sr-Cyrl-CS"/>
        </w:rPr>
      </w:pPr>
    </w:p>
    <w:p w14:paraId="68C1678B" w14:textId="77777777" w:rsidR="002933DD" w:rsidRPr="002933DD" w:rsidRDefault="002933DD" w:rsidP="002933DD">
      <w:pPr>
        <w:numPr>
          <w:ilvl w:val="2"/>
          <w:numId w:val="3"/>
        </w:numPr>
        <w:jc w:val="left"/>
        <w:rPr>
          <w:rFonts w:ascii="Times New Roman" w:hAnsi="Times New Roman"/>
          <w:b/>
          <w:lang w:val="sr-Cyrl-CS"/>
        </w:rPr>
      </w:pPr>
      <w:r w:rsidRPr="002933DD">
        <w:rPr>
          <w:rFonts w:ascii="Times New Roman" w:hAnsi="Times New Roman"/>
          <w:b/>
          <w:lang w:val="sr-Cyrl-CS"/>
        </w:rPr>
        <w:t>Часописи националног значаја (М50)</w:t>
      </w:r>
    </w:p>
    <w:p w14:paraId="5EAE3E46" w14:textId="77777777" w:rsidR="00204A09" w:rsidRDefault="00204A09" w:rsidP="002933DD">
      <w:pPr>
        <w:jc w:val="center"/>
        <w:rPr>
          <w:rFonts w:ascii="Times New Roman" w:hAnsi="Times New Roman"/>
          <w:b/>
          <w:i/>
          <w:color w:val="000000"/>
          <w:u w:val="single"/>
          <w:lang w:val="sr-Latn-CS"/>
        </w:rPr>
      </w:pPr>
    </w:p>
    <w:p w14:paraId="5D97EA28" w14:textId="77777777" w:rsidR="002933DD" w:rsidRPr="002933DD" w:rsidRDefault="002933DD" w:rsidP="002933DD">
      <w:pPr>
        <w:jc w:val="center"/>
        <w:rPr>
          <w:rFonts w:ascii="Times New Roman" w:hAnsi="Times New Roman"/>
          <w:b/>
          <w:lang w:val="sr-Cyrl-CS"/>
        </w:rPr>
      </w:pPr>
      <w:r w:rsidRPr="002933DD">
        <w:rPr>
          <w:rFonts w:ascii="Times New Roman" w:hAnsi="Times New Roman"/>
          <w:b/>
          <w:i/>
          <w:color w:val="000000"/>
          <w:u w:val="single"/>
          <w:lang w:val="sr-Latn-CS"/>
        </w:rPr>
        <w:t xml:space="preserve">Радови </w:t>
      </w:r>
      <w:r w:rsidRPr="002933DD">
        <w:rPr>
          <w:rFonts w:ascii="Times New Roman" w:hAnsi="Times New Roman"/>
          <w:b/>
          <w:i/>
          <w:color w:val="000000"/>
          <w:u w:val="single"/>
          <w:lang w:val="sr-Cyrl-CS"/>
        </w:rPr>
        <w:t>објављени после избора у</w:t>
      </w:r>
      <w:r w:rsidRPr="002933DD">
        <w:rPr>
          <w:rFonts w:ascii="Times New Roman" w:hAnsi="Times New Roman"/>
          <w:b/>
          <w:i/>
          <w:color w:val="000000"/>
          <w:u w:val="single"/>
          <w:lang w:val="sr-Latn-CS"/>
        </w:rPr>
        <w:t xml:space="preserve"> звањ</w:t>
      </w:r>
      <w:r w:rsidRPr="002933DD">
        <w:rPr>
          <w:rFonts w:ascii="Times New Roman" w:hAnsi="Times New Roman"/>
          <w:b/>
          <w:i/>
          <w:color w:val="000000"/>
          <w:u w:val="single"/>
          <w:lang w:val="sr-Cyrl-CS"/>
        </w:rPr>
        <w:t xml:space="preserve">е </w:t>
      </w:r>
      <w:r w:rsidR="00717701" w:rsidRPr="00175479">
        <w:rPr>
          <w:rFonts w:ascii="Times New Roman" w:hAnsi="Times New Roman"/>
          <w:b/>
          <w:i/>
          <w:color w:val="000000"/>
          <w:u w:val="single"/>
          <w:lang w:val="sr-Cyrl-CS"/>
        </w:rPr>
        <w:t>ванредног професора</w:t>
      </w:r>
    </w:p>
    <w:p w14:paraId="27FEDB7F" w14:textId="77777777" w:rsidR="00542AF6" w:rsidRPr="00E16351" w:rsidRDefault="00542AF6" w:rsidP="00542AF6">
      <w:pPr>
        <w:numPr>
          <w:ilvl w:val="3"/>
          <w:numId w:val="3"/>
        </w:numPr>
        <w:spacing w:before="120" w:after="120"/>
        <w:ind w:right="-46"/>
        <w:rPr>
          <w:rFonts w:ascii="Times New Roman" w:hAnsi="Times New Roman"/>
          <w:color w:val="FF0000"/>
          <w:lang w:val="sr-Cyrl-CS"/>
        </w:rPr>
      </w:pPr>
      <w:proofErr w:type="spellStart"/>
      <w:r w:rsidRPr="00E16351">
        <w:rPr>
          <w:rFonts w:ascii="Times New Roman" w:hAnsi="Times New Roman"/>
          <w:b/>
        </w:rPr>
        <w:t>Једнак</w:t>
      </w:r>
      <w:proofErr w:type="spellEnd"/>
      <w:r w:rsidRPr="00E16351">
        <w:rPr>
          <w:rFonts w:ascii="Times New Roman" w:hAnsi="Times New Roman"/>
          <w:b/>
        </w:rPr>
        <w:t xml:space="preserve"> С., </w:t>
      </w:r>
      <w:proofErr w:type="spellStart"/>
      <w:r w:rsidRPr="00E16351">
        <w:rPr>
          <w:rFonts w:ascii="Times New Roman" w:hAnsi="Times New Roman"/>
        </w:rPr>
        <w:t>Миновић</w:t>
      </w:r>
      <w:proofErr w:type="spellEnd"/>
      <w:r w:rsidRPr="00E16351">
        <w:rPr>
          <w:rFonts w:ascii="Times New Roman" w:hAnsi="Times New Roman"/>
        </w:rPr>
        <w:t xml:space="preserve"> J., </w:t>
      </w:r>
      <w:proofErr w:type="spellStart"/>
      <w:r w:rsidRPr="00E16351">
        <w:rPr>
          <w:rFonts w:ascii="Times New Roman" w:hAnsi="Times New Roman"/>
        </w:rPr>
        <w:t>Крагуљ</w:t>
      </w:r>
      <w:proofErr w:type="spellEnd"/>
      <w:r w:rsidRPr="00E16351">
        <w:rPr>
          <w:rFonts w:ascii="Times New Roman" w:hAnsi="Times New Roman"/>
        </w:rPr>
        <w:t xml:space="preserve"> Д., </w:t>
      </w:r>
      <w:r w:rsidRPr="00E16351">
        <w:rPr>
          <w:rFonts w:ascii="Times New Roman" w:hAnsi="Times New Roman"/>
          <w:i/>
        </w:rPr>
        <w:t>A Review of Economic and Environment Indicators and Energy Efficiency: Evidence from the EU and Serbia</w:t>
      </w:r>
      <w:r w:rsidRPr="00E16351">
        <w:rPr>
          <w:rFonts w:ascii="Times New Roman" w:hAnsi="Times New Roman"/>
        </w:rPr>
        <w:t xml:space="preserve">, </w:t>
      </w:r>
      <w:proofErr w:type="spellStart"/>
      <w:r w:rsidRPr="00E16351">
        <w:rPr>
          <w:rFonts w:ascii="Times New Roman" w:hAnsi="Times New Roman"/>
        </w:rPr>
        <w:t>Ekonomske</w:t>
      </w:r>
      <w:proofErr w:type="spellEnd"/>
      <w:r w:rsidRPr="00E16351">
        <w:rPr>
          <w:rFonts w:ascii="Times New Roman" w:hAnsi="Times New Roman"/>
        </w:rPr>
        <w:t xml:space="preserve"> </w:t>
      </w:r>
      <w:proofErr w:type="spellStart"/>
      <w:r w:rsidRPr="00E16351">
        <w:rPr>
          <w:rFonts w:ascii="Times New Roman" w:hAnsi="Times New Roman"/>
        </w:rPr>
        <w:t>teme</w:t>
      </w:r>
      <w:proofErr w:type="spellEnd"/>
      <w:r w:rsidR="00212D3B" w:rsidRPr="00E16351">
        <w:rPr>
          <w:rFonts w:ascii="Times New Roman" w:hAnsi="Times New Roman"/>
        </w:rPr>
        <w:t xml:space="preserve"> </w:t>
      </w:r>
      <w:r w:rsidRPr="00E16351">
        <w:rPr>
          <w:rFonts w:ascii="Times New Roman" w:hAnsi="Times New Roman"/>
        </w:rPr>
        <w:t xml:space="preserve">(Economic Themes), 2020, </w:t>
      </w:r>
      <w:r w:rsidRPr="00F1009B">
        <w:rPr>
          <w:rFonts w:ascii="Times New Roman" w:hAnsi="Times New Roman"/>
        </w:rPr>
        <w:t>Vo</w:t>
      </w:r>
      <w:r w:rsidR="00F61195" w:rsidRPr="00F1009B">
        <w:rPr>
          <w:rFonts w:ascii="Times New Roman" w:hAnsi="Times New Roman"/>
        </w:rPr>
        <w:t>l</w:t>
      </w:r>
      <w:r w:rsidRPr="00F1009B">
        <w:rPr>
          <w:rFonts w:ascii="Times New Roman" w:hAnsi="Times New Roman"/>
        </w:rPr>
        <w:t>.</w:t>
      </w:r>
      <w:r w:rsidRPr="00E16351">
        <w:rPr>
          <w:rFonts w:ascii="Times New Roman" w:hAnsi="Times New Roman"/>
        </w:rPr>
        <w:t>58, No.4,</w:t>
      </w:r>
      <w:r w:rsidR="00212D3B" w:rsidRPr="00E16351">
        <w:rPr>
          <w:rFonts w:ascii="Times New Roman" w:hAnsi="Times New Roman"/>
        </w:rPr>
        <w:t xml:space="preserve"> </w:t>
      </w:r>
      <w:r w:rsidRPr="00E16351">
        <w:rPr>
          <w:rFonts w:ascii="Times New Roman" w:hAnsi="Times New Roman"/>
        </w:rPr>
        <w:t>p.459-477</w:t>
      </w:r>
      <w:r w:rsidR="008D3720">
        <w:rPr>
          <w:rFonts w:ascii="Times New Roman" w:hAnsi="Times New Roman"/>
        </w:rPr>
        <w:t>.</w:t>
      </w:r>
      <w:r w:rsidRPr="00E16351">
        <w:rPr>
          <w:rFonts w:ascii="Times New Roman" w:hAnsi="Times New Roman"/>
        </w:rPr>
        <w:t xml:space="preserve"> DOI: 10.2478/ethemes-2020-0026 </w:t>
      </w:r>
      <w:r w:rsidR="00700F4D" w:rsidRPr="00F1132A">
        <w:rPr>
          <w:rFonts w:ascii="Times New Roman" w:hAnsi="Times New Roman"/>
          <w:color w:val="000000"/>
          <w:szCs w:val="24"/>
        </w:rPr>
        <w:t>UDK</w:t>
      </w:r>
      <w:r w:rsidR="00700F4D" w:rsidRPr="00F1132A">
        <w:rPr>
          <w:rFonts w:ascii="Times New Roman" w:hAnsi="Times New Roman"/>
          <w:color w:val="000000"/>
          <w:szCs w:val="24"/>
          <w:lang w:val="sr-Cyrl-CS"/>
        </w:rPr>
        <w:t> 33(497.11)</w:t>
      </w:r>
      <w:r w:rsidR="00700F4D">
        <w:rPr>
          <w:rFonts w:ascii="Times New Roman" w:hAnsi="Times New Roman"/>
          <w:color w:val="000000"/>
          <w:szCs w:val="24"/>
        </w:rPr>
        <w:t>,</w:t>
      </w:r>
      <w:r w:rsidR="00700F4D">
        <w:rPr>
          <w:szCs w:val="24"/>
        </w:rPr>
        <w:t xml:space="preserve">   </w:t>
      </w:r>
      <w:r w:rsidR="00700F4D" w:rsidRPr="00F1132A">
        <w:rPr>
          <w:rFonts w:ascii="Times New Roman" w:hAnsi="Times New Roman"/>
          <w:color w:val="000000"/>
          <w:szCs w:val="24"/>
        </w:rPr>
        <w:t>ISSN</w:t>
      </w:r>
      <w:r w:rsidR="00700F4D" w:rsidRPr="00F1132A">
        <w:rPr>
          <w:rFonts w:ascii="Times New Roman" w:hAnsi="Times New Roman"/>
          <w:color w:val="000000"/>
          <w:szCs w:val="24"/>
          <w:lang w:val="sr-Cyrl-CS"/>
        </w:rPr>
        <w:t> 0353-8648 (е</w:t>
      </w:r>
      <w:r w:rsidR="00700F4D" w:rsidRPr="00F1132A">
        <w:rPr>
          <w:rFonts w:ascii="Times New Roman" w:hAnsi="Times New Roman"/>
          <w:color w:val="000000"/>
          <w:szCs w:val="24"/>
        </w:rPr>
        <w:t>ISSN</w:t>
      </w:r>
      <w:r w:rsidR="00700F4D">
        <w:rPr>
          <w:rFonts w:ascii="Times New Roman" w:hAnsi="Times New Roman"/>
          <w:color w:val="000000"/>
          <w:szCs w:val="24"/>
          <w:lang w:val="sr-Cyrl-CS"/>
        </w:rPr>
        <w:t> 2217-3668)</w:t>
      </w:r>
      <w:r w:rsidR="00700F4D" w:rsidRPr="00F1132A">
        <w:rPr>
          <w:rFonts w:ascii="Times New Roman" w:hAnsi="Times New Roman"/>
          <w:color w:val="000000"/>
          <w:szCs w:val="24"/>
          <w:lang w:val="sr-Cyrl-CS"/>
        </w:rPr>
        <w:t> </w:t>
      </w:r>
      <w:r w:rsidR="00700F4D">
        <w:t xml:space="preserve"> </w:t>
      </w:r>
      <w:r w:rsidRPr="00E16351">
        <w:rPr>
          <w:rFonts w:ascii="Times New Roman" w:hAnsi="Times New Roman"/>
          <w:b/>
        </w:rPr>
        <w:t>(М51)</w:t>
      </w:r>
    </w:p>
    <w:p w14:paraId="77375E3E" w14:textId="77777777" w:rsidR="00B2269D" w:rsidRPr="00E16351" w:rsidRDefault="00B2269D" w:rsidP="008D3720">
      <w:pPr>
        <w:numPr>
          <w:ilvl w:val="3"/>
          <w:numId w:val="3"/>
        </w:numPr>
        <w:spacing w:before="120" w:after="120"/>
        <w:ind w:right="-46"/>
        <w:rPr>
          <w:rFonts w:ascii="Times New Roman" w:hAnsi="Times New Roman"/>
          <w:color w:val="FF0000"/>
          <w:lang w:val="sr-Cyrl-CS"/>
        </w:rPr>
      </w:pPr>
      <w:proofErr w:type="spellStart"/>
      <w:r w:rsidRPr="00E16351">
        <w:rPr>
          <w:rFonts w:ascii="Times New Roman" w:hAnsi="Times New Roman"/>
          <w:b/>
        </w:rPr>
        <w:t>Једнак</w:t>
      </w:r>
      <w:proofErr w:type="spellEnd"/>
      <w:r w:rsidRPr="00E16351">
        <w:rPr>
          <w:rFonts w:ascii="Times New Roman" w:hAnsi="Times New Roman"/>
          <w:b/>
        </w:rPr>
        <w:t xml:space="preserve"> С., </w:t>
      </w:r>
      <w:proofErr w:type="spellStart"/>
      <w:r w:rsidRPr="00E16351">
        <w:rPr>
          <w:rFonts w:ascii="Times New Roman" w:hAnsi="Times New Roman"/>
        </w:rPr>
        <w:t>Крагуљ</w:t>
      </w:r>
      <w:proofErr w:type="spellEnd"/>
      <w:r w:rsidRPr="00E16351">
        <w:rPr>
          <w:rFonts w:ascii="Times New Roman" w:hAnsi="Times New Roman"/>
        </w:rPr>
        <w:t xml:space="preserve"> Д., </w:t>
      </w:r>
      <w:r w:rsidRPr="00E16351">
        <w:rPr>
          <w:rFonts w:ascii="Times New Roman" w:hAnsi="Times New Roman"/>
          <w:i/>
        </w:rPr>
        <w:t xml:space="preserve">The </w:t>
      </w:r>
      <w:r w:rsidR="00212D3B" w:rsidRPr="00E16351">
        <w:rPr>
          <w:rFonts w:ascii="Times New Roman" w:hAnsi="Times New Roman"/>
          <w:i/>
        </w:rPr>
        <w:t>R</w:t>
      </w:r>
      <w:r w:rsidRPr="00E16351">
        <w:rPr>
          <w:rFonts w:ascii="Times New Roman" w:hAnsi="Times New Roman"/>
          <w:i/>
        </w:rPr>
        <w:t xml:space="preserve">elationship between </w:t>
      </w:r>
      <w:r w:rsidR="00212D3B" w:rsidRPr="00E16351">
        <w:rPr>
          <w:rFonts w:ascii="Times New Roman" w:hAnsi="Times New Roman"/>
          <w:i/>
        </w:rPr>
        <w:t>E</w:t>
      </w:r>
      <w:r w:rsidRPr="00E16351">
        <w:rPr>
          <w:rFonts w:ascii="Times New Roman" w:hAnsi="Times New Roman"/>
          <w:i/>
        </w:rPr>
        <w:t xml:space="preserve">conomic </w:t>
      </w:r>
      <w:r w:rsidR="00212D3B" w:rsidRPr="00E16351">
        <w:rPr>
          <w:rFonts w:ascii="Times New Roman" w:hAnsi="Times New Roman"/>
          <w:i/>
        </w:rPr>
        <w:t>G</w:t>
      </w:r>
      <w:r w:rsidRPr="00E16351">
        <w:rPr>
          <w:rFonts w:ascii="Times New Roman" w:hAnsi="Times New Roman"/>
          <w:i/>
        </w:rPr>
        <w:t xml:space="preserve">rowth and </w:t>
      </w:r>
      <w:r w:rsidR="00212D3B" w:rsidRPr="00E16351">
        <w:rPr>
          <w:rFonts w:ascii="Times New Roman" w:hAnsi="Times New Roman"/>
          <w:i/>
        </w:rPr>
        <w:t>I</w:t>
      </w:r>
      <w:r w:rsidRPr="00E16351">
        <w:rPr>
          <w:rFonts w:ascii="Times New Roman" w:hAnsi="Times New Roman"/>
          <w:i/>
        </w:rPr>
        <w:t xml:space="preserve">nflation: the </w:t>
      </w:r>
      <w:r w:rsidR="00212D3B" w:rsidRPr="00E16351">
        <w:rPr>
          <w:rFonts w:ascii="Times New Roman" w:hAnsi="Times New Roman"/>
          <w:i/>
        </w:rPr>
        <w:t>C</w:t>
      </w:r>
      <w:r w:rsidRPr="00E16351">
        <w:rPr>
          <w:rFonts w:ascii="Times New Roman" w:hAnsi="Times New Roman"/>
          <w:i/>
        </w:rPr>
        <w:t>ase of Poland and Serbia.</w:t>
      </w:r>
      <w:r w:rsidRPr="00E16351">
        <w:rPr>
          <w:rFonts w:ascii="Times New Roman" w:hAnsi="Times New Roman"/>
        </w:rPr>
        <w:t xml:space="preserve"> </w:t>
      </w:r>
      <w:proofErr w:type="spellStart"/>
      <w:r w:rsidRPr="00E16351">
        <w:rPr>
          <w:rFonts w:ascii="Times New Roman" w:hAnsi="Times New Roman"/>
          <w:iCs/>
        </w:rPr>
        <w:t>Zeszyty</w:t>
      </w:r>
      <w:proofErr w:type="spellEnd"/>
      <w:r w:rsidRPr="00E16351">
        <w:rPr>
          <w:rFonts w:ascii="Times New Roman" w:hAnsi="Times New Roman"/>
          <w:iCs/>
        </w:rPr>
        <w:t xml:space="preserve"> </w:t>
      </w:r>
      <w:proofErr w:type="spellStart"/>
      <w:r w:rsidRPr="00E16351">
        <w:rPr>
          <w:rFonts w:ascii="Times New Roman" w:hAnsi="Times New Roman"/>
          <w:iCs/>
        </w:rPr>
        <w:t>Naukowe</w:t>
      </w:r>
      <w:proofErr w:type="spellEnd"/>
      <w:r w:rsidRPr="00E16351">
        <w:rPr>
          <w:rFonts w:ascii="Times New Roman" w:hAnsi="Times New Roman"/>
          <w:iCs/>
        </w:rPr>
        <w:t xml:space="preserve"> PWSZ w </w:t>
      </w:r>
      <w:proofErr w:type="spellStart"/>
      <w:r w:rsidRPr="00E16351">
        <w:rPr>
          <w:rFonts w:ascii="Times New Roman" w:hAnsi="Times New Roman"/>
          <w:iCs/>
        </w:rPr>
        <w:t>Płocku</w:t>
      </w:r>
      <w:proofErr w:type="spellEnd"/>
      <w:r w:rsidRPr="00E16351">
        <w:rPr>
          <w:rFonts w:ascii="Times New Roman" w:hAnsi="Times New Roman"/>
          <w:iCs/>
        </w:rPr>
        <w:t xml:space="preserve">. </w:t>
      </w:r>
      <w:proofErr w:type="spellStart"/>
      <w:r w:rsidRPr="00E16351">
        <w:rPr>
          <w:rFonts w:ascii="Times New Roman" w:hAnsi="Times New Roman"/>
          <w:iCs/>
        </w:rPr>
        <w:t>Nauki</w:t>
      </w:r>
      <w:proofErr w:type="spellEnd"/>
      <w:r w:rsidRPr="00E16351">
        <w:rPr>
          <w:rFonts w:ascii="Times New Roman" w:hAnsi="Times New Roman"/>
          <w:iCs/>
        </w:rPr>
        <w:t xml:space="preserve"> </w:t>
      </w:r>
      <w:proofErr w:type="spellStart"/>
      <w:r w:rsidRPr="00E16351">
        <w:rPr>
          <w:rFonts w:ascii="Times New Roman" w:hAnsi="Times New Roman"/>
          <w:iCs/>
        </w:rPr>
        <w:t>Ekonomiczne</w:t>
      </w:r>
      <w:proofErr w:type="spellEnd"/>
      <w:r w:rsidRPr="00E16351">
        <w:rPr>
          <w:rFonts w:ascii="Times New Roman" w:hAnsi="Times New Roman"/>
        </w:rPr>
        <w:t>, 2019</w:t>
      </w:r>
      <w:r w:rsidRPr="00F1009B">
        <w:rPr>
          <w:rFonts w:ascii="Times New Roman" w:hAnsi="Times New Roman"/>
        </w:rPr>
        <w:t xml:space="preserve">, </w:t>
      </w:r>
      <w:r w:rsidR="00AC7B66" w:rsidRPr="00F1009B">
        <w:rPr>
          <w:rFonts w:ascii="Times New Roman" w:hAnsi="Times New Roman"/>
        </w:rPr>
        <w:t>Vol.</w:t>
      </w:r>
      <w:r w:rsidRPr="00F1009B">
        <w:rPr>
          <w:rFonts w:ascii="Times New Roman" w:hAnsi="Times New Roman"/>
        </w:rPr>
        <w:t>28,</w:t>
      </w:r>
      <w:r w:rsidRPr="00E16351">
        <w:rPr>
          <w:rFonts w:ascii="Times New Roman" w:hAnsi="Times New Roman"/>
        </w:rPr>
        <w:t xml:space="preserve"> p.</w:t>
      </w:r>
      <w:r w:rsidR="008D3720">
        <w:rPr>
          <w:rFonts w:ascii="Times New Roman" w:hAnsi="Times New Roman"/>
        </w:rPr>
        <w:t xml:space="preserve">95-108. </w:t>
      </w:r>
      <w:r w:rsidRPr="00E16351">
        <w:rPr>
          <w:rFonts w:ascii="Times New Roman" w:hAnsi="Times New Roman"/>
        </w:rPr>
        <w:t xml:space="preserve">DOI:10.19251/ne/2018.28(7) </w:t>
      </w:r>
      <w:hyperlink r:id="rId32" w:history="1">
        <w:r w:rsidRPr="00E16351">
          <w:rPr>
            <w:rStyle w:val="Hyperlink"/>
            <w:rFonts w:ascii="Times New Roman" w:hAnsi="Times New Roman"/>
          </w:rPr>
          <w:t>http://czasopisma.pwszplock.pl/index.php/ne/article/view/539</w:t>
        </w:r>
      </w:hyperlink>
      <w:r w:rsidRPr="00E16351">
        <w:rPr>
          <w:rFonts w:ascii="Times New Roman" w:hAnsi="Times New Roman"/>
        </w:rPr>
        <w:t xml:space="preserve">  </w:t>
      </w:r>
      <w:r w:rsidRPr="00E16351">
        <w:rPr>
          <w:rFonts w:ascii="Times New Roman" w:hAnsi="Times New Roman"/>
          <w:b/>
          <w:lang w:val="sr-Latn-CS"/>
        </w:rPr>
        <w:t>(M53)</w:t>
      </w:r>
    </w:p>
    <w:p w14:paraId="222758D3" w14:textId="77777777" w:rsidR="00542AF6" w:rsidRPr="00E16351" w:rsidRDefault="00542AF6" w:rsidP="00542AF6">
      <w:pPr>
        <w:numPr>
          <w:ilvl w:val="3"/>
          <w:numId w:val="3"/>
        </w:numPr>
        <w:spacing w:before="120" w:after="120"/>
        <w:ind w:right="-46"/>
        <w:rPr>
          <w:rFonts w:ascii="Times New Roman" w:hAnsi="Times New Roman"/>
          <w:color w:val="FF0000"/>
          <w:lang w:val="sr-Cyrl-CS"/>
        </w:rPr>
      </w:pPr>
      <w:proofErr w:type="spellStart"/>
      <w:r w:rsidRPr="00E16351">
        <w:rPr>
          <w:rFonts w:ascii="Times New Roman" w:hAnsi="Times New Roman"/>
          <w:b/>
        </w:rPr>
        <w:t>Једнак</w:t>
      </w:r>
      <w:proofErr w:type="spellEnd"/>
      <w:r w:rsidRPr="00E16351">
        <w:rPr>
          <w:rFonts w:ascii="Times New Roman" w:hAnsi="Times New Roman"/>
          <w:b/>
        </w:rPr>
        <w:t xml:space="preserve"> С., </w:t>
      </w:r>
      <w:proofErr w:type="spellStart"/>
      <w:r w:rsidRPr="00E16351">
        <w:rPr>
          <w:rFonts w:ascii="Times New Roman" w:hAnsi="Times New Roman"/>
        </w:rPr>
        <w:t>Крагуљ</w:t>
      </w:r>
      <w:proofErr w:type="spellEnd"/>
      <w:r w:rsidRPr="00E16351">
        <w:rPr>
          <w:rFonts w:ascii="Times New Roman" w:hAnsi="Times New Roman"/>
        </w:rPr>
        <w:t xml:space="preserve"> Д., </w:t>
      </w:r>
      <w:proofErr w:type="spellStart"/>
      <w:r w:rsidRPr="00E16351">
        <w:rPr>
          <w:rFonts w:ascii="Times New Roman" w:hAnsi="Times New Roman"/>
        </w:rPr>
        <w:t>Парежанин</w:t>
      </w:r>
      <w:proofErr w:type="spellEnd"/>
      <w:r w:rsidRPr="00E16351">
        <w:rPr>
          <w:rFonts w:ascii="Times New Roman" w:hAnsi="Times New Roman"/>
        </w:rPr>
        <w:t xml:space="preserve"> М., </w:t>
      </w:r>
      <w:r w:rsidRPr="00E16351">
        <w:rPr>
          <w:rFonts w:ascii="Times New Roman" w:hAnsi="Times New Roman"/>
          <w:i/>
        </w:rPr>
        <w:t xml:space="preserve">Knowledge and </w:t>
      </w:r>
      <w:r w:rsidR="00212D3B" w:rsidRPr="00E16351">
        <w:rPr>
          <w:rFonts w:ascii="Times New Roman" w:hAnsi="Times New Roman"/>
          <w:i/>
        </w:rPr>
        <w:t>I</w:t>
      </w:r>
      <w:r w:rsidRPr="00E16351">
        <w:rPr>
          <w:rFonts w:ascii="Times New Roman" w:hAnsi="Times New Roman"/>
          <w:i/>
        </w:rPr>
        <w:t xml:space="preserve">ndustry </w:t>
      </w:r>
      <w:r w:rsidR="00212D3B" w:rsidRPr="00E16351">
        <w:rPr>
          <w:rFonts w:ascii="Times New Roman" w:hAnsi="Times New Roman"/>
          <w:i/>
        </w:rPr>
        <w:t>C</w:t>
      </w:r>
      <w:r w:rsidRPr="00E16351">
        <w:rPr>
          <w:rFonts w:ascii="Times New Roman" w:hAnsi="Times New Roman"/>
          <w:i/>
        </w:rPr>
        <w:t xml:space="preserve">lusters as </w:t>
      </w:r>
      <w:r w:rsidR="00212D3B" w:rsidRPr="00E16351">
        <w:rPr>
          <w:rFonts w:ascii="Times New Roman" w:hAnsi="Times New Roman"/>
          <w:i/>
        </w:rPr>
        <w:t>D</w:t>
      </w:r>
      <w:r w:rsidRPr="00E16351">
        <w:rPr>
          <w:rFonts w:ascii="Times New Roman" w:hAnsi="Times New Roman"/>
          <w:i/>
        </w:rPr>
        <w:t xml:space="preserve">rivers of </w:t>
      </w:r>
      <w:r w:rsidR="00212D3B" w:rsidRPr="00E16351">
        <w:rPr>
          <w:rFonts w:ascii="Times New Roman" w:hAnsi="Times New Roman"/>
          <w:i/>
        </w:rPr>
        <w:t>E</w:t>
      </w:r>
      <w:r w:rsidRPr="00E16351">
        <w:rPr>
          <w:rFonts w:ascii="Times New Roman" w:hAnsi="Times New Roman"/>
          <w:i/>
        </w:rPr>
        <w:t xml:space="preserve">conomic </w:t>
      </w:r>
      <w:r w:rsidR="00212D3B" w:rsidRPr="00E16351">
        <w:rPr>
          <w:rFonts w:ascii="Times New Roman" w:hAnsi="Times New Roman"/>
          <w:i/>
        </w:rPr>
        <w:t>D</w:t>
      </w:r>
      <w:r w:rsidRPr="00E16351">
        <w:rPr>
          <w:rFonts w:ascii="Times New Roman" w:hAnsi="Times New Roman"/>
          <w:i/>
        </w:rPr>
        <w:t xml:space="preserve">evelopment and </w:t>
      </w:r>
      <w:r w:rsidR="00212D3B" w:rsidRPr="00E16351">
        <w:rPr>
          <w:rFonts w:ascii="Times New Roman" w:hAnsi="Times New Roman"/>
          <w:i/>
        </w:rPr>
        <w:t>C</w:t>
      </w:r>
      <w:r w:rsidR="008D3720">
        <w:rPr>
          <w:rFonts w:ascii="Times New Roman" w:hAnsi="Times New Roman"/>
          <w:i/>
        </w:rPr>
        <w:t>ompetitiveness,</w:t>
      </w:r>
      <w:r w:rsidRPr="00E16351">
        <w:rPr>
          <w:rFonts w:ascii="Times New Roman" w:hAnsi="Times New Roman"/>
          <w:i/>
        </w:rPr>
        <w:t xml:space="preserve"> </w:t>
      </w:r>
      <w:proofErr w:type="spellStart"/>
      <w:r w:rsidRPr="00E16351">
        <w:rPr>
          <w:rFonts w:ascii="Times New Roman" w:hAnsi="Times New Roman"/>
        </w:rPr>
        <w:t>Anali</w:t>
      </w:r>
      <w:proofErr w:type="spellEnd"/>
      <w:r w:rsidRPr="00E16351">
        <w:rPr>
          <w:rFonts w:ascii="Times New Roman" w:hAnsi="Times New Roman"/>
        </w:rPr>
        <w:t xml:space="preserve"> </w:t>
      </w:r>
      <w:proofErr w:type="spellStart"/>
      <w:r w:rsidR="00E16351">
        <w:rPr>
          <w:rFonts w:ascii="Times New Roman" w:hAnsi="Times New Roman"/>
        </w:rPr>
        <w:t>E</w:t>
      </w:r>
      <w:r w:rsidRPr="00E16351">
        <w:rPr>
          <w:rFonts w:ascii="Times New Roman" w:hAnsi="Times New Roman"/>
        </w:rPr>
        <w:t>konomskog</w:t>
      </w:r>
      <w:proofErr w:type="spellEnd"/>
      <w:r w:rsidRPr="00E16351">
        <w:rPr>
          <w:rFonts w:ascii="Times New Roman" w:hAnsi="Times New Roman"/>
        </w:rPr>
        <w:t xml:space="preserve"> </w:t>
      </w:r>
      <w:proofErr w:type="spellStart"/>
      <w:r w:rsidRPr="00E16351">
        <w:rPr>
          <w:rFonts w:ascii="Times New Roman" w:hAnsi="Times New Roman"/>
        </w:rPr>
        <w:t>fakulteta</w:t>
      </w:r>
      <w:proofErr w:type="spellEnd"/>
      <w:r w:rsidRPr="00E16351">
        <w:rPr>
          <w:rFonts w:ascii="Times New Roman" w:hAnsi="Times New Roman"/>
        </w:rPr>
        <w:t xml:space="preserve"> u </w:t>
      </w:r>
      <w:proofErr w:type="spellStart"/>
      <w:r w:rsidRPr="00E16351">
        <w:rPr>
          <w:rFonts w:ascii="Times New Roman" w:hAnsi="Times New Roman"/>
        </w:rPr>
        <w:t>Subo</w:t>
      </w:r>
      <w:r w:rsidR="006B4A62">
        <w:rPr>
          <w:rFonts w:ascii="Times New Roman" w:hAnsi="Times New Roman"/>
        </w:rPr>
        <w:t>tici</w:t>
      </w:r>
      <w:proofErr w:type="spellEnd"/>
      <w:r w:rsidR="006B4A62">
        <w:rPr>
          <w:rFonts w:ascii="Times New Roman" w:hAnsi="Times New Roman"/>
        </w:rPr>
        <w:t>, 2018, Vol.54, No.39, p.</w:t>
      </w:r>
      <w:r w:rsidRPr="00E16351">
        <w:rPr>
          <w:rFonts w:ascii="Times New Roman" w:hAnsi="Times New Roman"/>
        </w:rPr>
        <w:t xml:space="preserve">3-17. </w:t>
      </w:r>
      <w:hyperlink r:id="rId33" w:history="1">
        <w:r w:rsidRPr="00E16351">
          <w:rPr>
            <w:rStyle w:val="Hyperlink"/>
            <w:rFonts w:ascii="Times New Roman" w:eastAsia="Times New Roman" w:hAnsi="Times New Roman"/>
          </w:rPr>
          <w:t>http://www.ef.uns.ac.rs/anali/arhiva/anali-br-39-2018.pdf</w:t>
        </w:r>
      </w:hyperlink>
      <w:r w:rsidRPr="00E16351">
        <w:rPr>
          <w:rFonts w:ascii="Times New Roman" w:hAnsi="Times New Roman"/>
        </w:rPr>
        <w:t xml:space="preserve"> </w:t>
      </w:r>
      <w:r w:rsidRPr="00E16351">
        <w:rPr>
          <w:rFonts w:ascii="Times New Roman" w:hAnsi="Times New Roman"/>
          <w:b/>
        </w:rPr>
        <w:t>(М52)</w:t>
      </w:r>
    </w:p>
    <w:p w14:paraId="5A876A7F" w14:textId="77777777" w:rsidR="00542AF6" w:rsidRPr="00E16351" w:rsidRDefault="00542AF6" w:rsidP="00542AF6">
      <w:pPr>
        <w:numPr>
          <w:ilvl w:val="3"/>
          <w:numId w:val="3"/>
        </w:numPr>
        <w:spacing w:before="120" w:after="120"/>
        <w:ind w:right="-46"/>
        <w:rPr>
          <w:rFonts w:ascii="Times New Roman" w:hAnsi="Times New Roman"/>
          <w:color w:val="FF0000"/>
          <w:lang w:val="sr-Cyrl-CS"/>
        </w:rPr>
      </w:pPr>
      <w:proofErr w:type="spellStart"/>
      <w:r w:rsidRPr="00E16351">
        <w:rPr>
          <w:rFonts w:ascii="Times New Roman" w:hAnsi="Times New Roman"/>
          <w:b/>
        </w:rPr>
        <w:lastRenderedPageBreak/>
        <w:t>Једнак</w:t>
      </w:r>
      <w:proofErr w:type="spellEnd"/>
      <w:r w:rsidRPr="00E16351">
        <w:rPr>
          <w:rFonts w:ascii="Times New Roman" w:hAnsi="Times New Roman"/>
          <w:b/>
        </w:rPr>
        <w:t xml:space="preserve"> С., </w:t>
      </w:r>
      <w:r w:rsidRPr="00E16351">
        <w:rPr>
          <w:rFonts w:ascii="Times New Roman" w:hAnsi="Times New Roman"/>
          <w:i/>
        </w:rPr>
        <w:t xml:space="preserve">Emerging Economies Development: BRICS VS East European Countries. </w:t>
      </w:r>
      <w:r w:rsidRPr="00E16351">
        <w:rPr>
          <w:rFonts w:ascii="Times New Roman" w:hAnsi="Times New Roman"/>
          <w:bCs/>
        </w:rPr>
        <w:t xml:space="preserve">Serbian Project Management Journal, </w:t>
      </w:r>
      <w:r w:rsidRPr="00E16351">
        <w:rPr>
          <w:rFonts w:ascii="Times New Roman" w:hAnsi="Times New Roman"/>
        </w:rPr>
        <w:t xml:space="preserve">2017, </w:t>
      </w:r>
      <w:r w:rsidRPr="00E16351">
        <w:rPr>
          <w:rFonts w:ascii="Times New Roman" w:hAnsi="Times New Roman"/>
          <w:bCs/>
        </w:rPr>
        <w:t>Vol</w:t>
      </w:r>
      <w:r w:rsidRPr="00F1009B">
        <w:rPr>
          <w:rFonts w:ascii="Times New Roman" w:hAnsi="Times New Roman"/>
          <w:bCs/>
        </w:rPr>
        <w:t>.</w:t>
      </w:r>
      <w:r w:rsidRPr="00F1009B">
        <w:rPr>
          <w:rFonts w:ascii="Times New Roman" w:hAnsi="Times New Roman"/>
        </w:rPr>
        <w:t>7</w:t>
      </w:r>
      <w:r w:rsidR="00D90BAA" w:rsidRPr="00F1009B">
        <w:rPr>
          <w:rFonts w:ascii="Times New Roman" w:hAnsi="Times New Roman"/>
        </w:rPr>
        <w:t>,</w:t>
      </w:r>
      <w:r w:rsidRPr="00F1009B">
        <w:rPr>
          <w:rFonts w:ascii="Times New Roman" w:hAnsi="Times New Roman"/>
        </w:rPr>
        <w:t xml:space="preserve"> No.1, p.36-47.</w:t>
      </w:r>
      <w:r w:rsidRPr="00E16351">
        <w:rPr>
          <w:rFonts w:ascii="Times New Roman" w:hAnsi="Times New Roman"/>
          <w:b/>
        </w:rPr>
        <w:t xml:space="preserve"> </w:t>
      </w:r>
      <w:hyperlink r:id="rId34" w:history="1">
        <w:r w:rsidR="00C37A48" w:rsidRPr="00DA0FC0">
          <w:rPr>
            <w:rStyle w:val="Hyperlink"/>
            <w:rFonts w:ascii="Times New Roman" w:hAnsi="Times New Roman"/>
          </w:rPr>
          <w:t>http://media.epmj.org/2017/12/Jednak-36-47.pdf</w:t>
        </w:r>
      </w:hyperlink>
      <w:r w:rsidR="00C37A48">
        <w:rPr>
          <w:rFonts w:ascii="Times New Roman" w:hAnsi="Times New Roman"/>
        </w:rPr>
        <w:t xml:space="preserve"> </w:t>
      </w:r>
      <w:r w:rsidR="00C37A48" w:rsidRPr="00542AF6">
        <w:rPr>
          <w:rFonts w:ascii="Times New Roman" w:hAnsi="Times New Roman"/>
          <w:b/>
        </w:rPr>
        <w:t xml:space="preserve"> </w:t>
      </w:r>
      <w:r w:rsidRPr="00E16351">
        <w:rPr>
          <w:rFonts w:ascii="Times New Roman" w:hAnsi="Times New Roman"/>
          <w:b/>
        </w:rPr>
        <w:t>(М52)</w:t>
      </w:r>
    </w:p>
    <w:p w14:paraId="180D6DCB" w14:textId="77777777" w:rsidR="00B2269D" w:rsidRPr="00E16351" w:rsidRDefault="00B2269D" w:rsidP="00B2269D">
      <w:pPr>
        <w:numPr>
          <w:ilvl w:val="3"/>
          <w:numId w:val="3"/>
        </w:numPr>
        <w:spacing w:before="120" w:after="120"/>
        <w:ind w:right="-46"/>
        <w:rPr>
          <w:rFonts w:ascii="Times New Roman" w:hAnsi="Times New Roman"/>
          <w:color w:val="FF0000"/>
          <w:lang w:val="sr-Cyrl-CS"/>
        </w:rPr>
      </w:pPr>
      <w:proofErr w:type="spellStart"/>
      <w:r w:rsidRPr="00E16351">
        <w:rPr>
          <w:rFonts w:ascii="Times New Roman" w:hAnsi="Times New Roman"/>
          <w:b/>
        </w:rPr>
        <w:t>Једнак</w:t>
      </w:r>
      <w:proofErr w:type="spellEnd"/>
      <w:r w:rsidRPr="00E16351">
        <w:rPr>
          <w:rFonts w:ascii="Times New Roman" w:hAnsi="Times New Roman"/>
          <w:b/>
        </w:rPr>
        <w:t xml:space="preserve"> С., </w:t>
      </w:r>
      <w:proofErr w:type="spellStart"/>
      <w:r w:rsidRPr="00E16351">
        <w:rPr>
          <w:rFonts w:ascii="Times New Roman" w:hAnsi="Times New Roman"/>
        </w:rPr>
        <w:t>Дмитровић</w:t>
      </w:r>
      <w:proofErr w:type="spellEnd"/>
      <w:r w:rsidRPr="00E16351">
        <w:rPr>
          <w:rFonts w:ascii="Times New Roman" w:hAnsi="Times New Roman"/>
        </w:rPr>
        <w:t xml:space="preserve"> В., </w:t>
      </w:r>
      <w:proofErr w:type="spellStart"/>
      <w:r w:rsidRPr="00E16351">
        <w:rPr>
          <w:rFonts w:ascii="Times New Roman" w:hAnsi="Times New Roman"/>
        </w:rPr>
        <w:t>Дамњановић</w:t>
      </w:r>
      <w:proofErr w:type="spellEnd"/>
      <w:r w:rsidRPr="00E16351">
        <w:rPr>
          <w:rFonts w:ascii="Times New Roman" w:hAnsi="Times New Roman"/>
        </w:rPr>
        <w:t xml:space="preserve"> В., </w:t>
      </w:r>
      <w:r w:rsidRPr="00E16351">
        <w:rPr>
          <w:rFonts w:ascii="Times New Roman" w:hAnsi="Times New Roman"/>
          <w:i/>
        </w:rPr>
        <w:t xml:space="preserve">Intellectual Capital </w:t>
      </w:r>
      <w:r w:rsidR="00212D3B" w:rsidRPr="00E16351">
        <w:rPr>
          <w:rFonts w:ascii="Times New Roman" w:hAnsi="Times New Roman"/>
          <w:i/>
        </w:rPr>
        <w:t>a</w:t>
      </w:r>
      <w:r w:rsidRPr="00E16351">
        <w:rPr>
          <w:rFonts w:ascii="Times New Roman" w:hAnsi="Times New Roman"/>
          <w:i/>
        </w:rPr>
        <w:t xml:space="preserve">s A Driver </w:t>
      </w:r>
      <w:r w:rsidR="00212D3B" w:rsidRPr="00E16351">
        <w:rPr>
          <w:rFonts w:ascii="Times New Roman" w:hAnsi="Times New Roman"/>
          <w:i/>
        </w:rPr>
        <w:t>o</w:t>
      </w:r>
      <w:r w:rsidRPr="00E16351">
        <w:rPr>
          <w:rFonts w:ascii="Times New Roman" w:hAnsi="Times New Roman"/>
          <w:i/>
        </w:rPr>
        <w:t>f Economic Development</w:t>
      </w:r>
      <w:r w:rsidR="008D3720">
        <w:rPr>
          <w:rFonts w:ascii="Times New Roman" w:hAnsi="Times New Roman"/>
          <w:i/>
        </w:rPr>
        <w:t>,</w:t>
      </w:r>
      <w:r w:rsidRPr="00E16351">
        <w:rPr>
          <w:rFonts w:ascii="Times New Roman" w:hAnsi="Times New Roman"/>
        </w:rPr>
        <w:t xml:space="preserve"> </w:t>
      </w:r>
      <w:r w:rsidRPr="00E16351">
        <w:rPr>
          <w:rFonts w:ascii="Times New Roman" w:hAnsi="Times New Roman"/>
          <w:iCs/>
        </w:rPr>
        <w:t>Economic Review: Journal of Economics and Business</w:t>
      </w:r>
      <w:r w:rsidRPr="00E16351">
        <w:rPr>
          <w:rFonts w:ascii="Times New Roman" w:hAnsi="Times New Roman"/>
        </w:rPr>
        <w:t xml:space="preserve">, </w:t>
      </w:r>
      <w:r w:rsidRPr="00F1009B">
        <w:rPr>
          <w:rFonts w:ascii="Times New Roman" w:hAnsi="Times New Roman"/>
          <w:color w:val="000000" w:themeColor="text1"/>
        </w:rPr>
        <w:t>2017</w:t>
      </w:r>
      <w:r w:rsidR="00D90BAA" w:rsidRPr="00F1009B">
        <w:rPr>
          <w:rFonts w:ascii="Times New Roman" w:hAnsi="Times New Roman"/>
          <w:color w:val="000000" w:themeColor="text1"/>
        </w:rPr>
        <w:t>,</w:t>
      </w:r>
      <w:r w:rsidRPr="00F1009B">
        <w:rPr>
          <w:rFonts w:ascii="Times New Roman" w:hAnsi="Times New Roman"/>
        </w:rPr>
        <w:t xml:space="preserve"> Vol.</w:t>
      </w:r>
      <w:r w:rsidRPr="00F1009B">
        <w:rPr>
          <w:rFonts w:ascii="Times New Roman" w:hAnsi="Times New Roman"/>
          <w:iCs/>
        </w:rPr>
        <w:t>15</w:t>
      </w:r>
      <w:r w:rsidRPr="00F1009B">
        <w:rPr>
          <w:rFonts w:ascii="Times New Roman" w:hAnsi="Times New Roman"/>
        </w:rPr>
        <w:t>, No.2, p.77-84.</w:t>
      </w:r>
      <w:r w:rsidRPr="00F1009B">
        <w:rPr>
          <w:rFonts w:ascii="Times New Roman" w:hAnsi="Times New Roman"/>
          <w:i/>
          <w:color w:val="000000" w:themeColor="text1"/>
        </w:rPr>
        <w:t xml:space="preserve"> </w:t>
      </w:r>
      <w:proofErr w:type="spellStart"/>
      <w:r w:rsidRPr="00F1009B">
        <w:rPr>
          <w:rFonts w:ascii="Times New Roman" w:hAnsi="Times New Roman"/>
          <w:color w:val="000000" w:themeColor="text1"/>
        </w:rPr>
        <w:t>Рад</w:t>
      </w:r>
      <w:proofErr w:type="spellEnd"/>
      <w:r w:rsidRPr="00F1009B">
        <w:rPr>
          <w:rFonts w:ascii="Times New Roman" w:hAnsi="Times New Roman"/>
          <w:color w:val="000000" w:themeColor="text1"/>
        </w:rPr>
        <w:t xml:space="preserve"> </w:t>
      </w:r>
      <w:proofErr w:type="spellStart"/>
      <w:r w:rsidRPr="00F1009B">
        <w:rPr>
          <w:rFonts w:ascii="Times New Roman" w:hAnsi="Times New Roman"/>
          <w:color w:val="000000" w:themeColor="text1"/>
        </w:rPr>
        <w:t>је</w:t>
      </w:r>
      <w:proofErr w:type="spellEnd"/>
      <w:r w:rsidRPr="00F1009B">
        <w:rPr>
          <w:rFonts w:ascii="Times New Roman" w:hAnsi="Times New Roman"/>
          <w:color w:val="000000" w:themeColor="text1"/>
        </w:rPr>
        <w:t xml:space="preserve"> </w:t>
      </w:r>
      <w:proofErr w:type="spellStart"/>
      <w:r w:rsidRPr="00F1009B">
        <w:rPr>
          <w:rFonts w:ascii="Times New Roman" w:hAnsi="Times New Roman"/>
          <w:color w:val="000000" w:themeColor="text1"/>
        </w:rPr>
        <w:t>презентован</w:t>
      </w:r>
      <w:proofErr w:type="spellEnd"/>
      <w:r w:rsidRPr="00F1009B">
        <w:rPr>
          <w:rFonts w:ascii="Times New Roman" w:hAnsi="Times New Roman"/>
          <w:color w:val="000000" w:themeColor="text1"/>
        </w:rPr>
        <w:t xml:space="preserve"> </w:t>
      </w:r>
      <w:proofErr w:type="spellStart"/>
      <w:r w:rsidRPr="00F1009B">
        <w:rPr>
          <w:rFonts w:ascii="Times New Roman" w:hAnsi="Times New Roman"/>
          <w:color w:val="000000" w:themeColor="text1"/>
        </w:rPr>
        <w:t>на</w:t>
      </w:r>
      <w:proofErr w:type="spellEnd"/>
      <w:r w:rsidRPr="00F1009B">
        <w:rPr>
          <w:rFonts w:ascii="Times New Roman" w:hAnsi="Times New Roman"/>
          <w:color w:val="000000" w:themeColor="text1"/>
        </w:rPr>
        <w:t xml:space="preserve"> ICEI 2017</w:t>
      </w:r>
      <w:r w:rsidR="00AC7B66" w:rsidRPr="00F1009B">
        <w:rPr>
          <w:rFonts w:ascii="Times New Roman" w:hAnsi="Times New Roman"/>
          <w:color w:val="000000" w:themeColor="text1"/>
        </w:rPr>
        <w:t>.</w:t>
      </w:r>
      <w:r w:rsidRPr="00F1009B">
        <w:rPr>
          <w:rFonts w:ascii="Times New Roman" w:hAnsi="Times New Roman"/>
          <w:color w:val="000000" w:themeColor="text1"/>
        </w:rPr>
        <w:t xml:space="preserve"> </w:t>
      </w:r>
      <w:hyperlink r:id="rId35" w:history="1">
        <w:r w:rsidRPr="00F1009B">
          <w:rPr>
            <w:rStyle w:val="Hyperlink"/>
            <w:rFonts w:ascii="Times New Roman" w:hAnsi="Times New Roman"/>
          </w:rPr>
          <w:t>http://ef.untz.ba/wp-content/uploads/2018/05/Ekonomska-revija-XV-2-2017-Rad-7.pdf</w:t>
        </w:r>
      </w:hyperlink>
      <w:r w:rsidRPr="00E16351">
        <w:rPr>
          <w:rFonts w:ascii="Times New Roman" w:hAnsi="Times New Roman"/>
          <w:i/>
          <w:color w:val="000000" w:themeColor="text1"/>
        </w:rPr>
        <w:t xml:space="preserve">  </w:t>
      </w:r>
      <w:r w:rsidRPr="00E16351">
        <w:rPr>
          <w:rFonts w:ascii="Times New Roman" w:hAnsi="Times New Roman"/>
          <w:b/>
          <w:lang w:val="sr-Latn-CS"/>
        </w:rPr>
        <w:t>(M53)</w:t>
      </w:r>
    </w:p>
    <w:p w14:paraId="5639CE8D" w14:textId="77777777" w:rsidR="00542AF6" w:rsidRPr="00E16351" w:rsidRDefault="00542AF6" w:rsidP="00542AF6">
      <w:pPr>
        <w:numPr>
          <w:ilvl w:val="3"/>
          <w:numId w:val="3"/>
        </w:numPr>
        <w:spacing w:before="120" w:after="120"/>
        <w:ind w:right="-46"/>
        <w:rPr>
          <w:rFonts w:ascii="Times New Roman" w:hAnsi="Times New Roman"/>
          <w:color w:val="FF0000"/>
          <w:lang w:val="sr-Cyrl-CS"/>
        </w:rPr>
      </w:pPr>
      <w:r w:rsidRPr="00E16351">
        <w:rPr>
          <w:rFonts w:ascii="Times New Roman" w:hAnsi="Times New Roman"/>
          <w:b/>
          <w:lang w:val="sr-Cyrl-CS"/>
        </w:rPr>
        <w:t xml:space="preserve">Једнак С., </w:t>
      </w:r>
      <w:r w:rsidRPr="00E16351">
        <w:rPr>
          <w:rFonts w:ascii="Times New Roman" w:hAnsi="Times New Roman"/>
          <w:lang w:val="sr-Cyrl-CS"/>
        </w:rPr>
        <w:t>Парежанин М., Крагуљ Д.,</w:t>
      </w:r>
      <w:r w:rsidRPr="00E16351">
        <w:rPr>
          <w:rFonts w:ascii="Times New Roman" w:hAnsi="Times New Roman"/>
          <w:b/>
          <w:lang w:val="sr-Cyrl-CS"/>
        </w:rPr>
        <w:t xml:space="preserve"> </w:t>
      </w:r>
      <w:r w:rsidRPr="00E16351">
        <w:rPr>
          <w:rFonts w:ascii="Times New Roman" w:hAnsi="Times New Roman"/>
          <w:i/>
          <w:lang w:val="sr-Cyrl-CS"/>
        </w:rPr>
        <w:t>Домаћи и међународни извори финансисрања економског развоја Републике Србије</w:t>
      </w:r>
      <w:r w:rsidRPr="00E16351">
        <w:rPr>
          <w:rFonts w:ascii="Times New Roman" w:hAnsi="Times New Roman"/>
          <w:lang w:val="sr-Cyrl-CS"/>
        </w:rPr>
        <w:t xml:space="preserve">, Инфо М, 2016, 59. стр.4-11. </w:t>
      </w:r>
      <w:r w:rsidR="00F0417A">
        <w:rPr>
          <w:rFonts w:ascii="Times New Roman" w:hAnsi="Times New Roman"/>
          <w:szCs w:val="24"/>
        </w:rPr>
        <w:t>ISSN</w:t>
      </w:r>
      <w:r w:rsidR="00F556F4" w:rsidRPr="00F556F4">
        <w:rPr>
          <w:rFonts w:ascii="Times New Roman" w:hAnsi="Times New Roman"/>
          <w:szCs w:val="24"/>
        </w:rPr>
        <w:t xml:space="preserve"> 1451-4397</w:t>
      </w:r>
      <w:r w:rsidR="00F556F4">
        <w:rPr>
          <w:szCs w:val="24"/>
        </w:rPr>
        <w:t xml:space="preserve"> </w:t>
      </w:r>
      <w:r w:rsidR="00F1009B">
        <w:rPr>
          <w:rFonts w:ascii="Times New Roman" w:hAnsi="Times New Roman"/>
        </w:rPr>
        <w:t>UDC</w:t>
      </w:r>
      <w:r w:rsidRPr="00E16351">
        <w:rPr>
          <w:rFonts w:ascii="Times New Roman" w:hAnsi="Times New Roman"/>
          <w:lang w:val="sr-Cyrl-CS"/>
        </w:rPr>
        <w:t>: 330.34:339.727.2(497.11)</w:t>
      </w:r>
      <w:r w:rsidRPr="00E16351">
        <w:rPr>
          <w:rFonts w:ascii="Times New Roman" w:hAnsi="Times New Roman"/>
        </w:rPr>
        <w:t xml:space="preserve"> </w:t>
      </w:r>
      <w:r w:rsidRPr="00E16351">
        <w:rPr>
          <w:rFonts w:ascii="Times New Roman" w:hAnsi="Times New Roman"/>
          <w:b/>
        </w:rPr>
        <w:t>(М52)</w:t>
      </w:r>
    </w:p>
    <w:p w14:paraId="02B5CDD8" w14:textId="77777777" w:rsidR="002933DD" w:rsidRPr="00717701" w:rsidRDefault="002933DD" w:rsidP="002933DD">
      <w:pPr>
        <w:jc w:val="center"/>
        <w:rPr>
          <w:rFonts w:ascii="Times New Roman" w:hAnsi="Times New Roman"/>
          <w:b/>
          <w:lang w:val="sr-Cyrl-CS"/>
        </w:rPr>
      </w:pPr>
      <w:r w:rsidRPr="002933DD">
        <w:rPr>
          <w:rFonts w:ascii="Times New Roman" w:hAnsi="Times New Roman"/>
          <w:b/>
          <w:i/>
          <w:color w:val="000000"/>
          <w:u w:val="single"/>
          <w:lang w:val="sr-Latn-CS"/>
        </w:rPr>
        <w:t xml:space="preserve">Радови </w:t>
      </w:r>
      <w:r w:rsidRPr="00717701">
        <w:rPr>
          <w:rFonts w:ascii="Times New Roman" w:hAnsi="Times New Roman"/>
          <w:b/>
          <w:i/>
          <w:color w:val="000000"/>
          <w:u w:val="single"/>
          <w:lang w:val="sr-Cyrl-CS"/>
        </w:rPr>
        <w:t>објављени пре избора у</w:t>
      </w:r>
      <w:r w:rsidRPr="002933DD">
        <w:rPr>
          <w:rFonts w:ascii="Times New Roman" w:hAnsi="Times New Roman"/>
          <w:b/>
          <w:i/>
          <w:color w:val="000000"/>
          <w:u w:val="single"/>
          <w:lang w:val="sr-Latn-CS"/>
        </w:rPr>
        <w:t xml:space="preserve"> звањ</w:t>
      </w:r>
      <w:r w:rsidRPr="00717701">
        <w:rPr>
          <w:rFonts w:ascii="Times New Roman" w:hAnsi="Times New Roman"/>
          <w:b/>
          <w:i/>
          <w:color w:val="000000"/>
          <w:u w:val="single"/>
          <w:lang w:val="sr-Cyrl-CS"/>
        </w:rPr>
        <w:t xml:space="preserve">е </w:t>
      </w:r>
      <w:r w:rsidR="00717701" w:rsidRPr="00175479">
        <w:rPr>
          <w:rFonts w:ascii="Times New Roman" w:hAnsi="Times New Roman"/>
          <w:b/>
          <w:i/>
          <w:color w:val="000000"/>
          <w:u w:val="single"/>
          <w:lang w:val="sr-Cyrl-CS"/>
        </w:rPr>
        <w:t>ванредног професора</w:t>
      </w:r>
    </w:p>
    <w:p w14:paraId="13A68A0C" w14:textId="77777777" w:rsidR="00717701" w:rsidRPr="00E16351" w:rsidRDefault="00717701" w:rsidP="00717701">
      <w:pPr>
        <w:numPr>
          <w:ilvl w:val="3"/>
          <w:numId w:val="3"/>
        </w:numPr>
        <w:spacing w:before="120" w:after="120"/>
        <w:ind w:right="-46"/>
        <w:rPr>
          <w:rFonts w:ascii="Times New Roman" w:hAnsi="Times New Roman"/>
          <w:color w:val="FF0000"/>
        </w:rPr>
      </w:pPr>
      <w:r w:rsidRPr="00E16351">
        <w:rPr>
          <w:rFonts w:ascii="Times New Roman" w:hAnsi="Times New Roman"/>
          <w:b/>
          <w:lang w:val="sr-Cyrl-CS"/>
        </w:rPr>
        <w:t xml:space="preserve">Једнак, С., </w:t>
      </w:r>
      <w:r w:rsidRPr="00E16351">
        <w:rPr>
          <w:rFonts w:ascii="Times New Roman" w:hAnsi="Times New Roman"/>
          <w:lang w:val="sr-Cyrl-CS"/>
        </w:rPr>
        <w:t xml:space="preserve">Крагуљ, Д., </w:t>
      </w:r>
      <w:r w:rsidRPr="00E16351">
        <w:rPr>
          <w:rFonts w:ascii="Times New Roman" w:hAnsi="Times New Roman"/>
          <w:i/>
        </w:rPr>
        <w:t>Economic</w:t>
      </w:r>
      <w:r w:rsidRPr="00E16351">
        <w:rPr>
          <w:rFonts w:ascii="Times New Roman" w:hAnsi="Times New Roman"/>
        </w:rPr>
        <w:t xml:space="preserve"> </w:t>
      </w:r>
      <w:r w:rsidR="00212D3B" w:rsidRPr="00E16351">
        <w:rPr>
          <w:rFonts w:ascii="Times New Roman" w:hAnsi="Times New Roman"/>
          <w:bCs/>
          <w:i/>
        </w:rPr>
        <w:t>I</w:t>
      </w:r>
      <w:r w:rsidRPr="00E16351">
        <w:rPr>
          <w:rFonts w:ascii="Times New Roman" w:hAnsi="Times New Roman"/>
          <w:bCs/>
          <w:i/>
        </w:rPr>
        <w:t xml:space="preserve">nstruments and </w:t>
      </w:r>
      <w:r w:rsidR="00212D3B" w:rsidRPr="00E16351">
        <w:rPr>
          <w:rFonts w:ascii="Times New Roman" w:hAnsi="Times New Roman"/>
          <w:bCs/>
          <w:i/>
        </w:rPr>
        <w:t>F</w:t>
      </w:r>
      <w:r w:rsidRPr="00E16351">
        <w:rPr>
          <w:rFonts w:ascii="Times New Roman" w:hAnsi="Times New Roman"/>
          <w:bCs/>
          <w:i/>
        </w:rPr>
        <w:t xml:space="preserve">unds for </w:t>
      </w:r>
      <w:r w:rsidR="00212D3B" w:rsidRPr="00E16351">
        <w:rPr>
          <w:rFonts w:ascii="Times New Roman" w:hAnsi="Times New Roman"/>
          <w:bCs/>
          <w:i/>
        </w:rPr>
        <w:t>I</w:t>
      </w:r>
      <w:r w:rsidRPr="00E16351">
        <w:rPr>
          <w:rFonts w:ascii="Times New Roman" w:hAnsi="Times New Roman"/>
          <w:bCs/>
          <w:i/>
        </w:rPr>
        <w:t xml:space="preserve">mplementation of </w:t>
      </w:r>
      <w:r w:rsidR="00212D3B" w:rsidRPr="00E16351">
        <w:rPr>
          <w:rFonts w:ascii="Times New Roman" w:hAnsi="Times New Roman"/>
          <w:bCs/>
          <w:i/>
        </w:rPr>
        <w:t>S</w:t>
      </w:r>
      <w:r w:rsidRPr="00E16351">
        <w:rPr>
          <w:rFonts w:ascii="Times New Roman" w:hAnsi="Times New Roman"/>
          <w:bCs/>
          <w:i/>
        </w:rPr>
        <w:t xml:space="preserve">ustainable </w:t>
      </w:r>
      <w:r w:rsidR="00212D3B" w:rsidRPr="00E16351">
        <w:rPr>
          <w:rFonts w:ascii="Times New Roman" w:hAnsi="Times New Roman"/>
          <w:bCs/>
          <w:i/>
        </w:rPr>
        <w:t>D</w:t>
      </w:r>
      <w:r w:rsidRPr="00E16351">
        <w:rPr>
          <w:rFonts w:ascii="Times New Roman" w:hAnsi="Times New Roman"/>
          <w:bCs/>
          <w:i/>
        </w:rPr>
        <w:t xml:space="preserve">evelopment </w:t>
      </w:r>
      <w:r w:rsidR="00212D3B" w:rsidRPr="00E16351">
        <w:rPr>
          <w:rFonts w:ascii="Times New Roman" w:hAnsi="Times New Roman"/>
          <w:bCs/>
          <w:i/>
        </w:rPr>
        <w:t>G</w:t>
      </w:r>
      <w:r w:rsidRPr="00E16351">
        <w:rPr>
          <w:rFonts w:ascii="Times New Roman" w:hAnsi="Times New Roman"/>
          <w:bCs/>
          <w:i/>
        </w:rPr>
        <w:t xml:space="preserve">oals in Serbia, </w:t>
      </w:r>
      <w:r w:rsidRPr="00E16351">
        <w:rPr>
          <w:rStyle w:val="st"/>
          <w:rFonts w:ascii="Times New Roman" w:hAnsi="Times New Roman"/>
        </w:rPr>
        <w:t xml:space="preserve">Serbian Project Management Journal, </w:t>
      </w:r>
      <w:r w:rsidR="00AC7B66" w:rsidRPr="00AC7B66">
        <w:rPr>
          <w:rStyle w:val="st"/>
          <w:rFonts w:ascii="Times New Roman" w:hAnsi="Times New Roman"/>
        </w:rPr>
        <w:t>2015,</w:t>
      </w:r>
      <w:r w:rsidR="00AC7B66" w:rsidRPr="00E16351">
        <w:rPr>
          <w:rStyle w:val="st"/>
          <w:rFonts w:ascii="Times New Roman" w:hAnsi="Times New Roman"/>
        </w:rPr>
        <w:t xml:space="preserve"> </w:t>
      </w:r>
      <w:r w:rsidRPr="00E16351">
        <w:rPr>
          <w:rStyle w:val="st"/>
          <w:rFonts w:ascii="Times New Roman" w:hAnsi="Times New Roman"/>
        </w:rPr>
        <w:t>Vol.5, Issue2, p.11-21.</w:t>
      </w:r>
      <w:r w:rsidR="00F1009B">
        <w:rPr>
          <w:rStyle w:val="st"/>
          <w:rFonts w:ascii="Times New Roman" w:hAnsi="Times New Roman"/>
        </w:rPr>
        <w:t xml:space="preserve"> </w:t>
      </w:r>
      <w:hyperlink r:id="rId36" w:history="1">
        <w:r w:rsidR="00F1009B" w:rsidRPr="000D6D45">
          <w:rPr>
            <w:rStyle w:val="Hyperlink"/>
            <w:rFonts w:ascii="Times New Roman" w:hAnsi="Times New Roman"/>
          </w:rPr>
          <w:t>http://www.spmjournal.rs/wp-content/uploads/2015/01/SPMJ-Vol-5-Issue-21.pdf</w:t>
        </w:r>
      </w:hyperlink>
      <w:r w:rsidRPr="00E16351">
        <w:rPr>
          <w:rFonts w:ascii="Times New Roman" w:hAnsi="Times New Roman"/>
          <w:color w:val="FF0000"/>
        </w:rPr>
        <w:t xml:space="preserve"> </w:t>
      </w:r>
      <w:r w:rsidRPr="00E16351">
        <w:rPr>
          <w:rFonts w:ascii="Times New Roman" w:hAnsi="Times New Roman"/>
          <w:b/>
        </w:rPr>
        <w:t>(M53)</w:t>
      </w:r>
    </w:p>
    <w:p w14:paraId="770AB923" w14:textId="77777777" w:rsidR="00717701" w:rsidRPr="00E16351" w:rsidRDefault="00717701" w:rsidP="00717701">
      <w:pPr>
        <w:numPr>
          <w:ilvl w:val="3"/>
          <w:numId w:val="3"/>
        </w:numPr>
        <w:spacing w:before="120" w:after="120"/>
        <w:ind w:right="-46"/>
        <w:rPr>
          <w:rFonts w:ascii="Times New Roman" w:hAnsi="Times New Roman"/>
          <w:color w:val="FF0000"/>
        </w:rPr>
      </w:pPr>
      <w:r w:rsidRPr="00E16351">
        <w:rPr>
          <w:rFonts w:ascii="Times New Roman" w:hAnsi="Times New Roman"/>
          <w:b/>
          <w:lang w:val="sr-Cyrl-CS"/>
        </w:rPr>
        <w:t xml:space="preserve">Једнак, С., </w:t>
      </w:r>
      <w:r w:rsidRPr="00E16351">
        <w:rPr>
          <w:rFonts w:ascii="Times New Roman" w:hAnsi="Times New Roman"/>
          <w:lang w:val="sr-Cyrl-CS"/>
        </w:rPr>
        <w:t xml:space="preserve">Крагуљ, Д., </w:t>
      </w:r>
      <w:r w:rsidRPr="00E16351">
        <w:rPr>
          <w:rFonts w:ascii="Times New Roman" w:hAnsi="Times New Roman"/>
          <w:i/>
        </w:rPr>
        <w:t>Achieving Sustainable Development and Knowledge-based Economy in Serbia</w:t>
      </w:r>
      <w:r w:rsidRPr="00E16351">
        <w:rPr>
          <w:rFonts w:ascii="Times New Roman" w:hAnsi="Times New Roman"/>
        </w:rPr>
        <w:t xml:space="preserve">, </w:t>
      </w:r>
      <w:r w:rsidRPr="00E16351">
        <w:rPr>
          <w:rFonts w:ascii="Times New Roman" w:hAnsi="Times New Roman"/>
          <w:iCs/>
        </w:rPr>
        <w:t>Management - Journal for Theory and Practice Management</w:t>
      </w:r>
      <w:r w:rsidRPr="00E16351">
        <w:rPr>
          <w:rFonts w:ascii="Times New Roman" w:hAnsi="Times New Roman"/>
        </w:rPr>
        <w:t>, 2015, No.75,</w:t>
      </w:r>
      <w:r w:rsidR="005810D6">
        <w:rPr>
          <w:rFonts w:ascii="Times New Roman" w:hAnsi="Times New Roman"/>
        </w:rPr>
        <w:t xml:space="preserve"> </w:t>
      </w:r>
      <w:r w:rsidRPr="00E16351">
        <w:rPr>
          <w:rFonts w:ascii="Times New Roman" w:hAnsi="Times New Roman"/>
        </w:rPr>
        <w:t>p.1-12.</w:t>
      </w:r>
      <w:r w:rsidR="00DA0FC0">
        <w:rPr>
          <w:rFonts w:ascii="Times New Roman" w:hAnsi="Times New Roman"/>
        </w:rPr>
        <w:t xml:space="preserve"> </w:t>
      </w:r>
      <w:r w:rsidR="00AC7B66">
        <w:rPr>
          <w:rFonts w:ascii="Times New Roman" w:hAnsi="Times New Roman"/>
          <w:bCs/>
          <w:szCs w:val="24"/>
        </w:rPr>
        <w:t>ISSN</w:t>
      </w:r>
      <w:r w:rsidR="00DA0FC0" w:rsidRPr="005810D6">
        <w:rPr>
          <w:rFonts w:ascii="Times New Roman" w:hAnsi="Times New Roman"/>
          <w:bCs/>
          <w:szCs w:val="24"/>
        </w:rPr>
        <w:t>1820-0222</w:t>
      </w:r>
      <w:r w:rsidR="00F1009B">
        <w:rPr>
          <w:rFonts w:ascii="Times New Roman" w:hAnsi="Times New Roman"/>
          <w:bCs/>
          <w:szCs w:val="24"/>
        </w:rPr>
        <w:t xml:space="preserve"> </w:t>
      </w:r>
      <w:r w:rsidR="00AC7B66">
        <w:rPr>
          <w:rFonts w:ascii="Times New Roman" w:hAnsi="Times New Roman"/>
          <w:bCs/>
          <w:szCs w:val="24"/>
        </w:rPr>
        <w:tab/>
      </w:r>
      <w:r w:rsidR="00AC7B66" w:rsidRPr="00AC7B66">
        <w:rPr>
          <w:rStyle w:val="Strong"/>
          <w:rFonts w:ascii="Times New Roman" w:hAnsi="Times New Roman"/>
          <w:b w:val="0"/>
        </w:rPr>
        <w:t>DOI</w:t>
      </w:r>
      <w:r w:rsidR="00AC7B66">
        <w:rPr>
          <w:rStyle w:val="Strong"/>
          <w:rFonts w:ascii="Times New Roman" w:hAnsi="Times New Roman"/>
          <w:b w:val="0"/>
        </w:rPr>
        <w:t>:</w:t>
      </w:r>
      <w:r w:rsidRPr="00AC7B66">
        <w:rPr>
          <w:rStyle w:val="Strong"/>
          <w:rFonts w:ascii="Times New Roman" w:hAnsi="Times New Roman"/>
          <w:b w:val="0"/>
        </w:rPr>
        <w:t>10.7595/management.fon.2015.0015</w:t>
      </w:r>
      <w:r w:rsidR="005810D6">
        <w:rPr>
          <w:rStyle w:val="Strong"/>
          <w:rFonts w:ascii="Times New Roman" w:hAnsi="Times New Roman"/>
          <w:b w:val="0"/>
          <w:color w:val="0070C0"/>
        </w:rPr>
        <w:t xml:space="preserve"> </w:t>
      </w:r>
      <w:r w:rsidRPr="00E16351">
        <w:rPr>
          <w:rStyle w:val="Strong"/>
          <w:rFonts w:ascii="Times New Roman" w:hAnsi="Times New Roman"/>
        </w:rPr>
        <w:t xml:space="preserve"> </w:t>
      </w:r>
      <w:hyperlink r:id="rId37" w:history="1">
        <w:r w:rsidR="00C37A48" w:rsidRPr="00360D76">
          <w:rPr>
            <w:rStyle w:val="Hyperlink"/>
            <w:rFonts w:ascii="Times New Roman" w:hAnsi="Times New Roman"/>
          </w:rPr>
          <w:t>http://management.fon.bg.ac.rs/index.php/mng/article/view/71</w:t>
        </w:r>
      </w:hyperlink>
      <w:r w:rsidR="00C37A48" w:rsidRPr="00E16351">
        <w:rPr>
          <w:rStyle w:val="Strong"/>
          <w:rFonts w:ascii="Times New Roman" w:hAnsi="Times New Roman"/>
        </w:rPr>
        <w:t xml:space="preserve"> </w:t>
      </w:r>
      <w:r w:rsidRPr="00E16351">
        <w:rPr>
          <w:rStyle w:val="Strong"/>
          <w:rFonts w:ascii="Times New Roman" w:hAnsi="Times New Roman"/>
        </w:rPr>
        <w:t>(</w:t>
      </w:r>
      <w:r w:rsidRPr="00E16351">
        <w:rPr>
          <w:rFonts w:ascii="Times New Roman" w:hAnsi="Times New Roman"/>
          <w:b/>
        </w:rPr>
        <w:t>M51)</w:t>
      </w:r>
      <w:r w:rsidR="005810D6">
        <w:rPr>
          <w:rFonts w:ascii="Times New Roman" w:hAnsi="Times New Roman"/>
          <w:b/>
        </w:rPr>
        <w:t xml:space="preserve"> </w:t>
      </w:r>
    </w:p>
    <w:p w14:paraId="716D6F32" w14:textId="77777777" w:rsidR="00717701" w:rsidRPr="00E16351" w:rsidRDefault="00717701" w:rsidP="00717701">
      <w:pPr>
        <w:numPr>
          <w:ilvl w:val="3"/>
          <w:numId w:val="3"/>
        </w:numPr>
        <w:spacing w:before="120" w:after="120"/>
        <w:ind w:right="-46"/>
        <w:rPr>
          <w:rFonts w:ascii="Times New Roman" w:hAnsi="Times New Roman"/>
          <w:color w:val="FF0000"/>
        </w:rPr>
      </w:pPr>
      <w:r w:rsidRPr="00E16351">
        <w:rPr>
          <w:rFonts w:ascii="Times New Roman" w:hAnsi="Times New Roman"/>
          <w:b/>
          <w:lang w:val="sr-Cyrl-CS"/>
        </w:rPr>
        <w:t xml:space="preserve">Једнак, С., </w:t>
      </w:r>
      <w:r w:rsidRPr="00E16351">
        <w:rPr>
          <w:rFonts w:ascii="Times New Roman" w:hAnsi="Times New Roman"/>
          <w:lang w:val="sr-Cyrl-CS"/>
        </w:rPr>
        <w:t xml:space="preserve">Крагуљ, Д., Мијатовић, И., </w:t>
      </w:r>
      <w:r w:rsidRPr="00E16351">
        <w:rPr>
          <w:rFonts w:ascii="Times New Roman" w:hAnsi="Times New Roman"/>
          <w:i/>
          <w:lang w:val="sr-Cyrl-CS"/>
        </w:rPr>
        <w:t>Значај ИКТ сектора за економски разавој заснован на знању</w:t>
      </w:r>
      <w:r w:rsidRPr="00E16351">
        <w:rPr>
          <w:rFonts w:ascii="Times New Roman" w:hAnsi="Times New Roman"/>
          <w:lang w:val="sr-Cyrl-CS"/>
        </w:rPr>
        <w:t xml:space="preserve">, ИнфоМ, 2014., </w:t>
      </w:r>
      <w:r w:rsidRPr="00E16351">
        <w:rPr>
          <w:rFonts w:ascii="Times New Roman" w:hAnsi="Times New Roman"/>
          <w:lang w:val="sr-Latn-CS"/>
        </w:rPr>
        <w:t xml:space="preserve">No.52, </w:t>
      </w:r>
      <w:proofErr w:type="spellStart"/>
      <w:r w:rsidRPr="00E16351">
        <w:rPr>
          <w:rFonts w:ascii="Times New Roman" w:hAnsi="Times New Roman"/>
        </w:rPr>
        <w:t>стр</w:t>
      </w:r>
      <w:proofErr w:type="spellEnd"/>
      <w:r w:rsidRPr="00E16351">
        <w:rPr>
          <w:rFonts w:ascii="Times New Roman" w:hAnsi="Times New Roman"/>
          <w:lang w:val="sr-Latn-CS"/>
        </w:rPr>
        <w:t>.1-10</w:t>
      </w:r>
      <w:r w:rsidRPr="00E16351">
        <w:rPr>
          <w:rFonts w:ascii="Times New Roman" w:hAnsi="Times New Roman"/>
          <w:color w:val="0070C0"/>
          <w:lang w:val="sr-Latn-CS"/>
        </w:rPr>
        <w:t>.</w:t>
      </w:r>
      <w:r w:rsidRPr="00E16351">
        <w:rPr>
          <w:rFonts w:ascii="Times New Roman" w:hAnsi="Times New Roman"/>
        </w:rPr>
        <w:t>,</w:t>
      </w:r>
      <w:r w:rsidR="00C37A48" w:rsidRPr="00DA0FC0">
        <w:rPr>
          <w:rFonts w:ascii="Times New Roman" w:hAnsi="Times New Roman"/>
          <w:lang w:val="sl-SI"/>
        </w:rPr>
        <w:t xml:space="preserve"> </w:t>
      </w:r>
      <w:r w:rsidR="00F0417A">
        <w:rPr>
          <w:rFonts w:ascii="Times New Roman" w:hAnsi="Times New Roman"/>
        </w:rPr>
        <w:t>ISSN</w:t>
      </w:r>
      <w:r w:rsidR="00C37A48" w:rsidRPr="00DA0FC0">
        <w:rPr>
          <w:rFonts w:ascii="Times New Roman" w:hAnsi="Times New Roman"/>
          <w:lang w:val="sl-SI"/>
        </w:rPr>
        <w:t xml:space="preserve"> </w:t>
      </w:r>
      <w:r w:rsidR="00C37A48" w:rsidRPr="00DA0FC0">
        <w:rPr>
          <w:rStyle w:val="Strong"/>
          <w:rFonts w:ascii="Times New Roman" w:hAnsi="Times New Roman"/>
          <w:b w:val="0"/>
        </w:rPr>
        <w:t>1451-4397</w:t>
      </w:r>
      <w:r w:rsidR="00C37A48" w:rsidRPr="002933DD">
        <w:rPr>
          <w:rFonts w:ascii="Times New Roman" w:hAnsi="Times New Roman"/>
          <w:b/>
        </w:rPr>
        <w:t xml:space="preserve"> </w:t>
      </w:r>
      <w:r w:rsidR="00F0417A">
        <w:rPr>
          <w:rFonts w:ascii="Times New Roman" w:hAnsi="Times New Roman"/>
        </w:rPr>
        <w:t>UDC</w:t>
      </w:r>
      <w:r w:rsidR="00DA0FC0" w:rsidRPr="00E16351">
        <w:rPr>
          <w:rFonts w:ascii="Times New Roman" w:hAnsi="Times New Roman"/>
        </w:rPr>
        <w:t xml:space="preserve"> 004:332.</w:t>
      </w:r>
      <w:r w:rsidR="00DA0FC0" w:rsidRPr="00DA0FC0">
        <w:rPr>
          <w:rFonts w:ascii="Times New Roman" w:hAnsi="Times New Roman"/>
        </w:rPr>
        <w:t>1</w:t>
      </w:r>
      <w:r w:rsidR="00DA0FC0" w:rsidRPr="00DA0FC0">
        <w:rPr>
          <w:rFonts w:ascii="Times New Roman" w:hAnsi="Times New Roman"/>
          <w:lang w:val="sl-SI"/>
        </w:rPr>
        <w:t xml:space="preserve"> </w:t>
      </w:r>
      <w:r w:rsidRPr="00E16351">
        <w:rPr>
          <w:rFonts w:ascii="Times New Roman" w:hAnsi="Times New Roman"/>
        </w:rPr>
        <w:t>(</w:t>
      </w:r>
      <w:r w:rsidRPr="00E16351">
        <w:rPr>
          <w:rFonts w:ascii="Times New Roman" w:hAnsi="Times New Roman"/>
          <w:b/>
        </w:rPr>
        <w:t>M52)</w:t>
      </w:r>
    </w:p>
    <w:p w14:paraId="0E4FB832" w14:textId="77777777" w:rsidR="00717701" w:rsidRPr="00E16351" w:rsidRDefault="00717701" w:rsidP="006819B1">
      <w:pPr>
        <w:numPr>
          <w:ilvl w:val="3"/>
          <w:numId w:val="3"/>
        </w:numPr>
        <w:tabs>
          <w:tab w:val="left" w:pos="810"/>
        </w:tabs>
        <w:spacing w:before="120" w:after="120"/>
        <w:ind w:right="-46"/>
        <w:rPr>
          <w:rFonts w:ascii="Times New Roman" w:hAnsi="Times New Roman"/>
          <w:color w:val="FF0000"/>
        </w:rPr>
      </w:pPr>
      <w:proofErr w:type="spellStart"/>
      <w:r w:rsidRPr="00E16351">
        <w:rPr>
          <w:rFonts w:ascii="Times New Roman" w:hAnsi="Times New Roman"/>
          <w:b/>
        </w:rPr>
        <w:t>Једнак</w:t>
      </w:r>
      <w:proofErr w:type="spellEnd"/>
      <w:r w:rsidRPr="00E16351">
        <w:rPr>
          <w:rFonts w:ascii="Times New Roman" w:hAnsi="Times New Roman"/>
          <w:b/>
        </w:rPr>
        <w:t>, С.</w:t>
      </w:r>
      <w:r w:rsidRPr="00E16351">
        <w:rPr>
          <w:rFonts w:ascii="Times New Roman" w:hAnsi="Times New Roman"/>
        </w:rPr>
        <w:t>,</w:t>
      </w:r>
      <w:r w:rsidRPr="00E16351">
        <w:rPr>
          <w:rFonts w:ascii="Times New Roman" w:hAnsi="Times New Roman"/>
          <w:b/>
        </w:rPr>
        <w:t xml:space="preserve"> </w:t>
      </w:r>
      <w:proofErr w:type="spellStart"/>
      <w:r w:rsidRPr="00E16351">
        <w:rPr>
          <w:rFonts w:ascii="Times New Roman" w:hAnsi="Times New Roman"/>
        </w:rPr>
        <w:t>Макајић</w:t>
      </w:r>
      <w:r w:rsidR="00212D3B" w:rsidRPr="00E16351">
        <w:rPr>
          <w:rFonts w:ascii="Times New Roman" w:hAnsi="Times New Roman"/>
        </w:rPr>
        <w:t>-</w:t>
      </w:r>
      <w:r w:rsidRPr="00E16351">
        <w:rPr>
          <w:rFonts w:ascii="Times New Roman" w:hAnsi="Times New Roman"/>
        </w:rPr>
        <w:t>Николић</w:t>
      </w:r>
      <w:proofErr w:type="spellEnd"/>
      <w:r w:rsidRPr="00E16351">
        <w:rPr>
          <w:rFonts w:ascii="Times New Roman" w:hAnsi="Times New Roman"/>
        </w:rPr>
        <w:t xml:space="preserve">, Д., </w:t>
      </w:r>
      <w:proofErr w:type="spellStart"/>
      <w:r w:rsidRPr="00E16351">
        <w:rPr>
          <w:rFonts w:ascii="Times New Roman" w:hAnsi="Times New Roman"/>
        </w:rPr>
        <w:t>Крагуљ</w:t>
      </w:r>
      <w:proofErr w:type="spellEnd"/>
      <w:r w:rsidRPr="00E16351">
        <w:rPr>
          <w:rFonts w:ascii="Times New Roman" w:hAnsi="Times New Roman"/>
        </w:rPr>
        <w:t xml:space="preserve">, Д., </w:t>
      </w:r>
      <w:proofErr w:type="spellStart"/>
      <w:r w:rsidRPr="00E16351">
        <w:rPr>
          <w:rFonts w:ascii="Times New Roman" w:hAnsi="Times New Roman"/>
        </w:rPr>
        <w:t>Вујошевић</w:t>
      </w:r>
      <w:proofErr w:type="spellEnd"/>
      <w:r w:rsidRPr="00E16351">
        <w:rPr>
          <w:rFonts w:ascii="Times New Roman" w:hAnsi="Times New Roman"/>
        </w:rPr>
        <w:t xml:space="preserve">, М., </w:t>
      </w:r>
      <w:r w:rsidRPr="00E16351">
        <w:rPr>
          <w:rFonts w:ascii="Times New Roman" w:hAnsi="Times New Roman"/>
          <w:i/>
        </w:rPr>
        <w:t>Economic Activities Structure and Development: Evidence from Serbia,</w:t>
      </w:r>
      <w:r w:rsidRPr="00E16351">
        <w:rPr>
          <w:rFonts w:ascii="Times New Roman" w:hAnsi="Times New Roman"/>
        </w:rPr>
        <w:t xml:space="preserve"> Management </w:t>
      </w:r>
      <w:r w:rsidRPr="00E16351">
        <w:rPr>
          <w:rFonts w:ascii="Times New Roman" w:hAnsi="Times New Roman"/>
          <w:iCs/>
        </w:rPr>
        <w:t>- Journal for Theory and Practice Management</w:t>
      </w:r>
      <w:r w:rsidRPr="00E16351">
        <w:rPr>
          <w:rFonts w:ascii="Times New Roman" w:hAnsi="Times New Roman"/>
        </w:rPr>
        <w:t>, 2014, No.71, p.29-38</w:t>
      </w:r>
      <w:r w:rsidR="009D641E" w:rsidRPr="00E16351">
        <w:rPr>
          <w:rFonts w:ascii="Times New Roman" w:hAnsi="Times New Roman"/>
        </w:rPr>
        <w:t>.</w:t>
      </w:r>
      <w:r w:rsidRPr="00E16351">
        <w:rPr>
          <w:rFonts w:ascii="Times New Roman" w:hAnsi="Times New Roman"/>
        </w:rPr>
        <w:t xml:space="preserve"> </w:t>
      </w:r>
      <w:r w:rsidR="00AC7B66" w:rsidRPr="00AC7B66">
        <w:rPr>
          <w:rStyle w:val="Strong"/>
          <w:rFonts w:ascii="Times New Roman" w:hAnsi="Times New Roman"/>
          <w:b w:val="0"/>
        </w:rPr>
        <w:t>DOI</w:t>
      </w:r>
      <w:r w:rsidRPr="00AC7B66">
        <w:rPr>
          <w:rStyle w:val="Strong"/>
          <w:rFonts w:ascii="Times New Roman" w:hAnsi="Times New Roman"/>
          <w:b w:val="0"/>
        </w:rPr>
        <w:t>: 10.7595/management.fon.2014.0012</w:t>
      </w:r>
      <w:r w:rsidRPr="00E16351">
        <w:rPr>
          <w:rFonts w:ascii="Times New Roman" w:hAnsi="Times New Roman"/>
          <w:b/>
        </w:rPr>
        <w:t xml:space="preserve"> </w:t>
      </w:r>
      <w:hyperlink r:id="rId38" w:history="1">
        <w:r w:rsidR="00C37A48" w:rsidRPr="00DA0FC0">
          <w:rPr>
            <w:rStyle w:val="Hyperlink"/>
            <w:rFonts w:ascii="Times New Roman" w:hAnsi="Times New Roman"/>
          </w:rPr>
          <w:t>http://management.fon.bg.ac.rs/index.php/mng/article/view/127</w:t>
        </w:r>
      </w:hyperlink>
      <w:r w:rsidR="00C37A48" w:rsidRPr="00E16351">
        <w:rPr>
          <w:rStyle w:val="Strong"/>
          <w:rFonts w:ascii="Times New Roman" w:hAnsi="Times New Roman"/>
        </w:rPr>
        <w:t xml:space="preserve"> </w:t>
      </w:r>
      <w:r w:rsidRPr="00E16351">
        <w:rPr>
          <w:rStyle w:val="Strong"/>
          <w:rFonts w:ascii="Times New Roman" w:hAnsi="Times New Roman"/>
        </w:rPr>
        <w:t>(</w:t>
      </w:r>
      <w:r w:rsidRPr="00E16351">
        <w:rPr>
          <w:rFonts w:ascii="Times New Roman" w:hAnsi="Times New Roman"/>
          <w:b/>
        </w:rPr>
        <w:t>M51)</w:t>
      </w:r>
    </w:p>
    <w:p w14:paraId="235A005A" w14:textId="77777777" w:rsidR="002933DD" w:rsidRPr="00E16351" w:rsidRDefault="002933DD" w:rsidP="006819B1">
      <w:pPr>
        <w:numPr>
          <w:ilvl w:val="3"/>
          <w:numId w:val="3"/>
        </w:numPr>
        <w:tabs>
          <w:tab w:val="left" w:pos="900"/>
        </w:tabs>
        <w:spacing w:after="120"/>
        <w:ind w:right="-46"/>
        <w:rPr>
          <w:rFonts w:ascii="Times New Roman" w:hAnsi="Times New Roman"/>
          <w:i/>
        </w:rPr>
      </w:pPr>
      <w:r w:rsidRPr="00E16351">
        <w:rPr>
          <w:rFonts w:ascii="Times New Roman" w:hAnsi="Times New Roman"/>
          <w:b/>
          <w:lang w:val="sr-Cyrl-CS"/>
        </w:rPr>
        <w:t xml:space="preserve">Једнак, С., </w:t>
      </w:r>
      <w:r w:rsidRPr="00E16351">
        <w:rPr>
          <w:rFonts w:ascii="Times New Roman" w:hAnsi="Times New Roman"/>
          <w:lang w:val="sr-Cyrl-CS"/>
        </w:rPr>
        <w:t xml:space="preserve">Крагуљ, Д., Булајић, М., </w:t>
      </w:r>
      <w:r w:rsidR="00212D3B" w:rsidRPr="00E16351">
        <w:rPr>
          <w:rFonts w:ascii="Times New Roman" w:hAnsi="Times New Roman"/>
        </w:rPr>
        <w:t>Pittman</w:t>
      </w:r>
      <w:r w:rsidRPr="00E16351">
        <w:rPr>
          <w:rFonts w:ascii="Times New Roman" w:hAnsi="Times New Roman"/>
          <w:lang w:val="sr-Cyrl-CS"/>
        </w:rPr>
        <w:t xml:space="preserve">, </w:t>
      </w:r>
      <w:r w:rsidR="00212D3B" w:rsidRPr="00E16351">
        <w:rPr>
          <w:rFonts w:ascii="Times New Roman" w:hAnsi="Times New Roman"/>
        </w:rPr>
        <w:t>R</w:t>
      </w:r>
      <w:r w:rsidRPr="00E16351">
        <w:rPr>
          <w:rFonts w:ascii="Times New Roman" w:hAnsi="Times New Roman"/>
          <w:lang w:val="sr-Cyrl-CS"/>
        </w:rPr>
        <w:t>.,</w:t>
      </w:r>
      <w:r w:rsidRPr="00E16351">
        <w:rPr>
          <w:rFonts w:ascii="Times New Roman" w:hAnsi="Times New Roman"/>
          <w:lang w:val="sr-Latn-CS"/>
        </w:rPr>
        <w:t xml:space="preserve"> </w:t>
      </w:r>
      <w:r w:rsidRPr="00E16351">
        <w:rPr>
          <w:rFonts w:ascii="Times New Roman" w:hAnsi="Times New Roman"/>
          <w:i/>
          <w:lang w:val="sr-Latn-CS"/>
        </w:rPr>
        <w:t>Electricity Reform in Serbia,</w:t>
      </w:r>
      <w:r w:rsidRPr="00E16351">
        <w:rPr>
          <w:rFonts w:ascii="Times New Roman" w:hAnsi="Times New Roman"/>
          <w:lang w:val="sr-Latn-CS"/>
        </w:rPr>
        <w:t xml:space="preserve"> Special Issue of Journal </w:t>
      </w:r>
      <w:r w:rsidRPr="00E16351">
        <w:rPr>
          <w:rFonts w:ascii="Times New Roman" w:hAnsi="Times New Roman"/>
          <w:i/>
          <w:lang w:val="sr-Latn-CS"/>
        </w:rPr>
        <w:t>Utilities Policy - Strategy, Performance, Regulation,</w:t>
      </w:r>
      <w:r w:rsidR="00387C22">
        <w:rPr>
          <w:rFonts w:ascii="Times New Roman" w:hAnsi="Times New Roman"/>
          <w:i/>
        </w:rPr>
        <w:t xml:space="preserve"> </w:t>
      </w:r>
      <w:r w:rsidRPr="00E16351">
        <w:rPr>
          <w:rFonts w:ascii="Times New Roman" w:hAnsi="Times New Roman"/>
          <w:lang w:val="sr-Latn-CS"/>
        </w:rPr>
        <w:t>Vol</w:t>
      </w:r>
      <w:r w:rsidRPr="00E16351">
        <w:rPr>
          <w:rFonts w:ascii="Times New Roman" w:hAnsi="Times New Roman"/>
        </w:rPr>
        <w:t>.</w:t>
      </w:r>
      <w:r w:rsidRPr="00E16351">
        <w:rPr>
          <w:rFonts w:ascii="Times New Roman" w:hAnsi="Times New Roman"/>
          <w:lang w:val="sr-Latn-CS"/>
        </w:rPr>
        <w:t>17, N</w:t>
      </w:r>
      <w:r w:rsidRPr="00E16351">
        <w:rPr>
          <w:rFonts w:ascii="Times New Roman" w:hAnsi="Times New Roman"/>
        </w:rPr>
        <w:t>о.</w:t>
      </w:r>
      <w:r w:rsidR="006B4A62">
        <w:rPr>
          <w:rFonts w:ascii="Times New Roman" w:hAnsi="Times New Roman"/>
          <w:lang w:val="sr-Latn-CS"/>
        </w:rPr>
        <w:t>1, 2009, p.</w:t>
      </w:r>
      <w:r w:rsidRPr="00E16351">
        <w:rPr>
          <w:rFonts w:ascii="Times New Roman" w:hAnsi="Times New Roman"/>
          <w:lang w:val="sr-Latn-CS"/>
        </w:rPr>
        <w:t xml:space="preserve">125-133. </w:t>
      </w:r>
      <w:r w:rsidR="00DA0FC0" w:rsidRPr="00CE7506">
        <w:rPr>
          <w:rFonts w:ascii="Times New Roman" w:hAnsi="Times New Roman"/>
          <w:szCs w:val="24"/>
          <w:lang w:val="sr-Latn-CS"/>
        </w:rPr>
        <w:t>ISSN</w:t>
      </w:r>
      <w:r w:rsidR="00DA0FC0" w:rsidRPr="00387C22">
        <w:rPr>
          <w:rFonts w:ascii="Times New Roman" w:hAnsi="Times New Roman"/>
          <w:szCs w:val="24"/>
          <w:lang w:val="hr-HR"/>
        </w:rPr>
        <w:t>: 0957-1787</w:t>
      </w:r>
      <w:r w:rsidR="00DA0FC0" w:rsidRPr="00E16351">
        <w:rPr>
          <w:rFonts w:ascii="Times New Roman" w:hAnsi="Times New Roman"/>
          <w:i/>
          <w:lang w:val="sr-Latn-CS"/>
        </w:rPr>
        <w:t xml:space="preserve"> </w:t>
      </w:r>
      <w:r w:rsidRPr="00E16351">
        <w:rPr>
          <w:rFonts w:ascii="Times New Roman" w:hAnsi="Times New Roman"/>
          <w:noProof/>
          <w:color w:val="0070C0"/>
        </w:rPr>
        <w:drawing>
          <wp:inline distT="0" distB="0" distL="0" distR="0" wp14:anchorId="1F84440D" wp14:editId="30336A3C">
            <wp:extent cx="8890" cy="94615"/>
            <wp:effectExtent l="0" t="0" r="0" b="0"/>
            <wp:docPr id="6" name="Picture 1"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direct.com/scidirimg/clear.gif"/>
                    <pic:cNvPicPr>
                      <a:picLocks noChangeAspect="1" noChangeArrowheads="1"/>
                    </pic:cNvPicPr>
                  </pic:nvPicPr>
                  <pic:blipFill>
                    <a:blip r:embed="rId39"/>
                    <a:srcRect/>
                    <a:stretch>
                      <a:fillRect/>
                    </a:stretch>
                  </pic:blipFill>
                  <pic:spPr bwMode="auto">
                    <a:xfrm>
                      <a:off x="0" y="0"/>
                      <a:ext cx="8890" cy="94615"/>
                    </a:xfrm>
                    <a:prstGeom prst="rect">
                      <a:avLst/>
                    </a:prstGeom>
                    <a:noFill/>
                    <a:ln w="9525">
                      <a:noFill/>
                      <a:miter lim="800000"/>
                      <a:headEnd/>
                      <a:tailEnd/>
                    </a:ln>
                  </pic:spPr>
                </pic:pic>
              </a:graphicData>
            </a:graphic>
          </wp:inline>
        </w:drawing>
      </w:r>
      <w:hyperlink r:id="rId40" w:tgtFrame="doilink" w:history="1">
        <w:r w:rsidRPr="00CE7506">
          <w:rPr>
            <w:rStyle w:val="Hyperlink"/>
            <w:rFonts w:ascii="Times New Roman" w:hAnsi="Times New Roman"/>
            <w:color w:val="0070C0"/>
            <w:lang w:val="sr-Latn-CS"/>
          </w:rPr>
          <w:t>doi:10.1016/j.jup.2008.02.002</w:t>
        </w:r>
      </w:hyperlink>
      <w:r w:rsidRPr="00E16351">
        <w:rPr>
          <w:rFonts w:ascii="Times New Roman" w:hAnsi="Times New Roman"/>
          <w:i/>
          <w:lang w:val="sr-Latn-CS"/>
        </w:rPr>
        <w:t xml:space="preserve"> </w:t>
      </w:r>
      <w:r w:rsidRPr="00CE7506">
        <w:rPr>
          <w:rFonts w:ascii="Times New Roman" w:hAnsi="Times New Roman"/>
          <w:b/>
          <w:lang w:val="sr-Latn-CS"/>
        </w:rPr>
        <w:t xml:space="preserve">M51 za 2009. god., </w:t>
      </w:r>
      <w:proofErr w:type="spellStart"/>
      <w:r w:rsidRPr="00E16351">
        <w:rPr>
          <w:rFonts w:ascii="Times New Roman" w:hAnsi="Times New Roman"/>
        </w:rPr>
        <w:t>Часопис</w:t>
      </w:r>
      <w:proofErr w:type="spellEnd"/>
      <w:r w:rsidRPr="00CE7506">
        <w:rPr>
          <w:rFonts w:ascii="Times New Roman" w:hAnsi="Times New Roman"/>
          <w:lang w:val="sr-Latn-CS"/>
        </w:rPr>
        <w:t xml:space="preserve"> </w:t>
      </w:r>
      <w:proofErr w:type="spellStart"/>
      <w:r w:rsidRPr="00E16351">
        <w:rPr>
          <w:rFonts w:ascii="Times New Roman" w:hAnsi="Times New Roman"/>
        </w:rPr>
        <w:t>је</w:t>
      </w:r>
      <w:proofErr w:type="spellEnd"/>
      <w:r w:rsidRPr="00CE7506">
        <w:rPr>
          <w:rFonts w:ascii="Times New Roman" w:hAnsi="Times New Roman"/>
          <w:lang w:val="sr-Latn-CS"/>
        </w:rPr>
        <w:t xml:space="preserve"> </w:t>
      </w:r>
      <w:proofErr w:type="spellStart"/>
      <w:r w:rsidRPr="00E16351">
        <w:rPr>
          <w:rFonts w:ascii="Times New Roman" w:hAnsi="Times New Roman"/>
        </w:rPr>
        <w:t>добио</w:t>
      </w:r>
      <w:proofErr w:type="spellEnd"/>
      <w:r w:rsidRPr="00CE7506">
        <w:rPr>
          <w:rFonts w:ascii="Times New Roman" w:hAnsi="Times New Roman"/>
          <w:lang w:val="sr-Latn-CS"/>
        </w:rPr>
        <w:t xml:space="preserve"> IF 2011. </w:t>
      </w:r>
      <w:proofErr w:type="spellStart"/>
      <w:r w:rsidRPr="00E16351">
        <w:rPr>
          <w:rFonts w:ascii="Times New Roman" w:hAnsi="Times New Roman"/>
        </w:rPr>
        <w:t>год</w:t>
      </w:r>
      <w:proofErr w:type="spellEnd"/>
      <w:r w:rsidRPr="00CE7506">
        <w:rPr>
          <w:rFonts w:ascii="Times New Roman" w:hAnsi="Times New Roman"/>
          <w:lang w:val="sr-Latn-CS"/>
        </w:rPr>
        <w:t xml:space="preserve">. </w:t>
      </w:r>
      <w:r w:rsidRPr="00E16351">
        <w:rPr>
          <w:rFonts w:ascii="Times New Roman" w:hAnsi="Times New Roman"/>
        </w:rPr>
        <w:t xml:space="preserve">M23 IF 0,804 (2011.год.) </w:t>
      </w:r>
      <w:r w:rsidRPr="00E16351">
        <w:rPr>
          <w:rFonts w:ascii="Times New Roman" w:eastAsia="Times New Roman" w:hAnsi="Times New Roman"/>
          <w:color w:val="000000"/>
          <w:lang w:eastAsia="en-GB"/>
        </w:rPr>
        <w:t xml:space="preserve">M23 </w:t>
      </w:r>
      <w:proofErr w:type="spellStart"/>
      <w:r w:rsidRPr="00E16351">
        <w:rPr>
          <w:rFonts w:ascii="Times New Roman" w:eastAsia="Times New Roman" w:hAnsi="Times New Roman"/>
          <w:color w:val="000000"/>
          <w:lang w:eastAsia="en-GB"/>
        </w:rPr>
        <w:t>петогодишњи</w:t>
      </w:r>
      <w:proofErr w:type="spellEnd"/>
      <w:r w:rsidRPr="00E16351">
        <w:rPr>
          <w:rFonts w:ascii="Times New Roman" w:eastAsia="Times New Roman" w:hAnsi="Times New Roman"/>
          <w:color w:val="000000"/>
          <w:lang w:eastAsia="en-GB"/>
        </w:rPr>
        <w:t xml:space="preserve"> IF 1,224 (2014.год.)</w:t>
      </w:r>
      <w:r w:rsidR="00E16351">
        <w:rPr>
          <w:rFonts w:ascii="Times New Roman" w:eastAsia="Times New Roman" w:hAnsi="Times New Roman"/>
          <w:color w:val="000000"/>
          <w:lang w:eastAsia="en-GB"/>
        </w:rPr>
        <w:t xml:space="preserve"> </w:t>
      </w:r>
      <w:r w:rsidR="00E16351" w:rsidRPr="00E16351">
        <w:rPr>
          <w:rFonts w:ascii="Times New Roman" w:eastAsia="Times New Roman" w:hAnsi="Times New Roman"/>
          <w:b/>
          <w:bCs/>
          <w:color w:val="000000"/>
          <w:lang w:eastAsia="en-GB"/>
        </w:rPr>
        <w:t>(M51)</w:t>
      </w:r>
    </w:p>
    <w:p w14:paraId="4ECC3A49" w14:textId="77777777" w:rsidR="002933DD" w:rsidRPr="00E16351" w:rsidRDefault="002933DD" w:rsidP="006819B1">
      <w:pPr>
        <w:numPr>
          <w:ilvl w:val="3"/>
          <w:numId w:val="3"/>
        </w:numPr>
        <w:tabs>
          <w:tab w:val="left" w:pos="810"/>
        </w:tabs>
        <w:spacing w:before="120" w:after="120"/>
        <w:ind w:right="-46"/>
        <w:rPr>
          <w:rFonts w:ascii="Times New Roman" w:hAnsi="Times New Roman"/>
          <w:i/>
        </w:rPr>
      </w:pPr>
      <w:r w:rsidRPr="00E16351">
        <w:rPr>
          <w:rFonts w:ascii="Times New Roman" w:hAnsi="Times New Roman"/>
          <w:color w:val="000000"/>
          <w:lang w:val="sr-Cyrl-CS"/>
        </w:rPr>
        <w:t xml:space="preserve">Крагуљ, Д., </w:t>
      </w:r>
      <w:r w:rsidRPr="00E16351">
        <w:rPr>
          <w:rFonts w:ascii="Times New Roman" w:hAnsi="Times New Roman"/>
          <w:b/>
          <w:color w:val="000000"/>
          <w:lang w:val="sr-Cyrl-CS"/>
        </w:rPr>
        <w:t>Једнак, С.,</w:t>
      </w:r>
      <w:r w:rsidRPr="00E16351">
        <w:rPr>
          <w:rFonts w:ascii="Times New Roman" w:hAnsi="Times New Roman"/>
          <w:color w:val="000000"/>
        </w:rPr>
        <w:t xml:space="preserve"> </w:t>
      </w:r>
      <w:r w:rsidRPr="00E16351">
        <w:rPr>
          <w:rFonts w:ascii="Times New Roman" w:hAnsi="Times New Roman"/>
          <w:i/>
          <w:color w:val="000000"/>
        </w:rPr>
        <w:t>Perspectives and Results of Economic Reforms in Serbia,</w:t>
      </w:r>
      <w:r w:rsidRPr="00E16351">
        <w:rPr>
          <w:rFonts w:ascii="Times New Roman" w:hAnsi="Times New Roman"/>
          <w:color w:val="000000"/>
        </w:rPr>
        <w:t xml:space="preserve"> Annals of the University of Craiova, Romania Economic Sciences Seri</w:t>
      </w:r>
      <w:r w:rsidR="006B4A62">
        <w:rPr>
          <w:rFonts w:ascii="Times New Roman" w:hAnsi="Times New Roman"/>
          <w:color w:val="000000"/>
        </w:rPr>
        <w:t>es, Year XXXV, nr35, 2007., p.</w:t>
      </w:r>
      <w:r w:rsidRPr="00E16351">
        <w:rPr>
          <w:rFonts w:ascii="Times New Roman" w:hAnsi="Times New Roman"/>
          <w:color w:val="000000"/>
        </w:rPr>
        <w:t>472-488</w:t>
      </w:r>
      <w:r w:rsidRPr="00E16351">
        <w:rPr>
          <w:rFonts w:ascii="Times New Roman" w:hAnsi="Times New Roman"/>
          <w:color w:val="000000"/>
          <w:lang w:val="sr-Cyrl-CS"/>
        </w:rPr>
        <w:t>.</w:t>
      </w:r>
      <w:r w:rsidRPr="00E16351">
        <w:rPr>
          <w:rFonts w:ascii="Times New Roman" w:hAnsi="Times New Roman"/>
          <w:color w:val="000000"/>
        </w:rPr>
        <w:t xml:space="preserve">  ISSN 1843-3723 </w:t>
      </w:r>
      <w:r w:rsidRPr="00E16351">
        <w:rPr>
          <w:rFonts w:ascii="Times New Roman" w:hAnsi="Times New Roman"/>
          <w:b/>
          <w:lang w:val="sr-Latn-CS"/>
        </w:rPr>
        <w:t>(</w:t>
      </w:r>
      <w:r w:rsidRPr="00E16351">
        <w:rPr>
          <w:rFonts w:ascii="Times New Roman" w:hAnsi="Times New Roman"/>
          <w:b/>
          <w:lang w:val="sr-Cyrl-CS"/>
        </w:rPr>
        <w:t>М51</w:t>
      </w:r>
      <w:r w:rsidRPr="00E16351">
        <w:rPr>
          <w:rFonts w:ascii="Times New Roman" w:hAnsi="Times New Roman"/>
        </w:rPr>
        <w:t>)</w:t>
      </w:r>
    </w:p>
    <w:p w14:paraId="0BE4E833" w14:textId="77777777" w:rsidR="002933DD" w:rsidRPr="00E16351" w:rsidRDefault="002933DD" w:rsidP="006819B1">
      <w:pPr>
        <w:numPr>
          <w:ilvl w:val="3"/>
          <w:numId w:val="3"/>
        </w:numPr>
        <w:tabs>
          <w:tab w:val="left" w:pos="810"/>
        </w:tabs>
        <w:spacing w:after="120"/>
        <w:rPr>
          <w:rFonts w:ascii="Times New Roman" w:hAnsi="Times New Roman"/>
          <w:b/>
          <w:color w:val="000000"/>
          <w:lang w:val="sr-Latn-CS"/>
        </w:rPr>
      </w:pPr>
      <w:r w:rsidRPr="00E16351">
        <w:rPr>
          <w:rFonts w:ascii="Times New Roman" w:hAnsi="Times New Roman"/>
          <w:b/>
          <w:color w:val="000000"/>
          <w:lang w:val="sr-Latn-CS"/>
        </w:rPr>
        <w:t>Једнак</w:t>
      </w:r>
      <w:r w:rsidRPr="00E16351">
        <w:rPr>
          <w:rFonts w:ascii="Times New Roman" w:hAnsi="Times New Roman"/>
          <w:b/>
          <w:color w:val="000000"/>
          <w:lang w:val="sr-Cyrl-CS"/>
        </w:rPr>
        <w:t>,</w:t>
      </w:r>
      <w:r w:rsidRPr="00E16351">
        <w:rPr>
          <w:rFonts w:ascii="Times New Roman" w:hAnsi="Times New Roman"/>
          <w:b/>
          <w:color w:val="000000"/>
          <w:lang w:val="sr-Latn-CS"/>
        </w:rPr>
        <w:t xml:space="preserve"> С.,</w:t>
      </w:r>
      <w:r w:rsidRPr="00E16351">
        <w:rPr>
          <w:rFonts w:ascii="Times New Roman" w:hAnsi="Times New Roman"/>
          <w:color w:val="000000"/>
          <w:lang w:val="sr-Latn-CS"/>
        </w:rPr>
        <w:t xml:space="preserve"> Крагуљ</w:t>
      </w:r>
      <w:r w:rsidRPr="00E16351">
        <w:rPr>
          <w:rFonts w:ascii="Times New Roman" w:hAnsi="Times New Roman"/>
          <w:color w:val="000000"/>
          <w:lang w:val="sr-Cyrl-CS"/>
        </w:rPr>
        <w:t>,</w:t>
      </w:r>
      <w:r w:rsidRPr="00E16351">
        <w:rPr>
          <w:rFonts w:ascii="Times New Roman" w:hAnsi="Times New Roman"/>
          <w:color w:val="000000"/>
          <w:lang w:val="sr-Latn-CS"/>
        </w:rPr>
        <w:t xml:space="preserve"> Д.,</w:t>
      </w:r>
      <w:r w:rsidRPr="00E16351">
        <w:rPr>
          <w:rFonts w:ascii="Times New Roman" w:hAnsi="Times New Roman"/>
          <w:color w:val="000000"/>
          <w:lang w:val="sl-SI"/>
        </w:rPr>
        <w:t xml:space="preserve"> </w:t>
      </w:r>
      <w:r w:rsidRPr="00E16351">
        <w:rPr>
          <w:rFonts w:ascii="Times New Roman" w:hAnsi="Times New Roman"/>
          <w:i/>
          <w:color w:val="000000"/>
          <w:lang w:val="sl-SI"/>
        </w:rPr>
        <w:t>Економија заснована на знању – основ економског раста и развоја</w:t>
      </w:r>
      <w:r w:rsidRPr="00E16351">
        <w:rPr>
          <w:rFonts w:ascii="Times New Roman" w:hAnsi="Times New Roman"/>
          <w:color w:val="000000"/>
          <w:lang w:val="sl-SI"/>
        </w:rPr>
        <w:t>, Маnagement,</w:t>
      </w:r>
      <w:r w:rsidR="00F1009B" w:rsidRPr="00F1009B">
        <w:rPr>
          <w:rFonts w:ascii="Calibri" w:hAnsi="Calibri"/>
          <w:color w:val="00B050"/>
        </w:rPr>
        <w:t xml:space="preserve"> </w:t>
      </w:r>
      <w:proofErr w:type="spellStart"/>
      <w:r w:rsidR="00D90BAA" w:rsidRPr="00F1009B">
        <w:rPr>
          <w:rFonts w:ascii="Times New Roman" w:hAnsi="Times New Roman"/>
          <w:color w:val="000000"/>
        </w:rPr>
        <w:t>Но</w:t>
      </w:r>
      <w:proofErr w:type="spellEnd"/>
      <w:r w:rsidR="00D90BAA" w:rsidRPr="00F1009B">
        <w:rPr>
          <w:rFonts w:ascii="Times New Roman" w:hAnsi="Times New Roman"/>
          <w:color w:val="000000"/>
        </w:rPr>
        <w:t>.</w:t>
      </w:r>
      <w:r w:rsidRPr="00F1009B">
        <w:rPr>
          <w:rFonts w:ascii="Times New Roman" w:hAnsi="Times New Roman"/>
          <w:color w:val="000000"/>
          <w:lang w:val="sl-SI"/>
        </w:rPr>
        <w:t xml:space="preserve"> 57,</w:t>
      </w:r>
      <w:r w:rsidR="00044B71" w:rsidRPr="00F1009B">
        <w:rPr>
          <w:rFonts w:ascii="Times New Roman" w:hAnsi="Times New Roman"/>
          <w:color w:val="000000"/>
        </w:rPr>
        <w:t xml:space="preserve"> </w:t>
      </w:r>
      <w:r w:rsidR="00E06901" w:rsidRPr="00F1009B">
        <w:rPr>
          <w:rFonts w:ascii="Times New Roman" w:hAnsi="Times New Roman"/>
          <w:color w:val="000000"/>
          <w:lang w:val="sl-SI"/>
        </w:rPr>
        <w:t>2010</w:t>
      </w:r>
      <w:r w:rsidR="00E06901" w:rsidRPr="00F1009B">
        <w:rPr>
          <w:rFonts w:ascii="Times New Roman" w:hAnsi="Times New Roman"/>
          <w:color w:val="000000"/>
          <w:lang w:val="sr-Cyrl-CS"/>
        </w:rPr>
        <w:t>,</w:t>
      </w:r>
      <w:r w:rsidR="00E06901" w:rsidRPr="00F1009B">
        <w:rPr>
          <w:rFonts w:ascii="Times New Roman" w:hAnsi="Times New Roman"/>
          <w:color w:val="000000"/>
          <w:lang w:val="sl-SI"/>
        </w:rPr>
        <w:t xml:space="preserve"> </w:t>
      </w:r>
      <w:proofErr w:type="spellStart"/>
      <w:r w:rsidR="00D90BAA" w:rsidRPr="00F1009B">
        <w:rPr>
          <w:rFonts w:ascii="Times New Roman" w:hAnsi="Times New Roman"/>
          <w:color w:val="000000"/>
        </w:rPr>
        <w:t>стр</w:t>
      </w:r>
      <w:proofErr w:type="spellEnd"/>
      <w:r w:rsidRPr="00E16351">
        <w:rPr>
          <w:rFonts w:ascii="Times New Roman" w:hAnsi="Times New Roman"/>
          <w:color w:val="000000"/>
          <w:lang w:val="sl-SI"/>
        </w:rPr>
        <w:t>.5-13.</w:t>
      </w:r>
      <w:r w:rsidR="00C37A48" w:rsidRPr="008470A9">
        <w:rPr>
          <w:rFonts w:ascii="Times New Roman" w:hAnsi="Times New Roman"/>
          <w:lang w:val="sl-SI"/>
        </w:rPr>
        <w:t xml:space="preserve"> </w:t>
      </w:r>
      <w:r w:rsidR="00F0417A">
        <w:rPr>
          <w:rFonts w:ascii="Times New Roman" w:hAnsi="Times New Roman"/>
        </w:rPr>
        <w:t>ISSN</w:t>
      </w:r>
      <w:r w:rsidR="00C37A48" w:rsidRPr="008470A9">
        <w:rPr>
          <w:rFonts w:ascii="Times New Roman" w:hAnsi="Times New Roman"/>
          <w:lang w:val="sl-SI"/>
        </w:rPr>
        <w:t xml:space="preserve"> </w:t>
      </w:r>
      <w:r w:rsidR="00C37A48" w:rsidRPr="008470A9">
        <w:rPr>
          <w:rFonts w:ascii="Times New Roman" w:hAnsi="Times New Roman"/>
        </w:rPr>
        <w:t>1820-0222</w:t>
      </w:r>
      <w:r w:rsidR="00C37A48" w:rsidRPr="00E06901">
        <w:rPr>
          <w:rFonts w:ascii="Times New Roman" w:hAnsi="Times New Roman"/>
          <w:b/>
          <w:lang w:val="sr-Latn-CS"/>
        </w:rPr>
        <w:t xml:space="preserve"> </w:t>
      </w:r>
      <w:hyperlink r:id="rId41" w:history="1">
        <w:r w:rsidR="00C37A48" w:rsidRPr="00DA0FC0">
          <w:rPr>
            <w:rStyle w:val="Hyperlink"/>
            <w:rFonts w:ascii="Times New Roman" w:hAnsi="Times New Roman"/>
            <w:lang w:val="sr-Latn-CS"/>
          </w:rPr>
          <w:t>http://management-stari.fon.bg.ac.rs/</w:t>
        </w:r>
      </w:hyperlink>
      <w:r w:rsidR="00C37A48" w:rsidRPr="00E16351">
        <w:rPr>
          <w:rFonts w:ascii="Times New Roman" w:hAnsi="Times New Roman"/>
          <w:b/>
          <w:color w:val="000000"/>
        </w:rPr>
        <w:t xml:space="preserve"> </w:t>
      </w:r>
      <w:r w:rsidRPr="00E16351">
        <w:rPr>
          <w:rFonts w:ascii="Times New Roman" w:hAnsi="Times New Roman"/>
          <w:b/>
          <w:color w:val="000000"/>
        </w:rPr>
        <w:t>(М51)</w:t>
      </w:r>
    </w:p>
    <w:p w14:paraId="67ACB2A8" w14:textId="77777777" w:rsidR="00717701" w:rsidRPr="00E16351" w:rsidRDefault="002933DD" w:rsidP="006819B1">
      <w:pPr>
        <w:numPr>
          <w:ilvl w:val="3"/>
          <w:numId w:val="3"/>
        </w:numPr>
        <w:tabs>
          <w:tab w:val="left" w:pos="810"/>
        </w:tabs>
        <w:spacing w:after="120"/>
        <w:rPr>
          <w:rFonts w:ascii="Times New Roman" w:hAnsi="Times New Roman"/>
          <w:b/>
          <w:color w:val="000000"/>
          <w:lang w:val="sr-Latn-CS"/>
        </w:rPr>
      </w:pPr>
      <w:r w:rsidRPr="00E16351">
        <w:rPr>
          <w:rFonts w:ascii="Times New Roman" w:hAnsi="Times New Roman"/>
          <w:b/>
          <w:lang w:val="sr-Cyrl-CS"/>
        </w:rPr>
        <w:t>Једнак, С.,</w:t>
      </w:r>
      <w:r w:rsidRPr="00E16351">
        <w:rPr>
          <w:rFonts w:ascii="Times New Roman" w:hAnsi="Times New Roman"/>
          <w:lang w:val="sr-Cyrl-CS"/>
        </w:rPr>
        <w:t xml:space="preserve"> Крагуљ, Д., </w:t>
      </w:r>
      <w:r w:rsidRPr="00E16351">
        <w:rPr>
          <w:rFonts w:ascii="Times New Roman" w:hAnsi="Times New Roman"/>
          <w:i/>
          <w:lang w:val="sr-Cyrl-CS"/>
        </w:rPr>
        <w:t>Стање и перспективе Електропривреде Србије</w:t>
      </w:r>
      <w:r w:rsidRPr="00E16351">
        <w:rPr>
          <w:rFonts w:ascii="Times New Roman" w:hAnsi="Times New Roman"/>
          <w:lang w:val="sr-Cyrl-CS"/>
        </w:rPr>
        <w:t xml:space="preserve">, Економика, Година </w:t>
      </w:r>
      <w:r w:rsidRPr="00E16351">
        <w:rPr>
          <w:rFonts w:ascii="Times New Roman" w:hAnsi="Times New Roman"/>
          <w:lang w:val="sr-Latn-CS"/>
        </w:rPr>
        <w:t>LV</w:t>
      </w:r>
      <w:r w:rsidRPr="00E16351">
        <w:rPr>
          <w:rFonts w:ascii="Times New Roman" w:hAnsi="Times New Roman"/>
          <w:lang w:val="sr-Cyrl-CS"/>
        </w:rPr>
        <w:t xml:space="preserve">, </w:t>
      </w:r>
      <w:r w:rsidRPr="00E16351">
        <w:rPr>
          <w:rFonts w:ascii="Times New Roman" w:hAnsi="Times New Roman"/>
          <w:lang w:val="sr-Latn-CS"/>
        </w:rPr>
        <w:t>I</w:t>
      </w:r>
      <w:r w:rsidRPr="00E16351">
        <w:rPr>
          <w:rFonts w:ascii="Times New Roman" w:hAnsi="Times New Roman"/>
          <w:lang w:val="sr-Cyrl-CS"/>
        </w:rPr>
        <w:t xml:space="preserve">X-X 2009., број 6, </w:t>
      </w:r>
      <w:r w:rsidRPr="00E16351">
        <w:rPr>
          <w:rFonts w:ascii="Times New Roman" w:hAnsi="Times New Roman"/>
          <w:lang w:val="sr-Latn-CS"/>
        </w:rPr>
        <w:t xml:space="preserve">YUISSN 0350-137X, </w:t>
      </w:r>
      <w:r w:rsidRPr="00E16351">
        <w:rPr>
          <w:rFonts w:ascii="Times New Roman" w:hAnsi="Times New Roman"/>
          <w:lang w:val="sr-Cyrl-CS"/>
        </w:rPr>
        <w:t>стр</w:t>
      </w:r>
      <w:r w:rsidRPr="00E16351">
        <w:rPr>
          <w:rFonts w:ascii="Times New Roman" w:hAnsi="Times New Roman"/>
          <w:lang w:val="sr-Latn-CS"/>
        </w:rPr>
        <w:t>.156-166</w:t>
      </w:r>
      <w:r w:rsidRPr="00E16351">
        <w:rPr>
          <w:rFonts w:ascii="Times New Roman" w:hAnsi="Times New Roman"/>
          <w:lang w:val="sr-Cyrl-CS"/>
        </w:rPr>
        <w:t>.</w:t>
      </w:r>
      <w:r w:rsidRPr="00E16351">
        <w:rPr>
          <w:rFonts w:ascii="Times New Roman" w:hAnsi="Times New Roman"/>
          <w:lang w:val="sr-Latn-CS"/>
        </w:rPr>
        <w:t xml:space="preserve"> </w:t>
      </w:r>
      <w:r w:rsidRPr="00E16351">
        <w:rPr>
          <w:rFonts w:ascii="Times New Roman" w:hAnsi="Times New Roman"/>
          <w:b/>
          <w:lang w:val="sr-Latn-CS"/>
        </w:rPr>
        <w:t>(M53)</w:t>
      </w:r>
      <w:r w:rsidRPr="00E16351">
        <w:rPr>
          <w:rFonts w:ascii="Times New Roman" w:hAnsi="Times New Roman"/>
          <w:lang w:val="sr-Latn-CS"/>
        </w:rPr>
        <w:t xml:space="preserve"> </w:t>
      </w:r>
    </w:p>
    <w:p w14:paraId="674ED7D5" w14:textId="77777777" w:rsidR="002933DD" w:rsidRPr="00E16351" w:rsidRDefault="002933DD" w:rsidP="00717701">
      <w:pPr>
        <w:numPr>
          <w:ilvl w:val="3"/>
          <w:numId w:val="3"/>
        </w:numPr>
        <w:tabs>
          <w:tab w:val="left" w:pos="810"/>
        </w:tabs>
        <w:spacing w:after="120"/>
        <w:rPr>
          <w:rFonts w:ascii="Times New Roman" w:hAnsi="Times New Roman"/>
          <w:b/>
          <w:color w:val="000000"/>
          <w:lang w:val="sr-Latn-CS"/>
        </w:rPr>
      </w:pPr>
      <w:r w:rsidRPr="00E16351">
        <w:rPr>
          <w:rFonts w:ascii="Times New Roman" w:hAnsi="Times New Roman"/>
          <w:b/>
          <w:lang w:val="sl-SI"/>
        </w:rPr>
        <w:t>Једнак</w:t>
      </w:r>
      <w:r w:rsidRPr="00E16351">
        <w:rPr>
          <w:rFonts w:ascii="Times New Roman" w:hAnsi="Times New Roman"/>
          <w:b/>
          <w:lang w:val="sr-Cyrl-CS"/>
        </w:rPr>
        <w:t>,</w:t>
      </w:r>
      <w:r w:rsidRPr="00E16351">
        <w:rPr>
          <w:rFonts w:ascii="Times New Roman" w:hAnsi="Times New Roman"/>
          <w:b/>
          <w:lang w:val="sl-SI"/>
        </w:rPr>
        <w:t xml:space="preserve"> С.</w:t>
      </w:r>
      <w:r w:rsidRPr="00E16351">
        <w:rPr>
          <w:rFonts w:ascii="Times New Roman" w:hAnsi="Times New Roman"/>
          <w:lang w:val="sl-SI"/>
        </w:rPr>
        <w:t>, Једнак</w:t>
      </w:r>
      <w:r w:rsidRPr="00E16351">
        <w:rPr>
          <w:rFonts w:ascii="Times New Roman" w:hAnsi="Times New Roman"/>
          <w:lang w:val="sr-Cyrl-CS"/>
        </w:rPr>
        <w:t>,</w:t>
      </w:r>
      <w:r w:rsidRPr="00E16351">
        <w:rPr>
          <w:rFonts w:ascii="Times New Roman" w:hAnsi="Times New Roman"/>
          <w:lang w:val="sl-SI"/>
        </w:rPr>
        <w:t xml:space="preserve"> Ј., </w:t>
      </w:r>
      <w:r w:rsidRPr="00E16351">
        <w:rPr>
          <w:rFonts w:ascii="Times New Roman" w:hAnsi="Times New Roman"/>
          <w:i/>
          <w:lang w:val="sl-SI"/>
        </w:rPr>
        <w:t>Економски развој земаља Југоисто</w:t>
      </w:r>
      <w:r w:rsidRPr="00E16351">
        <w:rPr>
          <w:rFonts w:ascii="Times New Roman" w:hAnsi="Times New Roman"/>
          <w:i/>
          <w:lang w:val="sr-Latn-CS"/>
        </w:rPr>
        <w:t xml:space="preserve">чне Европе, Туристичко пословање – </w:t>
      </w:r>
      <w:r w:rsidRPr="00E16351">
        <w:rPr>
          <w:rFonts w:ascii="Times New Roman" w:hAnsi="Times New Roman"/>
          <w:lang w:val="sr-Latn-CS"/>
        </w:rPr>
        <w:t>научно-стручни</w:t>
      </w:r>
      <w:r w:rsidRPr="00E16351">
        <w:rPr>
          <w:rFonts w:ascii="Times New Roman" w:hAnsi="Times New Roman"/>
          <w:i/>
          <w:lang w:val="sr-Latn-CS"/>
        </w:rPr>
        <w:t xml:space="preserve"> </w:t>
      </w:r>
      <w:r w:rsidRPr="00E16351">
        <w:rPr>
          <w:rFonts w:ascii="Times New Roman" w:hAnsi="Times New Roman"/>
          <w:lang w:val="sr-Latn-CS"/>
        </w:rPr>
        <w:t>часопис Високе туристичке школе</w:t>
      </w:r>
      <w:r w:rsidRPr="00E16351">
        <w:rPr>
          <w:rFonts w:ascii="Times New Roman" w:hAnsi="Times New Roman"/>
          <w:i/>
          <w:lang w:val="sr-Latn-CS"/>
        </w:rPr>
        <w:t xml:space="preserve">, </w:t>
      </w:r>
      <w:r w:rsidRPr="00E16351">
        <w:rPr>
          <w:rFonts w:ascii="Times New Roman" w:hAnsi="Times New Roman"/>
          <w:lang w:val="sr-Latn-CS"/>
        </w:rPr>
        <w:t>Београд, 2008, стр.4-12</w:t>
      </w:r>
      <w:r w:rsidRPr="00E16351">
        <w:rPr>
          <w:rFonts w:ascii="Times New Roman" w:hAnsi="Times New Roman"/>
          <w:i/>
          <w:lang w:val="sr-Cyrl-CS"/>
        </w:rPr>
        <w:t>.</w:t>
      </w:r>
      <w:r w:rsidRPr="00E16351">
        <w:rPr>
          <w:rFonts w:ascii="Times New Roman" w:hAnsi="Times New Roman"/>
          <w:i/>
          <w:lang w:val="sr-Latn-CS"/>
        </w:rPr>
        <w:t xml:space="preserve"> </w:t>
      </w:r>
      <w:r w:rsidR="00F0417A" w:rsidRPr="006B4A62">
        <w:rPr>
          <w:rFonts w:ascii="Times New Roman" w:hAnsi="Times New Roman"/>
          <w:lang w:val="sr-Latn-CS"/>
        </w:rPr>
        <w:t>ISSN</w:t>
      </w:r>
      <w:r w:rsidR="00C37A48" w:rsidRPr="008470A9">
        <w:rPr>
          <w:rFonts w:ascii="Times New Roman" w:hAnsi="Times New Roman"/>
          <w:i/>
          <w:lang w:val="sr-Latn-CS"/>
        </w:rPr>
        <w:t xml:space="preserve"> </w:t>
      </w:r>
      <w:r w:rsidR="00C37A48" w:rsidRPr="008470A9">
        <w:rPr>
          <w:rFonts w:ascii="Times New Roman" w:hAnsi="Times New Roman"/>
          <w:lang w:val="sr-Latn-CS"/>
        </w:rPr>
        <w:t>0354-3099</w:t>
      </w:r>
      <w:r w:rsidR="00C37A48" w:rsidRPr="00717701">
        <w:rPr>
          <w:rFonts w:ascii="Times New Roman" w:hAnsi="Times New Roman"/>
          <w:b/>
          <w:lang w:val="sr-Latn-CS"/>
        </w:rPr>
        <w:t xml:space="preserve"> </w:t>
      </w:r>
      <w:r w:rsidRPr="00E16351">
        <w:rPr>
          <w:rFonts w:ascii="Times New Roman" w:hAnsi="Times New Roman"/>
          <w:b/>
          <w:lang w:val="sr-Latn-CS"/>
        </w:rPr>
        <w:t>(M53)</w:t>
      </w:r>
    </w:p>
    <w:p w14:paraId="56BAE96F" w14:textId="77777777" w:rsidR="002933DD" w:rsidRPr="00E16351" w:rsidRDefault="002933DD" w:rsidP="002933DD">
      <w:pPr>
        <w:numPr>
          <w:ilvl w:val="3"/>
          <w:numId w:val="3"/>
        </w:numPr>
        <w:tabs>
          <w:tab w:val="left" w:pos="810"/>
          <w:tab w:val="left" w:pos="900"/>
        </w:tabs>
        <w:spacing w:after="120"/>
        <w:rPr>
          <w:rFonts w:ascii="Times New Roman" w:hAnsi="Times New Roman"/>
          <w:b/>
          <w:lang w:val="sr-Latn-CS"/>
        </w:rPr>
      </w:pPr>
      <w:r w:rsidRPr="00E16351">
        <w:rPr>
          <w:rFonts w:ascii="Times New Roman" w:hAnsi="Times New Roman"/>
          <w:b/>
          <w:lang w:val="sr-Latn-CS"/>
        </w:rPr>
        <w:t>Једнак</w:t>
      </w:r>
      <w:r w:rsidRPr="00E16351">
        <w:rPr>
          <w:rFonts w:ascii="Times New Roman" w:hAnsi="Times New Roman"/>
          <w:b/>
          <w:lang w:val="sr-Cyrl-CS"/>
        </w:rPr>
        <w:t>,</w:t>
      </w:r>
      <w:r w:rsidRPr="00E16351">
        <w:rPr>
          <w:rFonts w:ascii="Times New Roman" w:hAnsi="Times New Roman"/>
          <w:b/>
          <w:lang w:val="sr-Latn-CS"/>
        </w:rPr>
        <w:t xml:space="preserve"> С.</w:t>
      </w:r>
      <w:r w:rsidRPr="00E16351">
        <w:rPr>
          <w:rFonts w:ascii="Times New Roman" w:hAnsi="Times New Roman"/>
          <w:lang w:val="sr-Latn-CS"/>
        </w:rPr>
        <w:t>, Ђорђевић</w:t>
      </w:r>
      <w:r w:rsidRPr="00E16351">
        <w:rPr>
          <w:rFonts w:ascii="Times New Roman" w:hAnsi="Times New Roman"/>
          <w:lang w:val="sr-Cyrl-CS"/>
        </w:rPr>
        <w:t>,</w:t>
      </w:r>
      <w:r w:rsidRPr="00E16351">
        <w:rPr>
          <w:rFonts w:ascii="Times New Roman" w:hAnsi="Times New Roman"/>
          <w:lang w:val="sr-Latn-CS"/>
        </w:rPr>
        <w:t xml:space="preserve"> О.,</w:t>
      </w:r>
      <w:r w:rsidRPr="00E16351">
        <w:rPr>
          <w:rFonts w:ascii="Times New Roman" w:hAnsi="Times New Roman"/>
          <w:i/>
          <w:lang w:val="sr-Latn-CS"/>
        </w:rPr>
        <w:t xml:space="preserve"> </w:t>
      </w:r>
      <w:r w:rsidRPr="00E16351">
        <w:rPr>
          <w:rFonts w:ascii="Times New Roman" w:hAnsi="Times New Roman"/>
          <w:i/>
          <w:lang w:val="sl-SI"/>
        </w:rPr>
        <w:t>Улога информационо-комуникационих технологија у економском расту земаља у транзицији</w:t>
      </w:r>
      <w:r w:rsidR="00044B71" w:rsidRPr="00E16351">
        <w:rPr>
          <w:rFonts w:ascii="Times New Roman" w:hAnsi="Times New Roman"/>
          <w:lang w:val="sl-SI"/>
        </w:rPr>
        <w:t xml:space="preserve">, </w:t>
      </w:r>
      <w:proofErr w:type="spellStart"/>
      <w:r w:rsidR="00044B71" w:rsidRPr="00E16351">
        <w:rPr>
          <w:rFonts w:ascii="Times New Roman" w:hAnsi="Times New Roman"/>
        </w:rPr>
        <w:t>ИнфоМ</w:t>
      </w:r>
      <w:proofErr w:type="spellEnd"/>
      <w:r w:rsidRPr="00F1009B">
        <w:rPr>
          <w:rFonts w:ascii="Times New Roman" w:hAnsi="Times New Roman"/>
          <w:lang w:val="sl-SI"/>
        </w:rPr>
        <w:t>,</w:t>
      </w:r>
      <w:r w:rsidR="00D90BAA" w:rsidRPr="00F1009B">
        <w:rPr>
          <w:rFonts w:ascii="Times New Roman" w:hAnsi="Times New Roman"/>
          <w:lang w:val="sr-Latn-CS"/>
        </w:rPr>
        <w:t xml:space="preserve"> 2005,</w:t>
      </w:r>
      <w:r w:rsidR="00D90BAA" w:rsidRPr="00EC4DAE">
        <w:rPr>
          <w:rFonts w:ascii="Times New Roman" w:hAnsi="Times New Roman"/>
          <w:lang w:val="sr-Latn-CS"/>
        </w:rPr>
        <w:t xml:space="preserve"> </w:t>
      </w:r>
      <w:r w:rsidRPr="00E16351">
        <w:rPr>
          <w:rFonts w:ascii="Times New Roman" w:hAnsi="Times New Roman"/>
          <w:lang w:val="sl-SI"/>
        </w:rPr>
        <w:t xml:space="preserve">vol.15-16/2005, </w:t>
      </w:r>
      <w:r w:rsidRPr="00E16351">
        <w:rPr>
          <w:rFonts w:ascii="Times New Roman" w:hAnsi="Times New Roman"/>
          <w:lang w:val="sr-Cyrl-CS"/>
        </w:rPr>
        <w:t>стр</w:t>
      </w:r>
      <w:r w:rsidRPr="00E16351">
        <w:rPr>
          <w:rFonts w:ascii="Times New Roman" w:hAnsi="Times New Roman"/>
          <w:lang w:val="sl-SI"/>
        </w:rPr>
        <w:t xml:space="preserve">.4-10. </w:t>
      </w:r>
      <w:r w:rsidR="00F0417A" w:rsidRPr="006B4A62">
        <w:rPr>
          <w:rFonts w:ascii="Times New Roman" w:hAnsi="Times New Roman"/>
          <w:lang w:val="sr-Latn-CS"/>
        </w:rPr>
        <w:t>ISSN</w:t>
      </w:r>
      <w:r w:rsidR="00C37A48" w:rsidRPr="008470A9">
        <w:rPr>
          <w:rFonts w:ascii="Times New Roman" w:hAnsi="Times New Roman"/>
          <w:lang w:val="sl-SI"/>
        </w:rPr>
        <w:t xml:space="preserve"> </w:t>
      </w:r>
      <w:r w:rsidR="00C37A48" w:rsidRPr="00D90BAA">
        <w:rPr>
          <w:rStyle w:val="Strong"/>
          <w:rFonts w:ascii="Times New Roman" w:hAnsi="Times New Roman"/>
          <w:b w:val="0"/>
          <w:lang w:val="sr-Latn-CS"/>
        </w:rPr>
        <w:t>1451-4397</w:t>
      </w:r>
      <w:r w:rsidR="00C37A48" w:rsidRPr="00D90BAA">
        <w:rPr>
          <w:rFonts w:ascii="Times New Roman" w:hAnsi="Times New Roman"/>
          <w:b/>
          <w:lang w:val="sr-Latn-CS"/>
        </w:rPr>
        <w:t xml:space="preserve"> </w:t>
      </w:r>
      <w:r w:rsidRPr="00D90BAA">
        <w:rPr>
          <w:rFonts w:ascii="Times New Roman" w:hAnsi="Times New Roman"/>
          <w:b/>
          <w:lang w:val="sr-Latn-CS"/>
        </w:rPr>
        <w:t>(</w:t>
      </w:r>
      <w:r w:rsidRPr="00E16351">
        <w:rPr>
          <w:rFonts w:ascii="Times New Roman" w:hAnsi="Times New Roman"/>
          <w:b/>
          <w:lang w:val="sr-Latn-CS"/>
        </w:rPr>
        <w:t>M5</w:t>
      </w:r>
      <w:r w:rsidRPr="00D90BAA">
        <w:rPr>
          <w:rFonts w:ascii="Times New Roman" w:hAnsi="Times New Roman"/>
          <w:b/>
          <w:lang w:val="sr-Latn-CS"/>
        </w:rPr>
        <w:t>2)</w:t>
      </w:r>
    </w:p>
    <w:p w14:paraId="5B9A261B" w14:textId="77777777" w:rsidR="002933DD" w:rsidRPr="00E16351" w:rsidRDefault="002933DD" w:rsidP="002933DD">
      <w:pPr>
        <w:numPr>
          <w:ilvl w:val="3"/>
          <w:numId w:val="3"/>
        </w:numPr>
        <w:tabs>
          <w:tab w:val="left" w:pos="810"/>
          <w:tab w:val="left" w:pos="900"/>
        </w:tabs>
        <w:spacing w:after="120"/>
        <w:rPr>
          <w:rFonts w:ascii="Times New Roman" w:hAnsi="Times New Roman"/>
          <w:b/>
          <w:lang w:val="sr-Latn-CS"/>
        </w:rPr>
      </w:pPr>
      <w:r w:rsidRPr="00E16351">
        <w:rPr>
          <w:rFonts w:ascii="Times New Roman" w:hAnsi="Times New Roman"/>
          <w:lang w:val="sr-Latn-CS"/>
        </w:rPr>
        <w:t>Крагуљ</w:t>
      </w:r>
      <w:r w:rsidRPr="00E16351">
        <w:rPr>
          <w:rFonts w:ascii="Times New Roman" w:hAnsi="Times New Roman"/>
          <w:lang w:val="sr-Cyrl-CS"/>
        </w:rPr>
        <w:t>,</w:t>
      </w:r>
      <w:r w:rsidRPr="00E16351">
        <w:rPr>
          <w:rFonts w:ascii="Times New Roman" w:hAnsi="Times New Roman"/>
          <w:lang w:val="sr-Latn-CS"/>
        </w:rPr>
        <w:t xml:space="preserve"> Д., </w:t>
      </w:r>
      <w:r w:rsidRPr="00E16351">
        <w:rPr>
          <w:rFonts w:ascii="Times New Roman" w:hAnsi="Times New Roman"/>
          <w:b/>
          <w:lang w:val="sr-Latn-CS"/>
        </w:rPr>
        <w:t>Једнак</w:t>
      </w:r>
      <w:r w:rsidRPr="00E16351">
        <w:rPr>
          <w:rFonts w:ascii="Times New Roman" w:hAnsi="Times New Roman"/>
          <w:b/>
          <w:lang w:val="sr-Cyrl-CS"/>
        </w:rPr>
        <w:t>,</w:t>
      </w:r>
      <w:r w:rsidRPr="00E16351">
        <w:rPr>
          <w:rFonts w:ascii="Times New Roman" w:hAnsi="Times New Roman"/>
          <w:b/>
          <w:lang w:val="sr-Latn-CS"/>
        </w:rPr>
        <w:t xml:space="preserve"> С.</w:t>
      </w:r>
      <w:r w:rsidRPr="00E16351">
        <w:rPr>
          <w:rFonts w:ascii="Times New Roman" w:hAnsi="Times New Roman"/>
          <w:lang w:val="sr-Latn-CS"/>
        </w:rPr>
        <w:t xml:space="preserve">, </w:t>
      </w:r>
      <w:r w:rsidRPr="00E16351">
        <w:rPr>
          <w:rFonts w:ascii="Times New Roman" w:hAnsi="Times New Roman"/>
          <w:i/>
          <w:lang w:val="sl-SI"/>
        </w:rPr>
        <w:t>Макроекономски и микроекономски аспекти фискалне политике</w:t>
      </w:r>
      <w:r w:rsidRPr="00E16351">
        <w:rPr>
          <w:rFonts w:ascii="Times New Roman" w:hAnsi="Times New Roman"/>
          <w:lang w:val="sl-SI"/>
        </w:rPr>
        <w:t>, Management, 2005</w:t>
      </w:r>
      <w:r w:rsidRPr="00E16351">
        <w:rPr>
          <w:rFonts w:ascii="Times New Roman" w:hAnsi="Times New Roman"/>
          <w:lang w:val="sr-Cyrl-CS"/>
        </w:rPr>
        <w:t>,</w:t>
      </w:r>
      <w:r w:rsidRPr="00E16351">
        <w:rPr>
          <w:rFonts w:ascii="Times New Roman" w:hAnsi="Times New Roman"/>
          <w:lang w:val="sl-SI"/>
        </w:rPr>
        <w:t xml:space="preserve"> </w:t>
      </w:r>
      <w:proofErr w:type="spellStart"/>
      <w:r w:rsidR="00EB4D40" w:rsidRPr="00E16351">
        <w:rPr>
          <w:rFonts w:ascii="Times New Roman" w:hAnsi="Times New Roman"/>
        </w:rPr>
        <w:t>Но</w:t>
      </w:r>
      <w:proofErr w:type="spellEnd"/>
      <w:r w:rsidR="00EB4D40" w:rsidRPr="00E16351">
        <w:rPr>
          <w:rFonts w:ascii="Times New Roman" w:hAnsi="Times New Roman"/>
          <w:lang w:val="sr-Latn-CS"/>
        </w:rPr>
        <w:t>.37,</w:t>
      </w:r>
      <w:r w:rsidR="00EB4D40" w:rsidRPr="00E16351">
        <w:rPr>
          <w:rFonts w:ascii="Times New Roman" w:hAnsi="Times New Roman"/>
          <w:lang w:val="sl-SI"/>
        </w:rPr>
        <w:t xml:space="preserve"> </w:t>
      </w:r>
      <w:r w:rsidRPr="00E16351">
        <w:rPr>
          <w:rFonts w:ascii="Times New Roman" w:hAnsi="Times New Roman"/>
          <w:lang w:val="sr-Cyrl-CS"/>
        </w:rPr>
        <w:t>стр</w:t>
      </w:r>
      <w:r w:rsidRPr="00E16351">
        <w:rPr>
          <w:rFonts w:ascii="Times New Roman" w:hAnsi="Times New Roman"/>
          <w:lang w:val="sl-SI"/>
        </w:rPr>
        <w:t>.13-20.</w:t>
      </w:r>
      <w:r w:rsidR="00387C22" w:rsidRPr="00387C22">
        <w:rPr>
          <w:b/>
          <w:szCs w:val="24"/>
          <w:lang w:val="sv-SE"/>
        </w:rPr>
        <w:t xml:space="preserve"> </w:t>
      </w:r>
      <w:r w:rsidR="00F0417A" w:rsidRPr="00D90BAA">
        <w:rPr>
          <w:rFonts w:ascii="Times New Roman" w:hAnsi="Times New Roman"/>
          <w:bCs/>
          <w:szCs w:val="24"/>
          <w:lang w:val="sr-Latn-CS"/>
        </w:rPr>
        <w:t>ISSN</w:t>
      </w:r>
      <w:r w:rsidR="00387C22" w:rsidRPr="00387C22">
        <w:rPr>
          <w:rFonts w:ascii="Times New Roman" w:hAnsi="Times New Roman"/>
          <w:bCs/>
          <w:szCs w:val="24"/>
          <w:lang w:val="sv-SE"/>
        </w:rPr>
        <w:t xml:space="preserve"> </w:t>
      </w:r>
      <w:r w:rsidR="00C37A48" w:rsidRPr="008470A9">
        <w:rPr>
          <w:rFonts w:ascii="Times New Roman" w:hAnsi="Times New Roman"/>
          <w:bCs/>
          <w:szCs w:val="24"/>
          <w:lang w:val="sv-SE"/>
        </w:rPr>
        <w:t>0</w:t>
      </w:r>
      <w:r w:rsidR="00387C22" w:rsidRPr="008470A9">
        <w:rPr>
          <w:rFonts w:ascii="Times New Roman" w:hAnsi="Times New Roman"/>
          <w:bCs/>
          <w:szCs w:val="24"/>
          <w:lang w:val="sv-SE"/>
        </w:rPr>
        <w:t>354</w:t>
      </w:r>
      <w:r w:rsidR="00387C22" w:rsidRPr="00387C22">
        <w:rPr>
          <w:rFonts w:ascii="Times New Roman" w:hAnsi="Times New Roman"/>
          <w:bCs/>
          <w:szCs w:val="24"/>
          <w:lang w:val="sv-SE"/>
        </w:rPr>
        <w:t>-8635</w:t>
      </w:r>
      <w:r w:rsidRPr="00E16351">
        <w:rPr>
          <w:rFonts w:ascii="Times New Roman" w:hAnsi="Times New Roman"/>
          <w:lang w:val="sl-SI"/>
        </w:rPr>
        <w:t xml:space="preserve"> </w:t>
      </w:r>
      <w:r w:rsidRPr="00E16351">
        <w:rPr>
          <w:rFonts w:ascii="Times New Roman" w:hAnsi="Times New Roman"/>
          <w:b/>
          <w:lang w:val="sr-Latn-CS"/>
        </w:rPr>
        <w:t>(M52)</w:t>
      </w:r>
    </w:p>
    <w:p w14:paraId="43B4D165" w14:textId="77777777" w:rsidR="002933DD" w:rsidRPr="00E16351" w:rsidRDefault="002933DD" w:rsidP="002933DD">
      <w:pPr>
        <w:numPr>
          <w:ilvl w:val="3"/>
          <w:numId w:val="3"/>
        </w:numPr>
        <w:tabs>
          <w:tab w:val="left" w:pos="810"/>
          <w:tab w:val="left" w:pos="900"/>
        </w:tabs>
        <w:spacing w:after="120"/>
        <w:rPr>
          <w:rFonts w:ascii="Times New Roman" w:hAnsi="Times New Roman"/>
          <w:b/>
          <w:lang w:val="sr-Latn-CS"/>
        </w:rPr>
      </w:pPr>
      <w:r w:rsidRPr="00E16351">
        <w:rPr>
          <w:rFonts w:ascii="Times New Roman" w:hAnsi="Times New Roman"/>
          <w:lang w:val="sr-Latn-CS"/>
        </w:rPr>
        <w:t>Станчић</w:t>
      </w:r>
      <w:r w:rsidRPr="00E16351">
        <w:rPr>
          <w:rFonts w:ascii="Times New Roman" w:hAnsi="Times New Roman"/>
          <w:lang w:val="sr-Cyrl-CS"/>
        </w:rPr>
        <w:t>,</w:t>
      </w:r>
      <w:r w:rsidRPr="00E16351">
        <w:rPr>
          <w:rFonts w:ascii="Times New Roman" w:hAnsi="Times New Roman"/>
          <w:lang w:val="sr-Latn-CS"/>
        </w:rPr>
        <w:t xml:space="preserve"> Д.,</w:t>
      </w:r>
      <w:r w:rsidRPr="00E16351">
        <w:rPr>
          <w:rFonts w:ascii="Times New Roman" w:hAnsi="Times New Roman"/>
          <w:b/>
          <w:lang w:val="sr-Latn-CS"/>
        </w:rPr>
        <w:t xml:space="preserve"> Једнак</w:t>
      </w:r>
      <w:r w:rsidRPr="00E16351">
        <w:rPr>
          <w:rFonts w:ascii="Times New Roman" w:hAnsi="Times New Roman"/>
          <w:b/>
          <w:lang w:val="sr-Cyrl-CS"/>
        </w:rPr>
        <w:t>,</w:t>
      </w:r>
      <w:r w:rsidRPr="00E16351">
        <w:rPr>
          <w:rFonts w:ascii="Times New Roman" w:hAnsi="Times New Roman"/>
          <w:b/>
          <w:lang w:val="sr-Latn-CS"/>
        </w:rPr>
        <w:t xml:space="preserve"> С.</w:t>
      </w:r>
      <w:r w:rsidRPr="00E16351">
        <w:rPr>
          <w:rFonts w:ascii="Times New Roman" w:hAnsi="Times New Roman"/>
          <w:lang w:val="sr-Latn-CS"/>
        </w:rPr>
        <w:t xml:space="preserve">, </w:t>
      </w:r>
      <w:r w:rsidRPr="00E16351">
        <w:rPr>
          <w:rFonts w:ascii="Times New Roman" w:hAnsi="Times New Roman"/>
          <w:i/>
          <w:lang w:val="sl-SI"/>
        </w:rPr>
        <w:t>Привредна трансформација и приватизација у Пољској</w:t>
      </w:r>
      <w:r w:rsidRPr="00E16351">
        <w:rPr>
          <w:rFonts w:ascii="Times New Roman" w:hAnsi="Times New Roman"/>
          <w:lang w:val="sl-SI"/>
        </w:rPr>
        <w:t xml:space="preserve">, Management, </w:t>
      </w:r>
      <w:r w:rsidR="00E06901" w:rsidRPr="00E16351">
        <w:rPr>
          <w:rFonts w:ascii="Times New Roman" w:hAnsi="Times New Roman"/>
          <w:lang w:val="sl-SI"/>
        </w:rPr>
        <w:t>2003</w:t>
      </w:r>
      <w:r w:rsidRPr="00E16351">
        <w:rPr>
          <w:rFonts w:ascii="Times New Roman" w:hAnsi="Times New Roman"/>
          <w:lang w:val="sl-SI"/>
        </w:rPr>
        <w:t>,</w:t>
      </w:r>
      <w:r w:rsidR="00EB4D40" w:rsidRPr="00E16351">
        <w:rPr>
          <w:rFonts w:ascii="Times New Roman" w:hAnsi="Times New Roman"/>
          <w:lang w:val="sr-Latn-CS"/>
        </w:rPr>
        <w:t xml:space="preserve"> </w:t>
      </w:r>
      <w:proofErr w:type="spellStart"/>
      <w:r w:rsidR="00EB4D40" w:rsidRPr="00E16351">
        <w:rPr>
          <w:rFonts w:ascii="Times New Roman" w:hAnsi="Times New Roman"/>
        </w:rPr>
        <w:t>Но</w:t>
      </w:r>
      <w:proofErr w:type="spellEnd"/>
      <w:r w:rsidR="00EB4D40" w:rsidRPr="00E16351">
        <w:rPr>
          <w:rFonts w:ascii="Times New Roman" w:hAnsi="Times New Roman"/>
          <w:lang w:val="sr-Latn-CS"/>
        </w:rPr>
        <w:t>.29</w:t>
      </w:r>
      <w:r w:rsidRPr="00E16351">
        <w:rPr>
          <w:rFonts w:ascii="Times New Roman" w:hAnsi="Times New Roman"/>
          <w:lang w:val="sl-SI"/>
        </w:rPr>
        <w:t xml:space="preserve"> </w:t>
      </w:r>
      <w:r w:rsidRPr="00E16351">
        <w:rPr>
          <w:rFonts w:ascii="Times New Roman" w:hAnsi="Times New Roman"/>
          <w:lang w:val="sr-Cyrl-CS"/>
        </w:rPr>
        <w:t>стр</w:t>
      </w:r>
      <w:r w:rsidRPr="00E16351">
        <w:rPr>
          <w:rFonts w:ascii="Times New Roman" w:hAnsi="Times New Roman"/>
          <w:lang w:val="sl-SI"/>
        </w:rPr>
        <w:t>.23-28.</w:t>
      </w:r>
      <w:r w:rsidR="004977D2" w:rsidRPr="00CE7506">
        <w:rPr>
          <w:rFonts w:ascii="Times New Roman" w:hAnsi="Times New Roman"/>
          <w:lang w:val="sr-Latn-CS"/>
        </w:rPr>
        <w:t xml:space="preserve"> </w:t>
      </w:r>
      <w:r w:rsidR="004977D2" w:rsidRPr="004977D2">
        <w:rPr>
          <w:rFonts w:ascii="Times New Roman" w:hAnsi="Times New Roman"/>
          <w:bCs/>
          <w:lang w:val="sl-SI"/>
        </w:rPr>
        <w:t xml:space="preserve"> </w:t>
      </w:r>
      <w:r w:rsidR="00F0417A" w:rsidRPr="006B4A62">
        <w:rPr>
          <w:rFonts w:ascii="Times New Roman" w:hAnsi="Times New Roman"/>
          <w:bCs/>
          <w:lang w:val="sr-Latn-CS"/>
        </w:rPr>
        <w:t>ISSN</w:t>
      </w:r>
      <w:r w:rsidR="00052B36" w:rsidRPr="00052B36">
        <w:rPr>
          <w:rFonts w:ascii="Times New Roman" w:hAnsi="Times New Roman"/>
          <w:bCs/>
          <w:lang w:val="sl-SI"/>
        </w:rPr>
        <w:t xml:space="preserve"> 0354-8635</w:t>
      </w:r>
      <w:r w:rsidR="00052B36" w:rsidRPr="00E16351">
        <w:rPr>
          <w:rFonts w:ascii="Times New Roman" w:hAnsi="Times New Roman"/>
          <w:b/>
          <w:lang w:val="sr-Latn-CS"/>
        </w:rPr>
        <w:t xml:space="preserve"> </w:t>
      </w:r>
      <w:r w:rsidRPr="00E16351">
        <w:rPr>
          <w:rFonts w:ascii="Times New Roman" w:hAnsi="Times New Roman"/>
          <w:b/>
          <w:lang w:val="sr-Latn-CS"/>
        </w:rPr>
        <w:t>(M52)</w:t>
      </w:r>
    </w:p>
    <w:p w14:paraId="0AD1E5A3" w14:textId="77777777" w:rsidR="002933DD" w:rsidRPr="002933DD" w:rsidRDefault="002933DD" w:rsidP="002933DD">
      <w:pPr>
        <w:rPr>
          <w:rFonts w:ascii="Times New Roman" w:hAnsi="Times New Roman"/>
          <w:b/>
          <w:lang w:val="sr-Latn-CS"/>
        </w:rPr>
      </w:pPr>
    </w:p>
    <w:p w14:paraId="31635ECE" w14:textId="77777777" w:rsidR="002933DD" w:rsidRPr="002933DD" w:rsidRDefault="002933DD" w:rsidP="002933DD">
      <w:pPr>
        <w:numPr>
          <w:ilvl w:val="2"/>
          <w:numId w:val="3"/>
        </w:numPr>
        <w:jc w:val="left"/>
        <w:rPr>
          <w:rFonts w:ascii="Times New Roman" w:hAnsi="Times New Roman"/>
          <w:b/>
          <w:lang w:val="sr-Cyrl-CS"/>
        </w:rPr>
      </w:pPr>
      <w:proofErr w:type="spellStart"/>
      <w:r w:rsidRPr="002933DD">
        <w:rPr>
          <w:rFonts w:ascii="Times New Roman" w:hAnsi="Times New Roman"/>
          <w:b/>
        </w:rPr>
        <w:lastRenderedPageBreak/>
        <w:t>Зборници</w:t>
      </w:r>
      <w:proofErr w:type="spellEnd"/>
      <w:r w:rsidRPr="002933DD">
        <w:rPr>
          <w:rFonts w:ascii="Times New Roman" w:hAnsi="Times New Roman"/>
          <w:b/>
          <w:lang w:val="sr-Latn-CS"/>
        </w:rPr>
        <w:t xml:space="preserve"> </w:t>
      </w:r>
      <w:proofErr w:type="spellStart"/>
      <w:r w:rsidRPr="002933DD">
        <w:rPr>
          <w:rFonts w:ascii="Times New Roman" w:hAnsi="Times New Roman"/>
          <w:b/>
        </w:rPr>
        <w:t>скупова</w:t>
      </w:r>
      <w:proofErr w:type="spellEnd"/>
      <w:r w:rsidRPr="002933DD">
        <w:rPr>
          <w:rFonts w:ascii="Times New Roman" w:hAnsi="Times New Roman"/>
          <w:b/>
          <w:lang w:val="sr-Latn-CS"/>
        </w:rPr>
        <w:t xml:space="preserve"> </w:t>
      </w:r>
      <w:proofErr w:type="spellStart"/>
      <w:r w:rsidRPr="002933DD">
        <w:rPr>
          <w:rFonts w:ascii="Times New Roman" w:hAnsi="Times New Roman"/>
          <w:b/>
        </w:rPr>
        <w:t>националонг</w:t>
      </w:r>
      <w:proofErr w:type="spellEnd"/>
      <w:r w:rsidRPr="002933DD">
        <w:rPr>
          <w:rFonts w:ascii="Times New Roman" w:hAnsi="Times New Roman"/>
          <w:b/>
          <w:lang w:val="sr-Latn-CS"/>
        </w:rPr>
        <w:t xml:space="preserve"> </w:t>
      </w:r>
      <w:proofErr w:type="spellStart"/>
      <w:r w:rsidRPr="002933DD">
        <w:rPr>
          <w:rFonts w:ascii="Times New Roman" w:hAnsi="Times New Roman"/>
          <w:b/>
        </w:rPr>
        <w:t>значаја</w:t>
      </w:r>
      <w:proofErr w:type="spellEnd"/>
      <w:r w:rsidRPr="002933DD">
        <w:rPr>
          <w:rFonts w:ascii="Times New Roman" w:hAnsi="Times New Roman"/>
          <w:b/>
          <w:lang w:val="sr-Latn-CS"/>
        </w:rPr>
        <w:t xml:space="preserve"> </w:t>
      </w:r>
      <w:r w:rsidRPr="002933DD">
        <w:rPr>
          <w:rFonts w:ascii="Times New Roman" w:hAnsi="Times New Roman"/>
          <w:b/>
          <w:lang w:val="sr-Cyrl-CS"/>
        </w:rPr>
        <w:t>(М60)</w:t>
      </w:r>
    </w:p>
    <w:p w14:paraId="4C38CE57" w14:textId="77777777" w:rsidR="00204A09" w:rsidRDefault="00204A09" w:rsidP="002933DD">
      <w:pPr>
        <w:jc w:val="center"/>
        <w:rPr>
          <w:rFonts w:ascii="Times New Roman" w:hAnsi="Times New Roman"/>
          <w:b/>
          <w:i/>
          <w:color w:val="000000"/>
          <w:u w:val="single"/>
          <w:lang w:val="sr-Latn-CS"/>
        </w:rPr>
      </w:pPr>
    </w:p>
    <w:p w14:paraId="3A50C0B7" w14:textId="77777777" w:rsidR="002933DD" w:rsidRPr="002933DD" w:rsidRDefault="002933DD" w:rsidP="002933DD">
      <w:pPr>
        <w:jc w:val="center"/>
        <w:rPr>
          <w:rFonts w:ascii="Times New Roman" w:hAnsi="Times New Roman"/>
          <w:b/>
          <w:i/>
          <w:color w:val="000000"/>
          <w:u w:val="single"/>
          <w:lang w:val="sr-Cyrl-CS"/>
        </w:rPr>
      </w:pPr>
      <w:r w:rsidRPr="002933DD">
        <w:rPr>
          <w:rFonts w:ascii="Times New Roman" w:hAnsi="Times New Roman"/>
          <w:b/>
          <w:i/>
          <w:color w:val="000000"/>
          <w:u w:val="single"/>
          <w:lang w:val="sr-Latn-CS"/>
        </w:rPr>
        <w:t xml:space="preserve">Радови </w:t>
      </w:r>
      <w:r w:rsidRPr="002933DD">
        <w:rPr>
          <w:rFonts w:ascii="Times New Roman" w:hAnsi="Times New Roman"/>
          <w:b/>
          <w:i/>
          <w:color w:val="000000"/>
          <w:u w:val="single"/>
          <w:lang w:val="sr-Cyrl-CS"/>
        </w:rPr>
        <w:t>објављени после избора у</w:t>
      </w:r>
      <w:r w:rsidRPr="002933DD">
        <w:rPr>
          <w:rFonts w:ascii="Times New Roman" w:hAnsi="Times New Roman"/>
          <w:b/>
          <w:i/>
          <w:color w:val="000000"/>
          <w:u w:val="single"/>
          <w:lang w:val="sr-Latn-CS"/>
        </w:rPr>
        <w:t xml:space="preserve"> звањ</w:t>
      </w:r>
      <w:r w:rsidRPr="002933DD">
        <w:rPr>
          <w:rFonts w:ascii="Times New Roman" w:hAnsi="Times New Roman"/>
          <w:b/>
          <w:i/>
          <w:color w:val="000000"/>
          <w:u w:val="single"/>
          <w:lang w:val="sr-Cyrl-CS"/>
        </w:rPr>
        <w:t xml:space="preserve">е </w:t>
      </w:r>
      <w:r w:rsidR="00717701" w:rsidRPr="00175479">
        <w:rPr>
          <w:rFonts w:ascii="Times New Roman" w:hAnsi="Times New Roman"/>
          <w:b/>
          <w:i/>
          <w:color w:val="000000"/>
          <w:u w:val="single"/>
          <w:lang w:val="sr-Cyrl-CS"/>
        </w:rPr>
        <w:t>ванредног професора</w:t>
      </w:r>
    </w:p>
    <w:p w14:paraId="46FDEF8B" w14:textId="77777777" w:rsidR="00D95E31" w:rsidRPr="004A5B2D" w:rsidRDefault="00D95E31" w:rsidP="00D95E31">
      <w:pPr>
        <w:widowControl w:val="0"/>
        <w:numPr>
          <w:ilvl w:val="3"/>
          <w:numId w:val="3"/>
        </w:numPr>
        <w:spacing w:before="120" w:after="120"/>
        <w:ind w:right="-46"/>
        <w:outlineLvl w:val="0"/>
        <w:rPr>
          <w:rStyle w:val="hps"/>
          <w:rFonts w:ascii="Times New Roman" w:hAnsi="Times New Roman"/>
          <w:color w:val="FF0000"/>
          <w:lang w:val="sr-Cyrl-CS"/>
        </w:rPr>
      </w:pPr>
      <w:r w:rsidRPr="004A5B2D">
        <w:rPr>
          <w:rFonts w:ascii="Times New Roman" w:hAnsi="Times New Roman"/>
          <w:b/>
          <w:lang w:val="sr-Cyrl-CS"/>
        </w:rPr>
        <w:t xml:space="preserve">Једнак С., </w:t>
      </w:r>
      <w:r w:rsidRPr="004A5B2D">
        <w:rPr>
          <w:rFonts w:ascii="Times New Roman" w:hAnsi="Times New Roman"/>
          <w:color w:val="000000" w:themeColor="text1"/>
          <w:lang w:val="sr-Cyrl-CS"/>
        </w:rPr>
        <w:t xml:space="preserve">Парежанин </w:t>
      </w:r>
      <w:r w:rsidRPr="004A5B2D">
        <w:rPr>
          <w:rFonts w:ascii="Times New Roman" w:hAnsi="Times New Roman"/>
          <w:color w:val="000000" w:themeColor="text1"/>
        </w:rPr>
        <w:t>M</w:t>
      </w:r>
      <w:r w:rsidRPr="004A5B2D">
        <w:rPr>
          <w:rFonts w:ascii="Times New Roman" w:hAnsi="Times New Roman"/>
          <w:i/>
          <w:color w:val="000000" w:themeColor="text1"/>
          <w:lang w:val="sr-Cyrl-CS"/>
        </w:rPr>
        <w:t xml:space="preserve">., </w:t>
      </w:r>
      <w:r w:rsidRPr="004A5B2D">
        <w:rPr>
          <w:rFonts w:ascii="Times New Roman" w:hAnsi="Times New Roman"/>
          <w:lang w:val="sr-Cyrl-CS"/>
        </w:rPr>
        <w:t xml:space="preserve">Крагуљ Д., </w:t>
      </w:r>
      <w:r w:rsidRPr="004A5B2D">
        <w:rPr>
          <w:rFonts w:ascii="Times New Roman" w:hAnsi="Times New Roman"/>
          <w:i/>
          <w:lang w:val="sr-Cyrl-CS"/>
        </w:rPr>
        <w:t>Конкуренција у дигиталној економији,</w:t>
      </w:r>
      <w:r w:rsidRPr="004A5B2D">
        <w:rPr>
          <w:rFonts w:ascii="Times New Roman" w:hAnsi="Times New Roman"/>
          <w:lang w:val="sr-Cyrl-CS"/>
        </w:rPr>
        <w:t xml:space="preserve"> </w:t>
      </w:r>
      <w:r w:rsidRPr="004A5B2D">
        <w:rPr>
          <w:rStyle w:val="hps"/>
          <w:rFonts w:ascii="Times New Roman" w:hAnsi="Times New Roman"/>
        </w:rPr>
        <w:t>XII</w:t>
      </w:r>
      <w:r w:rsidRPr="004A5B2D">
        <w:rPr>
          <w:rStyle w:val="hps"/>
          <w:rFonts w:ascii="Times New Roman" w:hAnsi="Times New Roman"/>
          <w:lang w:val="sr-Cyrl-CS"/>
        </w:rPr>
        <w:t xml:space="preserve">  Скуп привредника и научника: Лин трансформација и дигитализација привреде Србије. </w:t>
      </w:r>
      <w:r w:rsidRPr="00D90BAA">
        <w:rPr>
          <w:rStyle w:val="hps"/>
          <w:rFonts w:ascii="Times New Roman" w:hAnsi="Times New Roman"/>
          <w:lang w:val="sr-Cyrl-CS"/>
        </w:rPr>
        <w:t>СПИН 2019, Београд</w:t>
      </w:r>
      <w:r w:rsidR="00AA1B22">
        <w:rPr>
          <w:rStyle w:val="hps"/>
          <w:rFonts w:ascii="Times New Roman" w:hAnsi="Times New Roman"/>
          <w:lang w:val="sr-Cyrl-CS"/>
        </w:rPr>
        <w:t>,</w:t>
      </w:r>
      <w:r w:rsidR="00D90BAA">
        <w:rPr>
          <w:rStyle w:val="hps"/>
          <w:rFonts w:ascii="Times New Roman" w:hAnsi="Times New Roman"/>
        </w:rPr>
        <w:t xml:space="preserve"> </w:t>
      </w:r>
      <w:r w:rsidR="00D90BAA" w:rsidRPr="00D90BAA">
        <w:rPr>
          <w:rStyle w:val="hps"/>
          <w:rFonts w:ascii="Times New Roman" w:hAnsi="Times New Roman"/>
        </w:rPr>
        <w:t>7-8.</w:t>
      </w:r>
      <w:r w:rsidR="00E3726F">
        <w:rPr>
          <w:rStyle w:val="hps"/>
          <w:rFonts w:ascii="Times New Roman" w:hAnsi="Times New Roman"/>
        </w:rPr>
        <w:t>11.</w:t>
      </w:r>
      <w:r w:rsidR="00D90BAA" w:rsidRPr="00D90BAA">
        <w:rPr>
          <w:rStyle w:val="hps"/>
          <w:rFonts w:ascii="Times New Roman" w:hAnsi="Times New Roman"/>
        </w:rPr>
        <w:t>2019.год</w:t>
      </w:r>
      <w:r w:rsidR="00D90BAA">
        <w:rPr>
          <w:rStyle w:val="hps"/>
          <w:rFonts w:ascii="Times New Roman" w:hAnsi="Times New Roman"/>
        </w:rPr>
        <w:t>.</w:t>
      </w:r>
      <w:r w:rsidRPr="00D90BAA">
        <w:rPr>
          <w:rStyle w:val="hps"/>
          <w:rFonts w:ascii="Times New Roman" w:hAnsi="Times New Roman"/>
          <w:lang w:val="sr-Cyrl-CS"/>
        </w:rPr>
        <w:t xml:space="preserve">, стр.123-131. </w:t>
      </w:r>
      <w:r w:rsidR="00F0417A" w:rsidRPr="00520356">
        <w:rPr>
          <w:rFonts w:ascii="Times New Roman" w:hAnsi="Times New Roman"/>
        </w:rPr>
        <w:t>ISBN</w:t>
      </w:r>
      <w:r w:rsidR="00C37A48" w:rsidRPr="00D90BAA">
        <w:rPr>
          <w:rFonts w:ascii="Times New Roman" w:hAnsi="Times New Roman"/>
          <w:lang w:val="sr-Cyrl-CS"/>
        </w:rPr>
        <w:t xml:space="preserve"> 978-86-7680-365-1</w:t>
      </w:r>
      <w:r w:rsidR="00C37A48" w:rsidRPr="00D90BAA">
        <w:rPr>
          <w:rStyle w:val="hps"/>
          <w:rFonts w:ascii="Times New Roman" w:hAnsi="Times New Roman"/>
          <w:lang w:val="sr-Cyrl-CS"/>
        </w:rPr>
        <w:t xml:space="preserve"> </w:t>
      </w:r>
      <w:r w:rsidRPr="00D90BAA">
        <w:rPr>
          <w:rStyle w:val="hps"/>
          <w:rFonts w:ascii="Times New Roman" w:hAnsi="Times New Roman"/>
          <w:b/>
          <w:lang w:val="sr-Cyrl-CS"/>
        </w:rPr>
        <w:t>(М63)</w:t>
      </w:r>
    </w:p>
    <w:p w14:paraId="16DB70C7" w14:textId="77777777" w:rsidR="00D95E31" w:rsidRPr="004A5B2D" w:rsidRDefault="00D95E31" w:rsidP="00D95E31">
      <w:pPr>
        <w:widowControl w:val="0"/>
        <w:numPr>
          <w:ilvl w:val="3"/>
          <w:numId w:val="3"/>
        </w:numPr>
        <w:spacing w:before="120" w:after="120"/>
        <w:ind w:right="-46"/>
        <w:outlineLvl w:val="0"/>
        <w:rPr>
          <w:rStyle w:val="hps"/>
          <w:rFonts w:ascii="Times New Roman" w:hAnsi="Times New Roman"/>
          <w:color w:val="FF0000"/>
          <w:lang w:val="sr-Cyrl-CS"/>
        </w:rPr>
      </w:pPr>
      <w:r w:rsidRPr="004A5B2D">
        <w:rPr>
          <w:rFonts w:ascii="Times New Roman" w:hAnsi="Times New Roman"/>
          <w:b/>
          <w:lang w:val="sr-Cyrl-CS"/>
        </w:rPr>
        <w:t xml:space="preserve">Једнак С., </w:t>
      </w:r>
      <w:r w:rsidRPr="004A5B2D">
        <w:rPr>
          <w:rFonts w:ascii="Times New Roman" w:hAnsi="Times New Roman"/>
          <w:lang w:val="sr-Cyrl-CS"/>
        </w:rPr>
        <w:t xml:space="preserve">Крагуљ Д., </w:t>
      </w:r>
      <w:r w:rsidRPr="004A5B2D">
        <w:rPr>
          <w:rStyle w:val="hps"/>
          <w:rFonts w:ascii="Times New Roman" w:hAnsi="Times New Roman"/>
          <w:lang w:val="sr-Cyrl-CS"/>
        </w:rPr>
        <w:t xml:space="preserve">Мијатовић И., </w:t>
      </w:r>
      <w:r w:rsidRPr="004A5B2D">
        <w:rPr>
          <w:rStyle w:val="hps"/>
          <w:rFonts w:ascii="Times New Roman" w:hAnsi="Times New Roman"/>
          <w:i/>
          <w:lang w:val="sr-Cyrl-CS"/>
        </w:rPr>
        <w:t>Значај високог образовања за одрживи економски развој</w:t>
      </w:r>
      <w:r w:rsidR="008D3720" w:rsidRPr="008D3720">
        <w:rPr>
          <w:rStyle w:val="hps"/>
          <w:rFonts w:ascii="Times New Roman" w:hAnsi="Times New Roman"/>
          <w:i/>
          <w:lang w:val="sr-Cyrl-CS"/>
        </w:rPr>
        <w:t>,</w:t>
      </w:r>
      <w:r w:rsidR="002F60CA" w:rsidRPr="004A5B2D">
        <w:rPr>
          <w:rStyle w:val="hps"/>
          <w:rFonts w:ascii="Times New Roman" w:hAnsi="Times New Roman"/>
          <w:i/>
          <w:lang w:val="sr-Cyrl-CS"/>
        </w:rPr>
        <w:t xml:space="preserve"> </w:t>
      </w:r>
      <w:r w:rsidRPr="004A5B2D">
        <w:rPr>
          <w:rStyle w:val="hps"/>
          <w:rFonts w:ascii="Times New Roman" w:hAnsi="Times New Roman"/>
        </w:rPr>
        <w:t>XI</w:t>
      </w:r>
      <w:r w:rsidRPr="004A5B2D">
        <w:rPr>
          <w:rStyle w:val="hps"/>
          <w:rFonts w:ascii="Times New Roman" w:hAnsi="Times New Roman"/>
          <w:lang w:val="sr-Cyrl-CS"/>
        </w:rPr>
        <w:t xml:space="preserve"> Скуп привредника и научника: штедљиво (л</w:t>
      </w:r>
      <w:r w:rsidR="00212D3B" w:rsidRPr="004A5B2D">
        <w:rPr>
          <w:rStyle w:val="hps"/>
          <w:rFonts w:ascii="Times New Roman" w:hAnsi="Times New Roman"/>
          <w:lang w:val="sr-Cyrl-CS"/>
        </w:rPr>
        <w:t>ин</w:t>
      </w:r>
      <w:r w:rsidRPr="004A5B2D">
        <w:rPr>
          <w:rStyle w:val="hps"/>
          <w:rFonts w:ascii="Times New Roman" w:hAnsi="Times New Roman"/>
          <w:lang w:val="sr-Cyrl-CS"/>
        </w:rPr>
        <w:t xml:space="preserve">) управљање ресурсима у привреди Републике Србије. </w:t>
      </w:r>
      <w:r w:rsidRPr="008D3720">
        <w:rPr>
          <w:rStyle w:val="hps"/>
          <w:rFonts w:ascii="Times New Roman" w:hAnsi="Times New Roman"/>
          <w:lang w:val="sr-Cyrl-CS"/>
        </w:rPr>
        <w:t>СПИН 2017, Београд</w:t>
      </w:r>
      <w:r w:rsidR="00AA1B22" w:rsidRPr="008D3720">
        <w:rPr>
          <w:rStyle w:val="hps"/>
          <w:rFonts w:ascii="Times New Roman" w:hAnsi="Times New Roman"/>
          <w:lang w:val="sr-Cyrl-CS"/>
        </w:rPr>
        <w:t>,</w:t>
      </w:r>
      <w:r w:rsidRPr="008D3720">
        <w:rPr>
          <w:rStyle w:val="hps"/>
          <w:rFonts w:ascii="Times New Roman" w:hAnsi="Times New Roman"/>
          <w:lang w:val="sr-Cyrl-CS"/>
        </w:rPr>
        <w:t xml:space="preserve"> 9-10.11.2017.</w:t>
      </w:r>
      <w:r w:rsidR="00212D3B" w:rsidRPr="008D3720">
        <w:rPr>
          <w:rStyle w:val="hps"/>
          <w:rFonts w:ascii="Times New Roman" w:hAnsi="Times New Roman"/>
          <w:lang w:val="sr-Cyrl-CS"/>
        </w:rPr>
        <w:t xml:space="preserve"> </w:t>
      </w:r>
      <w:r w:rsidRPr="008D3720">
        <w:rPr>
          <w:rStyle w:val="hps"/>
          <w:rFonts w:ascii="Times New Roman" w:hAnsi="Times New Roman"/>
          <w:lang w:val="sr-Cyrl-CS"/>
        </w:rPr>
        <w:t>год., стр.81</w:t>
      </w:r>
      <w:r w:rsidRPr="00F1009B">
        <w:rPr>
          <w:rStyle w:val="hps"/>
          <w:rFonts w:ascii="Times New Roman" w:hAnsi="Times New Roman"/>
          <w:lang w:val="sr-Cyrl-CS"/>
        </w:rPr>
        <w:t>-87.</w:t>
      </w:r>
      <w:r w:rsidR="00C37A48" w:rsidRPr="00F1009B">
        <w:rPr>
          <w:rFonts w:ascii="Times New Roman" w:hAnsi="Times New Roman"/>
          <w:lang w:val="sr-Cyrl-CS"/>
        </w:rPr>
        <w:t xml:space="preserve"> </w:t>
      </w:r>
      <w:r w:rsidR="00F0417A" w:rsidRPr="00F1009B">
        <w:rPr>
          <w:rFonts w:ascii="Times New Roman" w:hAnsi="Times New Roman"/>
        </w:rPr>
        <w:t>ISBN</w:t>
      </w:r>
      <w:r w:rsidR="00C37A48" w:rsidRPr="008D3720">
        <w:rPr>
          <w:rFonts w:ascii="Times New Roman" w:hAnsi="Times New Roman"/>
          <w:lang w:val="sr-Cyrl-CS"/>
        </w:rPr>
        <w:t xml:space="preserve"> 978-86-7680-343-9</w:t>
      </w:r>
      <w:r w:rsidR="00C37A48" w:rsidRPr="008D3720">
        <w:rPr>
          <w:lang w:val="sr-Cyrl-CS"/>
        </w:rPr>
        <w:t xml:space="preserve"> </w:t>
      </w:r>
      <w:r w:rsidRPr="008D3720">
        <w:rPr>
          <w:rStyle w:val="hps"/>
          <w:rFonts w:ascii="Times New Roman" w:hAnsi="Times New Roman"/>
          <w:b/>
          <w:lang w:val="sr-Cyrl-CS"/>
        </w:rPr>
        <w:t>(М63)</w:t>
      </w:r>
    </w:p>
    <w:p w14:paraId="7B824E7E" w14:textId="77777777" w:rsidR="00D95E31" w:rsidRPr="008470A9" w:rsidRDefault="00D95E31" w:rsidP="00D95E31">
      <w:pPr>
        <w:widowControl w:val="0"/>
        <w:numPr>
          <w:ilvl w:val="3"/>
          <w:numId w:val="3"/>
        </w:numPr>
        <w:spacing w:before="120" w:after="120"/>
        <w:ind w:right="-46"/>
        <w:outlineLvl w:val="0"/>
        <w:rPr>
          <w:rFonts w:ascii="Times New Roman" w:hAnsi="Times New Roman"/>
          <w:color w:val="FF0000"/>
          <w:lang w:val="sr-Cyrl-CS"/>
        </w:rPr>
      </w:pPr>
      <w:r w:rsidRPr="004A5B2D">
        <w:rPr>
          <w:rFonts w:ascii="Times New Roman" w:hAnsi="Times New Roman"/>
          <w:b/>
          <w:lang w:val="sr-Cyrl-CS"/>
        </w:rPr>
        <w:t xml:space="preserve">Једнак С., </w:t>
      </w:r>
      <w:r w:rsidRPr="004A5B2D">
        <w:rPr>
          <w:rFonts w:ascii="Times New Roman" w:hAnsi="Times New Roman"/>
          <w:lang w:val="sr-Cyrl-CS"/>
        </w:rPr>
        <w:t xml:space="preserve">Крагуљ Д., </w:t>
      </w:r>
      <w:r w:rsidRPr="004A5B2D">
        <w:rPr>
          <w:rFonts w:ascii="Times New Roman" w:hAnsi="Times New Roman"/>
          <w:i/>
          <w:lang w:val="sr-Cyrl-CS"/>
        </w:rPr>
        <w:t>Улога одрживе енергије у остваривању развоја</w:t>
      </w:r>
      <w:r w:rsidR="008D3720" w:rsidRPr="008D3720">
        <w:rPr>
          <w:rFonts w:ascii="Times New Roman" w:hAnsi="Times New Roman"/>
          <w:i/>
          <w:lang w:val="sr-Cyrl-CS"/>
        </w:rPr>
        <w:t>,</w:t>
      </w:r>
      <w:r w:rsidRPr="004A5B2D">
        <w:rPr>
          <w:rFonts w:ascii="Times New Roman" w:hAnsi="Times New Roman"/>
          <w:lang w:val="sr-Cyrl-CS"/>
        </w:rPr>
        <w:t xml:space="preserve"> </w:t>
      </w:r>
      <w:r w:rsidRPr="004A5B2D">
        <w:rPr>
          <w:rStyle w:val="hps"/>
          <w:rFonts w:ascii="Times New Roman" w:hAnsi="Times New Roman"/>
        </w:rPr>
        <w:t>SYM</w:t>
      </w:r>
      <w:r w:rsidR="00212D3B" w:rsidRPr="00CE7506">
        <w:rPr>
          <w:rStyle w:val="hps"/>
          <w:rFonts w:ascii="Times New Roman" w:hAnsi="Times New Roman"/>
          <w:lang w:val="sr-Cyrl-CS"/>
        </w:rPr>
        <w:t>-</w:t>
      </w:r>
      <w:r w:rsidRPr="004A5B2D">
        <w:rPr>
          <w:rStyle w:val="hps"/>
          <w:rFonts w:ascii="Times New Roman" w:hAnsi="Times New Roman"/>
        </w:rPr>
        <w:t>OP</w:t>
      </w:r>
      <w:r w:rsidR="00212D3B" w:rsidRPr="00CE7506">
        <w:rPr>
          <w:rStyle w:val="hps"/>
          <w:rFonts w:ascii="Times New Roman" w:hAnsi="Times New Roman"/>
          <w:lang w:val="sr-Cyrl-CS"/>
        </w:rPr>
        <w:t>-</w:t>
      </w:r>
      <w:r w:rsidRPr="004A5B2D">
        <w:rPr>
          <w:rStyle w:val="hps"/>
          <w:rFonts w:ascii="Times New Roman" w:hAnsi="Times New Roman"/>
        </w:rPr>
        <w:t>IS</w:t>
      </w:r>
      <w:r w:rsidR="00212D3B" w:rsidRPr="00CE7506">
        <w:rPr>
          <w:rStyle w:val="hps"/>
          <w:rFonts w:ascii="Times New Roman" w:hAnsi="Times New Roman"/>
          <w:lang w:val="sr-Cyrl-CS"/>
        </w:rPr>
        <w:t xml:space="preserve"> </w:t>
      </w:r>
      <w:r w:rsidRPr="004A5B2D">
        <w:rPr>
          <w:rStyle w:val="hps"/>
          <w:rFonts w:ascii="Times New Roman" w:hAnsi="Times New Roman"/>
          <w:lang w:val="sr-Cyrl-CS"/>
        </w:rPr>
        <w:t xml:space="preserve">2016- </w:t>
      </w:r>
      <w:r w:rsidRPr="004A5B2D">
        <w:rPr>
          <w:rStyle w:val="hps"/>
          <w:rFonts w:ascii="Times New Roman" w:hAnsi="Times New Roman"/>
        </w:rPr>
        <w:t>XLIII</w:t>
      </w:r>
      <w:r w:rsidRPr="004A5B2D">
        <w:rPr>
          <w:rStyle w:val="hps"/>
          <w:rFonts w:ascii="Times New Roman" w:hAnsi="Times New Roman"/>
          <w:lang w:val="sr-Cyrl-CS"/>
        </w:rPr>
        <w:t xml:space="preserve"> Симпозијум о операционим истраживањима, Тара</w:t>
      </w:r>
      <w:r w:rsidR="00AA1B22">
        <w:rPr>
          <w:rStyle w:val="hps"/>
          <w:rFonts w:ascii="Times New Roman" w:hAnsi="Times New Roman"/>
          <w:lang w:val="sr-Cyrl-CS"/>
        </w:rPr>
        <w:t>,</w:t>
      </w:r>
      <w:r w:rsidR="00E3726F">
        <w:rPr>
          <w:rStyle w:val="hps"/>
          <w:rFonts w:ascii="Times New Roman" w:hAnsi="Times New Roman"/>
          <w:lang w:val="sr-Cyrl-CS"/>
        </w:rPr>
        <w:t xml:space="preserve"> </w:t>
      </w:r>
      <w:r w:rsidR="00E3726F" w:rsidRPr="00E3726F">
        <w:rPr>
          <w:rStyle w:val="hps"/>
          <w:rFonts w:ascii="Times New Roman" w:hAnsi="Times New Roman"/>
          <w:lang w:val="sr-Cyrl-CS"/>
        </w:rPr>
        <w:t>20-23.9.2016.год</w:t>
      </w:r>
      <w:r w:rsidRPr="00E3726F">
        <w:rPr>
          <w:rStyle w:val="hps"/>
          <w:rFonts w:ascii="Times New Roman" w:hAnsi="Times New Roman"/>
          <w:lang w:val="sr-Cyrl-CS"/>
        </w:rPr>
        <w:t>,</w:t>
      </w:r>
      <w:r w:rsidRPr="004A5B2D">
        <w:rPr>
          <w:rStyle w:val="hps"/>
          <w:rFonts w:ascii="Times New Roman" w:hAnsi="Times New Roman"/>
          <w:lang w:val="sr-Cyrl-CS"/>
        </w:rPr>
        <w:t xml:space="preserve"> стр.93-96</w:t>
      </w:r>
      <w:r w:rsidR="009D641E" w:rsidRPr="008470A9">
        <w:rPr>
          <w:rStyle w:val="hps"/>
          <w:rFonts w:ascii="Times New Roman" w:hAnsi="Times New Roman"/>
          <w:lang w:val="sr-Cyrl-CS"/>
        </w:rPr>
        <w:t>.</w:t>
      </w:r>
      <w:r w:rsidR="00C37A48" w:rsidRPr="008470A9">
        <w:rPr>
          <w:rFonts w:ascii="Times New Roman" w:hAnsi="Times New Roman"/>
          <w:lang w:val="sr-Cyrl-CS"/>
        </w:rPr>
        <w:t xml:space="preserve"> </w:t>
      </w:r>
      <w:r w:rsidR="00F0417A" w:rsidRPr="00520356">
        <w:rPr>
          <w:rFonts w:ascii="Times New Roman" w:hAnsi="Times New Roman"/>
        </w:rPr>
        <w:t>ISBN</w:t>
      </w:r>
      <w:r w:rsidR="00C37A48" w:rsidRPr="008470A9">
        <w:rPr>
          <w:rFonts w:ascii="Times New Roman" w:hAnsi="Times New Roman"/>
          <w:lang w:val="sr-Cyrl-CS"/>
        </w:rPr>
        <w:t xml:space="preserve"> 978-86-335-0535-2</w:t>
      </w:r>
      <w:r w:rsidRPr="008470A9">
        <w:rPr>
          <w:rStyle w:val="hps"/>
          <w:rFonts w:ascii="Times New Roman" w:hAnsi="Times New Roman"/>
          <w:lang w:val="sr-Cyrl-CS"/>
        </w:rPr>
        <w:t xml:space="preserve"> </w:t>
      </w:r>
      <w:r w:rsidRPr="008470A9">
        <w:rPr>
          <w:rStyle w:val="hps"/>
          <w:rFonts w:ascii="Times New Roman" w:hAnsi="Times New Roman"/>
          <w:b/>
          <w:lang w:val="sr-Cyrl-CS"/>
        </w:rPr>
        <w:t>(М63)</w:t>
      </w:r>
    </w:p>
    <w:p w14:paraId="510A2D8F" w14:textId="77777777" w:rsidR="002933DD" w:rsidRPr="00175479" w:rsidRDefault="002933DD" w:rsidP="002933DD">
      <w:pPr>
        <w:jc w:val="center"/>
        <w:rPr>
          <w:rFonts w:ascii="Times New Roman" w:hAnsi="Times New Roman"/>
          <w:b/>
          <w:lang w:val="sr-Cyrl-CS"/>
        </w:rPr>
      </w:pPr>
      <w:r w:rsidRPr="002933DD">
        <w:rPr>
          <w:rFonts w:ascii="Times New Roman" w:hAnsi="Times New Roman"/>
          <w:b/>
          <w:i/>
          <w:color w:val="000000"/>
          <w:u w:val="single"/>
          <w:lang w:val="sr-Latn-CS"/>
        </w:rPr>
        <w:t xml:space="preserve">Радови </w:t>
      </w:r>
      <w:r w:rsidRPr="00175479">
        <w:rPr>
          <w:rFonts w:ascii="Times New Roman" w:hAnsi="Times New Roman"/>
          <w:b/>
          <w:i/>
          <w:color w:val="000000"/>
          <w:u w:val="single"/>
          <w:lang w:val="sr-Cyrl-CS"/>
        </w:rPr>
        <w:t>објављени пре избора у</w:t>
      </w:r>
      <w:r w:rsidRPr="002933DD">
        <w:rPr>
          <w:rFonts w:ascii="Times New Roman" w:hAnsi="Times New Roman"/>
          <w:b/>
          <w:i/>
          <w:color w:val="000000"/>
          <w:u w:val="single"/>
          <w:lang w:val="sr-Latn-CS"/>
        </w:rPr>
        <w:t xml:space="preserve"> звањ</w:t>
      </w:r>
      <w:r w:rsidRPr="00175479">
        <w:rPr>
          <w:rFonts w:ascii="Times New Roman" w:hAnsi="Times New Roman"/>
          <w:b/>
          <w:i/>
          <w:color w:val="000000"/>
          <w:u w:val="single"/>
          <w:lang w:val="sr-Cyrl-CS"/>
        </w:rPr>
        <w:t xml:space="preserve">е </w:t>
      </w:r>
      <w:r w:rsidR="00717701" w:rsidRPr="00175479">
        <w:rPr>
          <w:rFonts w:ascii="Times New Roman" w:hAnsi="Times New Roman"/>
          <w:b/>
          <w:i/>
          <w:color w:val="000000"/>
          <w:u w:val="single"/>
          <w:lang w:val="sr-Cyrl-CS"/>
        </w:rPr>
        <w:t>ванредног професора</w:t>
      </w:r>
    </w:p>
    <w:p w14:paraId="0E82B579" w14:textId="77777777" w:rsidR="00717701" w:rsidRPr="006B4A62" w:rsidRDefault="00717701" w:rsidP="00717701">
      <w:pPr>
        <w:widowControl w:val="0"/>
        <w:numPr>
          <w:ilvl w:val="3"/>
          <w:numId w:val="3"/>
        </w:numPr>
        <w:spacing w:before="120" w:after="120"/>
        <w:ind w:right="-46"/>
        <w:outlineLvl w:val="0"/>
        <w:rPr>
          <w:rFonts w:ascii="Times New Roman" w:hAnsi="Times New Roman"/>
          <w:lang w:val="sr-Cyrl-CS"/>
        </w:rPr>
      </w:pPr>
      <w:r w:rsidRPr="004A5B2D">
        <w:rPr>
          <w:rStyle w:val="hps"/>
          <w:rFonts w:ascii="Times New Roman" w:hAnsi="Times New Roman"/>
          <w:lang w:val="sr-Cyrl-CS"/>
        </w:rPr>
        <w:t xml:space="preserve">Драговић, И., </w:t>
      </w:r>
      <w:r w:rsidRPr="004A5B2D">
        <w:rPr>
          <w:rStyle w:val="hps"/>
          <w:rFonts w:ascii="Times New Roman" w:hAnsi="Times New Roman"/>
          <w:b/>
          <w:lang w:val="sr-Cyrl-CS"/>
        </w:rPr>
        <w:t>Једнак, С.,</w:t>
      </w:r>
      <w:r w:rsidRPr="004A5B2D">
        <w:rPr>
          <w:rStyle w:val="hps"/>
          <w:rFonts w:ascii="Times New Roman" w:hAnsi="Times New Roman"/>
          <w:lang w:val="sr-Cyrl-CS"/>
        </w:rPr>
        <w:t xml:space="preserve"> Турајлић, Н., </w:t>
      </w:r>
      <w:r w:rsidRPr="004A5B2D">
        <w:rPr>
          <w:rStyle w:val="hps"/>
          <w:rFonts w:ascii="Times New Roman" w:hAnsi="Times New Roman"/>
          <w:i/>
          <w:lang w:val="sr-Cyrl-CS"/>
        </w:rPr>
        <w:t>Предвиђање стопе економског раста коришћењем неуронских мрежа и АМФИС-а</w:t>
      </w:r>
      <w:r w:rsidRPr="004A5B2D">
        <w:rPr>
          <w:rStyle w:val="hps"/>
          <w:rFonts w:ascii="Times New Roman" w:hAnsi="Times New Roman"/>
          <w:lang w:val="sr-Cyrl-CS"/>
        </w:rPr>
        <w:t xml:space="preserve">, </w:t>
      </w:r>
      <w:r w:rsidRPr="004A5B2D">
        <w:rPr>
          <w:rFonts w:ascii="Times New Roman" w:hAnsi="Times New Roman"/>
          <w:lang w:val="sr-Cyrl-CS"/>
        </w:rPr>
        <w:t xml:space="preserve">Зборник радоба </w:t>
      </w:r>
      <w:r w:rsidRPr="004A5B2D">
        <w:rPr>
          <w:rStyle w:val="hps"/>
          <w:rFonts w:ascii="Times New Roman" w:hAnsi="Times New Roman"/>
        </w:rPr>
        <w:t>XXXVIII</w:t>
      </w:r>
      <w:r w:rsidRPr="004A5B2D">
        <w:rPr>
          <w:rStyle w:val="hps"/>
          <w:rFonts w:ascii="Times New Roman" w:hAnsi="Times New Roman"/>
          <w:lang w:val="sr-Cyrl-CS"/>
        </w:rPr>
        <w:t xml:space="preserve"> Симпозијум операционих истраживања</w:t>
      </w:r>
      <w:r w:rsidRPr="004A5B2D">
        <w:rPr>
          <w:rFonts w:ascii="Times New Roman" w:hAnsi="Times New Roman"/>
          <w:lang w:val="sr-Cyrl-CS"/>
        </w:rPr>
        <w:t xml:space="preserve"> </w:t>
      </w:r>
      <w:r w:rsidRPr="004A5B2D">
        <w:rPr>
          <w:rStyle w:val="hps"/>
          <w:rFonts w:ascii="Times New Roman" w:hAnsi="Times New Roman"/>
          <w:lang w:val="sr-Cyrl-CS"/>
        </w:rPr>
        <w:t>-</w:t>
      </w:r>
      <w:r w:rsidRPr="004A5B2D">
        <w:rPr>
          <w:rFonts w:ascii="Times New Roman" w:hAnsi="Times New Roman"/>
          <w:lang w:val="sr-Cyrl-CS"/>
        </w:rPr>
        <w:t xml:space="preserve"> </w:t>
      </w:r>
      <w:r w:rsidRPr="004A5B2D">
        <w:rPr>
          <w:rStyle w:val="hps"/>
          <w:rFonts w:ascii="Times New Roman" w:hAnsi="Times New Roman"/>
        </w:rPr>
        <w:t>SYM</w:t>
      </w:r>
      <w:r w:rsidRPr="004A5B2D">
        <w:rPr>
          <w:rStyle w:val="atn"/>
          <w:rFonts w:ascii="Times New Roman" w:hAnsi="Times New Roman"/>
          <w:lang w:val="sr-Cyrl-CS"/>
        </w:rPr>
        <w:t>-</w:t>
      </w:r>
      <w:r w:rsidRPr="004A5B2D">
        <w:rPr>
          <w:rFonts w:ascii="Times New Roman" w:hAnsi="Times New Roman"/>
        </w:rPr>
        <w:t>OP</w:t>
      </w:r>
      <w:r w:rsidRPr="004A5B2D">
        <w:rPr>
          <w:rFonts w:ascii="Times New Roman" w:hAnsi="Times New Roman"/>
          <w:lang w:val="sr-Cyrl-CS"/>
        </w:rPr>
        <w:t>-</w:t>
      </w:r>
      <w:r w:rsidRPr="004A5B2D">
        <w:rPr>
          <w:rFonts w:ascii="Times New Roman" w:hAnsi="Times New Roman"/>
        </w:rPr>
        <w:t>IS</w:t>
      </w:r>
      <w:r w:rsidRPr="004A5B2D">
        <w:rPr>
          <w:rFonts w:ascii="Times New Roman" w:hAnsi="Times New Roman"/>
          <w:lang w:val="sr-Cyrl-CS"/>
        </w:rPr>
        <w:t xml:space="preserve"> </w:t>
      </w:r>
      <w:r w:rsidRPr="004A5B2D">
        <w:rPr>
          <w:rStyle w:val="hps"/>
          <w:rFonts w:ascii="Times New Roman" w:hAnsi="Times New Roman"/>
          <w:lang w:val="sr-Cyrl-CS"/>
        </w:rPr>
        <w:t>2011,</w:t>
      </w:r>
      <w:r w:rsidRPr="004A5B2D">
        <w:rPr>
          <w:rFonts w:ascii="Times New Roman" w:hAnsi="Times New Roman"/>
          <w:lang w:val="sr-Cyrl-CS"/>
        </w:rPr>
        <w:t xml:space="preserve"> </w:t>
      </w:r>
      <w:r w:rsidRPr="004A5B2D">
        <w:rPr>
          <w:rStyle w:val="hps"/>
          <w:rFonts w:ascii="Times New Roman" w:hAnsi="Times New Roman"/>
          <w:lang w:val="sr-Cyrl-CS"/>
        </w:rPr>
        <w:t>Златибор,</w:t>
      </w:r>
      <w:r w:rsidRPr="004A5B2D">
        <w:rPr>
          <w:rFonts w:ascii="Times New Roman" w:hAnsi="Times New Roman"/>
          <w:lang w:val="sr-Cyrl-CS"/>
        </w:rPr>
        <w:t xml:space="preserve"> Издавачки центар Економског факултета,</w:t>
      </w:r>
      <w:r w:rsidRPr="004A5B2D">
        <w:rPr>
          <w:rStyle w:val="hps"/>
          <w:rFonts w:ascii="Times New Roman" w:hAnsi="Times New Roman"/>
          <w:lang w:val="sr-Cyrl-CS"/>
        </w:rPr>
        <w:t xml:space="preserve"> </w:t>
      </w:r>
      <w:r w:rsidRPr="004A5B2D">
        <w:rPr>
          <w:rFonts w:ascii="Times New Roman" w:hAnsi="Times New Roman"/>
          <w:lang w:val="sr-Cyrl-CS"/>
        </w:rPr>
        <w:t xml:space="preserve"> 2011. год.,  стр.</w:t>
      </w:r>
      <w:r w:rsidRPr="004A5B2D">
        <w:rPr>
          <w:rStyle w:val="hps"/>
          <w:rFonts w:ascii="Times New Roman" w:hAnsi="Times New Roman"/>
          <w:lang w:val="sr-Cyrl-CS"/>
        </w:rPr>
        <w:t>407-410</w:t>
      </w:r>
      <w:r w:rsidRPr="004A5B2D">
        <w:rPr>
          <w:rFonts w:ascii="Times New Roman" w:hAnsi="Times New Roman"/>
          <w:lang w:val="sr-Cyrl-CS"/>
        </w:rPr>
        <w:t>.</w:t>
      </w:r>
      <w:r w:rsidRPr="00C37A48">
        <w:rPr>
          <w:rFonts w:ascii="Times New Roman" w:hAnsi="Times New Roman"/>
          <w:lang w:val="sr-Cyrl-CS"/>
        </w:rPr>
        <w:t xml:space="preserve"> </w:t>
      </w:r>
      <w:r w:rsidR="00F0417A" w:rsidRPr="00520356">
        <w:rPr>
          <w:rFonts w:ascii="Times New Roman" w:hAnsi="Times New Roman"/>
        </w:rPr>
        <w:t>ISBN</w:t>
      </w:r>
      <w:r w:rsidRPr="006B4A62">
        <w:rPr>
          <w:rFonts w:ascii="Times New Roman" w:hAnsi="Times New Roman"/>
          <w:lang w:val="sr-Cyrl-CS"/>
        </w:rPr>
        <w:t xml:space="preserve"> </w:t>
      </w:r>
      <w:r w:rsidRPr="006B4A62">
        <w:rPr>
          <w:rStyle w:val="hps"/>
          <w:rFonts w:ascii="Times New Roman" w:hAnsi="Times New Roman"/>
          <w:lang w:val="sr-Cyrl-CS"/>
        </w:rPr>
        <w:t>978-86-403-1168-7</w:t>
      </w:r>
      <w:r w:rsidRPr="006B4A62">
        <w:rPr>
          <w:rFonts w:ascii="Times New Roman" w:hAnsi="Times New Roman"/>
          <w:lang w:val="sr-Cyrl-CS"/>
        </w:rPr>
        <w:t xml:space="preserve">. </w:t>
      </w:r>
      <w:r w:rsidRPr="006B4A62">
        <w:rPr>
          <w:rFonts w:ascii="Times New Roman" w:hAnsi="Times New Roman"/>
          <w:b/>
          <w:lang w:val="sr-Cyrl-CS"/>
        </w:rPr>
        <w:t>(М63)</w:t>
      </w:r>
    </w:p>
    <w:p w14:paraId="4778935C" w14:textId="77777777" w:rsidR="002933DD" w:rsidRPr="004A5B2D" w:rsidRDefault="002933DD" w:rsidP="002933DD">
      <w:pPr>
        <w:numPr>
          <w:ilvl w:val="3"/>
          <w:numId w:val="3"/>
        </w:numPr>
        <w:tabs>
          <w:tab w:val="left" w:pos="810"/>
        </w:tabs>
        <w:spacing w:after="120"/>
        <w:rPr>
          <w:rFonts w:ascii="Times New Roman" w:hAnsi="Times New Roman"/>
          <w:b/>
          <w:color w:val="000000"/>
          <w:lang w:val="sr-Latn-CS"/>
        </w:rPr>
      </w:pPr>
      <w:r w:rsidRPr="004A5B2D">
        <w:rPr>
          <w:rFonts w:ascii="Times New Roman" w:hAnsi="Times New Roman"/>
          <w:b/>
          <w:color w:val="000000"/>
          <w:lang w:val="sr-Latn-CS"/>
        </w:rPr>
        <w:t>Једнак</w:t>
      </w:r>
      <w:r w:rsidRPr="004A5B2D">
        <w:rPr>
          <w:rFonts w:ascii="Times New Roman" w:hAnsi="Times New Roman"/>
          <w:b/>
          <w:color w:val="000000"/>
          <w:lang w:val="sr-Cyrl-CS"/>
        </w:rPr>
        <w:t>,</w:t>
      </w:r>
      <w:r w:rsidRPr="004A5B2D">
        <w:rPr>
          <w:rFonts w:ascii="Times New Roman" w:hAnsi="Times New Roman"/>
          <w:b/>
          <w:color w:val="000000"/>
          <w:lang w:val="sr-Latn-CS"/>
        </w:rPr>
        <w:t xml:space="preserve"> С.</w:t>
      </w:r>
      <w:r w:rsidRPr="004A5B2D">
        <w:rPr>
          <w:rFonts w:ascii="Times New Roman" w:hAnsi="Times New Roman"/>
          <w:color w:val="000000"/>
          <w:lang w:val="sr-Latn-CS"/>
        </w:rPr>
        <w:t>, Ђорђевић</w:t>
      </w:r>
      <w:r w:rsidRPr="004A5B2D">
        <w:rPr>
          <w:rFonts w:ascii="Times New Roman" w:hAnsi="Times New Roman"/>
          <w:color w:val="000000"/>
          <w:lang w:val="sr-Cyrl-CS"/>
        </w:rPr>
        <w:t>,</w:t>
      </w:r>
      <w:r w:rsidRPr="004A5B2D">
        <w:rPr>
          <w:rFonts w:ascii="Times New Roman" w:hAnsi="Times New Roman"/>
          <w:color w:val="000000"/>
          <w:lang w:val="sr-Latn-CS"/>
        </w:rPr>
        <w:t xml:space="preserve"> О., </w:t>
      </w:r>
      <w:r w:rsidRPr="004A5B2D">
        <w:rPr>
          <w:rFonts w:ascii="Times New Roman" w:hAnsi="Times New Roman"/>
          <w:i/>
          <w:color w:val="000000"/>
          <w:lang w:val="sl-SI"/>
        </w:rPr>
        <w:t>Утицај информационо-комуникационих технологија на економски раст у земљама у транзицији</w:t>
      </w:r>
      <w:r w:rsidRPr="004A5B2D">
        <w:rPr>
          <w:rFonts w:ascii="Times New Roman" w:hAnsi="Times New Roman"/>
          <w:color w:val="000000"/>
          <w:lang w:val="sl-SI"/>
        </w:rPr>
        <w:t xml:space="preserve">, SYM-OP-IS 2005, </w:t>
      </w:r>
      <w:r w:rsidRPr="004A5B2D">
        <w:rPr>
          <w:rFonts w:ascii="Times New Roman" w:hAnsi="Times New Roman"/>
          <w:color w:val="000000"/>
          <w:lang w:val="sr-Cyrl-CS"/>
        </w:rPr>
        <w:t>септембар</w:t>
      </w:r>
      <w:r w:rsidRPr="004A5B2D">
        <w:rPr>
          <w:rFonts w:ascii="Times New Roman" w:hAnsi="Times New Roman"/>
          <w:color w:val="000000"/>
          <w:lang w:val="sl-SI"/>
        </w:rPr>
        <w:t xml:space="preserve"> 2005</w:t>
      </w:r>
      <w:r w:rsidRPr="004A5B2D">
        <w:rPr>
          <w:rFonts w:ascii="Times New Roman" w:hAnsi="Times New Roman"/>
          <w:color w:val="000000"/>
          <w:lang w:val="sr-Cyrl-CS"/>
        </w:rPr>
        <w:t>.</w:t>
      </w:r>
      <w:r w:rsidR="00E3726F" w:rsidRPr="00F1009B">
        <w:rPr>
          <w:rFonts w:ascii="Times New Roman" w:hAnsi="Times New Roman"/>
          <w:color w:val="000000"/>
          <w:lang w:val="sr-Cyrl-CS"/>
        </w:rPr>
        <w:t>год.</w:t>
      </w:r>
      <w:r w:rsidRPr="00F1009B">
        <w:rPr>
          <w:rFonts w:ascii="Times New Roman" w:hAnsi="Times New Roman"/>
          <w:color w:val="000000"/>
          <w:lang w:val="sl-SI"/>
        </w:rPr>
        <w:t>,</w:t>
      </w:r>
      <w:r w:rsidRPr="004A5B2D">
        <w:rPr>
          <w:rFonts w:ascii="Times New Roman" w:hAnsi="Times New Roman"/>
          <w:color w:val="000000"/>
          <w:lang w:val="sl-SI"/>
        </w:rPr>
        <w:t xml:space="preserve"> </w:t>
      </w:r>
      <w:r w:rsidRPr="004A5B2D">
        <w:rPr>
          <w:rFonts w:ascii="Times New Roman" w:hAnsi="Times New Roman"/>
          <w:color w:val="000000"/>
          <w:lang w:val="sr-Cyrl-CS"/>
        </w:rPr>
        <w:t>стр</w:t>
      </w:r>
      <w:r w:rsidR="006B4A62">
        <w:rPr>
          <w:rFonts w:ascii="Times New Roman" w:hAnsi="Times New Roman"/>
          <w:color w:val="000000"/>
          <w:lang w:val="sl-SI"/>
        </w:rPr>
        <w:t>.</w:t>
      </w:r>
      <w:r w:rsidRPr="004A5B2D">
        <w:rPr>
          <w:rFonts w:ascii="Times New Roman" w:hAnsi="Times New Roman"/>
          <w:color w:val="000000"/>
          <w:lang w:val="sl-SI"/>
        </w:rPr>
        <w:t xml:space="preserve">120-124. </w:t>
      </w:r>
      <w:r w:rsidR="00F0417A" w:rsidRPr="00520356">
        <w:rPr>
          <w:rFonts w:ascii="Times New Roman" w:hAnsi="Times New Roman"/>
        </w:rPr>
        <w:t>ISBN</w:t>
      </w:r>
      <w:r w:rsidR="00C37A48" w:rsidRPr="006B4A62">
        <w:rPr>
          <w:rFonts w:ascii="Times New Roman" w:hAnsi="Times New Roman"/>
          <w:lang w:val="sr-Cyrl-CS"/>
        </w:rPr>
        <w:t xml:space="preserve"> 86-403-0685-0</w:t>
      </w:r>
      <w:r w:rsidR="00C37A48" w:rsidRPr="006B4A62">
        <w:rPr>
          <w:lang w:val="sr-Cyrl-CS"/>
        </w:rPr>
        <w:t xml:space="preserve"> </w:t>
      </w:r>
      <w:r w:rsidRPr="006B4A62">
        <w:rPr>
          <w:rFonts w:ascii="Times New Roman" w:hAnsi="Times New Roman"/>
          <w:b/>
          <w:lang w:val="sr-Cyrl-CS"/>
        </w:rPr>
        <w:t>(М63)</w:t>
      </w:r>
    </w:p>
    <w:p w14:paraId="77BA174C" w14:textId="77777777" w:rsidR="002933DD" w:rsidRPr="002933DD" w:rsidRDefault="002933DD" w:rsidP="002933DD">
      <w:pPr>
        <w:ind w:left="1080"/>
        <w:rPr>
          <w:rFonts w:ascii="Times New Roman" w:hAnsi="Times New Roman"/>
          <w:color w:val="000000"/>
          <w:lang w:val="sr-Cyrl-CS"/>
        </w:rPr>
      </w:pPr>
    </w:p>
    <w:p w14:paraId="391CA782" w14:textId="77777777" w:rsidR="002933DD" w:rsidRPr="002933DD" w:rsidRDefault="002933DD" w:rsidP="002933DD">
      <w:pPr>
        <w:numPr>
          <w:ilvl w:val="1"/>
          <w:numId w:val="3"/>
        </w:numPr>
        <w:tabs>
          <w:tab w:val="left" w:pos="375"/>
        </w:tabs>
        <w:ind w:right="112"/>
        <w:jc w:val="left"/>
        <w:rPr>
          <w:rFonts w:ascii="Times New Roman" w:hAnsi="Times New Roman"/>
          <w:b/>
          <w:lang w:val="sr-Latn-CS"/>
        </w:rPr>
      </w:pPr>
      <w:r w:rsidRPr="002933DD">
        <w:rPr>
          <w:rFonts w:ascii="Times New Roman" w:hAnsi="Times New Roman"/>
          <w:b/>
          <w:lang w:val="sr-Latn-CS"/>
        </w:rPr>
        <w:t>Стручне публикације</w:t>
      </w:r>
    </w:p>
    <w:p w14:paraId="1B530B75" w14:textId="77777777" w:rsidR="002933DD" w:rsidRPr="00D75EDC" w:rsidRDefault="002933DD" w:rsidP="002933DD">
      <w:pPr>
        <w:numPr>
          <w:ilvl w:val="2"/>
          <w:numId w:val="3"/>
        </w:numPr>
        <w:tabs>
          <w:tab w:val="left" w:pos="375"/>
        </w:tabs>
        <w:ind w:right="112"/>
        <w:jc w:val="left"/>
        <w:rPr>
          <w:rFonts w:ascii="Times New Roman" w:hAnsi="Times New Roman"/>
          <w:b/>
          <w:lang w:val="sr-Latn-CS"/>
        </w:rPr>
      </w:pPr>
      <w:r w:rsidRPr="002933DD">
        <w:rPr>
          <w:rFonts w:ascii="Times New Roman" w:hAnsi="Times New Roman"/>
          <w:b/>
          <w:lang w:val="sr-Cyrl-CS"/>
        </w:rPr>
        <w:t xml:space="preserve"> Рад у стручном часопису или д</w:t>
      </w:r>
      <w:r w:rsidRPr="002933DD">
        <w:rPr>
          <w:rFonts w:ascii="Times New Roman" w:hAnsi="Times New Roman"/>
          <w:b/>
          <w:lang w:val="sr-Latn-CS"/>
        </w:rPr>
        <w:t>р</w:t>
      </w:r>
      <w:r w:rsidRPr="002933DD">
        <w:rPr>
          <w:rFonts w:ascii="Times New Roman" w:hAnsi="Times New Roman"/>
          <w:b/>
          <w:lang w:val="sr-Cyrl-CS"/>
        </w:rPr>
        <w:t>угој периодичној публикацији стручног или о</w:t>
      </w:r>
      <w:r w:rsidRPr="002933DD">
        <w:rPr>
          <w:rFonts w:ascii="Times New Roman" w:hAnsi="Times New Roman"/>
          <w:b/>
          <w:lang w:val="sr-Latn-CS"/>
        </w:rPr>
        <w:t>п</w:t>
      </w:r>
      <w:r w:rsidRPr="002933DD">
        <w:rPr>
          <w:rFonts w:ascii="Times New Roman" w:hAnsi="Times New Roman"/>
          <w:b/>
          <w:lang w:val="sr-Cyrl-CS"/>
        </w:rPr>
        <w:t>штег караткера</w:t>
      </w:r>
    </w:p>
    <w:p w14:paraId="5BEB4A30" w14:textId="77777777" w:rsidR="00D64EF1" w:rsidRDefault="00D64EF1" w:rsidP="00D75EDC">
      <w:pPr>
        <w:jc w:val="center"/>
        <w:rPr>
          <w:rFonts w:ascii="Times New Roman" w:hAnsi="Times New Roman"/>
          <w:b/>
          <w:i/>
          <w:color w:val="000000"/>
          <w:u w:val="single"/>
          <w:lang w:val="sr-Latn-CS"/>
        </w:rPr>
      </w:pPr>
    </w:p>
    <w:p w14:paraId="6C8A069A" w14:textId="77777777" w:rsidR="00D75EDC" w:rsidRDefault="00D75EDC" w:rsidP="00D75EDC">
      <w:pPr>
        <w:jc w:val="center"/>
        <w:rPr>
          <w:rFonts w:ascii="Times New Roman" w:hAnsi="Times New Roman"/>
          <w:b/>
          <w:i/>
          <w:color w:val="000000"/>
          <w:u w:val="single"/>
          <w:lang w:val="sr-Cyrl-CS"/>
        </w:rPr>
      </w:pPr>
      <w:r w:rsidRPr="00D75EDC">
        <w:rPr>
          <w:rFonts w:ascii="Times New Roman" w:hAnsi="Times New Roman"/>
          <w:b/>
          <w:i/>
          <w:color w:val="000000"/>
          <w:u w:val="single"/>
          <w:lang w:val="sr-Latn-CS"/>
        </w:rPr>
        <w:t xml:space="preserve">Радови </w:t>
      </w:r>
      <w:r w:rsidRPr="00D75EDC">
        <w:rPr>
          <w:rFonts w:ascii="Times New Roman" w:hAnsi="Times New Roman"/>
          <w:b/>
          <w:i/>
          <w:color w:val="000000"/>
          <w:u w:val="single"/>
          <w:lang w:val="sr-Cyrl-CS"/>
        </w:rPr>
        <w:t>објављени после избора у</w:t>
      </w:r>
      <w:r w:rsidRPr="00D75EDC">
        <w:rPr>
          <w:rFonts w:ascii="Times New Roman" w:hAnsi="Times New Roman"/>
          <w:b/>
          <w:i/>
          <w:color w:val="000000"/>
          <w:u w:val="single"/>
          <w:lang w:val="sr-Latn-CS"/>
        </w:rPr>
        <w:t xml:space="preserve"> звањ</w:t>
      </w:r>
      <w:r w:rsidRPr="00D75EDC">
        <w:rPr>
          <w:rFonts w:ascii="Times New Roman" w:hAnsi="Times New Roman"/>
          <w:b/>
          <w:i/>
          <w:color w:val="000000"/>
          <w:u w:val="single"/>
          <w:lang w:val="sr-Cyrl-CS"/>
        </w:rPr>
        <w:t>е ванредног професора</w:t>
      </w:r>
    </w:p>
    <w:p w14:paraId="062C22C2" w14:textId="77777777" w:rsidR="00D92F0B" w:rsidRPr="004A5B2D" w:rsidRDefault="00D92F0B" w:rsidP="00D92F0B">
      <w:pPr>
        <w:numPr>
          <w:ilvl w:val="3"/>
          <w:numId w:val="3"/>
        </w:numPr>
        <w:tabs>
          <w:tab w:val="left" w:pos="375"/>
        </w:tabs>
        <w:spacing w:before="120" w:after="120"/>
        <w:ind w:right="115"/>
        <w:rPr>
          <w:rFonts w:ascii="Times New Roman" w:hAnsi="Times New Roman"/>
          <w:b/>
          <w:lang w:val="sr-Cyrl-CS"/>
        </w:rPr>
      </w:pPr>
      <w:proofErr w:type="spellStart"/>
      <w:r w:rsidRPr="004A5B2D">
        <w:rPr>
          <w:rFonts w:ascii="Times New Roman" w:hAnsi="Times New Roman"/>
          <w:b/>
        </w:rPr>
        <w:t>Једнак</w:t>
      </w:r>
      <w:proofErr w:type="spellEnd"/>
      <w:r w:rsidRPr="004A5B2D">
        <w:rPr>
          <w:rFonts w:ascii="Times New Roman" w:hAnsi="Times New Roman"/>
          <w:b/>
        </w:rPr>
        <w:t xml:space="preserve"> С., </w:t>
      </w:r>
      <w:r w:rsidRPr="004A5B2D">
        <w:rPr>
          <w:rFonts w:ascii="Times New Roman" w:hAnsi="Times New Roman"/>
        </w:rPr>
        <w:t>Schulte, E.</w:t>
      </w:r>
      <w:r w:rsidR="00EB4D40" w:rsidRPr="004A5B2D">
        <w:rPr>
          <w:rFonts w:ascii="Times New Roman" w:hAnsi="Times New Roman"/>
        </w:rPr>
        <w:t>,</w:t>
      </w:r>
      <w:r w:rsidRPr="004A5B2D">
        <w:rPr>
          <w:rFonts w:ascii="Times New Roman" w:hAnsi="Times New Roman"/>
        </w:rPr>
        <w:t xml:space="preserve"> </w:t>
      </w:r>
      <w:r w:rsidRPr="004A5B2D">
        <w:rPr>
          <w:rFonts w:ascii="Times New Roman" w:hAnsi="Times New Roman"/>
          <w:i/>
        </w:rPr>
        <w:t xml:space="preserve">Book </w:t>
      </w:r>
      <w:r w:rsidR="004A5B2D">
        <w:rPr>
          <w:rFonts w:ascii="Times New Roman" w:hAnsi="Times New Roman"/>
          <w:i/>
        </w:rPr>
        <w:t>R</w:t>
      </w:r>
      <w:r w:rsidRPr="004A5B2D">
        <w:rPr>
          <w:rFonts w:ascii="Times New Roman" w:hAnsi="Times New Roman"/>
          <w:i/>
        </w:rPr>
        <w:t xml:space="preserve">eview of: Who Gets What―and Why: </w:t>
      </w:r>
      <w:r w:rsidR="004A5B2D">
        <w:rPr>
          <w:rFonts w:ascii="Times New Roman" w:hAnsi="Times New Roman"/>
          <w:i/>
        </w:rPr>
        <w:t>t</w:t>
      </w:r>
      <w:r w:rsidRPr="004A5B2D">
        <w:rPr>
          <w:rFonts w:ascii="Times New Roman" w:hAnsi="Times New Roman"/>
          <w:i/>
        </w:rPr>
        <w:t>he New Economics of Matchmaking and Market Design by Alvin E. Roth</w:t>
      </w:r>
      <w:r w:rsidR="008D3720">
        <w:rPr>
          <w:rFonts w:ascii="Times New Roman" w:hAnsi="Times New Roman"/>
        </w:rPr>
        <w:t>,</w:t>
      </w:r>
      <w:r w:rsidRPr="004A5B2D">
        <w:rPr>
          <w:rFonts w:ascii="Times New Roman" w:hAnsi="Times New Roman"/>
        </w:rPr>
        <w:t xml:space="preserve"> </w:t>
      </w:r>
      <w:r w:rsidRPr="004A5B2D">
        <w:rPr>
          <w:rFonts w:ascii="Times New Roman" w:hAnsi="Times New Roman"/>
          <w:iCs/>
        </w:rPr>
        <w:t>Management: Journal of Sustainable Business and Management Solutions in Emerging Economies</w:t>
      </w:r>
      <w:r w:rsidRPr="004A5B2D">
        <w:rPr>
          <w:rFonts w:ascii="Times New Roman" w:hAnsi="Times New Roman"/>
        </w:rPr>
        <w:t xml:space="preserve">, </w:t>
      </w:r>
      <w:r w:rsidR="00F70C9E" w:rsidRPr="00F1009B">
        <w:rPr>
          <w:rFonts w:ascii="Times New Roman" w:hAnsi="Times New Roman"/>
        </w:rPr>
        <w:t>2018,</w:t>
      </w:r>
      <w:r w:rsidR="00F70C9E">
        <w:rPr>
          <w:rFonts w:ascii="Times New Roman" w:hAnsi="Times New Roman"/>
        </w:rPr>
        <w:t xml:space="preserve"> </w:t>
      </w:r>
      <w:r w:rsidRPr="004A5B2D">
        <w:rPr>
          <w:rFonts w:ascii="Times New Roman" w:hAnsi="Times New Roman"/>
        </w:rPr>
        <w:t>Vol.</w:t>
      </w:r>
      <w:r w:rsidRPr="004A5B2D">
        <w:rPr>
          <w:rFonts w:ascii="Times New Roman" w:hAnsi="Times New Roman"/>
          <w:iCs/>
        </w:rPr>
        <w:t>23 No.</w:t>
      </w:r>
      <w:r w:rsidRPr="004A5B2D">
        <w:rPr>
          <w:rFonts w:ascii="Times New Roman" w:hAnsi="Times New Roman"/>
        </w:rPr>
        <w:t>1, p.72-73</w:t>
      </w:r>
      <w:r w:rsidRPr="008470A9">
        <w:rPr>
          <w:rFonts w:ascii="Times New Roman" w:hAnsi="Times New Roman"/>
        </w:rPr>
        <w:t>.</w:t>
      </w:r>
      <w:r w:rsidR="00C37A48" w:rsidRPr="008470A9">
        <w:rPr>
          <w:rFonts w:ascii="Times New Roman" w:hAnsi="Times New Roman"/>
        </w:rPr>
        <w:t xml:space="preserve"> DOI: 10.7595/management.fon.2018.0010</w:t>
      </w:r>
    </w:p>
    <w:p w14:paraId="663E13A9" w14:textId="77777777" w:rsidR="00D92F0B" w:rsidRPr="004A5B2D" w:rsidRDefault="00D92F0B" w:rsidP="00D92F0B">
      <w:pPr>
        <w:numPr>
          <w:ilvl w:val="3"/>
          <w:numId w:val="3"/>
        </w:numPr>
        <w:rPr>
          <w:rFonts w:ascii="Times New Roman" w:hAnsi="Times New Roman"/>
          <w:b/>
          <w:color w:val="FF0000"/>
          <w:lang w:val="sr-Latn-CS"/>
        </w:rPr>
      </w:pPr>
      <w:r w:rsidRPr="004A5B2D">
        <w:rPr>
          <w:rFonts w:ascii="Times New Roman" w:hAnsi="Times New Roman"/>
          <w:lang w:val="sr-Cyrl-CS"/>
        </w:rPr>
        <w:t>Дамњановић</w:t>
      </w:r>
      <w:r w:rsidRPr="004A5B2D">
        <w:rPr>
          <w:rFonts w:ascii="Times New Roman" w:hAnsi="Times New Roman"/>
          <w:lang w:val="sr-Latn-CS"/>
        </w:rPr>
        <w:t xml:space="preserve"> </w:t>
      </w:r>
      <w:r w:rsidRPr="004A5B2D">
        <w:rPr>
          <w:rFonts w:ascii="Times New Roman" w:hAnsi="Times New Roman"/>
          <w:lang w:val="sr-Cyrl-CS"/>
        </w:rPr>
        <w:t>В</w:t>
      </w:r>
      <w:r w:rsidRPr="004A5B2D">
        <w:rPr>
          <w:rFonts w:ascii="Times New Roman" w:hAnsi="Times New Roman"/>
          <w:lang w:val="sr-Latn-CS"/>
        </w:rPr>
        <w:t xml:space="preserve">., </w:t>
      </w:r>
      <w:r w:rsidRPr="004A5B2D">
        <w:rPr>
          <w:rFonts w:ascii="Times New Roman" w:hAnsi="Times New Roman"/>
          <w:b/>
          <w:lang w:val="sr-Cyrl-CS"/>
        </w:rPr>
        <w:t>Једнак</w:t>
      </w:r>
      <w:r w:rsidRPr="004A5B2D">
        <w:rPr>
          <w:rFonts w:ascii="Times New Roman" w:hAnsi="Times New Roman"/>
          <w:b/>
          <w:lang w:val="sr-Latn-CS"/>
        </w:rPr>
        <w:t xml:space="preserve"> </w:t>
      </w:r>
      <w:r w:rsidRPr="004A5B2D">
        <w:rPr>
          <w:rFonts w:ascii="Times New Roman" w:hAnsi="Times New Roman"/>
          <w:b/>
          <w:lang w:val="sr-Cyrl-CS"/>
        </w:rPr>
        <w:t>С</w:t>
      </w:r>
      <w:r w:rsidRPr="004A5B2D">
        <w:rPr>
          <w:rFonts w:ascii="Times New Roman" w:hAnsi="Times New Roman"/>
          <w:b/>
          <w:lang w:val="sr-Latn-CS"/>
        </w:rPr>
        <w:t>.,</w:t>
      </w:r>
      <w:r w:rsidRPr="004A5B2D">
        <w:rPr>
          <w:rFonts w:ascii="Times New Roman" w:hAnsi="Times New Roman"/>
          <w:lang w:val="sr-Latn-CS"/>
        </w:rPr>
        <w:t xml:space="preserve"> </w:t>
      </w:r>
      <w:r w:rsidRPr="004A5B2D">
        <w:rPr>
          <w:rFonts w:ascii="Times New Roman" w:hAnsi="Times New Roman"/>
          <w:lang w:val="sr-Cyrl-CS"/>
        </w:rPr>
        <w:t>Сардлић</w:t>
      </w:r>
      <w:r w:rsidRPr="004A5B2D">
        <w:rPr>
          <w:rFonts w:ascii="Times New Roman" w:hAnsi="Times New Roman"/>
          <w:lang w:val="sr-Latn-CS"/>
        </w:rPr>
        <w:t xml:space="preserve"> </w:t>
      </w:r>
      <w:r w:rsidRPr="004A5B2D">
        <w:rPr>
          <w:rFonts w:ascii="Times New Roman" w:hAnsi="Times New Roman"/>
          <w:lang w:val="sr-Cyrl-CS"/>
        </w:rPr>
        <w:t>И</w:t>
      </w:r>
      <w:r w:rsidRPr="004A5B2D">
        <w:rPr>
          <w:rFonts w:ascii="Times New Roman" w:hAnsi="Times New Roman"/>
          <w:lang w:val="sr-Latn-CS"/>
        </w:rPr>
        <w:t>.</w:t>
      </w:r>
      <w:r w:rsidR="00EB4D40" w:rsidRPr="008D3720">
        <w:rPr>
          <w:rFonts w:ascii="Times New Roman" w:hAnsi="Times New Roman"/>
          <w:lang w:val="sr-Cyrl-CS"/>
        </w:rPr>
        <w:t>,</w:t>
      </w:r>
      <w:r w:rsidRPr="004A5B2D">
        <w:rPr>
          <w:rFonts w:ascii="Times New Roman" w:hAnsi="Times New Roman"/>
          <w:lang w:val="sr-Latn-CS"/>
        </w:rPr>
        <w:t xml:space="preserve"> </w:t>
      </w:r>
      <w:r w:rsidRPr="004A5B2D">
        <w:rPr>
          <w:rFonts w:ascii="Times New Roman" w:hAnsi="Times New Roman"/>
          <w:i/>
        </w:rPr>
        <w:t>Schneider</w:t>
      </w:r>
      <w:r w:rsidRPr="004A5B2D">
        <w:rPr>
          <w:rFonts w:ascii="Times New Roman" w:hAnsi="Times New Roman"/>
          <w:i/>
          <w:lang w:val="sr-Cyrl-CS"/>
        </w:rPr>
        <w:t xml:space="preserve"> </w:t>
      </w:r>
      <w:r w:rsidRPr="004A5B2D">
        <w:rPr>
          <w:rFonts w:ascii="Times New Roman" w:hAnsi="Times New Roman"/>
          <w:i/>
        </w:rPr>
        <w:t>Electric</w:t>
      </w:r>
      <w:r w:rsidRPr="004A5B2D">
        <w:rPr>
          <w:rFonts w:ascii="Times New Roman" w:hAnsi="Times New Roman"/>
          <w:i/>
          <w:lang w:val="sr-Cyrl-CS"/>
        </w:rPr>
        <w:t xml:space="preserve"> </w:t>
      </w:r>
      <w:r w:rsidR="00D64EF1" w:rsidRPr="004A5B2D">
        <w:rPr>
          <w:rFonts w:ascii="Times New Roman" w:hAnsi="Times New Roman"/>
          <w:i/>
        </w:rPr>
        <w:t>E</w:t>
      </w:r>
      <w:r w:rsidRPr="004A5B2D">
        <w:rPr>
          <w:rFonts w:ascii="Times New Roman" w:hAnsi="Times New Roman"/>
          <w:i/>
          <w:lang w:val="sr-Cyrl-CS"/>
        </w:rPr>
        <w:t>-</w:t>
      </w:r>
      <w:r w:rsidR="00D64EF1" w:rsidRPr="004A5B2D">
        <w:rPr>
          <w:rFonts w:ascii="Times New Roman" w:hAnsi="Times New Roman"/>
          <w:i/>
        </w:rPr>
        <w:t>c</w:t>
      </w:r>
      <w:r w:rsidRPr="004A5B2D">
        <w:rPr>
          <w:rFonts w:ascii="Times New Roman" w:hAnsi="Times New Roman"/>
          <w:i/>
        </w:rPr>
        <w:t>ommerce</w:t>
      </w:r>
      <w:r w:rsidRPr="004A5B2D">
        <w:rPr>
          <w:rFonts w:ascii="Times New Roman" w:hAnsi="Times New Roman"/>
          <w:i/>
          <w:lang w:val="sr-Cyrl-CS"/>
        </w:rPr>
        <w:t xml:space="preserve"> </w:t>
      </w:r>
      <w:r w:rsidR="00D64EF1" w:rsidRPr="004A5B2D">
        <w:rPr>
          <w:rFonts w:ascii="Times New Roman" w:hAnsi="Times New Roman"/>
          <w:i/>
        </w:rPr>
        <w:t>S</w:t>
      </w:r>
      <w:r w:rsidRPr="004A5B2D">
        <w:rPr>
          <w:rFonts w:ascii="Times New Roman" w:hAnsi="Times New Roman"/>
          <w:i/>
        </w:rPr>
        <w:t>trategy</w:t>
      </w:r>
      <w:r w:rsidRPr="004A5B2D">
        <w:rPr>
          <w:rFonts w:ascii="Times New Roman" w:hAnsi="Times New Roman"/>
          <w:i/>
          <w:lang w:val="sr-Cyrl-CS"/>
        </w:rPr>
        <w:t xml:space="preserve"> </w:t>
      </w:r>
      <w:r w:rsidR="00D64EF1" w:rsidRPr="004A5B2D">
        <w:rPr>
          <w:rFonts w:ascii="Times New Roman" w:hAnsi="Times New Roman"/>
          <w:i/>
        </w:rPr>
        <w:t>C</w:t>
      </w:r>
      <w:r w:rsidRPr="004A5B2D">
        <w:rPr>
          <w:rFonts w:ascii="Times New Roman" w:hAnsi="Times New Roman"/>
          <w:i/>
        </w:rPr>
        <w:t>hallenge</w:t>
      </w:r>
      <w:r w:rsidR="008D3720" w:rsidRPr="008D3720">
        <w:rPr>
          <w:rFonts w:ascii="Times New Roman" w:hAnsi="Times New Roman"/>
          <w:i/>
          <w:lang w:val="sr-Cyrl-CS"/>
        </w:rPr>
        <w:t>,</w:t>
      </w:r>
      <w:r w:rsidRPr="004A5B2D">
        <w:rPr>
          <w:rFonts w:ascii="Times New Roman" w:hAnsi="Times New Roman"/>
          <w:i/>
          <w:lang w:val="sr-Cyrl-CS"/>
        </w:rPr>
        <w:t xml:space="preserve"> </w:t>
      </w:r>
      <w:r w:rsidRPr="004A5B2D">
        <w:rPr>
          <w:rFonts w:ascii="Times New Roman" w:hAnsi="Times New Roman"/>
          <w:lang w:val="sr-Cyrl-CS"/>
        </w:rPr>
        <w:t xml:space="preserve">Студија случаја за </w:t>
      </w:r>
      <w:r w:rsidRPr="004A5B2D">
        <w:rPr>
          <w:rFonts w:ascii="Times New Roman" w:hAnsi="Times New Roman"/>
        </w:rPr>
        <w:t>BBICC</w:t>
      </w:r>
      <w:r w:rsidR="004A5B2D" w:rsidRPr="008D3720">
        <w:rPr>
          <w:rFonts w:ascii="Times New Roman" w:hAnsi="Times New Roman"/>
          <w:lang w:val="sr-Cyrl-CS"/>
        </w:rPr>
        <w:t xml:space="preserve"> </w:t>
      </w:r>
      <w:r w:rsidRPr="004A5B2D">
        <w:rPr>
          <w:rFonts w:ascii="Times New Roman" w:hAnsi="Times New Roman"/>
          <w:lang w:val="sr-Cyrl-CS"/>
        </w:rPr>
        <w:t xml:space="preserve">2018, </w:t>
      </w:r>
      <w:r w:rsidR="00EB4D40" w:rsidRPr="008D3720">
        <w:rPr>
          <w:rFonts w:ascii="Times New Roman" w:hAnsi="Times New Roman"/>
          <w:lang w:val="sr-Cyrl-CS"/>
        </w:rPr>
        <w:t>Фаултет организационих наука</w:t>
      </w:r>
      <w:r w:rsidRPr="004A5B2D">
        <w:rPr>
          <w:rFonts w:ascii="Times New Roman" w:hAnsi="Times New Roman"/>
          <w:lang w:val="sr-Cyrl-CS"/>
        </w:rPr>
        <w:t xml:space="preserve">, 2018. </w:t>
      </w:r>
    </w:p>
    <w:p w14:paraId="76853A85" w14:textId="77777777" w:rsidR="00D75EDC" w:rsidRPr="00D75EDC" w:rsidRDefault="00D75EDC" w:rsidP="00D75EDC">
      <w:pPr>
        <w:jc w:val="center"/>
        <w:rPr>
          <w:rFonts w:ascii="Times New Roman" w:hAnsi="Times New Roman"/>
          <w:b/>
          <w:i/>
          <w:color w:val="000000"/>
          <w:u w:val="single"/>
          <w:lang w:val="sr-Latn-CS"/>
        </w:rPr>
      </w:pPr>
    </w:p>
    <w:p w14:paraId="7022F161" w14:textId="77777777" w:rsidR="00D75EDC" w:rsidRPr="00861347" w:rsidRDefault="00D75EDC" w:rsidP="00D75EDC">
      <w:pPr>
        <w:jc w:val="center"/>
        <w:rPr>
          <w:rFonts w:ascii="Times New Roman" w:hAnsi="Times New Roman"/>
          <w:b/>
          <w:lang w:val="sr-Cyrl-CS"/>
        </w:rPr>
      </w:pPr>
      <w:r w:rsidRPr="00861347">
        <w:rPr>
          <w:rFonts w:ascii="Times New Roman" w:hAnsi="Times New Roman"/>
          <w:b/>
          <w:i/>
          <w:color w:val="000000"/>
          <w:u w:val="single"/>
          <w:lang w:val="sr-Latn-CS"/>
        </w:rPr>
        <w:t xml:space="preserve">Радови </w:t>
      </w:r>
      <w:r w:rsidRPr="00861347">
        <w:rPr>
          <w:rFonts w:ascii="Times New Roman" w:hAnsi="Times New Roman"/>
          <w:b/>
          <w:i/>
          <w:color w:val="000000"/>
          <w:u w:val="single"/>
          <w:lang w:val="sr-Cyrl-CS"/>
        </w:rPr>
        <w:t>објављени пре избора у</w:t>
      </w:r>
      <w:r w:rsidRPr="00861347">
        <w:rPr>
          <w:rFonts w:ascii="Times New Roman" w:hAnsi="Times New Roman"/>
          <w:b/>
          <w:i/>
          <w:color w:val="000000"/>
          <w:u w:val="single"/>
          <w:lang w:val="sr-Latn-CS"/>
        </w:rPr>
        <w:t xml:space="preserve"> звањ</w:t>
      </w:r>
      <w:r w:rsidRPr="00861347">
        <w:rPr>
          <w:rFonts w:ascii="Times New Roman" w:hAnsi="Times New Roman"/>
          <w:b/>
          <w:i/>
          <w:color w:val="000000"/>
          <w:u w:val="single"/>
          <w:lang w:val="sr-Cyrl-CS"/>
        </w:rPr>
        <w:t>е ванредног професора</w:t>
      </w:r>
    </w:p>
    <w:p w14:paraId="07931A31" w14:textId="77777777" w:rsidR="00D75EDC" w:rsidRPr="00D75EDC" w:rsidRDefault="00D75EDC" w:rsidP="00D75EDC">
      <w:pPr>
        <w:tabs>
          <w:tab w:val="left" w:pos="375"/>
        </w:tabs>
        <w:ind w:left="1004" w:right="112"/>
        <w:jc w:val="left"/>
        <w:rPr>
          <w:rFonts w:ascii="Times New Roman" w:hAnsi="Times New Roman"/>
          <w:b/>
          <w:lang w:val="sr-Cyrl-CS"/>
        </w:rPr>
      </w:pPr>
    </w:p>
    <w:p w14:paraId="31607855" w14:textId="77777777" w:rsidR="002933DD" w:rsidRPr="004A5B2D" w:rsidRDefault="002933DD" w:rsidP="002933DD">
      <w:pPr>
        <w:numPr>
          <w:ilvl w:val="3"/>
          <w:numId w:val="3"/>
        </w:numPr>
        <w:rPr>
          <w:rFonts w:ascii="Times New Roman" w:hAnsi="Times New Roman"/>
          <w:b/>
          <w:color w:val="FF0000"/>
          <w:lang w:val="sr-Latn-CS"/>
        </w:rPr>
      </w:pPr>
      <w:r w:rsidRPr="004A5B2D">
        <w:rPr>
          <w:rFonts w:ascii="Times New Roman" w:hAnsi="Times New Roman"/>
          <w:b/>
          <w:lang w:val="sr-Cyrl-CS"/>
        </w:rPr>
        <w:t xml:space="preserve">Једнак, С., </w:t>
      </w:r>
      <w:r w:rsidRPr="004A5B2D">
        <w:rPr>
          <w:rFonts w:ascii="Times New Roman" w:hAnsi="Times New Roman"/>
          <w:lang w:val="sr-Cyrl-CS"/>
        </w:rPr>
        <w:t xml:space="preserve">Крагуљ, Д., Булајић, М., </w:t>
      </w:r>
      <w:r w:rsidR="00D64EF1" w:rsidRPr="004A5B2D">
        <w:rPr>
          <w:rFonts w:ascii="Times New Roman" w:hAnsi="Times New Roman"/>
        </w:rPr>
        <w:t>Pittman</w:t>
      </w:r>
      <w:r w:rsidRPr="004A5B2D">
        <w:rPr>
          <w:rFonts w:ascii="Times New Roman" w:hAnsi="Times New Roman"/>
          <w:lang w:val="sr-Cyrl-CS"/>
        </w:rPr>
        <w:t xml:space="preserve">, </w:t>
      </w:r>
      <w:r w:rsidR="00D64EF1" w:rsidRPr="004A5B2D">
        <w:rPr>
          <w:rFonts w:ascii="Times New Roman" w:hAnsi="Times New Roman"/>
        </w:rPr>
        <w:t>R</w:t>
      </w:r>
      <w:r w:rsidRPr="004A5B2D">
        <w:rPr>
          <w:rFonts w:ascii="Times New Roman" w:hAnsi="Times New Roman"/>
          <w:lang w:val="sr-Cyrl-CS"/>
        </w:rPr>
        <w:t>.,</w:t>
      </w:r>
      <w:r w:rsidRPr="004A5B2D">
        <w:rPr>
          <w:rFonts w:ascii="Times New Roman" w:hAnsi="Times New Roman"/>
          <w:lang w:val="sr-Latn-CS"/>
        </w:rPr>
        <w:t xml:space="preserve"> </w:t>
      </w:r>
      <w:r w:rsidRPr="004A5B2D">
        <w:rPr>
          <w:rFonts w:ascii="Times New Roman" w:hAnsi="Times New Roman"/>
          <w:i/>
          <w:lang w:val="sr-Latn-CS"/>
        </w:rPr>
        <w:t>Electricity Reform in Serbia</w:t>
      </w:r>
      <w:r w:rsidRPr="004A5B2D">
        <w:rPr>
          <w:rFonts w:ascii="Times New Roman" w:hAnsi="Times New Roman"/>
          <w:lang w:val="sr-Latn-CS"/>
        </w:rPr>
        <w:t xml:space="preserve">, CCP Working Papers 2008, CCP Working Paper 08-12, Published 2008, Centre for Competition Policy, ESRC – Economic &amp; Social Research Council, UEA, Norwich, UK., p.1-32. </w:t>
      </w:r>
      <w:r w:rsidR="009D641E" w:rsidRPr="004A5B2D">
        <w:rPr>
          <w:rFonts w:ascii="Times New Roman" w:hAnsi="Times New Roman"/>
          <w:lang w:val="sr-Latn-CS"/>
        </w:rPr>
        <w:t>ISSN 1745-9648</w:t>
      </w:r>
    </w:p>
    <w:p w14:paraId="5CF52700" w14:textId="77777777" w:rsidR="002933DD" w:rsidRPr="002933DD" w:rsidRDefault="002933DD" w:rsidP="002933DD">
      <w:pPr>
        <w:ind w:right="112"/>
        <w:jc w:val="left"/>
        <w:rPr>
          <w:rFonts w:ascii="Times New Roman" w:hAnsi="Times New Roman"/>
          <w:b/>
          <w:lang w:val="sr-Cyrl-CS"/>
        </w:rPr>
      </w:pPr>
    </w:p>
    <w:p w14:paraId="43E607D6" w14:textId="77777777" w:rsidR="002933DD" w:rsidRDefault="002933DD" w:rsidP="002933DD">
      <w:pPr>
        <w:numPr>
          <w:ilvl w:val="2"/>
          <w:numId w:val="3"/>
        </w:numPr>
        <w:tabs>
          <w:tab w:val="left" w:pos="375"/>
        </w:tabs>
        <w:ind w:right="112"/>
        <w:jc w:val="left"/>
        <w:rPr>
          <w:rFonts w:ascii="Times New Roman" w:hAnsi="Times New Roman"/>
          <w:b/>
          <w:lang w:val="sr-Cyrl-CS"/>
        </w:rPr>
      </w:pPr>
      <w:r w:rsidRPr="002933DD">
        <w:rPr>
          <w:rFonts w:ascii="Times New Roman" w:hAnsi="Times New Roman"/>
          <w:b/>
          <w:lang w:val="sr-Cyrl-CS"/>
        </w:rPr>
        <w:t xml:space="preserve">Остале стручне публикације (пројекти, софтери, друго) </w:t>
      </w:r>
    </w:p>
    <w:p w14:paraId="6AC7789A" w14:textId="77777777" w:rsidR="00204A09" w:rsidRDefault="00204A09" w:rsidP="00861347">
      <w:pPr>
        <w:jc w:val="center"/>
        <w:rPr>
          <w:rFonts w:ascii="Times New Roman" w:hAnsi="Times New Roman"/>
          <w:b/>
          <w:i/>
          <w:color w:val="000000"/>
          <w:u w:val="single"/>
          <w:lang w:val="sr-Latn-CS"/>
        </w:rPr>
      </w:pPr>
    </w:p>
    <w:p w14:paraId="016AA050" w14:textId="77777777" w:rsidR="00861347" w:rsidRDefault="00861347" w:rsidP="00861347">
      <w:pPr>
        <w:jc w:val="center"/>
        <w:rPr>
          <w:rFonts w:ascii="Times New Roman" w:hAnsi="Times New Roman"/>
          <w:b/>
          <w:i/>
          <w:color w:val="000000"/>
          <w:u w:val="single"/>
          <w:lang w:val="sr-Cyrl-CS"/>
        </w:rPr>
      </w:pPr>
      <w:r w:rsidRPr="00861347">
        <w:rPr>
          <w:rFonts w:ascii="Times New Roman" w:hAnsi="Times New Roman"/>
          <w:b/>
          <w:i/>
          <w:color w:val="000000"/>
          <w:u w:val="single"/>
          <w:lang w:val="sr-Cyrl-CS"/>
        </w:rPr>
        <w:t xml:space="preserve"> </w:t>
      </w:r>
      <w:r w:rsidR="00D64EF1">
        <w:rPr>
          <w:rFonts w:ascii="Times New Roman" w:hAnsi="Times New Roman"/>
          <w:b/>
          <w:i/>
          <w:color w:val="000000"/>
          <w:u w:val="single"/>
          <w:lang w:val="sr-Cyrl-CS"/>
        </w:rPr>
        <w:t>П</w:t>
      </w:r>
      <w:r w:rsidRPr="00861347">
        <w:rPr>
          <w:rFonts w:ascii="Times New Roman" w:hAnsi="Times New Roman"/>
          <w:b/>
          <w:i/>
          <w:color w:val="000000"/>
          <w:u w:val="single"/>
          <w:lang w:val="sr-Cyrl-CS"/>
        </w:rPr>
        <w:t>осле избора у</w:t>
      </w:r>
      <w:r w:rsidRPr="00861347">
        <w:rPr>
          <w:rFonts w:ascii="Times New Roman" w:hAnsi="Times New Roman"/>
          <w:b/>
          <w:i/>
          <w:color w:val="000000"/>
          <w:u w:val="single"/>
          <w:lang w:val="sr-Latn-CS"/>
        </w:rPr>
        <w:t xml:space="preserve"> звањ</w:t>
      </w:r>
      <w:r w:rsidRPr="00861347">
        <w:rPr>
          <w:rFonts w:ascii="Times New Roman" w:hAnsi="Times New Roman"/>
          <w:b/>
          <w:i/>
          <w:color w:val="000000"/>
          <w:u w:val="single"/>
          <w:lang w:val="sr-Cyrl-CS"/>
        </w:rPr>
        <w:t>е ванредног професора</w:t>
      </w:r>
    </w:p>
    <w:p w14:paraId="7294D3FB" w14:textId="77777777" w:rsidR="00D92F0B" w:rsidRPr="004A5B2D" w:rsidRDefault="006819B1" w:rsidP="00D92F0B">
      <w:pPr>
        <w:numPr>
          <w:ilvl w:val="3"/>
          <w:numId w:val="3"/>
        </w:numPr>
        <w:tabs>
          <w:tab w:val="left" w:pos="375"/>
        </w:tabs>
        <w:spacing w:before="120" w:after="120"/>
        <w:ind w:right="115"/>
        <w:rPr>
          <w:rFonts w:ascii="Times New Roman" w:hAnsi="Times New Roman"/>
          <w:b/>
          <w:lang w:val="sr-Cyrl-CS"/>
        </w:rPr>
      </w:pPr>
      <w:r w:rsidRPr="004A5B2D">
        <w:rPr>
          <w:rFonts w:ascii="Times New Roman" w:hAnsi="Times New Roman"/>
          <w:lang w:val="sr-Cyrl-CS"/>
        </w:rPr>
        <w:t xml:space="preserve">Стратешки научно-истраживачки пројекат </w:t>
      </w:r>
      <w:r w:rsidRPr="004A5B2D">
        <w:rPr>
          <w:rFonts w:ascii="Times New Roman" w:hAnsi="Times New Roman"/>
          <w:i/>
          <w:lang w:val="sr-Cyrl-CS"/>
        </w:rPr>
        <w:t xml:space="preserve">Инфраструктура за електронско подржано учење у Србији, </w:t>
      </w:r>
      <w:r w:rsidRPr="004A5B2D">
        <w:rPr>
          <w:rFonts w:ascii="Times New Roman" w:hAnsi="Times New Roman"/>
          <w:lang w:val="sr-Cyrl-CS"/>
        </w:rPr>
        <w:t xml:space="preserve">бр. </w:t>
      </w:r>
      <w:r w:rsidRPr="004A5B2D">
        <w:rPr>
          <w:rFonts w:ascii="Times New Roman" w:hAnsi="Times New Roman"/>
        </w:rPr>
        <w:t>III</w:t>
      </w:r>
      <w:r w:rsidRPr="004A5B2D">
        <w:rPr>
          <w:rFonts w:ascii="Times New Roman" w:hAnsi="Times New Roman"/>
          <w:lang w:val="sr-Cyrl-CS"/>
        </w:rPr>
        <w:t>47003, Министарство образовања и науке Републике Србије (2011. год. - данас), сарадник истраживач.</w:t>
      </w:r>
      <w:r w:rsidR="00D75EDC" w:rsidRPr="004A5B2D">
        <w:rPr>
          <w:rFonts w:ascii="Times New Roman" w:hAnsi="Times New Roman"/>
          <w:lang w:val="sr-Cyrl-CS"/>
        </w:rPr>
        <w:t xml:space="preserve"> (</w:t>
      </w:r>
      <w:r w:rsidR="00EB4D40" w:rsidRPr="004A5B2D">
        <w:rPr>
          <w:rFonts w:ascii="Times New Roman" w:hAnsi="Times New Roman"/>
          <w:lang w:val="sr-Cyrl-CS"/>
        </w:rPr>
        <w:t>П</w:t>
      </w:r>
      <w:r w:rsidR="00D75EDC" w:rsidRPr="004A5B2D">
        <w:rPr>
          <w:rFonts w:ascii="Times New Roman" w:hAnsi="Times New Roman"/>
          <w:lang w:val="sr-Cyrl-CS"/>
        </w:rPr>
        <w:t>ројекат који траје из претходног периода).</w:t>
      </w:r>
    </w:p>
    <w:p w14:paraId="529549DB" w14:textId="77777777" w:rsidR="00861347" w:rsidRPr="004A5B2D" w:rsidRDefault="00D64EF1" w:rsidP="00861347">
      <w:pPr>
        <w:jc w:val="center"/>
        <w:rPr>
          <w:rFonts w:ascii="Times New Roman" w:hAnsi="Times New Roman"/>
          <w:b/>
          <w:lang w:val="sr-Cyrl-CS"/>
        </w:rPr>
      </w:pPr>
      <w:r w:rsidRPr="004A5B2D">
        <w:rPr>
          <w:rFonts w:ascii="Times New Roman" w:hAnsi="Times New Roman"/>
          <w:b/>
          <w:i/>
          <w:color w:val="000000"/>
          <w:u w:val="single"/>
          <w:lang w:val="sr-Cyrl-CS"/>
        </w:rPr>
        <w:t>П</w:t>
      </w:r>
      <w:r w:rsidR="00861347" w:rsidRPr="004A5B2D">
        <w:rPr>
          <w:rFonts w:ascii="Times New Roman" w:hAnsi="Times New Roman"/>
          <w:b/>
          <w:i/>
          <w:color w:val="000000"/>
          <w:u w:val="single"/>
          <w:lang w:val="sr-Cyrl-CS"/>
        </w:rPr>
        <w:t>ре избора у</w:t>
      </w:r>
      <w:r w:rsidR="00861347" w:rsidRPr="004A5B2D">
        <w:rPr>
          <w:rFonts w:ascii="Times New Roman" w:hAnsi="Times New Roman"/>
          <w:b/>
          <w:i/>
          <w:color w:val="000000"/>
          <w:u w:val="single"/>
          <w:lang w:val="sr-Latn-CS"/>
        </w:rPr>
        <w:t xml:space="preserve"> звањ</w:t>
      </w:r>
      <w:r w:rsidR="00861347" w:rsidRPr="004A5B2D">
        <w:rPr>
          <w:rFonts w:ascii="Times New Roman" w:hAnsi="Times New Roman"/>
          <w:b/>
          <w:i/>
          <w:color w:val="000000"/>
          <w:u w:val="single"/>
          <w:lang w:val="sr-Cyrl-CS"/>
        </w:rPr>
        <w:t>е ванредног професора</w:t>
      </w:r>
    </w:p>
    <w:p w14:paraId="443F3DBC" w14:textId="77777777" w:rsidR="006819B1" w:rsidRPr="004A5B2D" w:rsidRDefault="006819B1" w:rsidP="006819B1">
      <w:pPr>
        <w:numPr>
          <w:ilvl w:val="3"/>
          <w:numId w:val="3"/>
        </w:numPr>
        <w:tabs>
          <w:tab w:val="left" w:pos="375"/>
        </w:tabs>
        <w:spacing w:before="120" w:after="120"/>
        <w:ind w:right="115"/>
        <w:rPr>
          <w:rFonts w:ascii="Times New Roman" w:hAnsi="Times New Roman"/>
          <w:b/>
          <w:lang w:val="sr-Cyrl-CS"/>
        </w:rPr>
      </w:pPr>
      <w:r w:rsidRPr="004A5B2D">
        <w:rPr>
          <w:rFonts w:ascii="Times New Roman" w:hAnsi="Times New Roman"/>
          <w:lang w:val="sr-Cyrl-CS"/>
        </w:rPr>
        <w:lastRenderedPageBreak/>
        <w:t xml:space="preserve">Стратешки научно-истраживачки пројекат </w:t>
      </w:r>
      <w:r w:rsidRPr="004A5B2D">
        <w:rPr>
          <w:rFonts w:ascii="Times New Roman" w:hAnsi="Times New Roman"/>
          <w:i/>
          <w:lang w:val="sr-Cyrl-CS"/>
        </w:rPr>
        <w:t xml:space="preserve">Инфраструктура за електронско подржано учење у Србији, </w:t>
      </w:r>
      <w:r w:rsidRPr="004A5B2D">
        <w:rPr>
          <w:rFonts w:ascii="Times New Roman" w:hAnsi="Times New Roman"/>
          <w:lang w:val="sr-Cyrl-CS"/>
        </w:rPr>
        <w:t xml:space="preserve">бр. </w:t>
      </w:r>
      <w:r w:rsidRPr="004A5B2D">
        <w:rPr>
          <w:rFonts w:ascii="Times New Roman" w:hAnsi="Times New Roman"/>
        </w:rPr>
        <w:t>III</w:t>
      </w:r>
      <w:r w:rsidRPr="004A5B2D">
        <w:rPr>
          <w:rFonts w:ascii="Times New Roman" w:hAnsi="Times New Roman"/>
          <w:lang w:val="sr-Cyrl-CS"/>
        </w:rPr>
        <w:t>47003, Министарство образовања и науке Републике Србије (2011. год. - данас), сарадник истраживач.</w:t>
      </w:r>
    </w:p>
    <w:p w14:paraId="493033B5" w14:textId="77777777" w:rsidR="002933DD" w:rsidRPr="004A5B2D" w:rsidRDefault="002933DD" w:rsidP="00861347">
      <w:pPr>
        <w:numPr>
          <w:ilvl w:val="3"/>
          <w:numId w:val="3"/>
        </w:numPr>
        <w:tabs>
          <w:tab w:val="left" w:pos="375"/>
        </w:tabs>
        <w:spacing w:before="120" w:after="120"/>
        <w:ind w:right="115"/>
        <w:rPr>
          <w:rFonts w:ascii="Times New Roman" w:hAnsi="Times New Roman"/>
          <w:b/>
          <w:lang w:val="sr-Cyrl-CS"/>
        </w:rPr>
      </w:pPr>
      <w:r w:rsidRPr="004A5B2D">
        <w:rPr>
          <w:rFonts w:ascii="Times New Roman" w:hAnsi="Times New Roman"/>
          <w:lang w:val="sr-Cyrl-CS"/>
        </w:rPr>
        <w:t xml:space="preserve">Пројекат </w:t>
      </w:r>
      <w:r w:rsidRPr="004A5B2D">
        <w:rPr>
          <w:rFonts w:ascii="Times New Roman" w:hAnsi="Times New Roman"/>
          <w:i/>
          <w:lang w:val="sr-Cyrl-CS"/>
        </w:rPr>
        <w:t>Унапређење начина обрачуна цене коштања произовда (залиха) у складу са међународним рачуноводственим стандардима</w:t>
      </w:r>
      <w:r w:rsidRPr="004A5B2D">
        <w:rPr>
          <w:rFonts w:ascii="Times New Roman" w:hAnsi="Times New Roman"/>
          <w:lang w:val="sr-Cyrl-CS"/>
        </w:rPr>
        <w:t>, Народна банка Србија, Завод за израду новчаница и кованог новца, Топчидер, Београд, октобар-децембар 2008. год.</w:t>
      </w:r>
    </w:p>
    <w:p w14:paraId="593C7B7F" w14:textId="77777777" w:rsidR="002933DD" w:rsidRPr="004A5B2D" w:rsidRDefault="002933DD" w:rsidP="00861347">
      <w:pPr>
        <w:numPr>
          <w:ilvl w:val="3"/>
          <w:numId w:val="3"/>
        </w:numPr>
        <w:tabs>
          <w:tab w:val="left" w:pos="375"/>
        </w:tabs>
        <w:spacing w:before="120" w:after="120"/>
        <w:ind w:right="115"/>
        <w:rPr>
          <w:rFonts w:ascii="Times New Roman" w:hAnsi="Times New Roman"/>
          <w:b/>
          <w:lang w:val="sr-Latn-CS"/>
        </w:rPr>
      </w:pPr>
      <w:r w:rsidRPr="004A5B2D">
        <w:rPr>
          <w:rFonts w:ascii="Times New Roman" w:hAnsi="Times New Roman"/>
          <w:i/>
          <w:lang w:val="sr-Latn-CS"/>
        </w:rPr>
        <w:t>South-East Europe Electricity Reform Project</w:t>
      </w:r>
      <w:r w:rsidRPr="004A5B2D">
        <w:rPr>
          <w:rFonts w:ascii="Times New Roman" w:hAnsi="Times New Roman"/>
          <w:lang w:val="sr-Latn-CS"/>
        </w:rPr>
        <w:t xml:space="preserve">, Project 5 - Sequencing Competition and Regulatory Policy Reform, Country case-study </w:t>
      </w:r>
      <w:r w:rsidRPr="004A5B2D">
        <w:rPr>
          <w:rFonts w:ascii="Times New Roman" w:hAnsi="Times New Roman"/>
          <w:i/>
          <w:lang w:val="sr-Latn-CS"/>
        </w:rPr>
        <w:t>Serbia</w:t>
      </w:r>
      <w:r w:rsidRPr="004A5B2D">
        <w:rPr>
          <w:rFonts w:ascii="Times New Roman" w:hAnsi="Times New Roman"/>
          <w:lang w:val="sr-Latn-CS"/>
        </w:rPr>
        <w:t xml:space="preserve">, ERSC Centre for Competition Policy, University of East Anglia, UK, 2007, </w:t>
      </w:r>
      <w:r w:rsidRPr="004A5B2D">
        <w:rPr>
          <w:rFonts w:ascii="Times New Roman" w:hAnsi="Times New Roman"/>
          <w:lang w:val="sr-Cyrl-CS"/>
        </w:rPr>
        <w:t>сарадник истраживач.</w:t>
      </w:r>
      <w:r w:rsidRPr="004A5B2D">
        <w:rPr>
          <w:rFonts w:ascii="Times New Roman" w:hAnsi="Times New Roman"/>
          <w:lang w:val="sr-Latn-CS"/>
        </w:rPr>
        <w:t xml:space="preserve"> </w:t>
      </w:r>
    </w:p>
    <w:p w14:paraId="005AA1B0" w14:textId="77777777" w:rsidR="002933DD" w:rsidRPr="004A5B2D" w:rsidRDefault="002933DD" w:rsidP="00861347">
      <w:pPr>
        <w:numPr>
          <w:ilvl w:val="3"/>
          <w:numId w:val="3"/>
        </w:numPr>
        <w:tabs>
          <w:tab w:val="left" w:pos="375"/>
        </w:tabs>
        <w:spacing w:before="120" w:after="120"/>
        <w:ind w:right="115"/>
        <w:rPr>
          <w:rFonts w:ascii="Times New Roman" w:hAnsi="Times New Roman"/>
          <w:b/>
          <w:lang w:val="sr-Cyrl-CS"/>
        </w:rPr>
      </w:pPr>
      <w:r w:rsidRPr="004A5B2D">
        <w:rPr>
          <w:rFonts w:ascii="Times New Roman" w:hAnsi="Times New Roman"/>
          <w:lang w:val="sr-Cyrl-CS"/>
        </w:rPr>
        <w:t xml:space="preserve">Стратешки научно-истраживачки пројекат </w:t>
      </w:r>
      <w:r w:rsidR="00D64EF1" w:rsidRPr="004A5B2D">
        <w:rPr>
          <w:rFonts w:ascii="Times New Roman" w:hAnsi="Times New Roman"/>
          <w:lang w:val="sr-Cyrl-CS"/>
        </w:rPr>
        <w:t>„</w:t>
      </w:r>
      <w:r w:rsidRPr="004A5B2D">
        <w:rPr>
          <w:rFonts w:ascii="Times New Roman" w:hAnsi="Times New Roman"/>
          <w:lang w:val="sr-Cyrl-CS"/>
        </w:rPr>
        <w:t>Истраживање и унапређење менаџмента и организације предузећа у условима транзиције</w:t>
      </w:r>
      <w:r w:rsidR="00D64EF1" w:rsidRPr="004A5B2D">
        <w:rPr>
          <w:rFonts w:ascii="Times New Roman" w:hAnsi="Times New Roman"/>
          <w:lang w:val="sr-Cyrl-CS"/>
        </w:rPr>
        <w:t>“</w:t>
      </w:r>
      <w:r w:rsidRPr="004A5B2D">
        <w:rPr>
          <w:rFonts w:ascii="Times New Roman" w:hAnsi="Times New Roman"/>
          <w:lang w:val="sr-Cyrl-CS"/>
        </w:rPr>
        <w:t>, Министарство за науку и технологију Републике Србије, извођач пројекта Факултет организационих наука, 2002 - 2005.</w:t>
      </w:r>
      <w:r w:rsidRPr="004A5B2D">
        <w:rPr>
          <w:rFonts w:ascii="Times New Roman" w:hAnsi="Times New Roman"/>
          <w:lang w:val="sr-Latn-CS"/>
        </w:rPr>
        <w:t xml:space="preserve"> </w:t>
      </w:r>
      <w:r w:rsidRPr="008D3720">
        <w:rPr>
          <w:rFonts w:ascii="Times New Roman" w:hAnsi="Times New Roman"/>
          <w:lang w:val="sr-Cyrl-BA"/>
        </w:rPr>
        <w:t>год.,</w:t>
      </w:r>
      <w:r w:rsidRPr="004A5B2D">
        <w:rPr>
          <w:rFonts w:ascii="Times New Roman" w:hAnsi="Times New Roman"/>
          <w:lang w:val="sr-Cyrl-CS"/>
        </w:rPr>
        <w:t xml:space="preserve"> сарадник на пројекту.</w:t>
      </w:r>
    </w:p>
    <w:p w14:paraId="2FF99BA7" w14:textId="77777777" w:rsidR="002933DD" w:rsidRPr="004A5B2D" w:rsidRDefault="002933DD" w:rsidP="00861347">
      <w:pPr>
        <w:numPr>
          <w:ilvl w:val="3"/>
          <w:numId w:val="3"/>
        </w:numPr>
        <w:tabs>
          <w:tab w:val="left" w:pos="375"/>
        </w:tabs>
        <w:spacing w:before="120" w:after="120"/>
        <w:ind w:right="115"/>
        <w:rPr>
          <w:rFonts w:ascii="Times New Roman" w:hAnsi="Times New Roman"/>
          <w:b/>
          <w:lang w:val="sr-Cyrl-CS"/>
        </w:rPr>
      </w:pPr>
      <w:r w:rsidRPr="004A5B2D">
        <w:rPr>
          <w:rFonts w:ascii="Times New Roman" w:hAnsi="Times New Roman"/>
          <w:lang w:val="sr-Cyrl-CS"/>
        </w:rPr>
        <w:t xml:space="preserve">Програм </w:t>
      </w:r>
      <w:r w:rsidRPr="004A5B2D">
        <w:rPr>
          <w:rFonts w:ascii="Times New Roman" w:hAnsi="Times New Roman"/>
          <w:i/>
          <w:lang w:val="sr-Cyrl-CS"/>
        </w:rPr>
        <w:t xml:space="preserve">Присма - </w:t>
      </w:r>
      <w:r w:rsidRPr="004A5B2D">
        <w:rPr>
          <w:rFonts w:ascii="Times New Roman" w:hAnsi="Times New Roman"/>
          <w:i/>
        </w:rPr>
        <w:t>Program</w:t>
      </w:r>
      <w:r w:rsidRPr="004A5B2D">
        <w:rPr>
          <w:rFonts w:ascii="Times New Roman" w:hAnsi="Times New Roman"/>
          <w:i/>
          <w:lang w:val="sr-Cyrl-CS"/>
        </w:rPr>
        <w:t xml:space="preserve"> </w:t>
      </w:r>
      <w:r w:rsidRPr="004A5B2D">
        <w:rPr>
          <w:rFonts w:ascii="Times New Roman" w:hAnsi="Times New Roman"/>
          <w:i/>
        </w:rPr>
        <w:t>for</w:t>
      </w:r>
      <w:r w:rsidRPr="004A5B2D">
        <w:rPr>
          <w:rFonts w:ascii="Times New Roman" w:hAnsi="Times New Roman"/>
          <w:i/>
          <w:lang w:val="sr-Cyrl-CS"/>
        </w:rPr>
        <w:t xml:space="preserve"> </w:t>
      </w:r>
      <w:r w:rsidRPr="004A5B2D">
        <w:rPr>
          <w:rFonts w:ascii="Times New Roman" w:hAnsi="Times New Roman"/>
          <w:i/>
        </w:rPr>
        <w:t>Resettlement</w:t>
      </w:r>
      <w:r w:rsidRPr="004A5B2D">
        <w:rPr>
          <w:rFonts w:ascii="Times New Roman" w:hAnsi="Times New Roman"/>
          <w:i/>
          <w:lang w:val="sr-Cyrl-CS"/>
        </w:rPr>
        <w:t xml:space="preserve"> </w:t>
      </w:r>
      <w:r w:rsidRPr="004A5B2D">
        <w:rPr>
          <w:rFonts w:ascii="Times New Roman" w:hAnsi="Times New Roman"/>
          <w:i/>
        </w:rPr>
        <w:t>in</w:t>
      </w:r>
      <w:r w:rsidRPr="004A5B2D">
        <w:rPr>
          <w:rFonts w:ascii="Times New Roman" w:hAnsi="Times New Roman"/>
          <w:i/>
          <w:lang w:val="sr-Cyrl-CS"/>
        </w:rPr>
        <w:t xml:space="preserve"> </w:t>
      </w:r>
      <w:r w:rsidRPr="004A5B2D">
        <w:rPr>
          <w:rFonts w:ascii="Times New Roman" w:hAnsi="Times New Roman"/>
          <w:i/>
        </w:rPr>
        <w:t>Serbia</w:t>
      </w:r>
      <w:r w:rsidRPr="004A5B2D">
        <w:rPr>
          <w:rFonts w:ascii="Times New Roman" w:hAnsi="Times New Roman"/>
          <w:i/>
          <w:lang w:val="sr-Cyrl-CS"/>
        </w:rPr>
        <w:t xml:space="preserve"> </w:t>
      </w:r>
      <w:r w:rsidRPr="004A5B2D">
        <w:rPr>
          <w:rFonts w:ascii="Times New Roman" w:hAnsi="Times New Roman"/>
          <w:i/>
        </w:rPr>
        <w:t>and</w:t>
      </w:r>
      <w:r w:rsidRPr="004A5B2D">
        <w:rPr>
          <w:rFonts w:ascii="Times New Roman" w:hAnsi="Times New Roman"/>
          <w:i/>
          <w:lang w:val="sr-Cyrl-CS"/>
        </w:rPr>
        <w:t xml:space="preserve"> </w:t>
      </w:r>
      <w:r w:rsidRPr="004A5B2D">
        <w:rPr>
          <w:rFonts w:ascii="Times New Roman" w:hAnsi="Times New Roman"/>
          <w:i/>
        </w:rPr>
        <w:t>Montenegro</w:t>
      </w:r>
      <w:r w:rsidRPr="004A5B2D">
        <w:rPr>
          <w:rFonts w:ascii="Times New Roman" w:hAnsi="Times New Roman"/>
          <w:i/>
          <w:lang w:val="sr-Cyrl-CS"/>
        </w:rPr>
        <w:t xml:space="preserve"> </w:t>
      </w:r>
      <w:r w:rsidRPr="004A5B2D">
        <w:rPr>
          <w:rFonts w:ascii="Times New Roman" w:hAnsi="Times New Roman"/>
          <w:i/>
        </w:rPr>
        <w:t>Army</w:t>
      </w:r>
      <w:r w:rsidRPr="004A5B2D">
        <w:rPr>
          <w:rFonts w:ascii="Times New Roman" w:hAnsi="Times New Roman"/>
          <w:lang w:val="sr-Cyrl-CS"/>
        </w:rPr>
        <w:t xml:space="preserve">, Центар за обуку, Факултет организационих наука, Београд, 2004-2008. год., асистент- предавач. </w:t>
      </w:r>
    </w:p>
    <w:p w14:paraId="15D530C9" w14:textId="77777777" w:rsidR="00D86CDA" w:rsidRPr="00C116E2" w:rsidRDefault="00D86CDA" w:rsidP="00D86CDA">
      <w:pPr>
        <w:rPr>
          <w:rFonts w:ascii="Times New Roman" w:hAnsi="Times New Roman"/>
          <w:lang w:val="sr-Cyrl-CS"/>
        </w:rPr>
      </w:pPr>
    </w:p>
    <w:p w14:paraId="2EBD4C16" w14:textId="77777777" w:rsidR="00D86CDA" w:rsidRPr="00BC269C" w:rsidRDefault="00B34D89" w:rsidP="00B34D89">
      <w:pPr>
        <w:rPr>
          <w:rFonts w:ascii="Times New Roman" w:hAnsi="Times New Roman"/>
          <w:b/>
          <w:caps/>
          <w:lang w:val="sr-Cyrl-CS"/>
        </w:rPr>
      </w:pPr>
      <w:r w:rsidRPr="00BC269C">
        <w:rPr>
          <w:rFonts w:ascii="Times New Roman" w:hAnsi="Times New Roman"/>
          <w:b/>
          <w:caps/>
        </w:rPr>
        <w:t>I</w:t>
      </w:r>
      <w:r w:rsidR="008E5EBA">
        <w:rPr>
          <w:rFonts w:ascii="Times New Roman" w:hAnsi="Times New Roman"/>
          <w:b/>
          <w:caps/>
        </w:rPr>
        <w:t>V</w:t>
      </w:r>
      <w:r w:rsidRPr="00BC269C">
        <w:rPr>
          <w:rFonts w:ascii="Times New Roman" w:hAnsi="Times New Roman"/>
          <w:b/>
          <w:caps/>
          <w:lang w:val="sr-Cyrl-CS"/>
        </w:rPr>
        <w:t xml:space="preserve"> </w:t>
      </w:r>
      <w:r w:rsidR="00083253">
        <w:rPr>
          <w:rFonts w:ascii="Times New Roman" w:hAnsi="Times New Roman"/>
          <w:b/>
          <w:caps/>
          <w:lang w:val="sr-Cyrl-CS"/>
        </w:rPr>
        <w:t>ПРИКАЗ</w:t>
      </w:r>
      <w:r w:rsidR="00D86CDA" w:rsidRPr="00BC269C">
        <w:rPr>
          <w:rFonts w:ascii="Times New Roman" w:hAnsi="Times New Roman"/>
          <w:b/>
          <w:caps/>
          <w:lang w:val="sr-Cyrl-CS"/>
        </w:rPr>
        <w:t xml:space="preserve"> </w:t>
      </w:r>
      <w:r w:rsidR="00CF4CDC" w:rsidRPr="00BC269C">
        <w:rPr>
          <w:rFonts w:ascii="Times New Roman" w:hAnsi="Times New Roman"/>
          <w:b/>
          <w:caps/>
          <w:lang w:val="sr-Cyrl-CS"/>
        </w:rPr>
        <w:t>ОДАБР</w:t>
      </w:r>
      <w:r w:rsidR="007E59D8" w:rsidRPr="00BC269C">
        <w:rPr>
          <w:rFonts w:ascii="Times New Roman" w:hAnsi="Times New Roman"/>
          <w:b/>
          <w:caps/>
          <w:lang w:val="sr-Cyrl-CS"/>
        </w:rPr>
        <w:t>А</w:t>
      </w:r>
      <w:r w:rsidR="00CF4CDC" w:rsidRPr="00BC269C">
        <w:rPr>
          <w:rFonts w:ascii="Times New Roman" w:hAnsi="Times New Roman"/>
          <w:b/>
          <w:caps/>
          <w:lang w:val="sr-Cyrl-CS"/>
        </w:rPr>
        <w:t>НИХ</w:t>
      </w:r>
      <w:r w:rsidR="00D86CDA" w:rsidRPr="00BC269C">
        <w:rPr>
          <w:rFonts w:ascii="Times New Roman" w:hAnsi="Times New Roman"/>
          <w:b/>
          <w:caps/>
          <w:lang w:val="sr-Cyrl-CS"/>
        </w:rPr>
        <w:t xml:space="preserve"> </w:t>
      </w:r>
      <w:r w:rsidR="00CF4CDC" w:rsidRPr="00BC269C">
        <w:rPr>
          <w:rFonts w:ascii="Times New Roman" w:hAnsi="Times New Roman"/>
          <w:b/>
          <w:caps/>
          <w:lang w:val="sr-Cyrl-CS"/>
        </w:rPr>
        <w:t>РАДОВА</w:t>
      </w:r>
    </w:p>
    <w:p w14:paraId="2F1CC342" w14:textId="77777777" w:rsidR="00D86CDA" w:rsidRPr="00BC269C" w:rsidRDefault="00D86CDA" w:rsidP="00D86CDA">
      <w:pPr>
        <w:ind w:left="360"/>
        <w:rPr>
          <w:rFonts w:ascii="Times New Roman" w:hAnsi="Times New Roman"/>
          <w:b/>
          <w:caps/>
          <w:lang w:val="sr-Cyrl-CS"/>
        </w:rPr>
      </w:pPr>
    </w:p>
    <w:p w14:paraId="7D7B7797" w14:textId="77777777" w:rsidR="00D86CDA" w:rsidRPr="00BC269C" w:rsidRDefault="00CF4CDC" w:rsidP="00D86CDA">
      <w:pPr>
        <w:rPr>
          <w:rFonts w:ascii="Times New Roman" w:hAnsi="Times New Roman"/>
          <w:lang w:val="sr-Cyrl-CS"/>
        </w:rPr>
      </w:pPr>
      <w:r w:rsidRPr="009570BD">
        <w:rPr>
          <w:rFonts w:ascii="Times New Roman" w:hAnsi="Times New Roman"/>
          <w:lang w:val="sr-Latn-CS"/>
        </w:rPr>
        <w:t>У</w:t>
      </w:r>
      <w:r w:rsidR="00D86CDA" w:rsidRPr="009570BD">
        <w:rPr>
          <w:rFonts w:ascii="Times New Roman" w:hAnsi="Times New Roman"/>
          <w:lang w:val="sr-Latn-CS"/>
        </w:rPr>
        <w:t xml:space="preserve"> </w:t>
      </w:r>
      <w:r w:rsidRPr="009570BD">
        <w:rPr>
          <w:rFonts w:ascii="Times New Roman" w:hAnsi="Times New Roman"/>
          <w:lang w:val="sr-Latn-CS"/>
        </w:rPr>
        <w:t>овом</w:t>
      </w:r>
      <w:r w:rsidR="00D86CDA" w:rsidRPr="009570BD">
        <w:rPr>
          <w:rFonts w:ascii="Times New Roman" w:hAnsi="Times New Roman"/>
          <w:lang w:val="sr-Latn-CS"/>
        </w:rPr>
        <w:t xml:space="preserve"> </w:t>
      </w:r>
      <w:r w:rsidRPr="009570BD">
        <w:rPr>
          <w:rFonts w:ascii="Times New Roman" w:hAnsi="Times New Roman"/>
          <w:lang w:val="sr-Latn-CS"/>
        </w:rPr>
        <w:t>делу</w:t>
      </w:r>
      <w:r w:rsidR="00D86CDA" w:rsidRPr="00BC269C">
        <w:rPr>
          <w:rFonts w:ascii="Times New Roman" w:hAnsi="Times New Roman"/>
          <w:lang w:val="sr-Latn-CS"/>
        </w:rPr>
        <w:t xml:space="preserve"> </w:t>
      </w:r>
      <w:r w:rsidRPr="00BC269C">
        <w:rPr>
          <w:rFonts w:ascii="Times New Roman" w:hAnsi="Times New Roman"/>
          <w:lang w:val="sr-Latn-CS"/>
        </w:rPr>
        <w:t>пре</w:t>
      </w:r>
      <w:r w:rsidR="00F16DEF" w:rsidRPr="00BC269C">
        <w:rPr>
          <w:rFonts w:ascii="Times New Roman" w:hAnsi="Times New Roman"/>
          <w:lang w:val="sr-Cyrl-CS"/>
        </w:rPr>
        <w:t>д</w:t>
      </w:r>
      <w:r w:rsidRPr="00BC269C">
        <w:rPr>
          <w:rFonts w:ascii="Times New Roman" w:hAnsi="Times New Roman"/>
          <w:lang w:val="sr-Latn-CS"/>
        </w:rPr>
        <w:t>стављени</w:t>
      </w:r>
      <w:r w:rsidR="00D86CDA" w:rsidRPr="00BC269C">
        <w:rPr>
          <w:rFonts w:ascii="Times New Roman" w:hAnsi="Times New Roman"/>
          <w:lang w:val="sr-Latn-CS"/>
        </w:rPr>
        <w:t xml:space="preserve"> </w:t>
      </w:r>
      <w:r w:rsidR="00BF71DB">
        <w:rPr>
          <w:rFonts w:ascii="Times New Roman" w:hAnsi="Times New Roman"/>
          <w:lang w:val="sr-Cyrl-CS"/>
        </w:rPr>
        <w:t>су</w:t>
      </w:r>
      <w:r w:rsidR="001C5FE8" w:rsidRPr="00BC269C">
        <w:rPr>
          <w:rFonts w:ascii="Times New Roman" w:hAnsi="Times New Roman"/>
          <w:lang w:val="sr-Cyrl-CS"/>
        </w:rPr>
        <w:t xml:space="preserve"> </w:t>
      </w:r>
      <w:r w:rsidRPr="00BC269C">
        <w:rPr>
          <w:rFonts w:ascii="Times New Roman" w:hAnsi="Times New Roman"/>
          <w:lang w:val="sr-Latn-CS"/>
        </w:rPr>
        <w:t>одабрани</w:t>
      </w:r>
      <w:r w:rsidR="00D86CDA" w:rsidRPr="00BC269C">
        <w:rPr>
          <w:rFonts w:ascii="Times New Roman" w:hAnsi="Times New Roman"/>
          <w:lang w:val="sr-Latn-CS"/>
        </w:rPr>
        <w:t xml:space="preserve"> </w:t>
      </w:r>
      <w:r w:rsidRPr="00BC269C">
        <w:rPr>
          <w:rFonts w:ascii="Times New Roman" w:hAnsi="Times New Roman"/>
          <w:lang w:val="sr-Latn-CS"/>
        </w:rPr>
        <w:t>научни</w:t>
      </w:r>
      <w:r w:rsidR="00D86CDA" w:rsidRPr="00BC269C">
        <w:rPr>
          <w:rFonts w:ascii="Times New Roman" w:hAnsi="Times New Roman"/>
          <w:lang w:val="sr-Latn-CS"/>
        </w:rPr>
        <w:t xml:space="preserve"> </w:t>
      </w:r>
      <w:r w:rsidRPr="00BC269C">
        <w:rPr>
          <w:rFonts w:ascii="Times New Roman" w:hAnsi="Times New Roman"/>
          <w:lang w:val="sr-Latn-CS"/>
        </w:rPr>
        <w:t>радови</w:t>
      </w:r>
      <w:r w:rsidR="00D86CDA" w:rsidRPr="00BC269C">
        <w:rPr>
          <w:rFonts w:ascii="Times New Roman" w:hAnsi="Times New Roman"/>
          <w:lang w:val="sr-Latn-CS"/>
        </w:rPr>
        <w:t xml:space="preserve"> </w:t>
      </w:r>
      <w:r w:rsidRPr="00BC269C">
        <w:rPr>
          <w:rFonts w:ascii="Times New Roman" w:hAnsi="Times New Roman"/>
          <w:lang w:val="sr-Latn-CS"/>
        </w:rPr>
        <w:t>кандидата</w:t>
      </w:r>
      <w:r w:rsidR="00D86CDA" w:rsidRPr="00BC269C">
        <w:rPr>
          <w:rFonts w:ascii="Times New Roman" w:hAnsi="Times New Roman"/>
          <w:lang w:val="sr-Latn-CS"/>
        </w:rPr>
        <w:t xml:space="preserve"> </w:t>
      </w:r>
      <w:r w:rsidRPr="00BC269C">
        <w:rPr>
          <w:rFonts w:ascii="Times New Roman" w:hAnsi="Times New Roman"/>
          <w:lang w:val="sr-Latn-CS"/>
        </w:rPr>
        <w:t>др</w:t>
      </w:r>
      <w:r w:rsidR="00D86CDA" w:rsidRPr="00BC269C">
        <w:rPr>
          <w:rFonts w:ascii="Times New Roman" w:hAnsi="Times New Roman"/>
          <w:lang w:val="sr-Latn-CS"/>
        </w:rPr>
        <w:t xml:space="preserve"> </w:t>
      </w:r>
      <w:r w:rsidRPr="00BC269C">
        <w:rPr>
          <w:rFonts w:ascii="Times New Roman" w:hAnsi="Times New Roman"/>
          <w:lang w:val="sr-Latn-CS"/>
        </w:rPr>
        <w:t>Сандре</w:t>
      </w:r>
      <w:r w:rsidR="00D86CDA" w:rsidRPr="00BC269C">
        <w:rPr>
          <w:rFonts w:ascii="Times New Roman" w:hAnsi="Times New Roman"/>
          <w:lang w:val="sr-Latn-CS"/>
        </w:rPr>
        <w:t xml:space="preserve"> </w:t>
      </w:r>
      <w:r w:rsidRPr="00BC269C">
        <w:rPr>
          <w:rFonts w:ascii="Times New Roman" w:hAnsi="Times New Roman"/>
          <w:lang w:val="sr-Latn-CS"/>
        </w:rPr>
        <w:t>Једнак</w:t>
      </w:r>
      <w:r w:rsidR="00D86CDA" w:rsidRPr="00BC269C">
        <w:rPr>
          <w:rFonts w:ascii="Times New Roman" w:hAnsi="Times New Roman"/>
          <w:lang w:val="sr-Latn-CS"/>
        </w:rPr>
        <w:t xml:space="preserve"> </w:t>
      </w:r>
      <w:r w:rsidRPr="00BC269C">
        <w:rPr>
          <w:rFonts w:ascii="Times New Roman" w:hAnsi="Times New Roman"/>
          <w:lang w:val="sr-Latn-CS"/>
        </w:rPr>
        <w:t>објављених</w:t>
      </w:r>
      <w:r w:rsidR="00B34D89" w:rsidRPr="00BC269C">
        <w:rPr>
          <w:rFonts w:ascii="Times New Roman" w:hAnsi="Times New Roman"/>
          <w:lang w:val="sr-Latn-CS"/>
        </w:rPr>
        <w:t xml:space="preserve"> </w:t>
      </w:r>
      <w:r w:rsidRPr="00BC269C">
        <w:rPr>
          <w:rFonts w:ascii="Times New Roman" w:hAnsi="Times New Roman"/>
          <w:lang w:val="sr-Latn-CS"/>
        </w:rPr>
        <w:t>после</w:t>
      </w:r>
      <w:r w:rsidR="00917395" w:rsidRPr="00CE7506">
        <w:rPr>
          <w:rFonts w:ascii="Times New Roman" w:hAnsi="Times New Roman"/>
          <w:lang w:val="sr-Cyrl-CS"/>
        </w:rPr>
        <w:t xml:space="preserve"> и пре</w:t>
      </w:r>
      <w:r w:rsidR="00D86CDA" w:rsidRPr="00BC269C">
        <w:rPr>
          <w:rFonts w:ascii="Times New Roman" w:hAnsi="Times New Roman"/>
          <w:lang w:val="sr-Latn-CS"/>
        </w:rPr>
        <w:t xml:space="preserve"> </w:t>
      </w:r>
      <w:r w:rsidRPr="00BC269C">
        <w:rPr>
          <w:rFonts w:ascii="Times New Roman" w:hAnsi="Times New Roman"/>
          <w:lang w:val="sr-Latn-CS"/>
        </w:rPr>
        <w:t>избора</w:t>
      </w:r>
      <w:r w:rsidR="00D86CDA" w:rsidRPr="00BC269C">
        <w:rPr>
          <w:rFonts w:ascii="Times New Roman" w:hAnsi="Times New Roman"/>
          <w:lang w:val="sr-Latn-CS"/>
        </w:rPr>
        <w:t xml:space="preserve"> </w:t>
      </w:r>
      <w:r w:rsidRPr="00BC269C">
        <w:rPr>
          <w:rFonts w:ascii="Times New Roman" w:hAnsi="Times New Roman"/>
          <w:lang w:val="sr-Latn-CS"/>
        </w:rPr>
        <w:t>у</w:t>
      </w:r>
      <w:r w:rsidR="00D86CDA" w:rsidRPr="00BC269C">
        <w:rPr>
          <w:rFonts w:ascii="Times New Roman" w:hAnsi="Times New Roman"/>
          <w:lang w:val="sr-Latn-CS"/>
        </w:rPr>
        <w:t xml:space="preserve"> </w:t>
      </w:r>
      <w:r w:rsidRPr="00BC269C">
        <w:rPr>
          <w:rFonts w:ascii="Times New Roman" w:hAnsi="Times New Roman"/>
          <w:lang w:val="sr-Latn-CS"/>
        </w:rPr>
        <w:t>претходно</w:t>
      </w:r>
      <w:r w:rsidR="00D86CDA" w:rsidRPr="00BC269C">
        <w:rPr>
          <w:rFonts w:ascii="Times New Roman" w:hAnsi="Times New Roman"/>
          <w:lang w:val="sr-Latn-CS"/>
        </w:rPr>
        <w:t xml:space="preserve"> </w:t>
      </w:r>
      <w:r w:rsidRPr="00BC269C">
        <w:rPr>
          <w:rFonts w:ascii="Times New Roman" w:hAnsi="Times New Roman"/>
          <w:lang w:val="sr-Latn-CS"/>
        </w:rPr>
        <w:t>звање</w:t>
      </w:r>
      <w:r w:rsidR="00B34D89" w:rsidRPr="00D90DB1">
        <w:rPr>
          <w:rFonts w:ascii="Times New Roman" w:hAnsi="Times New Roman"/>
          <w:lang w:val="sr-Cyrl-CS"/>
        </w:rPr>
        <w:t>.</w:t>
      </w:r>
      <w:r w:rsidR="00BF71DB" w:rsidRPr="00D90DB1">
        <w:rPr>
          <w:rFonts w:ascii="Times New Roman" w:hAnsi="Times New Roman"/>
          <w:lang w:val="sr-Cyrl-CS"/>
        </w:rPr>
        <w:t xml:space="preserve"> Радови су</w:t>
      </w:r>
      <w:r w:rsidR="001C5FE8" w:rsidRPr="00D90DB1">
        <w:rPr>
          <w:rFonts w:ascii="Times New Roman" w:hAnsi="Times New Roman"/>
          <w:lang w:val="sr-Cyrl-CS"/>
        </w:rPr>
        <w:t xml:space="preserve"> изабрани на основу научн</w:t>
      </w:r>
      <w:r w:rsidR="004C55CF" w:rsidRPr="00D90DB1">
        <w:rPr>
          <w:rFonts w:ascii="Times New Roman" w:hAnsi="Times New Roman"/>
        </w:rPr>
        <w:t>o</w:t>
      </w:r>
      <w:r w:rsidR="002A2D6D" w:rsidRPr="00C116E2">
        <w:rPr>
          <w:rFonts w:ascii="Times New Roman" w:hAnsi="Times New Roman"/>
          <w:lang w:val="sr-Cyrl-CS"/>
        </w:rPr>
        <w:t>-</w:t>
      </w:r>
      <w:r w:rsidR="001C5FE8" w:rsidRPr="00D90DB1">
        <w:rPr>
          <w:rFonts w:ascii="Times New Roman" w:hAnsi="Times New Roman"/>
          <w:lang w:val="sr-Cyrl-CS"/>
        </w:rPr>
        <w:t>истраживачких области кандидата.</w:t>
      </w:r>
    </w:p>
    <w:p w14:paraId="04A7DA0A" w14:textId="77777777" w:rsidR="00F548A6" w:rsidRPr="00CE7506" w:rsidRDefault="00F548A6" w:rsidP="00D86CDA">
      <w:pPr>
        <w:rPr>
          <w:rFonts w:ascii="Times New Roman" w:hAnsi="Times New Roman"/>
          <w:lang w:val="sr-Cyrl-CS"/>
        </w:rPr>
      </w:pPr>
    </w:p>
    <w:p w14:paraId="3664609D" w14:textId="77777777" w:rsidR="00F548A6" w:rsidRPr="00BC269C" w:rsidRDefault="007F5FB7" w:rsidP="00B1257B">
      <w:pPr>
        <w:rPr>
          <w:rFonts w:ascii="Times New Roman" w:hAnsi="Times New Roman"/>
          <w:b/>
          <w:i/>
          <w:u w:val="single"/>
          <w:lang w:val="sr-Cyrl-CS"/>
        </w:rPr>
      </w:pPr>
      <w:r w:rsidRPr="00BC269C">
        <w:rPr>
          <w:rFonts w:ascii="Times New Roman" w:hAnsi="Times New Roman"/>
          <w:b/>
          <w:i/>
          <w:u w:val="single"/>
          <w:lang w:val="sr-Cyrl-CS"/>
        </w:rPr>
        <w:t xml:space="preserve">А) </w:t>
      </w:r>
      <w:r w:rsidR="00995E1F">
        <w:rPr>
          <w:rFonts w:ascii="Times New Roman" w:hAnsi="Times New Roman"/>
          <w:b/>
          <w:i/>
          <w:u w:val="single"/>
          <w:lang w:val="sr-Cyrl-CS"/>
        </w:rPr>
        <w:t xml:space="preserve">Приказ </w:t>
      </w:r>
      <w:r w:rsidR="00163E4D">
        <w:rPr>
          <w:rFonts w:ascii="Times New Roman" w:hAnsi="Times New Roman"/>
          <w:b/>
          <w:i/>
          <w:u w:val="single"/>
          <w:lang w:val="sr-Cyrl-CS"/>
        </w:rPr>
        <w:t>одабраних радова после</w:t>
      </w:r>
      <w:r w:rsidR="00F548A6" w:rsidRPr="00BC269C">
        <w:rPr>
          <w:rFonts w:ascii="Times New Roman" w:hAnsi="Times New Roman"/>
          <w:b/>
          <w:i/>
          <w:u w:val="single"/>
          <w:lang w:val="sr-Cyrl-CS"/>
        </w:rPr>
        <w:t xml:space="preserve"> избора у звање </w:t>
      </w:r>
      <w:r w:rsidR="00163E4D">
        <w:rPr>
          <w:rFonts w:ascii="Times New Roman" w:hAnsi="Times New Roman"/>
          <w:b/>
          <w:i/>
          <w:u w:val="single"/>
          <w:lang w:val="sr-Cyrl-CS"/>
        </w:rPr>
        <w:t>ванредног професора</w:t>
      </w:r>
    </w:p>
    <w:p w14:paraId="43DB3C9A" w14:textId="77777777" w:rsidR="00992ACC" w:rsidRPr="00CF4F4D" w:rsidRDefault="00992ACC" w:rsidP="00D86CDA">
      <w:pPr>
        <w:rPr>
          <w:rFonts w:ascii="Times New Roman" w:hAnsi="Times New Roman"/>
          <w:lang w:val="sr-Cyrl-CS"/>
        </w:rPr>
      </w:pPr>
    </w:p>
    <w:p w14:paraId="4CB0CA6B" w14:textId="77777777" w:rsidR="00DC3097" w:rsidRPr="00CF4F4D" w:rsidRDefault="00DC3097" w:rsidP="00D86CDA">
      <w:pPr>
        <w:rPr>
          <w:rFonts w:ascii="Times New Roman" w:hAnsi="Times New Roman"/>
          <w:lang w:val="sr-Cyrl-CS"/>
        </w:rPr>
      </w:pPr>
      <w:r w:rsidRPr="00CF4F4D">
        <w:rPr>
          <w:rFonts w:ascii="Times New Roman" w:hAnsi="Times New Roman"/>
          <w:lang w:val="sr-Cyrl-CS"/>
        </w:rPr>
        <w:t xml:space="preserve">Научне публикације </w:t>
      </w:r>
    </w:p>
    <w:p w14:paraId="355248FB" w14:textId="77777777" w:rsidR="00917395" w:rsidRDefault="00917395" w:rsidP="00E35784">
      <w:pPr>
        <w:rPr>
          <w:rFonts w:ascii="Times New Roman" w:hAnsi="Times New Roman"/>
          <w:lang w:val="sl-SI"/>
        </w:rPr>
      </w:pPr>
    </w:p>
    <w:p w14:paraId="30C6A46B" w14:textId="77777777" w:rsidR="00E35784" w:rsidRPr="00922E08" w:rsidRDefault="00F10946" w:rsidP="00E35784">
      <w:pPr>
        <w:rPr>
          <w:rFonts w:ascii="Times New Roman" w:hAnsi="Times New Roman"/>
          <w:lang w:val="sr-Latn-CS"/>
        </w:rPr>
      </w:pPr>
      <w:r w:rsidRPr="00BC269C">
        <w:rPr>
          <w:rFonts w:ascii="Times New Roman" w:hAnsi="Times New Roman"/>
          <w:lang w:val="sl-SI"/>
        </w:rPr>
        <w:t xml:space="preserve">Рад под редним </w:t>
      </w:r>
      <w:r w:rsidRPr="00CF4F4D">
        <w:rPr>
          <w:rFonts w:ascii="Times New Roman" w:hAnsi="Times New Roman"/>
          <w:lang w:val="sr-Cyrl-CS"/>
        </w:rPr>
        <w:t>б</w:t>
      </w:r>
      <w:r w:rsidRPr="00BC269C">
        <w:rPr>
          <w:rFonts w:ascii="Times New Roman" w:hAnsi="Times New Roman"/>
          <w:lang w:val="sl-SI"/>
        </w:rPr>
        <w:t xml:space="preserve">ројем </w:t>
      </w:r>
      <w:r w:rsidR="004E1527" w:rsidRPr="00917395">
        <w:rPr>
          <w:rFonts w:ascii="Times New Roman" w:hAnsi="Times New Roman"/>
          <w:lang w:val="sr-Cyrl-CS"/>
        </w:rPr>
        <w:t>1.2.1.1</w:t>
      </w:r>
      <w:r w:rsidRPr="00917395">
        <w:rPr>
          <w:rFonts w:ascii="Times New Roman" w:hAnsi="Times New Roman"/>
          <w:lang w:val="sr-Cyrl-CS"/>
        </w:rPr>
        <w:t>.</w:t>
      </w:r>
      <w:r w:rsidRPr="00CF4F4D">
        <w:rPr>
          <w:rFonts w:ascii="Times New Roman" w:hAnsi="Times New Roman"/>
          <w:lang w:val="sr-Cyrl-CS"/>
        </w:rPr>
        <w:t xml:space="preserve"> је поглавље у монографији </w:t>
      </w:r>
      <w:r w:rsidRPr="00BC269C">
        <w:rPr>
          <w:rFonts w:ascii="Times New Roman" w:hAnsi="Times New Roman"/>
          <w:lang w:val="sl-SI"/>
        </w:rPr>
        <w:t>(</w:t>
      </w:r>
      <w:r w:rsidRPr="00BC269C">
        <w:rPr>
          <w:rFonts w:ascii="Times New Roman" w:hAnsi="Times New Roman"/>
          <w:b/>
          <w:lang w:val="sr-Cyrl-CS"/>
        </w:rPr>
        <w:t>Једнак, С</w:t>
      </w:r>
      <w:r w:rsidR="00992ACC" w:rsidRPr="00BC269C">
        <w:rPr>
          <w:rFonts w:ascii="Times New Roman" w:hAnsi="Times New Roman"/>
          <w:lang w:val="sr-Latn-CS"/>
        </w:rPr>
        <w:t xml:space="preserve"> </w:t>
      </w:r>
      <w:r w:rsidR="004E1527" w:rsidRPr="00CF4F4D">
        <w:rPr>
          <w:rFonts w:ascii="Times New Roman" w:hAnsi="Times New Roman"/>
          <w:lang w:val="sr-Cyrl-CS"/>
        </w:rPr>
        <w:t>.</w:t>
      </w:r>
      <w:r w:rsidR="004E1527" w:rsidRPr="004E1527">
        <w:rPr>
          <w:lang w:val="sr-Cyrl-CS"/>
        </w:rPr>
        <w:t xml:space="preserve">, </w:t>
      </w:r>
      <w:r w:rsidR="004E1527" w:rsidRPr="004E1527">
        <w:rPr>
          <w:rFonts w:ascii="Times New Roman" w:hAnsi="Times New Roman"/>
          <w:lang w:val="sr-Cyrl-CS"/>
        </w:rPr>
        <w:t>Крагуљ, Д.,</w:t>
      </w:r>
      <w:r w:rsidR="004E1527" w:rsidRPr="004E1527">
        <w:rPr>
          <w:rFonts w:ascii="Times New Roman" w:hAnsi="Times New Roman"/>
          <w:b/>
          <w:lang w:val="sr-Cyrl-CS"/>
        </w:rPr>
        <w:t xml:space="preserve"> </w:t>
      </w:r>
      <w:r w:rsidR="004E1527" w:rsidRPr="004E1527">
        <w:rPr>
          <w:rFonts w:ascii="Times New Roman" w:hAnsi="Times New Roman"/>
          <w:i/>
        </w:rPr>
        <w:t>A</w:t>
      </w:r>
      <w:r w:rsidR="004E1527" w:rsidRPr="00CF4F4D">
        <w:rPr>
          <w:rFonts w:ascii="Times New Roman" w:hAnsi="Times New Roman"/>
          <w:i/>
          <w:lang w:val="sr-Cyrl-CS"/>
        </w:rPr>
        <w:t xml:space="preserve"> </w:t>
      </w:r>
      <w:r w:rsidR="00D64EF1">
        <w:rPr>
          <w:rFonts w:ascii="Times New Roman" w:hAnsi="Times New Roman"/>
          <w:i/>
        </w:rPr>
        <w:t>R</w:t>
      </w:r>
      <w:r w:rsidR="004E1527" w:rsidRPr="004E1527">
        <w:rPr>
          <w:rFonts w:ascii="Times New Roman" w:hAnsi="Times New Roman"/>
          <w:i/>
        </w:rPr>
        <w:t>eview</w:t>
      </w:r>
      <w:r w:rsidR="004E1527" w:rsidRPr="00CF4F4D">
        <w:rPr>
          <w:rFonts w:ascii="Times New Roman" w:hAnsi="Times New Roman"/>
          <w:i/>
          <w:lang w:val="sr-Cyrl-CS"/>
        </w:rPr>
        <w:t xml:space="preserve"> </w:t>
      </w:r>
      <w:r w:rsidR="004E1527" w:rsidRPr="004E1527">
        <w:rPr>
          <w:rFonts w:ascii="Times New Roman" w:hAnsi="Times New Roman"/>
          <w:i/>
        </w:rPr>
        <w:t>of</w:t>
      </w:r>
      <w:r w:rsidR="004E1527" w:rsidRPr="00CF4F4D">
        <w:rPr>
          <w:rFonts w:ascii="Times New Roman" w:hAnsi="Times New Roman"/>
          <w:i/>
          <w:lang w:val="sr-Cyrl-CS"/>
        </w:rPr>
        <w:t xml:space="preserve"> </w:t>
      </w:r>
      <w:r w:rsidR="00D64EF1" w:rsidRPr="00F22FEA">
        <w:rPr>
          <w:rFonts w:ascii="Times New Roman" w:hAnsi="Times New Roman"/>
          <w:i/>
        </w:rPr>
        <w:t>D</w:t>
      </w:r>
      <w:r w:rsidR="004E1527" w:rsidRPr="00F22FEA">
        <w:rPr>
          <w:rFonts w:ascii="Times New Roman" w:hAnsi="Times New Roman"/>
          <w:i/>
        </w:rPr>
        <w:t>evelopment</w:t>
      </w:r>
      <w:r w:rsidR="004E1527" w:rsidRPr="00F22FEA">
        <w:rPr>
          <w:rFonts w:ascii="Times New Roman" w:hAnsi="Times New Roman"/>
          <w:i/>
          <w:lang w:val="sr-Cyrl-CS"/>
        </w:rPr>
        <w:t xml:space="preserve"> </w:t>
      </w:r>
      <w:r w:rsidR="004E1527" w:rsidRPr="00F22FEA">
        <w:rPr>
          <w:rFonts w:ascii="Times New Roman" w:hAnsi="Times New Roman"/>
          <w:i/>
        </w:rPr>
        <w:t>in</w:t>
      </w:r>
      <w:r w:rsidR="004E1527" w:rsidRPr="00F22FEA">
        <w:rPr>
          <w:rFonts w:ascii="Times New Roman" w:hAnsi="Times New Roman"/>
          <w:i/>
          <w:lang w:val="sr-Cyrl-CS"/>
        </w:rPr>
        <w:t xml:space="preserve"> </w:t>
      </w:r>
      <w:r w:rsidR="004E1527" w:rsidRPr="00F22FEA">
        <w:rPr>
          <w:rFonts w:ascii="Times New Roman" w:hAnsi="Times New Roman"/>
          <w:i/>
        </w:rPr>
        <w:t>EU</w:t>
      </w:r>
      <w:r w:rsidR="004E1527" w:rsidRPr="00F22FEA">
        <w:rPr>
          <w:rFonts w:ascii="Times New Roman" w:hAnsi="Times New Roman"/>
          <w:i/>
          <w:lang w:val="sr-Cyrl-CS"/>
        </w:rPr>
        <w:t xml:space="preserve"> </w:t>
      </w:r>
      <w:r w:rsidR="004E1527" w:rsidRPr="00F22FEA">
        <w:rPr>
          <w:rFonts w:ascii="Times New Roman" w:hAnsi="Times New Roman"/>
          <w:i/>
        </w:rPr>
        <w:t>and</w:t>
      </w:r>
      <w:r w:rsidR="004E1527" w:rsidRPr="00F22FEA">
        <w:rPr>
          <w:rFonts w:ascii="Times New Roman" w:hAnsi="Times New Roman"/>
          <w:i/>
          <w:lang w:val="sr-Cyrl-CS"/>
        </w:rPr>
        <w:t xml:space="preserve"> </w:t>
      </w:r>
      <w:r w:rsidR="004E1527" w:rsidRPr="00F22FEA">
        <w:rPr>
          <w:rFonts w:ascii="Times New Roman" w:hAnsi="Times New Roman"/>
          <w:i/>
        </w:rPr>
        <w:t>EU</w:t>
      </w:r>
      <w:r w:rsidR="004E1527" w:rsidRPr="00F22FEA">
        <w:rPr>
          <w:rFonts w:ascii="Times New Roman" w:hAnsi="Times New Roman"/>
          <w:i/>
          <w:lang w:val="sr-Cyrl-CS"/>
        </w:rPr>
        <w:t xml:space="preserve"> </w:t>
      </w:r>
      <w:r w:rsidR="00D64EF1" w:rsidRPr="00F22FEA">
        <w:rPr>
          <w:rFonts w:ascii="Times New Roman" w:hAnsi="Times New Roman"/>
          <w:i/>
        </w:rPr>
        <w:t>C</w:t>
      </w:r>
      <w:r w:rsidR="004E1527" w:rsidRPr="00F22FEA">
        <w:rPr>
          <w:rFonts w:ascii="Times New Roman" w:hAnsi="Times New Roman"/>
          <w:i/>
        </w:rPr>
        <w:t>andidate</w:t>
      </w:r>
      <w:r w:rsidR="004E1527" w:rsidRPr="00F22FEA">
        <w:rPr>
          <w:rFonts w:ascii="Times New Roman" w:hAnsi="Times New Roman"/>
          <w:i/>
          <w:lang w:val="sr-Cyrl-CS"/>
        </w:rPr>
        <w:t xml:space="preserve"> </w:t>
      </w:r>
      <w:r w:rsidR="00D64EF1" w:rsidRPr="00F22FEA">
        <w:rPr>
          <w:rFonts w:ascii="Times New Roman" w:hAnsi="Times New Roman"/>
          <w:i/>
        </w:rPr>
        <w:t>C</w:t>
      </w:r>
      <w:r w:rsidR="004E1527" w:rsidRPr="00F22FEA">
        <w:rPr>
          <w:rFonts w:ascii="Times New Roman" w:hAnsi="Times New Roman"/>
          <w:i/>
        </w:rPr>
        <w:t>ountries</w:t>
      </w:r>
      <w:r w:rsidR="004E1527" w:rsidRPr="00F22FEA">
        <w:rPr>
          <w:rFonts w:ascii="Times New Roman" w:hAnsi="Times New Roman"/>
          <w:i/>
          <w:lang w:val="sr-Cyrl-CS"/>
        </w:rPr>
        <w:t xml:space="preserve">: </w:t>
      </w:r>
      <w:r w:rsidR="00D64EF1" w:rsidRPr="00F22FEA">
        <w:rPr>
          <w:rFonts w:ascii="Times New Roman" w:hAnsi="Times New Roman"/>
          <w:i/>
        </w:rPr>
        <w:t>E</w:t>
      </w:r>
      <w:r w:rsidR="004E1527" w:rsidRPr="00F22FEA">
        <w:rPr>
          <w:rFonts w:ascii="Times New Roman" w:hAnsi="Times New Roman"/>
          <w:i/>
        </w:rPr>
        <w:t>conomic</w:t>
      </w:r>
      <w:r w:rsidR="004E1527" w:rsidRPr="00F22FEA">
        <w:rPr>
          <w:rFonts w:ascii="Times New Roman" w:hAnsi="Times New Roman"/>
          <w:i/>
          <w:lang w:val="sr-Cyrl-CS"/>
        </w:rPr>
        <w:t xml:space="preserve">, </w:t>
      </w:r>
      <w:r w:rsidR="00D64EF1" w:rsidRPr="00F22FEA">
        <w:rPr>
          <w:rStyle w:val="Emphasis"/>
          <w:rFonts w:ascii="Times New Roman" w:hAnsi="Times New Roman"/>
        </w:rPr>
        <w:t>E</w:t>
      </w:r>
      <w:r w:rsidR="004E1527" w:rsidRPr="00F22FEA">
        <w:rPr>
          <w:rStyle w:val="Emphasis"/>
          <w:rFonts w:ascii="Times New Roman" w:hAnsi="Times New Roman"/>
        </w:rPr>
        <w:t>nvironmental</w:t>
      </w:r>
      <w:r w:rsidR="004E1527" w:rsidRPr="00F22FEA">
        <w:rPr>
          <w:rStyle w:val="st"/>
          <w:rFonts w:ascii="Times New Roman" w:hAnsi="Times New Roman"/>
          <w:i/>
          <w:lang w:val="sr-Cyrl-CS"/>
        </w:rPr>
        <w:t xml:space="preserve"> </w:t>
      </w:r>
      <w:r w:rsidR="004E1527" w:rsidRPr="00F22FEA">
        <w:rPr>
          <w:rFonts w:ascii="Times New Roman" w:hAnsi="Times New Roman"/>
          <w:i/>
        </w:rPr>
        <w:t>and</w:t>
      </w:r>
      <w:r w:rsidR="004E1527" w:rsidRPr="00F22FEA">
        <w:rPr>
          <w:rFonts w:ascii="Times New Roman" w:hAnsi="Times New Roman"/>
          <w:i/>
          <w:lang w:val="sr-Cyrl-CS"/>
        </w:rPr>
        <w:t xml:space="preserve"> </w:t>
      </w:r>
      <w:r w:rsidR="00D64EF1" w:rsidRPr="00F22FEA">
        <w:rPr>
          <w:rFonts w:ascii="Times New Roman" w:hAnsi="Times New Roman"/>
          <w:i/>
        </w:rPr>
        <w:t>S</w:t>
      </w:r>
      <w:r w:rsidR="004E1527" w:rsidRPr="00F22FEA">
        <w:rPr>
          <w:rFonts w:ascii="Times New Roman" w:hAnsi="Times New Roman"/>
          <w:i/>
        </w:rPr>
        <w:t>ocial</w:t>
      </w:r>
      <w:r w:rsidR="004E1527" w:rsidRPr="00F22FEA">
        <w:rPr>
          <w:rFonts w:ascii="Times New Roman" w:hAnsi="Times New Roman"/>
          <w:i/>
          <w:lang w:val="sr-Cyrl-CS"/>
        </w:rPr>
        <w:t xml:space="preserve"> </w:t>
      </w:r>
      <w:r w:rsidR="00D64EF1" w:rsidRPr="00F22FEA">
        <w:rPr>
          <w:rFonts w:ascii="Times New Roman" w:hAnsi="Times New Roman"/>
          <w:i/>
        </w:rPr>
        <w:t>P</w:t>
      </w:r>
      <w:r w:rsidR="004E1527" w:rsidRPr="00F22FEA">
        <w:rPr>
          <w:rFonts w:ascii="Times New Roman" w:hAnsi="Times New Roman"/>
          <w:i/>
        </w:rPr>
        <w:t>erspectives</w:t>
      </w:r>
      <w:r w:rsidR="008D3720" w:rsidRPr="00F22FEA">
        <w:rPr>
          <w:rFonts w:ascii="Times New Roman" w:hAnsi="Times New Roman"/>
          <w:i/>
          <w:lang w:val="en-GB"/>
        </w:rPr>
        <w:t>,</w:t>
      </w:r>
      <w:r w:rsidR="004E1527" w:rsidRPr="00F22FEA">
        <w:rPr>
          <w:rFonts w:ascii="Times New Roman" w:hAnsi="Times New Roman"/>
          <w:i/>
          <w:lang w:val="sr-Cyrl-CS"/>
        </w:rPr>
        <w:t xml:space="preserve"> </w:t>
      </w:r>
      <w:r w:rsidR="007A7267" w:rsidRPr="00F22FEA">
        <w:rPr>
          <w:rFonts w:ascii="Times New Roman" w:hAnsi="Times New Roman"/>
          <w:lang w:val="en-GB"/>
        </w:rPr>
        <w:t>I</w:t>
      </w:r>
      <w:r w:rsidR="008D3720" w:rsidRPr="00F22FEA">
        <w:rPr>
          <w:rFonts w:ascii="Times New Roman" w:hAnsi="Times New Roman"/>
          <w:lang w:val="en-GB"/>
        </w:rPr>
        <w:t>n</w:t>
      </w:r>
      <w:r w:rsidR="008D3720" w:rsidRPr="00F22FEA">
        <w:rPr>
          <w:rFonts w:ascii="Times New Roman" w:hAnsi="Times New Roman"/>
          <w:i/>
          <w:lang w:val="en-GB"/>
        </w:rPr>
        <w:t xml:space="preserve"> </w:t>
      </w:r>
      <w:r w:rsidR="004E1527" w:rsidRPr="00F22FEA">
        <w:rPr>
          <w:rFonts w:ascii="Times New Roman" w:hAnsi="Times New Roman"/>
        </w:rPr>
        <w:t xml:space="preserve">Europe`s </w:t>
      </w:r>
      <w:r w:rsidR="00D64EF1" w:rsidRPr="00F22FEA">
        <w:rPr>
          <w:rFonts w:ascii="Times New Roman" w:hAnsi="Times New Roman"/>
        </w:rPr>
        <w:t>E</w:t>
      </w:r>
      <w:r w:rsidR="004E1527" w:rsidRPr="00F22FEA">
        <w:rPr>
          <w:rFonts w:ascii="Times New Roman" w:hAnsi="Times New Roman"/>
        </w:rPr>
        <w:t xml:space="preserve">conomic </w:t>
      </w:r>
      <w:r w:rsidR="00D64EF1" w:rsidRPr="00F22FEA">
        <w:rPr>
          <w:rFonts w:ascii="Times New Roman" w:hAnsi="Times New Roman"/>
        </w:rPr>
        <w:t>D</w:t>
      </w:r>
      <w:r w:rsidR="004E1527" w:rsidRPr="00F22FEA">
        <w:rPr>
          <w:rFonts w:ascii="Times New Roman" w:hAnsi="Times New Roman"/>
        </w:rPr>
        <w:t xml:space="preserve">evelopment – </w:t>
      </w:r>
      <w:r w:rsidR="00D64EF1" w:rsidRPr="00F22FEA">
        <w:rPr>
          <w:rFonts w:ascii="Times New Roman" w:hAnsi="Times New Roman"/>
        </w:rPr>
        <w:t>D</w:t>
      </w:r>
      <w:r w:rsidR="004E1527" w:rsidRPr="00F22FEA">
        <w:rPr>
          <w:rFonts w:ascii="Times New Roman" w:hAnsi="Times New Roman"/>
        </w:rPr>
        <w:t xml:space="preserve">irections, </w:t>
      </w:r>
      <w:r w:rsidR="00D64EF1" w:rsidRPr="00F22FEA">
        <w:rPr>
          <w:rFonts w:ascii="Times New Roman" w:hAnsi="Times New Roman"/>
        </w:rPr>
        <w:t>B</w:t>
      </w:r>
      <w:r w:rsidR="004E1527" w:rsidRPr="00F22FEA">
        <w:rPr>
          <w:rFonts w:ascii="Times New Roman" w:hAnsi="Times New Roman"/>
        </w:rPr>
        <w:t xml:space="preserve">arriers, </w:t>
      </w:r>
      <w:r w:rsidR="00D64EF1" w:rsidRPr="00F22FEA">
        <w:rPr>
          <w:rFonts w:ascii="Times New Roman" w:hAnsi="Times New Roman"/>
        </w:rPr>
        <w:t>C</w:t>
      </w:r>
      <w:r w:rsidR="004E1527" w:rsidRPr="00F22FEA">
        <w:rPr>
          <w:rFonts w:ascii="Times New Roman" w:hAnsi="Times New Roman"/>
        </w:rPr>
        <w:t xml:space="preserve">onsequences, Warsaw </w:t>
      </w:r>
      <w:r w:rsidR="00D64EF1" w:rsidRPr="00F22FEA">
        <w:rPr>
          <w:rFonts w:ascii="Times New Roman" w:hAnsi="Times New Roman"/>
        </w:rPr>
        <w:t>U</w:t>
      </w:r>
      <w:r w:rsidR="004E1527" w:rsidRPr="00F22FEA">
        <w:rPr>
          <w:rFonts w:ascii="Times New Roman" w:hAnsi="Times New Roman"/>
        </w:rPr>
        <w:t>niversity of Life Sciences Press, Poland, 2020,</w:t>
      </w:r>
      <w:r w:rsidR="008D3720" w:rsidRPr="00F22FEA">
        <w:rPr>
          <w:rFonts w:ascii="Times New Roman" w:hAnsi="Times New Roman"/>
        </w:rPr>
        <w:t xml:space="preserve"> p.16-32.</w:t>
      </w:r>
      <w:r w:rsidR="00CC6145">
        <w:rPr>
          <w:rFonts w:ascii="Times New Roman" w:hAnsi="Times New Roman"/>
        </w:rPr>
        <w:t xml:space="preserve"> </w:t>
      </w:r>
      <w:r w:rsidR="00CC6145" w:rsidRPr="00520356">
        <w:rPr>
          <w:rFonts w:ascii="Times New Roman" w:hAnsi="Times New Roman"/>
        </w:rPr>
        <w:t>ISBN 978-83-7583-964-7</w:t>
      </w:r>
      <w:r w:rsidR="004E1527">
        <w:rPr>
          <w:rFonts w:ascii="Times New Roman" w:hAnsi="Times New Roman"/>
        </w:rPr>
        <w:t>).</w:t>
      </w:r>
      <w:r w:rsidR="00E35784" w:rsidRPr="00E35784">
        <w:rPr>
          <w:rStyle w:val="Heading2Char"/>
          <w:rFonts w:ascii="Times New Roman" w:eastAsia="Tahoma" w:hAnsi="Times New Roman"/>
        </w:rPr>
        <w:t xml:space="preserve"> </w:t>
      </w:r>
      <w:r w:rsidR="00E35784" w:rsidRPr="008D3720">
        <w:rPr>
          <w:rStyle w:val="jlqj4b"/>
          <w:rFonts w:ascii="Times New Roman" w:hAnsi="Times New Roman"/>
          <w:lang w:val="sr-Cyrl-BA"/>
        </w:rPr>
        <w:t xml:space="preserve">Фокус рада је на развоју </w:t>
      </w:r>
      <w:r w:rsidR="009B110B" w:rsidRPr="008D3720">
        <w:rPr>
          <w:rStyle w:val="jlqj4b"/>
          <w:rFonts w:ascii="Times New Roman" w:hAnsi="Times New Roman"/>
          <w:lang w:val="sr-Cyrl-BA"/>
        </w:rPr>
        <w:t xml:space="preserve">привреде </w:t>
      </w:r>
      <w:r w:rsidR="00E35784" w:rsidRPr="008D3720">
        <w:rPr>
          <w:rStyle w:val="jlqj4b"/>
          <w:rFonts w:ascii="Times New Roman" w:hAnsi="Times New Roman"/>
          <w:lang w:val="sr-Cyrl-BA"/>
        </w:rPr>
        <w:t>који је усмерен ка остваривању одрживог развоја решавањем економских, еколошких и социјалних питања.</w:t>
      </w:r>
      <w:r w:rsidR="00E35784" w:rsidRPr="008D3720">
        <w:rPr>
          <w:rStyle w:val="viiyi"/>
          <w:rFonts w:ascii="Times New Roman" w:hAnsi="Times New Roman"/>
          <w:lang w:val="sr-Cyrl-BA"/>
        </w:rPr>
        <w:t xml:space="preserve"> </w:t>
      </w:r>
      <w:r w:rsidR="00E35784" w:rsidRPr="008D3720">
        <w:rPr>
          <w:rStyle w:val="jlqj4b"/>
          <w:rFonts w:ascii="Times New Roman" w:hAnsi="Times New Roman"/>
          <w:lang w:val="sr-Cyrl-BA"/>
        </w:rPr>
        <w:t>Циљ рада је да анализира економске, социјалне и еколошке перспективе</w:t>
      </w:r>
      <w:r w:rsidR="00E35784" w:rsidRPr="00B00BAF">
        <w:rPr>
          <w:rStyle w:val="jlqj4b"/>
          <w:rFonts w:ascii="Times New Roman" w:hAnsi="Times New Roman"/>
          <w:lang w:val="sr-Cyrl-BA"/>
        </w:rPr>
        <w:t xml:space="preserve"> развоја у земљама чланицама ЕУ и земљама кандидатима ЕУ.</w:t>
      </w:r>
      <w:r w:rsidR="00E35784" w:rsidRPr="00B00BAF">
        <w:rPr>
          <w:rStyle w:val="viiyi"/>
          <w:rFonts w:ascii="Times New Roman" w:hAnsi="Times New Roman"/>
          <w:lang w:val="sr-Cyrl-BA"/>
        </w:rPr>
        <w:t xml:space="preserve"> У раду </w:t>
      </w:r>
      <w:r w:rsidR="00E35784" w:rsidRPr="00B00BAF">
        <w:rPr>
          <w:rStyle w:val="jlqj4b"/>
          <w:rFonts w:ascii="Times New Roman" w:hAnsi="Times New Roman"/>
          <w:lang w:val="sr-Cyrl-BA"/>
        </w:rPr>
        <w:t xml:space="preserve"> је дат теоријски преглед развоја, као и упоредна анализа земаља чланица ЕУ и земаља кандидата ЕУ.</w:t>
      </w:r>
      <w:r w:rsidR="00E35784" w:rsidRPr="00B00BAF">
        <w:rPr>
          <w:rStyle w:val="viiyi"/>
          <w:rFonts w:ascii="Times New Roman" w:hAnsi="Times New Roman"/>
          <w:lang w:val="sr-Cyrl-BA"/>
        </w:rPr>
        <w:t xml:space="preserve"> Реузултати показују да постоје р</w:t>
      </w:r>
      <w:r w:rsidR="00E35784" w:rsidRPr="00B00BAF">
        <w:rPr>
          <w:rStyle w:val="jlqj4b"/>
          <w:rFonts w:ascii="Times New Roman" w:hAnsi="Times New Roman"/>
          <w:lang w:val="sr-Cyrl-BA"/>
        </w:rPr>
        <w:t>азлике између земаља чланица ЕУ (придружених 2004., 2007. и 2013. године) и земаља кандидата ЕУ, али јаз је мањи него између ЕУ28 и земаља кандидата ЕУ.</w:t>
      </w:r>
      <w:r w:rsidR="00E35784" w:rsidRPr="00B00BAF">
        <w:rPr>
          <w:rStyle w:val="viiyi"/>
          <w:rFonts w:ascii="Times New Roman" w:hAnsi="Times New Roman"/>
          <w:lang w:val="sr-Cyrl-BA"/>
        </w:rPr>
        <w:t xml:space="preserve"> Посматрајући економске показатеље</w:t>
      </w:r>
      <w:r w:rsidR="00917395">
        <w:rPr>
          <w:rStyle w:val="viiyi"/>
          <w:rFonts w:ascii="Times New Roman" w:hAnsi="Times New Roman"/>
          <w:lang w:val="sr-Cyrl-BA"/>
        </w:rPr>
        <w:t>,</w:t>
      </w:r>
      <w:r w:rsidR="00E35784" w:rsidRPr="00B00BAF">
        <w:rPr>
          <w:rStyle w:val="viiyi"/>
          <w:rFonts w:ascii="Times New Roman" w:hAnsi="Times New Roman"/>
          <w:lang w:val="sr-Cyrl-BA"/>
        </w:rPr>
        <w:t xml:space="preserve"> </w:t>
      </w:r>
      <w:r w:rsidR="00E35784" w:rsidRPr="00B00BAF">
        <w:rPr>
          <w:rStyle w:val="jlqj4b"/>
          <w:rFonts w:ascii="Times New Roman" w:hAnsi="Times New Roman"/>
          <w:lang w:val="sr-Cyrl-BA"/>
        </w:rPr>
        <w:t>резултати показују да о</w:t>
      </w:r>
      <w:r w:rsidR="0010089D">
        <w:rPr>
          <w:rStyle w:val="jlqj4b"/>
          <w:rFonts w:ascii="Times New Roman" w:hAnsi="Times New Roman"/>
          <w:lang w:val="sr-Cyrl-BA"/>
        </w:rPr>
        <w:t>ни</w:t>
      </w:r>
      <w:r w:rsidR="00E35784" w:rsidRPr="00B00BAF">
        <w:rPr>
          <w:rStyle w:val="jlqj4b"/>
          <w:rFonts w:ascii="Times New Roman" w:hAnsi="Times New Roman"/>
          <w:lang w:val="sr-Cyrl-BA"/>
        </w:rPr>
        <w:t xml:space="preserve"> има</w:t>
      </w:r>
      <w:r w:rsidR="00B00BAF" w:rsidRPr="00B00BAF">
        <w:rPr>
          <w:rStyle w:val="jlqj4b"/>
          <w:rFonts w:ascii="Times New Roman" w:hAnsi="Times New Roman"/>
          <w:lang w:val="sr-Cyrl-BA"/>
        </w:rPr>
        <w:t>ју</w:t>
      </w:r>
      <w:r w:rsidR="00E35784" w:rsidRPr="00B00BAF">
        <w:rPr>
          <w:rStyle w:val="jlqj4b"/>
          <w:rFonts w:ascii="Times New Roman" w:hAnsi="Times New Roman"/>
          <w:lang w:val="sr-Cyrl-BA"/>
        </w:rPr>
        <w:t xml:space="preserve"> позитивне трендове и постиже се благостање.</w:t>
      </w:r>
      <w:r w:rsidR="00E35784" w:rsidRPr="00B00BAF">
        <w:rPr>
          <w:rStyle w:val="viiyi"/>
          <w:rFonts w:ascii="Times New Roman" w:hAnsi="Times New Roman"/>
          <w:lang w:val="sr-Cyrl-BA"/>
        </w:rPr>
        <w:t xml:space="preserve"> </w:t>
      </w:r>
      <w:r w:rsidR="00E35784" w:rsidRPr="00B00BAF">
        <w:rPr>
          <w:rStyle w:val="jlqj4b"/>
          <w:rFonts w:ascii="Times New Roman" w:hAnsi="Times New Roman"/>
          <w:lang w:val="sr-Cyrl-BA"/>
        </w:rPr>
        <w:t>Међутим, потребно је уложити значајне</w:t>
      </w:r>
      <w:r w:rsidR="00E35784" w:rsidRPr="00922E08">
        <w:rPr>
          <w:rStyle w:val="jlqj4b"/>
          <w:rFonts w:ascii="Times New Roman" w:hAnsi="Times New Roman"/>
          <w:lang w:val="sr-Latn-CS"/>
        </w:rPr>
        <w:t xml:space="preserve"> напор</w:t>
      </w:r>
      <w:r w:rsidR="00917395" w:rsidRPr="00CE7506">
        <w:rPr>
          <w:rStyle w:val="jlqj4b"/>
          <w:rFonts w:ascii="Times New Roman" w:hAnsi="Times New Roman"/>
          <w:lang w:val="sr-Cyrl-BA"/>
        </w:rPr>
        <w:t>е</w:t>
      </w:r>
      <w:r w:rsidR="00E35784" w:rsidRPr="00922E08">
        <w:rPr>
          <w:rStyle w:val="jlqj4b"/>
          <w:rFonts w:ascii="Times New Roman" w:hAnsi="Times New Roman"/>
          <w:lang w:val="sr-Latn-CS"/>
        </w:rPr>
        <w:t xml:space="preserve"> како би се смањио јаз у питањима заштите животне средине, знања, истраживања и развоја</w:t>
      </w:r>
      <w:r w:rsidR="00E35784" w:rsidRPr="00CF4F4D">
        <w:rPr>
          <w:rStyle w:val="jlqj4b"/>
          <w:rFonts w:ascii="Times New Roman" w:hAnsi="Times New Roman"/>
          <w:lang w:val="sr-Latn-CS"/>
        </w:rPr>
        <w:t xml:space="preserve">, </w:t>
      </w:r>
      <w:r w:rsidR="00E35784" w:rsidRPr="009570BD">
        <w:rPr>
          <w:rStyle w:val="jlqj4b"/>
          <w:rFonts w:ascii="Times New Roman" w:hAnsi="Times New Roman"/>
          <w:lang w:val="sr-Cyrl-BA"/>
        </w:rPr>
        <w:t>као</w:t>
      </w:r>
      <w:r w:rsidR="00E35784" w:rsidRPr="00922E08">
        <w:rPr>
          <w:rStyle w:val="jlqj4b"/>
          <w:rFonts w:ascii="Times New Roman" w:hAnsi="Times New Roman"/>
          <w:lang w:val="sr-Latn-CS"/>
        </w:rPr>
        <w:t xml:space="preserve"> и иновација.</w:t>
      </w:r>
    </w:p>
    <w:p w14:paraId="4F9E718A" w14:textId="77777777" w:rsidR="004E1527" w:rsidRPr="00E35784" w:rsidRDefault="004E1527" w:rsidP="004E1527">
      <w:pPr>
        <w:rPr>
          <w:rFonts w:ascii="Times New Roman" w:hAnsi="Times New Roman"/>
          <w:lang w:val="sr-Latn-CS"/>
        </w:rPr>
      </w:pPr>
    </w:p>
    <w:p w14:paraId="0C769EB7" w14:textId="77777777" w:rsidR="00420AB7" w:rsidRPr="00CF4F4D" w:rsidRDefault="002E41AA" w:rsidP="00420AB7">
      <w:pPr>
        <w:rPr>
          <w:rFonts w:ascii="Times New Roman" w:hAnsi="Times New Roman"/>
          <w:lang w:val="sr-Latn-CS"/>
        </w:rPr>
      </w:pPr>
      <w:r w:rsidRPr="00BC269C">
        <w:rPr>
          <w:rFonts w:ascii="Times New Roman" w:hAnsi="Times New Roman"/>
          <w:lang w:val="sl-SI"/>
        </w:rPr>
        <w:t xml:space="preserve">Рад под редним </w:t>
      </w:r>
      <w:r w:rsidRPr="00BC269C">
        <w:rPr>
          <w:rFonts w:ascii="Times New Roman" w:hAnsi="Times New Roman"/>
        </w:rPr>
        <w:t>б</w:t>
      </w:r>
      <w:r w:rsidRPr="00BC269C">
        <w:rPr>
          <w:rFonts w:ascii="Times New Roman" w:hAnsi="Times New Roman"/>
          <w:lang w:val="sl-SI"/>
        </w:rPr>
        <w:t xml:space="preserve">ројем </w:t>
      </w:r>
      <w:r w:rsidRPr="002E41AA">
        <w:rPr>
          <w:rFonts w:ascii="Times New Roman" w:hAnsi="Times New Roman"/>
          <w:lang w:val="sr-Latn-CS"/>
        </w:rPr>
        <w:t>1.2.1.</w:t>
      </w:r>
      <w:r w:rsidRPr="00CF4F4D">
        <w:rPr>
          <w:rFonts w:ascii="Times New Roman" w:hAnsi="Times New Roman"/>
          <w:lang w:val="sr-Latn-CS"/>
        </w:rPr>
        <w:t>3</w:t>
      </w:r>
      <w:r w:rsidRPr="002E41AA">
        <w:rPr>
          <w:rFonts w:ascii="Times New Roman" w:hAnsi="Times New Roman"/>
          <w:lang w:val="sr-Latn-CS"/>
        </w:rPr>
        <w:t xml:space="preserve">. </w:t>
      </w:r>
      <w:proofErr w:type="spellStart"/>
      <w:r w:rsidRPr="00BC269C">
        <w:rPr>
          <w:rFonts w:ascii="Times New Roman" w:hAnsi="Times New Roman"/>
        </w:rPr>
        <w:t>је</w:t>
      </w:r>
      <w:proofErr w:type="spellEnd"/>
      <w:r w:rsidRPr="00CF4F4D">
        <w:rPr>
          <w:rFonts w:ascii="Times New Roman" w:hAnsi="Times New Roman"/>
          <w:lang w:val="sr-Latn-CS"/>
        </w:rPr>
        <w:t xml:space="preserve"> </w:t>
      </w:r>
      <w:proofErr w:type="spellStart"/>
      <w:r>
        <w:rPr>
          <w:rFonts w:ascii="Times New Roman" w:hAnsi="Times New Roman"/>
        </w:rPr>
        <w:t>поглавље</w:t>
      </w:r>
      <w:proofErr w:type="spellEnd"/>
      <w:r w:rsidRPr="00CF4F4D">
        <w:rPr>
          <w:rFonts w:ascii="Times New Roman" w:hAnsi="Times New Roman"/>
          <w:lang w:val="sr-Latn-CS"/>
        </w:rPr>
        <w:t xml:space="preserve"> </w:t>
      </w:r>
      <w:r>
        <w:rPr>
          <w:rFonts w:ascii="Times New Roman" w:hAnsi="Times New Roman"/>
        </w:rPr>
        <w:t>у</w:t>
      </w:r>
      <w:r w:rsidRPr="00CF4F4D">
        <w:rPr>
          <w:rFonts w:ascii="Times New Roman" w:hAnsi="Times New Roman"/>
          <w:lang w:val="sr-Latn-CS"/>
        </w:rPr>
        <w:t xml:space="preserve"> </w:t>
      </w:r>
      <w:proofErr w:type="spellStart"/>
      <w:r>
        <w:rPr>
          <w:rFonts w:ascii="Times New Roman" w:hAnsi="Times New Roman"/>
        </w:rPr>
        <w:t>монографији</w:t>
      </w:r>
      <w:proofErr w:type="spellEnd"/>
      <w:r w:rsidRPr="00CF4F4D">
        <w:rPr>
          <w:rFonts w:ascii="Times New Roman" w:hAnsi="Times New Roman"/>
          <w:lang w:val="sr-Latn-CS"/>
        </w:rPr>
        <w:t xml:space="preserve"> (</w:t>
      </w:r>
      <w:r w:rsidRPr="00EA4F32">
        <w:rPr>
          <w:rFonts w:ascii="Times New Roman" w:hAnsi="Times New Roman"/>
          <w:b/>
          <w:lang w:val="sr-Cyrl-CS"/>
        </w:rPr>
        <w:t>Једнак, С</w:t>
      </w:r>
      <w:r w:rsidRPr="00EA4F32">
        <w:rPr>
          <w:rFonts w:ascii="Times New Roman" w:hAnsi="Times New Roman"/>
          <w:lang w:val="sr-Cyrl-CS"/>
        </w:rPr>
        <w:t xml:space="preserve">., Једнак, Д., </w:t>
      </w:r>
      <w:r w:rsidRPr="002E41AA">
        <w:rPr>
          <w:rFonts w:ascii="Times New Roman" w:hAnsi="Times New Roman"/>
          <w:i/>
          <w:color w:val="000000" w:themeColor="text1"/>
          <w:lang w:val="sr-Latn-CS"/>
        </w:rPr>
        <w:t>Financial Integration, Crisis and Economic Development</w:t>
      </w:r>
      <w:r w:rsidR="008D3720">
        <w:rPr>
          <w:rFonts w:ascii="Times New Roman" w:hAnsi="Times New Roman"/>
          <w:i/>
          <w:color w:val="000000" w:themeColor="text1"/>
          <w:lang w:val="sr-Latn-CS"/>
        </w:rPr>
        <w:t>,</w:t>
      </w:r>
      <w:r w:rsidRPr="002E41AA">
        <w:rPr>
          <w:rFonts w:ascii="Times New Roman" w:hAnsi="Times New Roman"/>
          <w:i/>
          <w:color w:val="000000" w:themeColor="text1"/>
          <w:lang w:val="sr-Latn-CS"/>
        </w:rPr>
        <w:t xml:space="preserve"> </w:t>
      </w:r>
      <w:r w:rsidR="007A7267">
        <w:rPr>
          <w:rFonts w:ascii="Times New Roman" w:hAnsi="Times New Roman"/>
          <w:color w:val="000000" w:themeColor="text1"/>
          <w:lang w:val="sr-Latn-CS"/>
        </w:rPr>
        <w:t>I</w:t>
      </w:r>
      <w:r w:rsidRPr="00EA4F32">
        <w:rPr>
          <w:rFonts w:ascii="Times New Roman" w:hAnsi="Times New Roman"/>
          <w:color w:val="000000" w:themeColor="text1"/>
        </w:rPr>
        <w:t>n</w:t>
      </w:r>
      <w:r w:rsidRPr="00EA4F32">
        <w:rPr>
          <w:rFonts w:ascii="Times New Roman" w:hAnsi="Times New Roman"/>
          <w:i/>
          <w:color w:val="000000" w:themeColor="text1"/>
        </w:rPr>
        <w:t xml:space="preserve"> </w:t>
      </w:r>
      <w:r w:rsidRPr="00EA4F32">
        <w:rPr>
          <w:rFonts w:ascii="Times New Roman" w:hAnsi="Times New Roman"/>
          <w:color w:val="000000" w:themeColor="text1"/>
        </w:rPr>
        <w:t xml:space="preserve">Regaining Global Stability After the Financial Crisis. </w:t>
      </w:r>
      <w:r w:rsidRPr="003C2711">
        <w:rPr>
          <w:rFonts w:ascii="Times New Roman" w:hAnsi="Times New Roman"/>
          <w:color w:val="000000" w:themeColor="text1"/>
          <w:lang w:val="en-GB"/>
        </w:rPr>
        <w:t xml:space="preserve">IGI Global monograph. </w:t>
      </w:r>
      <w:r w:rsidRPr="003C2711">
        <w:rPr>
          <w:rFonts w:ascii="Times New Roman" w:hAnsi="Times New Roman"/>
          <w:lang w:val="en-GB"/>
        </w:rPr>
        <w:t xml:space="preserve">2018, </w:t>
      </w:r>
      <w:r w:rsidRPr="003C2711">
        <w:rPr>
          <w:rFonts w:ascii="Times New Roman" w:hAnsi="Times New Roman"/>
          <w:color w:val="000000" w:themeColor="text1"/>
          <w:lang w:val="en-GB"/>
        </w:rPr>
        <w:t>p.67-87.</w:t>
      </w:r>
      <w:r w:rsidRPr="00EA4F32">
        <w:rPr>
          <w:rFonts w:ascii="Times New Roman" w:hAnsi="Times New Roman"/>
          <w:color w:val="000000" w:themeColor="text1"/>
        </w:rPr>
        <w:t xml:space="preserve"> DOI: </w:t>
      </w:r>
      <w:r w:rsidRPr="00EA4F32">
        <w:rPr>
          <w:rFonts w:ascii="Times New Roman" w:eastAsia="Times New Roman" w:hAnsi="Times New Roman"/>
        </w:rPr>
        <w:t>10.4018/978-1-5225-4026-7.ch004</w:t>
      </w:r>
      <w:r>
        <w:rPr>
          <w:rFonts w:ascii="Times New Roman" w:eastAsia="Times New Roman" w:hAnsi="Times New Roman"/>
        </w:rPr>
        <w:t>).</w:t>
      </w:r>
      <w:r w:rsidR="00420AB7" w:rsidRPr="00420AB7">
        <w:rPr>
          <w:rStyle w:val="Heading2Char"/>
          <w:rFonts w:ascii="Times New Roman" w:eastAsia="Tahoma" w:hAnsi="Times New Roman"/>
          <w:lang w:val="sr-Latn-CS"/>
        </w:rPr>
        <w:t xml:space="preserve"> </w:t>
      </w:r>
      <w:r w:rsidR="00420AB7" w:rsidRPr="000B0BF4">
        <w:rPr>
          <w:rStyle w:val="jlqj4b"/>
          <w:rFonts w:ascii="Times New Roman" w:hAnsi="Times New Roman"/>
          <w:lang w:val="sr-Latn-CS"/>
        </w:rPr>
        <w:t>Финансијска интеграција је неодвојиви део економске интеграције.</w:t>
      </w:r>
      <w:r w:rsidR="00420AB7" w:rsidRPr="000B0BF4">
        <w:rPr>
          <w:rStyle w:val="viiyi"/>
          <w:rFonts w:ascii="Times New Roman" w:hAnsi="Times New Roman"/>
          <w:lang w:val="sr-Latn-CS"/>
        </w:rPr>
        <w:t xml:space="preserve"> </w:t>
      </w:r>
      <w:r w:rsidR="00420AB7" w:rsidRPr="008D3720">
        <w:rPr>
          <w:rStyle w:val="viiyi"/>
          <w:rFonts w:ascii="Times New Roman" w:hAnsi="Times New Roman"/>
          <w:lang w:val="sr-Cyrl-BA"/>
        </w:rPr>
        <w:t>Она у</w:t>
      </w:r>
      <w:r w:rsidR="00420AB7" w:rsidRPr="008D3720">
        <w:rPr>
          <w:rStyle w:val="jlqj4b"/>
          <w:rFonts w:ascii="Times New Roman" w:hAnsi="Times New Roman"/>
          <w:lang w:val="sr-Cyrl-BA"/>
        </w:rPr>
        <w:t>тиче на кретање капитала и економски развој.</w:t>
      </w:r>
      <w:r w:rsidR="00420AB7" w:rsidRPr="00B00BAF">
        <w:rPr>
          <w:rStyle w:val="viiyi"/>
          <w:rFonts w:ascii="Times New Roman" w:hAnsi="Times New Roman"/>
          <w:lang w:val="sr-Cyrl-BA"/>
        </w:rPr>
        <w:t xml:space="preserve"> </w:t>
      </w:r>
      <w:r w:rsidR="00420AB7" w:rsidRPr="00B00BAF">
        <w:rPr>
          <w:rStyle w:val="jlqj4b"/>
          <w:rFonts w:ascii="Times New Roman" w:hAnsi="Times New Roman"/>
          <w:lang w:val="sr-Cyrl-BA"/>
        </w:rPr>
        <w:t>Одређена истраживања су показала да је финансијска интеграција корисна за економију.</w:t>
      </w:r>
      <w:r w:rsidR="00420AB7" w:rsidRPr="00B00BAF">
        <w:rPr>
          <w:rStyle w:val="viiyi"/>
          <w:rFonts w:ascii="Times New Roman" w:hAnsi="Times New Roman"/>
          <w:lang w:val="sr-Cyrl-BA"/>
        </w:rPr>
        <w:t xml:space="preserve"> </w:t>
      </w:r>
      <w:r w:rsidR="00420AB7" w:rsidRPr="00B00BAF">
        <w:rPr>
          <w:rStyle w:val="jlqj4b"/>
          <w:rFonts w:ascii="Times New Roman" w:hAnsi="Times New Roman"/>
          <w:lang w:val="sr-Cyrl-BA"/>
        </w:rPr>
        <w:t>Међутим, интеграција се може успорити појавом кризе.</w:t>
      </w:r>
      <w:r w:rsidR="00420AB7" w:rsidRPr="00B00BAF">
        <w:rPr>
          <w:rStyle w:val="viiyi"/>
          <w:rFonts w:ascii="Times New Roman" w:hAnsi="Times New Roman"/>
          <w:lang w:val="sr-Cyrl-BA"/>
        </w:rPr>
        <w:t xml:space="preserve"> </w:t>
      </w:r>
      <w:r w:rsidR="00420AB7" w:rsidRPr="00B00BAF">
        <w:rPr>
          <w:rStyle w:val="jlqj4b"/>
          <w:rFonts w:ascii="Times New Roman" w:hAnsi="Times New Roman"/>
          <w:lang w:val="sr-Cyrl-BA"/>
        </w:rPr>
        <w:t>Током протеклих десет година у току је било неколико криза.</w:t>
      </w:r>
      <w:r w:rsidR="00420AB7" w:rsidRPr="00B00BAF">
        <w:rPr>
          <w:rStyle w:val="viiyi"/>
          <w:rFonts w:ascii="Times New Roman" w:hAnsi="Times New Roman"/>
          <w:lang w:val="sr-Cyrl-BA"/>
        </w:rPr>
        <w:t xml:space="preserve"> </w:t>
      </w:r>
      <w:r w:rsidR="00420AB7" w:rsidRPr="00B00BAF">
        <w:rPr>
          <w:rStyle w:val="jlqj4b"/>
          <w:rFonts w:ascii="Times New Roman" w:hAnsi="Times New Roman"/>
          <w:lang w:val="sr-Cyrl-BA"/>
        </w:rPr>
        <w:t>Он</w:t>
      </w:r>
      <w:r w:rsidR="0010089D">
        <w:rPr>
          <w:rStyle w:val="jlqj4b"/>
          <w:rFonts w:ascii="Times New Roman" w:hAnsi="Times New Roman"/>
          <w:lang w:val="sr-Cyrl-BA"/>
        </w:rPr>
        <w:t>е</w:t>
      </w:r>
      <w:r w:rsidR="00420AB7" w:rsidRPr="00B00BAF">
        <w:rPr>
          <w:rStyle w:val="jlqj4b"/>
          <w:rFonts w:ascii="Times New Roman" w:hAnsi="Times New Roman"/>
          <w:lang w:val="sr-Cyrl-BA"/>
        </w:rPr>
        <w:t xml:space="preserve"> су утицал</w:t>
      </w:r>
      <w:r w:rsidR="0010089D">
        <w:rPr>
          <w:rStyle w:val="jlqj4b"/>
          <w:rFonts w:ascii="Times New Roman" w:hAnsi="Times New Roman"/>
          <w:lang w:val="sr-Cyrl-BA"/>
        </w:rPr>
        <w:t>е</w:t>
      </w:r>
      <w:r w:rsidR="00420AB7" w:rsidRPr="00B00BAF">
        <w:rPr>
          <w:rStyle w:val="jlqj4b"/>
          <w:rFonts w:ascii="Times New Roman" w:hAnsi="Times New Roman"/>
          <w:lang w:val="sr-Cyrl-BA"/>
        </w:rPr>
        <w:t xml:space="preserve"> и на економски развој и на финансијску интеграцију.</w:t>
      </w:r>
      <w:r w:rsidR="00420AB7" w:rsidRPr="00B00BAF">
        <w:rPr>
          <w:rStyle w:val="viiyi"/>
          <w:rFonts w:ascii="Times New Roman" w:hAnsi="Times New Roman"/>
          <w:lang w:val="sr-Cyrl-BA"/>
        </w:rPr>
        <w:t xml:space="preserve"> </w:t>
      </w:r>
      <w:r w:rsidR="00420AB7" w:rsidRPr="00B00BAF">
        <w:rPr>
          <w:rStyle w:val="jlqj4b"/>
          <w:rFonts w:ascii="Times New Roman" w:hAnsi="Times New Roman"/>
          <w:lang w:val="sr-Cyrl-BA"/>
        </w:rPr>
        <w:t xml:space="preserve">Циљ рада је да </w:t>
      </w:r>
      <w:r w:rsidR="0010089D">
        <w:rPr>
          <w:rStyle w:val="jlqj4b"/>
          <w:rFonts w:ascii="Times New Roman" w:hAnsi="Times New Roman"/>
          <w:lang w:val="sr-Cyrl-BA"/>
        </w:rPr>
        <w:t xml:space="preserve"> се </w:t>
      </w:r>
      <w:r w:rsidR="00420AB7" w:rsidRPr="00B00BAF">
        <w:rPr>
          <w:rStyle w:val="jlqj4b"/>
          <w:rFonts w:ascii="Times New Roman" w:hAnsi="Times New Roman"/>
          <w:lang w:val="sr-Cyrl-BA"/>
        </w:rPr>
        <w:t>теор</w:t>
      </w:r>
      <w:r w:rsidR="00917395">
        <w:rPr>
          <w:rStyle w:val="jlqj4b"/>
          <w:rFonts w:ascii="Times New Roman" w:hAnsi="Times New Roman"/>
          <w:lang w:val="sr-Cyrl-BA"/>
        </w:rPr>
        <w:t>ијски</w:t>
      </w:r>
      <w:r w:rsidR="00420AB7" w:rsidRPr="00B00BAF">
        <w:rPr>
          <w:rStyle w:val="jlqj4b"/>
          <w:rFonts w:ascii="Times New Roman" w:hAnsi="Times New Roman"/>
          <w:lang w:val="sr-Cyrl-BA"/>
        </w:rPr>
        <w:t xml:space="preserve"> прикаже однос између финансијске интеграције, економске кризе и економског развоја.</w:t>
      </w:r>
      <w:r w:rsidR="00420AB7" w:rsidRPr="00B00BAF">
        <w:rPr>
          <w:rStyle w:val="viiyi"/>
          <w:rFonts w:ascii="Times New Roman" w:hAnsi="Times New Roman"/>
          <w:lang w:val="sr-Cyrl-BA"/>
        </w:rPr>
        <w:t xml:space="preserve"> </w:t>
      </w:r>
      <w:r w:rsidR="00420AB7" w:rsidRPr="00B00BAF">
        <w:rPr>
          <w:rStyle w:val="jlqj4b"/>
          <w:rFonts w:ascii="Times New Roman" w:hAnsi="Times New Roman"/>
          <w:lang w:val="sr-Cyrl-BA"/>
        </w:rPr>
        <w:t>Анализиране су финансијске интеграције Европске уније (ЕУ) и земаља Југоисточне Европе (ЈИЕ) и економски развоји ових региона.</w:t>
      </w:r>
      <w:r w:rsidR="00420AB7" w:rsidRPr="00B00BAF">
        <w:rPr>
          <w:rStyle w:val="viiyi"/>
          <w:rFonts w:ascii="Times New Roman" w:hAnsi="Times New Roman"/>
          <w:lang w:val="sr-Cyrl-BA"/>
        </w:rPr>
        <w:t xml:space="preserve"> </w:t>
      </w:r>
      <w:r w:rsidR="00420AB7" w:rsidRPr="00B00BAF">
        <w:rPr>
          <w:rStyle w:val="jlqj4b"/>
          <w:rFonts w:ascii="Times New Roman" w:hAnsi="Times New Roman"/>
          <w:lang w:val="sr-Cyrl-BA"/>
        </w:rPr>
        <w:t>Финансијска интеграција доноси користи за пр</w:t>
      </w:r>
      <w:r w:rsidR="009B110B">
        <w:rPr>
          <w:rStyle w:val="jlqj4b"/>
          <w:rFonts w:ascii="Times New Roman" w:hAnsi="Times New Roman"/>
          <w:lang w:val="sr-Cyrl-BA"/>
        </w:rPr>
        <w:t>и</w:t>
      </w:r>
      <w:r w:rsidR="00420AB7" w:rsidRPr="00B00BAF">
        <w:rPr>
          <w:rStyle w:val="jlqj4b"/>
          <w:rFonts w:ascii="Times New Roman" w:hAnsi="Times New Roman"/>
          <w:lang w:val="sr-Cyrl-BA"/>
        </w:rPr>
        <w:t>вреду као што су већи токови капитала, интегрисање финансијског т</w:t>
      </w:r>
      <w:r w:rsidR="00E36D48">
        <w:rPr>
          <w:rStyle w:val="jlqj4b"/>
          <w:rFonts w:ascii="Times New Roman" w:hAnsi="Times New Roman"/>
          <w:lang w:val="sr-Cyrl-BA"/>
        </w:rPr>
        <w:t xml:space="preserve">ржишта, </w:t>
      </w:r>
      <w:r w:rsidR="00E36D48" w:rsidRPr="00644AAB">
        <w:rPr>
          <w:rStyle w:val="jlqj4b"/>
          <w:rFonts w:ascii="Times New Roman" w:hAnsi="Times New Roman"/>
          <w:lang w:val="sr-Cyrl-BA"/>
        </w:rPr>
        <w:t>диверзификација</w:t>
      </w:r>
      <w:r w:rsidR="00E36D48">
        <w:rPr>
          <w:rStyle w:val="jlqj4b"/>
          <w:rFonts w:ascii="Times New Roman" w:hAnsi="Times New Roman"/>
          <w:lang w:val="sr-Cyrl-BA"/>
        </w:rPr>
        <w:t xml:space="preserve"> ризика, </w:t>
      </w:r>
      <w:r w:rsidR="00420AB7" w:rsidRPr="00B00BAF">
        <w:rPr>
          <w:rStyle w:val="jlqj4b"/>
          <w:rFonts w:ascii="Times New Roman" w:hAnsi="Times New Roman"/>
          <w:lang w:val="sr-Cyrl-BA"/>
        </w:rPr>
        <w:t>ефикасна алокација финансијских ресурса, идентификовање и финансирање профитабилних инвестиција. Криза је погодила и земље ЈИЕ.</w:t>
      </w:r>
      <w:r w:rsidR="00420AB7" w:rsidRPr="00B00BAF">
        <w:rPr>
          <w:rStyle w:val="viiyi"/>
          <w:rFonts w:ascii="Times New Roman" w:hAnsi="Times New Roman"/>
          <w:lang w:val="sr-Cyrl-BA"/>
        </w:rPr>
        <w:t xml:space="preserve"> </w:t>
      </w:r>
      <w:r w:rsidR="00420AB7" w:rsidRPr="00B00BAF">
        <w:rPr>
          <w:rStyle w:val="jlqj4b"/>
          <w:rFonts w:ascii="Times New Roman" w:hAnsi="Times New Roman"/>
          <w:lang w:val="sr-Cyrl-BA"/>
        </w:rPr>
        <w:t>Југоисточна Европа је остала без страног капитала, са великим дефицитом фискалног и текућег рачуна и јавним дугом.</w:t>
      </w:r>
      <w:r w:rsidR="00420AB7" w:rsidRPr="00B00BAF">
        <w:rPr>
          <w:rStyle w:val="viiyi"/>
          <w:rFonts w:ascii="Times New Roman" w:hAnsi="Times New Roman"/>
          <w:lang w:val="sr-Cyrl-BA"/>
        </w:rPr>
        <w:t xml:space="preserve"> </w:t>
      </w:r>
      <w:r w:rsidR="00420AB7" w:rsidRPr="00B00BAF">
        <w:rPr>
          <w:rStyle w:val="jlqj4b"/>
          <w:rFonts w:ascii="Times New Roman" w:hAnsi="Times New Roman"/>
          <w:lang w:val="sr-Cyrl-BA"/>
        </w:rPr>
        <w:t xml:space="preserve">Ове земље су се фокусирале на домаће </w:t>
      </w:r>
      <w:r w:rsidR="00420AB7" w:rsidRPr="00B00BAF">
        <w:rPr>
          <w:rStyle w:val="jlqj4b"/>
          <w:rFonts w:ascii="Times New Roman" w:hAnsi="Times New Roman"/>
          <w:lang w:val="sr-Cyrl-BA"/>
        </w:rPr>
        <w:lastRenderedPageBreak/>
        <w:t xml:space="preserve">фондове како би постигле боље економске перформансе. </w:t>
      </w:r>
      <w:r w:rsidR="00420AB7" w:rsidRPr="00B00BAF">
        <w:rPr>
          <w:rStyle w:val="viiyi"/>
          <w:rFonts w:ascii="Times New Roman" w:hAnsi="Times New Roman"/>
          <w:lang w:val="sr-Cyrl-BA"/>
        </w:rPr>
        <w:t xml:space="preserve">Резултати показују да </w:t>
      </w:r>
      <w:r w:rsidR="00917395">
        <w:rPr>
          <w:rStyle w:val="viiyi"/>
          <w:rFonts w:ascii="Times New Roman" w:hAnsi="Times New Roman"/>
          <w:lang w:val="sr-Cyrl-BA"/>
        </w:rPr>
        <w:t xml:space="preserve">су </w:t>
      </w:r>
      <w:r w:rsidR="00420AB7" w:rsidRPr="00B00BAF">
        <w:rPr>
          <w:rStyle w:val="viiyi"/>
          <w:rFonts w:ascii="Times New Roman" w:hAnsi="Times New Roman"/>
          <w:lang w:val="sr-Cyrl-BA"/>
        </w:rPr>
        <w:t>р</w:t>
      </w:r>
      <w:r w:rsidR="00420AB7" w:rsidRPr="00B00BAF">
        <w:rPr>
          <w:rStyle w:val="jlqj4b"/>
          <w:rFonts w:ascii="Times New Roman" w:hAnsi="Times New Roman"/>
          <w:lang w:val="sr-Cyrl-BA"/>
        </w:rPr>
        <w:t>азвој и интеграција оба региона успорени због глобалне кризе и кризе ЕУ, али је дошло до побољшања током последњих неколико година.</w:t>
      </w:r>
      <w:r w:rsidR="00420AB7" w:rsidRPr="00B00BAF">
        <w:rPr>
          <w:rStyle w:val="viiyi"/>
          <w:rFonts w:ascii="Times New Roman" w:hAnsi="Times New Roman"/>
          <w:lang w:val="sr-Cyrl-BA"/>
        </w:rPr>
        <w:t xml:space="preserve"> </w:t>
      </w:r>
      <w:r w:rsidR="00420AB7" w:rsidRPr="00B00BAF">
        <w:rPr>
          <w:rStyle w:val="jlqj4b"/>
          <w:rFonts w:ascii="Times New Roman" w:hAnsi="Times New Roman"/>
          <w:lang w:val="sr-Cyrl-BA"/>
        </w:rPr>
        <w:t>Чињеница је да земље ЈИЕ немају</w:t>
      </w:r>
      <w:r w:rsidR="00420AB7" w:rsidRPr="000B0BF4">
        <w:rPr>
          <w:rStyle w:val="jlqj4b"/>
          <w:rFonts w:ascii="Times New Roman" w:hAnsi="Times New Roman"/>
          <w:lang w:val="sr-Latn-CS"/>
        </w:rPr>
        <w:t xml:space="preserve"> развијену финансијску интеграцију, али испуњавају одређене предуслове да би достигле виши ниво интеграције.</w:t>
      </w:r>
      <w:r w:rsidR="00420AB7" w:rsidRPr="00CF4F4D">
        <w:rPr>
          <w:rStyle w:val="jlqj4b"/>
          <w:rFonts w:ascii="Times New Roman" w:hAnsi="Times New Roman"/>
          <w:lang w:val="sr-Latn-CS"/>
        </w:rPr>
        <w:t xml:space="preserve"> </w:t>
      </w:r>
      <w:r w:rsidR="00420AB7" w:rsidRPr="000B0BF4">
        <w:rPr>
          <w:rStyle w:val="jlqj4b"/>
          <w:rFonts w:ascii="Times New Roman" w:hAnsi="Times New Roman"/>
          <w:lang w:val="sr-Latn-CS"/>
        </w:rPr>
        <w:t>Требал</w:t>
      </w:r>
      <w:r w:rsidR="00420AB7" w:rsidRPr="000B0BF4">
        <w:rPr>
          <w:rStyle w:val="jlqj4b"/>
          <w:rFonts w:ascii="Times New Roman" w:hAnsi="Times New Roman"/>
        </w:rPr>
        <w:t>е</w:t>
      </w:r>
      <w:r w:rsidR="00420AB7" w:rsidRPr="000B0BF4">
        <w:rPr>
          <w:rStyle w:val="jlqj4b"/>
          <w:rFonts w:ascii="Times New Roman" w:hAnsi="Times New Roman"/>
          <w:lang w:val="sr-Latn-CS"/>
        </w:rPr>
        <w:t xml:space="preserve"> би </w:t>
      </w:r>
      <w:proofErr w:type="spellStart"/>
      <w:r w:rsidR="00420AB7" w:rsidRPr="000B0BF4">
        <w:rPr>
          <w:rStyle w:val="jlqj4b"/>
          <w:rFonts w:ascii="Times New Roman" w:hAnsi="Times New Roman"/>
        </w:rPr>
        <w:t>да</w:t>
      </w:r>
      <w:proofErr w:type="spellEnd"/>
      <w:r w:rsidR="00420AB7" w:rsidRPr="00CF4F4D">
        <w:rPr>
          <w:rStyle w:val="jlqj4b"/>
          <w:rFonts w:ascii="Times New Roman" w:hAnsi="Times New Roman"/>
          <w:lang w:val="sr-Latn-CS"/>
        </w:rPr>
        <w:t xml:space="preserve"> </w:t>
      </w:r>
      <w:r w:rsidR="00420AB7" w:rsidRPr="000B0BF4">
        <w:rPr>
          <w:rStyle w:val="jlqj4b"/>
          <w:rFonts w:ascii="Times New Roman" w:hAnsi="Times New Roman"/>
          <w:lang w:val="sr-Latn-CS"/>
        </w:rPr>
        <w:t>настав</w:t>
      </w:r>
      <w:r w:rsidR="00420AB7" w:rsidRPr="000B0BF4">
        <w:rPr>
          <w:rStyle w:val="jlqj4b"/>
          <w:rFonts w:ascii="Times New Roman" w:hAnsi="Times New Roman"/>
        </w:rPr>
        <w:t>е</w:t>
      </w:r>
      <w:r w:rsidR="00420AB7" w:rsidRPr="000B0BF4">
        <w:rPr>
          <w:rStyle w:val="jlqj4b"/>
          <w:rFonts w:ascii="Times New Roman" w:hAnsi="Times New Roman"/>
          <w:lang w:val="sr-Latn-CS"/>
        </w:rPr>
        <w:t xml:space="preserve"> да интегришу економск</w:t>
      </w:r>
      <w:r w:rsidR="00420AB7" w:rsidRPr="000B0BF4">
        <w:rPr>
          <w:rStyle w:val="jlqj4b"/>
          <w:rFonts w:ascii="Times New Roman" w:hAnsi="Times New Roman"/>
        </w:rPr>
        <w:t>е</w:t>
      </w:r>
      <w:r w:rsidR="00420AB7" w:rsidRPr="00CF4F4D">
        <w:rPr>
          <w:rStyle w:val="jlqj4b"/>
          <w:rFonts w:ascii="Times New Roman" w:hAnsi="Times New Roman"/>
          <w:lang w:val="sr-Latn-CS"/>
        </w:rPr>
        <w:t xml:space="preserve"> </w:t>
      </w:r>
      <w:proofErr w:type="spellStart"/>
      <w:r w:rsidR="00420AB7" w:rsidRPr="000B0BF4">
        <w:rPr>
          <w:rStyle w:val="jlqj4b"/>
          <w:rFonts w:ascii="Times New Roman" w:hAnsi="Times New Roman"/>
        </w:rPr>
        <w:t>активности</w:t>
      </w:r>
      <w:proofErr w:type="spellEnd"/>
      <w:r w:rsidR="00420AB7" w:rsidRPr="00CF4F4D">
        <w:rPr>
          <w:rStyle w:val="jlqj4b"/>
          <w:rFonts w:ascii="Times New Roman" w:hAnsi="Times New Roman"/>
          <w:lang w:val="sr-Latn-CS"/>
        </w:rPr>
        <w:t xml:space="preserve">, </w:t>
      </w:r>
      <w:r w:rsidR="00420AB7" w:rsidRPr="000B0BF4">
        <w:rPr>
          <w:rStyle w:val="jlqj4b"/>
          <w:rFonts w:ascii="Times New Roman" w:hAnsi="Times New Roman"/>
          <w:lang w:val="sr-Latn-CS"/>
        </w:rPr>
        <w:t>финансијск</w:t>
      </w:r>
      <w:r w:rsidR="00420AB7" w:rsidRPr="000B0BF4">
        <w:rPr>
          <w:rStyle w:val="jlqj4b"/>
          <w:rFonts w:ascii="Times New Roman" w:hAnsi="Times New Roman"/>
        </w:rPr>
        <w:t>а</w:t>
      </w:r>
      <w:r w:rsidR="00420AB7" w:rsidRPr="000B0BF4">
        <w:rPr>
          <w:rStyle w:val="jlqj4b"/>
          <w:rFonts w:ascii="Times New Roman" w:hAnsi="Times New Roman"/>
          <w:lang w:val="sr-Latn-CS"/>
        </w:rPr>
        <w:t xml:space="preserve"> тржишт</w:t>
      </w:r>
      <w:r w:rsidR="00420AB7" w:rsidRPr="000B0BF4">
        <w:rPr>
          <w:rStyle w:val="jlqj4b"/>
          <w:rFonts w:ascii="Times New Roman" w:hAnsi="Times New Roman"/>
        </w:rPr>
        <w:t>а</w:t>
      </w:r>
      <w:r w:rsidR="00420AB7" w:rsidRPr="000B0BF4">
        <w:rPr>
          <w:rStyle w:val="jlqj4b"/>
          <w:rFonts w:ascii="Times New Roman" w:hAnsi="Times New Roman"/>
          <w:lang w:val="sr-Latn-CS"/>
        </w:rPr>
        <w:t xml:space="preserve"> и институције.</w:t>
      </w:r>
    </w:p>
    <w:p w14:paraId="3DB39551" w14:textId="77777777" w:rsidR="002E41AA" w:rsidRPr="00CF4F4D" w:rsidRDefault="002E41AA" w:rsidP="00163E4D">
      <w:pPr>
        <w:rPr>
          <w:rFonts w:ascii="Times New Roman" w:hAnsi="Times New Roman"/>
          <w:lang w:val="sr-Latn-CS"/>
        </w:rPr>
      </w:pPr>
    </w:p>
    <w:p w14:paraId="2D741F2A" w14:textId="77777777" w:rsidR="00B81992" w:rsidRPr="00B26058" w:rsidRDefault="00420AB7" w:rsidP="00B81992">
      <w:pPr>
        <w:rPr>
          <w:rFonts w:ascii="Times New Roman" w:hAnsi="Times New Roman"/>
          <w:lang w:val="sr-Latn-CS"/>
        </w:rPr>
      </w:pPr>
      <w:r w:rsidRPr="00BC269C">
        <w:rPr>
          <w:rFonts w:ascii="Times New Roman" w:hAnsi="Times New Roman"/>
          <w:lang w:val="sl-SI"/>
        </w:rPr>
        <w:t xml:space="preserve">Рад под редним </w:t>
      </w:r>
      <w:r w:rsidRPr="00420AB7">
        <w:rPr>
          <w:rFonts w:ascii="Times New Roman" w:hAnsi="Times New Roman"/>
        </w:rPr>
        <w:t>б</w:t>
      </w:r>
      <w:r w:rsidRPr="00BC269C">
        <w:rPr>
          <w:rFonts w:ascii="Times New Roman" w:hAnsi="Times New Roman"/>
          <w:lang w:val="sl-SI"/>
        </w:rPr>
        <w:t xml:space="preserve">ројем </w:t>
      </w:r>
      <w:r w:rsidRPr="002E41AA">
        <w:rPr>
          <w:rFonts w:ascii="Times New Roman" w:hAnsi="Times New Roman"/>
          <w:lang w:val="sr-Latn-CS"/>
        </w:rPr>
        <w:t>1.2.1.</w:t>
      </w:r>
      <w:r w:rsidRPr="00CF4F4D">
        <w:rPr>
          <w:rFonts w:ascii="Times New Roman" w:hAnsi="Times New Roman"/>
          <w:lang w:val="sr-Latn-CS"/>
        </w:rPr>
        <w:t>4</w:t>
      </w:r>
      <w:r w:rsidRPr="002E41AA">
        <w:rPr>
          <w:rFonts w:ascii="Times New Roman" w:hAnsi="Times New Roman"/>
          <w:lang w:val="sr-Latn-CS"/>
        </w:rPr>
        <w:t xml:space="preserve">. </w:t>
      </w:r>
      <w:proofErr w:type="spellStart"/>
      <w:r w:rsidRPr="00420AB7">
        <w:rPr>
          <w:rFonts w:ascii="Times New Roman" w:hAnsi="Times New Roman"/>
        </w:rPr>
        <w:t>је</w:t>
      </w:r>
      <w:proofErr w:type="spellEnd"/>
      <w:r w:rsidRPr="00CF4F4D">
        <w:rPr>
          <w:rFonts w:ascii="Times New Roman" w:hAnsi="Times New Roman"/>
          <w:lang w:val="sr-Latn-CS"/>
        </w:rPr>
        <w:t xml:space="preserve"> </w:t>
      </w:r>
      <w:proofErr w:type="spellStart"/>
      <w:r>
        <w:rPr>
          <w:rFonts w:ascii="Times New Roman" w:hAnsi="Times New Roman"/>
        </w:rPr>
        <w:t>поглавље</w:t>
      </w:r>
      <w:proofErr w:type="spellEnd"/>
      <w:r w:rsidRPr="00CF4F4D">
        <w:rPr>
          <w:rFonts w:ascii="Times New Roman" w:hAnsi="Times New Roman"/>
          <w:lang w:val="sr-Latn-CS"/>
        </w:rPr>
        <w:t xml:space="preserve"> </w:t>
      </w:r>
      <w:r>
        <w:rPr>
          <w:rFonts w:ascii="Times New Roman" w:hAnsi="Times New Roman"/>
        </w:rPr>
        <w:t>у</w:t>
      </w:r>
      <w:r w:rsidRPr="00CF4F4D">
        <w:rPr>
          <w:rFonts w:ascii="Times New Roman" w:hAnsi="Times New Roman"/>
          <w:lang w:val="sr-Latn-CS"/>
        </w:rPr>
        <w:t xml:space="preserve"> </w:t>
      </w:r>
      <w:proofErr w:type="spellStart"/>
      <w:r>
        <w:rPr>
          <w:rFonts w:ascii="Times New Roman" w:hAnsi="Times New Roman"/>
        </w:rPr>
        <w:t>монографији</w:t>
      </w:r>
      <w:proofErr w:type="spellEnd"/>
      <w:r w:rsidRPr="00CF4F4D">
        <w:rPr>
          <w:rFonts w:ascii="Times New Roman" w:hAnsi="Times New Roman"/>
          <w:lang w:val="sr-Latn-CS"/>
        </w:rPr>
        <w:t xml:space="preserve"> (</w:t>
      </w:r>
      <w:r w:rsidRPr="00EA4F32">
        <w:rPr>
          <w:rFonts w:ascii="Times New Roman" w:hAnsi="Times New Roman"/>
          <w:lang w:val="sr-Cyrl-CS"/>
        </w:rPr>
        <w:t>Крагуљ, Д.,</w:t>
      </w:r>
      <w:r w:rsidRPr="00EA4F32">
        <w:rPr>
          <w:rFonts w:ascii="Times New Roman" w:hAnsi="Times New Roman"/>
          <w:b/>
          <w:lang w:val="sr-Cyrl-CS"/>
        </w:rPr>
        <w:t xml:space="preserve"> </w:t>
      </w:r>
      <w:r w:rsidRPr="00EA4F32">
        <w:rPr>
          <w:rFonts w:ascii="Times New Roman" w:hAnsi="Times New Roman"/>
          <w:lang w:val="sr-Cyrl-CS"/>
        </w:rPr>
        <w:t xml:space="preserve">Парежанин, М., </w:t>
      </w:r>
      <w:r w:rsidRPr="00EA4F32">
        <w:rPr>
          <w:rFonts w:ascii="Times New Roman" w:hAnsi="Times New Roman"/>
          <w:b/>
          <w:lang w:val="sr-Cyrl-CS"/>
        </w:rPr>
        <w:t>Једнак, С</w:t>
      </w:r>
      <w:r w:rsidRPr="00EA4F32">
        <w:rPr>
          <w:rFonts w:ascii="Times New Roman" w:hAnsi="Times New Roman"/>
          <w:lang w:val="sr-Cyrl-CS"/>
        </w:rPr>
        <w:t xml:space="preserve">., </w:t>
      </w:r>
      <w:r w:rsidRPr="00CF4F4D">
        <w:rPr>
          <w:rFonts w:ascii="Times New Roman" w:hAnsi="Times New Roman"/>
          <w:i/>
          <w:color w:val="000000" w:themeColor="text1"/>
          <w:lang w:val="sr-Latn-CS"/>
        </w:rPr>
        <w:t xml:space="preserve">Effects of </w:t>
      </w:r>
      <w:r w:rsidR="008400E7" w:rsidRPr="00CE7506">
        <w:rPr>
          <w:rFonts w:ascii="Times New Roman" w:hAnsi="Times New Roman"/>
          <w:i/>
          <w:color w:val="000000" w:themeColor="text1"/>
          <w:lang w:val="sr-Latn-CS"/>
        </w:rPr>
        <w:t>T</w:t>
      </w:r>
      <w:r w:rsidRPr="00CF4F4D">
        <w:rPr>
          <w:rFonts w:ascii="Times New Roman" w:hAnsi="Times New Roman"/>
          <w:i/>
          <w:color w:val="000000" w:themeColor="text1"/>
          <w:lang w:val="sr-Latn-CS"/>
        </w:rPr>
        <w:t xml:space="preserve">rade </w:t>
      </w:r>
      <w:r w:rsidR="008400E7">
        <w:rPr>
          <w:rFonts w:ascii="Times New Roman" w:hAnsi="Times New Roman"/>
          <w:i/>
          <w:color w:val="000000" w:themeColor="text1"/>
          <w:lang w:val="sr-Latn-CS"/>
        </w:rPr>
        <w:t>L</w:t>
      </w:r>
      <w:r w:rsidRPr="00CF4F4D">
        <w:rPr>
          <w:rFonts w:ascii="Times New Roman" w:hAnsi="Times New Roman"/>
          <w:i/>
          <w:color w:val="000000" w:themeColor="text1"/>
          <w:lang w:val="sr-Latn-CS"/>
        </w:rPr>
        <w:t xml:space="preserve">beralization in the SEE </w:t>
      </w:r>
      <w:r w:rsidR="008400E7">
        <w:rPr>
          <w:rFonts w:ascii="Times New Roman" w:hAnsi="Times New Roman"/>
          <w:i/>
          <w:color w:val="000000" w:themeColor="text1"/>
          <w:lang w:val="sr-Latn-CS"/>
        </w:rPr>
        <w:t>C</w:t>
      </w:r>
      <w:r w:rsidRPr="00CF4F4D">
        <w:rPr>
          <w:rFonts w:ascii="Times New Roman" w:hAnsi="Times New Roman"/>
          <w:i/>
          <w:color w:val="000000" w:themeColor="text1"/>
          <w:lang w:val="sr-Latn-CS"/>
        </w:rPr>
        <w:t xml:space="preserve">ountries: CEFTA 2006 </w:t>
      </w:r>
      <w:r w:rsidR="008400E7">
        <w:rPr>
          <w:rFonts w:ascii="Times New Roman" w:hAnsi="Times New Roman"/>
          <w:i/>
          <w:color w:val="000000" w:themeColor="text1"/>
          <w:lang w:val="sr-Latn-CS"/>
        </w:rPr>
        <w:t>A</w:t>
      </w:r>
      <w:r w:rsidRPr="00CF4F4D">
        <w:rPr>
          <w:rFonts w:ascii="Times New Roman" w:hAnsi="Times New Roman"/>
          <w:i/>
          <w:color w:val="000000" w:themeColor="text1"/>
          <w:lang w:val="sr-Latn-CS"/>
        </w:rPr>
        <w:t>greement</w:t>
      </w:r>
      <w:r w:rsidR="00F61195">
        <w:rPr>
          <w:rFonts w:ascii="Times New Roman" w:hAnsi="Times New Roman"/>
          <w:color w:val="000000" w:themeColor="text1"/>
          <w:lang w:val="sr-Latn-CS"/>
        </w:rPr>
        <w:t>,</w:t>
      </w:r>
      <w:r w:rsidRPr="00CF4F4D">
        <w:rPr>
          <w:rFonts w:ascii="Times New Roman" w:hAnsi="Times New Roman"/>
          <w:color w:val="000000" w:themeColor="text1"/>
          <w:lang w:val="sr-Latn-CS"/>
        </w:rPr>
        <w:t xml:space="preserve"> </w:t>
      </w:r>
      <w:r w:rsidRPr="00EA4F32">
        <w:rPr>
          <w:rFonts w:ascii="Times New Roman" w:hAnsi="Times New Roman"/>
          <w:color w:val="000000" w:themeColor="text1"/>
        </w:rPr>
        <w:t xml:space="preserve">In </w:t>
      </w:r>
      <w:r w:rsidRPr="007A7267">
        <w:rPr>
          <w:rFonts w:ascii="Times New Roman" w:hAnsi="Times New Roman"/>
          <w:iCs/>
        </w:rPr>
        <w:t>Globalization and Trade Integration in Developing Countries</w:t>
      </w:r>
      <w:r w:rsidRPr="007A7267">
        <w:rPr>
          <w:rFonts w:ascii="Times New Roman" w:hAnsi="Times New Roman"/>
        </w:rPr>
        <w:t>.</w:t>
      </w:r>
      <w:r w:rsidRPr="00EA4F32">
        <w:rPr>
          <w:rFonts w:ascii="Times New Roman" w:hAnsi="Times New Roman"/>
          <w:color w:val="000000" w:themeColor="text1"/>
        </w:rPr>
        <w:t xml:space="preserve"> IGI Global monograph. </w:t>
      </w:r>
      <w:r w:rsidRPr="00EA4F32">
        <w:rPr>
          <w:rFonts w:ascii="Times New Roman" w:hAnsi="Times New Roman"/>
        </w:rPr>
        <w:t xml:space="preserve">2018, </w:t>
      </w:r>
      <w:r w:rsidRPr="00EA4F32">
        <w:rPr>
          <w:rFonts w:ascii="Times New Roman" w:hAnsi="Times New Roman"/>
          <w:color w:val="000000" w:themeColor="text1"/>
        </w:rPr>
        <w:t>p.1-26</w:t>
      </w:r>
      <w:r w:rsidRPr="00EA4F32">
        <w:rPr>
          <w:rFonts w:ascii="Times New Roman" w:hAnsi="Times New Roman"/>
        </w:rPr>
        <w:t>. DOI: 10.4018/978-1-5225-4032-8.ch001</w:t>
      </w:r>
      <w:r>
        <w:rPr>
          <w:rFonts w:ascii="Times New Roman" w:hAnsi="Times New Roman"/>
        </w:rPr>
        <w:t xml:space="preserve">). </w:t>
      </w:r>
      <w:r w:rsidR="00B81992" w:rsidRPr="00F61195">
        <w:rPr>
          <w:rFonts w:ascii="Times New Roman" w:hAnsi="Times New Roman"/>
          <w:lang w:val="sr-Cyrl-BA"/>
        </w:rPr>
        <w:t>Ово поглаље</w:t>
      </w:r>
      <w:r w:rsidR="008400E7" w:rsidRPr="00F61195">
        <w:rPr>
          <w:rFonts w:ascii="Times New Roman" w:hAnsi="Times New Roman"/>
          <w:lang w:val="sr-Cyrl-BA"/>
        </w:rPr>
        <w:t xml:space="preserve"> у наведеној монографији</w:t>
      </w:r>
      <w:r w:rsidR="00B81992" w:rsidRPr="00F61195">
        <w:rPr>
          <w:rFonts w:ascii="Times New Roman" w:hAnsi="Times New Roman"/>
          <w:lang w:val="sr-Cyrl-BA"/>
        </w:rPr>
        <w:t xml:space="preserve"> анализира ефекте трговинске либерализациј</w:t>
      </w:r>
      <w:r w:rsidR="009B110B" w:rsidRPr="00F61195">
        <w:rPr>
          <w:rFonts w:ascii="Times New Roman" w:hAnsi="Times New Roman"/>
          <w:lang w:val="sr-Cyrl-BA"/>
        </w:rPr>
        <w:t>е</w:t>
      </w:r>
      <w:r w:rsidR="00B81992" w:rsidRPr="00F61195">
        <w:rPr>
          <w:rFonts w:ascii="Times New Roman" w:hAnsi="Times New Roman"/>
          <w:lang w:val="sr-Cyrl-BA"/>
        </w:rPr>
        <w:t xml:space="preserve"> земаља Југоисточне Европе (ЈИЕ). </w:t>
      </w:r>
      <w:r w:rsidR="00B81992" w:rsidRPr="00F61195">
        <w:rPr>
          <w:rStyle w:val="jlqj4b"/>
          <w:rFonts w:ascii="Times New Roman" w:hAnsi="Times New Roman"/>
          <w:lang w:val="sr-Cyrl-BA"/>
        </w:rPr>
        <w:t>У циљу побољшања економских перформанси земље</w:t>
      </w:r>
      <w:r w:rsidR="008400E7" w:rsidRPr="00F61195">
        <w:rPr>
          <w:rStyle w:val="jlqj4b"/>
          <w:rFonts w:ascii="Times New Roman" w:hAnsi="Times New Roman"/>
          <w:lang w:val="sr-Cyrl-BA"/>
        </w:rPr>
        <w:t>,</w:t>
      </w:r>
      <w:r w:rsidR="00B81992" w:rsidRPr="00F61195">
        <w:rPr>
          <w:rStyle w:val="jlqj4b"/>
          <w:rFonts w:ascii="Times New Roman" w:hAnsi="Times New Roman"/>
          <w:lang w:val="sr-Cyrl-BA"/>
        </w:rPr>
        <w:t xml:space="preserve"> побољшање извозне конкурентности је важно </w:t>
      </w:r>
      <w:r w:rsidR="008400E7" w:rsidRPr="00F61195">
        <w:rPr>
          <w:rStyle w:val="jlqj4b"/>
          <w:rFonts w:ascii="Times New Roman" w:hAnsi="Times New Roman"/>
          <w:lang w:val="sr-Cyrl-BA"/>
        </w:rPr>
        <w:t>нарочито</w:t>
      </w:r>
      <w:r w:rsidR="00B81992" w:rsidRPr="00F61195">
        <w:rPr>
          <w:rStyle w:val="jlqj4b"/>
          <w:rFonts w:ascii="Times New Roman" w:hAnsi="Times New Roman"/>
          <w:lang w:val="sr-Cyrl-BA"/>
        </w:rPr>
        <w:t xml:space="preserve"> за земље у транзицији, односно </w:t>
      </w:r>
      <w:r w:rsidR="008400E7" w:rsidRPr="00F61195">
        <w:rPr>
          <w:rStyle w:val="jlqj4b"/>
          <w:rFonts w:ascii="Times New Roman" w:hAnsi="Times New Roman"/>
          <w:lang w:val="sr-Cyrl-BA"/>
        </w:rPr>
        <w:t>земље Југоисточне Европе.</w:t>
      </w:r>
      <w:r w:rsidR="00B81992" w:rsidRPr="00F61195">
        <w:rPr>
          <w:rStyle w:val="jlqj4b"/>
          <w:rFonts w:ascii="Times New Roman" w:hAnsi="Times New Roman"/>
          <w:lang w:val="sr-Cyrl-BA"/>
        </w:rPr>
        <w:t xml:space="preserve"> Циљ овог поглавља је увид у утицај либерализације трговине у оквиру ЦЕФТА-е 2006 на земље чланице. За анализу билетералних токова између посматраних земаља коришћена је корелациона анализа.</w:t>
      </w:r>
      <w:r w:rsidR="00B81992" w:rsidRPr="00B26058">
        <w:rPr>
          <w:rStyle w:val="jlqj4b"/>
          <w:rFonts w:ascii="Times New Roman" w:hAnsi="Times New Roman"/>
          <w:lang w:val="sr-Latn-CS"/>
        </w:rPr>
        <w:t xml:space="preserve"> Резултати показују значајан утицај либерализације трговине на </w:t>
      </w:r>
      <w:proofErr w:type="spellStart"/>
      <w:r w:rsidR="00B81992">
        <w:rPr>
          <w:rStyle w:val="jlqj4b"/>
          <w:rFonts w:ascii="Times New Roman" w:hAnsi="Times New Roman"/>
        </w:rPr>
        <w:t>макроекономске</w:t>
      </w:r>
      <w:proofErr w:type="spellEnd"/>
      <w:r w:rsidR="00B81992" w:rsidRPr="009B1539">
        <w:rPr>
          <w:rStyle w:val="jlqj4b"/>
          <w:rFonts w:ascii="Times New Roman" w:hAnsi="Times New Roman"/>
          <w:lang w:val="sr-Latn-CS"/>
        </w:rPr>
        <w:t xml:space="preserve"> </w:t>
      </w:r>
      <w:proofErr w:type="spellStart"/>
      <w:r w:rsidR="00B81992">
        <w:rPr>
          <w:rStyle w:val="jlqj4b"/>
          <w:rFonts w:ascii="Times New Roman" w:hAnsi="Times New Roman"/>
        </w:rPr>
        <w:t>индикаторе</w:t>
      </w:r>
      <w:proofErr w:type="spellEnd"/>
      <w:r w:rsidR="00B81992" w:rsidRPr="009B1539">
        <w:rPr>
          <w:rStyle w:val="jlqj4b"/>
          <w:rFonts w:ascii="Times New Roman" w:hAnsi="Times New Roman"/>
          <w:lang w:val="sr-Latn-CS"/>
        </w:rPr>
        <w:t xml:space="preserve">: </w:t>
      </w:r>
      <w:r w:rsidR="00B81992" w:rsidRPr="00B26058">
        <w:rPr>
          <w:rStyle w:val="jlqj4b"/>
          <w:rFonts w:ascii="Times New Roman" w:hAnsi="Times New Roman"/>
          <w:lang w:val="sr-Latn-CS"/>
        </w:rPr>
        <w:t>раст БДП-а, стопу незапослености, јавни дуг и буџетски дефицит. Резултати корелационе анализе</w:t>
      </w:r>
      <w:r w:rsidR="00B81992" w:rsidRPr="009B1539">
        <w:rPr>
          <w:rStyle w:val="jlqj4b"/>
          <w:rFonts w:ascii="Times New Roman" w:hAnsi="Times New Roman"/>
          <w:lang w:val="sr-Latn-CS"/>
        </w:rPr>
        <w:t xml:space="preserve"> </w:t>
      </w:r>
      <w:proofErr w:type="spellStart"/>
      <w:r w:rsidR="00B81992">
        <w:rPr>
          <w:rStyle w:val="jlqj4b"/>
          <w:rFonts w:ascii="Times New Roman" w:hAnsi="Times New Roman"/>
        </w:rPr>
        <w:t>се</w:t>
      </w:r>
      <w:proofErr w:type="spellEnd"/>
      <w:r w:rsidR="00B81992" w:rsidRPr="009B1539">
        <w:rPr>
          <w:rStyle w:val="jlqj4b"/>
          <w:rFonts w:ascii="Times New Roman" w:hAnsi="Times New Roman"/>
          <w:lang w:val="sr-Latn-CS"/>
        </w:rPr>
        <w:t xml:space="preserve"> </w:t>
      </w:r>
      <w:proofErr w:type="spellStart"/>
      <w:r w:rsidR="00B81992">
        <w:rPr>
          <w:rStyle w:val="jlqj4b"/>
          <w:rFonts w:ascii="Times New Roman" w:hAnsi="Times New Roman"/>
        </w:rPr>
        <w:t>разликује</w:t>
      </w:r>
      <w:proofErr w:type="spellEnd"/>
      <w:r w:rsidR="00B81992" w:rsidRPr="009B1539">
        <w:rPr>
          <w:rStyle w:val="jlqj4b"/>
          <w:rFonts w:ascii="Times New Roman" w:hAnsi="Times New Roman"/>
          <w:lang w:val="sr-Latn-CS"/>
        </w:rPr>
        <w:t xml:space="preserve"> </w:t>
      </w:r>
      <w:proofErr w:type="spellStart"/>
      <w:r w:rsidR="00B81992">
        <w:rPr>
          <w:rStyle w:val="jlqj4b"/>
          <w:rFonts w:ascii="Times New Roman" w:hAnsi="Times New Roman"/>
        </w:rPr>
        <w:t>за</w:t>
      </w:r>
      <w:proofErr w:type="spellEnd"/>
      <w:r w:rsidR="00B81992" w:rsidRPr="00B26058">
        <w:rPr>
          <w:rStyle w:val="jlqj4b"/>
          <w:rFonts w:ascii="Times New Roman" w:hAnsi="Times New Roman"/>
          <w:lang w:val="sr-Latn-CS"/>
        </w:rPr>
        <w:t xml:space="preserve"> </w:t>
      </w:r>
      <w:proofErr w:type="spellStart"/>
      <w:r w:rsidR="00B81992" w:rsidRPr="00B26058">
        <w:rPr>
          <w:rStyle w:val="jlqj4b"/>
          <w:rFonts w:ascii="Times New Roman" w:hAnsi="Times New Roman"/>
        </w:rPr>
        <w:t>земаље</w:t>
      </w:r>
      <w:proofErr w:type="spellEnd"/>
      <w:r w:rsidR="00B81992" w:rsidRPr="009B1539">
        <w:rPr>
          <w:rStyle w:val="jlqj4b"/>
          <w:rFonts w:ascii="Times New Roman" w:hAnsi="Times New Roman"/>
          <w:lang w:val="sr-Latn-CS"/>
        </w:rPr>
        <w:t xml:space="preserve"> </w:t>
      </w:r>
      <w:proofErr w:type="spellStart"/>
      <w:r w:rsidR="00B81992" w:rsidRPr="00B26058">
        <w:rPr>
          <w:rStyle w:val="jlqj4b"/>
          <w:rFonts w:ascii="Times New Roman" w:hAnsi="Times New Roman"/>
        </w:rPr>
        <w:t>чланице</w:t>
      </w:r>
      <w:proofErr w:type="spellEnd"/>
      <w:r w:rsidR="00B81992" w:rsidRPr="00B26058">
        <w:rPr>
          <w:rStyle w:val="jlqj4b"/>
          <w:rFonts w:ascii="Times New Roman" w:hAnsi="Times New Roman"/>
          <w:lang w:val="sr-Latn-CS"/>
        </w:rPr>
        <w:t>. Постоје значајне разлике у погледу учешћа у трговини у оквиру ЦЕФТА-е 2006</w:t>
      </w:r>
      <w:r w:rsidR="00B81992" w:rsidRPr="009B1539">
        <w:rPr>
          <w:rStyle w:val="jlqj4b"/>
          <w:rFonts w:ascii="Times New Roman" w:hAnsi="Times New Roman"/>
          <w:lang w:val="sr-Latn-CS"/>
        </w:rPr>
        <w:t>.</w:t>
      </w:r>
      <w:r w:rsidR="00B81992" w:rsidRPr="00B26058">
        <w:rPr>
          <w:rStyle w:val="jlqj4b"/>
          <w:rFonts w:ascii="Times New Roman" w:hAnsi="Times New Roman"/>
          <w:lang w:val="sr-Latn-CS"/>
        </w:rPr>
        <w:t xml:space="preserve"> Веће учешће у размени са другим земљама чланицама сигурно би побољшало лоше економске перформансе земаља </w:t>
      </w:r>
      <w:r w:rsidR="000A34D7">
        <w:rPr>
          <w:rFonts w:ascii="Times New Roman" w:hAnsi="Times New Roman"/>
        </w:rPr>
        <w:t>ЈИЕ</w:t>
      </w:r>
      <w:r w:rsidR="00B81992" w:rsidRPr="00B26058">
        <w:rPr>
          <w:rStyle w:val="jlqj4b"/>
          <w:rFonts w:ascii="Times New Roman" w:hAnsi="Times New Roman"/>
          <w:lang w:val="sr-Latn-CS"/>
        </w:rPr>
        <w:t>. Присутне су могућности за побољшање ЦЕФТА-е 2006 кроз даље уклањање трговинских баријера и повећање укупне трговине. Процес приступања Европској унији и приступ заједничком европском тржишту такође је одређен успехом ЦЕФТА-е 2006, пре свега у домену побољшања конкурентности економија.</w:t>
      </w:r>
    </w:p>
    <w:p w14:paraId="5ADC66D2" w14:textId="77777777" w:rsidR="00835BAF" w:rsidRPr="009B1539" w:rsidRDefault="00835BAF" w:rsidP="00163E4D">
      <w:pPr>
        <w:rPr>
          <w:rFonts w:ascii="Times New Roman" w:hAnsi="Times New Roman"/>
          <w:lang w:val="sr-Latn-CS"/>
        </w:rPr>
      </w:pPr>
    </w:p>
    <w:p w14:paraId="54617AF4" w14:textId="77777777" w:rsidR="001638CB" w:rsidRPr="009B110B" w:rsidRDefault="00835BAF" w:rsidP="001638CB">
      <w:pPr>
        <w:rPr>
          <w:rFonts w:ascii="Times New Roman" w:eastAsia="Times New Roman" w:hAnsi="Times New Roman"/>
          <w:szCs w:val="24"/>
          <w:lang w:val="sr-Cyrl-BA"/>
        </w:rPr>
      </w:pPr>
      <w:r w:rsidRPr="00BC269C">
        <w:rPr>
          <w:rFonts w:ascii="Times New Roman" w:hAnsi="Times New Roman"/>
          <w:lang w:val="sl-SI"/>
        </w:rPr>
        <w:t xml:space="preserve">Рад под редним </w:t>
      </w:r>
      <w:r w:rsidRPr="00420AB7">
        <w:rPr>
          <w:rFonts w:ascii="Times New Roman" w:hAnsi="Times New Roman"/>
        </w:rPr>
        <w:t>б</w:t>
      </w:r>
      <w:r w:rsidRPr="00BC269C">
        <w:rPr>
          <w:rFonts w:ascii="Times New Roman" w:hAnsi="Times New Roman"/>
          <w:lang w:val="sl-SI"/>
        </w:rPr>
        <w:t xml:space="preserve">ројем </w:t>
      </w:r>
      <w:r>
        <w:rPr>
          <w:rFonts w:ascii="Times New Roman" w:hAnsi="Times New Roman"/>
          <w:lang w:val="sr-Latn-CS"/>
        </w:rPr>
        <w:t>1.2.</w:t>
      </w:r>
      <w:r w:rsidRPr="009B1539">
        <w:rPr>
          <w:rFonts w:ascii="Times New Roman" w:hAnsi="Times New Roman"/>
          <w:lang w:val="sr-Latn-CS"/>
        </w:rPr>
        <w:t>2</w:t>
      </w:r>
      <w:r w:rsidRPr="002E41AA">
        <w:rPr>
          <w:rFonts w:ascii="Times New Roman" w:hAnsi="Times New Roman"/>
          <w:lang w:val="sr-Latn-CS"/>
        </w:rPr>
        <w:t>.</w:t>
      </w:r>
      <w:r w:rsidRPr="009B1539">
        <w:rPr>
          <w:rFonts w:ascii="Times New Roman" w:hAnsi="Times New Roman"/>
          <w:lang w:val="sr-Latn-CS"/>
        </w:rPr>
        <w:t>1</w:t>
      </w:r>
      <w:r w:rsidRPr="002E41AA">
        <w:rPr>
          <w:rFonts w:ascii="Times New Roman" w:hAnsi="Times New Roman"/>
          <w:lang w:val="sr-Latn-CS"/>
        </w:rPr>
        <w:t xml:space="preserve">. </w:t>
      </w:r>
      <w:r w:rsidRPr="009B1539">
        <w:rPr>
          <w:rFonts w:ascii="Times New Roman" w:hAnsi="Times New Roman"/>
          <w:lang w:val="sr-Latn-CS"/>
        </w:rPr>
        <w:t>(</w:t>
      </w:r>
      <w:r w:rsidRPr="00EA4F32">
        <w:rPr>
          <w:rFonts w:ascii="Times New Roman" w:hAnsi="Times New Roman"/>
          <w:lang w:val="sr-Latn-CS"/>
        </w:rPr>
        <w:t>Tenish</w:t>
      </w:r>
      <w:r w:rsidRPr="00EA4F32">
        <w:rPr>
          <w:rFonts w:ascii="Times New Roman" w:hAnsi="Times New Roman"/>
          <w:lang w:val="sr-Cyrl-CS"/>
        </w:rPr>
        <w:t xml:space="preserve"> </w:t>
      </w:r>
      <w:r w:rsidRPr="00EA4F32">
        <w:rPr>
          <w:rFonts w:ascii="Times New Roman" w:hAnsi="Times New Roman"/>
          <w:lang w:val="sr-Latn-CS"/>
        </w:rPr>
        <w:t>Z</w:t>
      </w:r>
      <w:r w:rsidRPr="00EA4F32">
        <w:rPr>
          <w:rFonts w:ascii="Times New Roman" w:hAnsi="Times New Roman"/>
          <w:lang w:val="sr-Cyrl-CS"/>
        </w:rPr>
        <w:t xml:space="preserve">., Миновић </w:t>
      </w:r>
      <w:r w:rsidRPr="00EA4F32">
        <w:rPr>
          <w:rFonts w:ascii="Times New Roman" w:hAnsi="Times New Roman"/>
          <w:lang w:val="sr-Latn-CS"/>
        </w:rPr>
        <w:t>J</w:t>
      </w:r>
      <w:r w:rsidRPr="00EA4F32">
        <w:rPr>
          <w:rFonts w:ascii="Times New Roman" w:hAnsi="Times New Roman"/>
          <w:lang w:val="sr-Cyrl-CS"/>
        </w:rPr>
        <w:t xml:space="preserve">., </w:t>
      </w:r>
      <w:r w:rsidRPr="00EA4F32">
        <w:rPr>
          <w:rFonts w:ascii="Times New Roman" w:hAnsi="Times New Roman"/>
          <w:b/>
          <w:lang w:val="sr-Cyrl-CS"/>
        </w:rPr>
        <w:t xml:space="preserve">Једнак, С., </w:t>
      </w:r>
      <w:r w:rsidRPr="00EA4F32">
        <w:rPr>
          <w:rFonts w:ascii="Times New Roman" w:hAnsi="Times New Roman"/>
          <w:lang w:val="sr-Cyrl-CS"/>
        </w:rPr>
        <w:t xml:space="preserve">Парежанин </w:t>
      </w:r>
      <w:r w:rsidRPr="00EA4F32">
        <w:rPr>
          <w:rFonts w:ascii="Times New Roman" w:hAnsi="Times New Roman"/>
          <w:lang w:val="sr-Latn-CS"/>
        </w:rPr>
        <w:t>M</w:t>
      </w:r>
      <w:r w:rsidRPr="00EA4F32">
        <w:rPr>
          <w:rFonts w:ascii="Times New Roman" w:hAnsi="Times New Roman"/>
          <w:lang w:val="sr-Cyrl-CS"/>
        </w:rPr>
        <w:t xml:space="preserve">., </w:t>
      </w:r>
      <w:r w:rsidRPr="00EA4F32">
        <w:rPr>
          <w:rFonts w:ascii="Times New Roman" w:hAnsi="Times New Roman"/>
          <w:i/>
          <w:lang w:val="sr-Latn-CS"/>
        </w:rPr>
        <w:t>Environmental</w:t>
      </w:r>
      <w:r w:rsidRPr="00EA4F32">
        <w:rPr>
          <w:rFonts w:ascii="Times New Roman" w:hAnsi="Times New Roman"/>
          <w:i/>
          <w:lang w:val="sr-Cyrl-CS"/>
        </w:rPr>
        <w:t xml:space="preserve"> </w:t>
      </w:r>
      <w:r w:rsidRPr="00EA4F32">
        <w:rPr>
          <w:rFonts w:ascii="Times New Roman" w:hAnsi="Times New Roman"/>
          <w:i/>
          <w:lang w:val="sr-Latn-CS"/>
        </w:rPr>
        <w:t>Degradation</w:t>
      </w:r>
      <w:r w:rsidRPr="00EA4F32">
        <w:rPr>
          <w:rFonts w:ascii="Times New Roman" w:hAnsi="Times New Roman"/>
          <w:i/>
          <w:lang w:val="sr-Cyrl-CS"/>
        </w:rPr>
        <w:t xml:space="preserve"> </w:t>
      </w:r>
      <w:r w:rsidRPr="00EA4F32">
        <w:rPr>
          <w:rFonts w:ascii="Times New Roman" w:hAnsi="Times New Roman"/>
          <w:i/>
          <w:lang w:val="sr-Latn-CS"/>
        </w:rPr>
        <w:t>and</w:t>
      </w:r>
      <w:r w:rsidRPr="00EA4F32">
        <w:rPr>
          <w:rFonts w:ascii="Times New Roman" w:hAnsi="Times New Roman"/>
          <w:i/>
          <w:lang w:val="sr-Cyrl-CS"/>
        </w:rPr>
        <w:t xml:space="preserve"> </w:t>
      </w:r>
      <w:r w:rsidRPr="00EA4F32">
        <w:rPr>
          <w:rFonts w:ascii="Times New Roman" w:hAnsi="Times New Roman"/>
          <w:i/>
          <w:lang w:val="sr-Latn-CS"/>
        </w:rPr>
        <w:t>Economic</w:t>
      </w:r>
      <w:r w:rsidRPr="00EA4F32">
        <w:rPr>
          <w:rFonts w:ascii="Times New Roman" w:hAnsi="Times New Roman"/>
          <w:i/>
          <w:lang w:val="sr-Cyrl-CS"/>
        </w:rPr>
        <w:t xml:space="preserve"> </w:t>
      </w:r>
      <w:r w:rsidRPr="00EA4F32">
        <w:rPr>
          <w:rFonts w:ascii="Times New Roman" w:hAnsi="Times New Roman"/>
          <w:i/>
          <w:lang w:val="sr-Latn-CS"/>
        </w:rPr>
        <w:t>Activities</w:t>
      </w:r>
      <w:r w:rsidRPr="00EA4F32">
        <w:rPr>
          <w:rFonts w:ascii="Times New Roman" w:hAnsi="Times New Roman"/>
          <w:i/>
          <w:lang w:val="sr-Cyrl-CS"/>
        </w:rPr>
        <w:t xml:space="preserve"> </w:t>
      </w:r>
      <w:r w:rsidRPr="00EA4F32">
        <w:rPr>
          <w:rFonts w:ascii="Times New Roman" w:hAnsi="Times New Roman"/>
          <w:i/>
          <w:lang w:val="sr-Latn-CS"/>
        </w:rPr>
        <w:t>in</w:t>
      </w:r>
      <w:r w:rsidRPr="00EA4F32">
        <w:rPr>
          <w:rFonts w:ascii="Times New Roman" w:hAnsi="Times New Roman"/>
          <w:i/>
          <w:lang w:val="sr-Cyrl-CS"/>
        </w:rPr>
        <w:t xml:space="preserve"> </w:t>
      </w:r>
      <w:r w:rsidRPr="00EA4F32">
        <w:rPr>
          <w:rFonts w:ascii="Times New Roman" w:hAnsi="Times New Roman"/>
          <w:i/>
          <w:lang w:val="sr-Latn-CS"/>
        </w:rPr>
        <w:t>OECD</w:t>
      </w:r>
      <w:r w:rsidRPr="00EA4F32">
        <w:rPr>
          <w:rFonts w:ascii="Times New Roman" w:hAnsi="Times New Roman"/>
          <w:i/>
          <w:lang w:val="sr-Cyrl-CS"/>
        </w:rPr>
        <w:t xml:space="preserve"> </w:t>
      </w:r>
      <w:r w:rsidRPr="00EA4F32">
        <w:rPr>
          <w:rFonts w:ascii="Times New Roman" w:hAnsi="Times New Roman"/>
          <w:i/>
          <w:lang w:val="sr-Latn-CS"/>
        </w:rPr>
        <w:t>Countries</w:t>
      </w:r>
      <w:r w:rsidRPr="00EA4F32">
        <w:rPr>
          <w:rFonts w:ascii="Times New Roman" w:hAnsi="Times New Roman"/>
          <w:i/>
          <w:lang w:val="sr-Cyrl-CS"/>
        </w:rPr>
        <w:t xml:space="preserve">, </w:t>
      </w:r>
      <w:r w:rsidRPr="00EA4F32">
        <w:rPr>
          <w:rStyle w:val="acopre"/>
          <w:rFonts w:ascii="Times New Roman" w:hAnsi="Times New Roman"/>
          <w:lang w:val="sr-Latn-CS"/>
        </w:rPr>
        <w:t>Fresenius</w:t>
      </w:r>
      <w:r w:rsidRPr="00EA4F32">
        <w:rPr>
          <w:rStyle w:val="acopre"/>
          <w:rFonts w:ascii="Times New Roman" w:hAnsi="Times New Roman"/>
          <w:lang w:val="sr-Cyrl-CS"/>
        </w:rPr>
        <w:t xml:space="preserve"> </w:t>
      </w:r>
      <w:r w:rsidRPr="00EA4F32">
        <w:rPr>
          <w:rStyle w:val="acopre"/>
          <w:rFonts w:ascii="Times New Roman" w:hAnsi="Times New Roman"/>
          <w:lang w:val="sr-Latn-CS"/>
        </w:rPr>
        <w:t>Environmental</w:t>
      </w:r>
      <w:r w:rsidRPr="00EA4F32">
        <w:rPr>
          <w:rStyle w:val="acopre"/>
          <w:rFonts w:ascii="Times New Roman" w:hAnsi="Times New Roman"/>
          <w:lang w:val="sr-Cyrl-CS"/>
        </w:rPr>
        <w:t xml:space="preserve"> </w:t>
      </w:r>
      <w:r w:rsidRPr="00EA4F32">
        <w:rPr>
          <w:rStyle w:val="acopre"/>
          <w:rFonts w:ascii="Times New Roman" w:hAnsi="Times New Roman"/>
          <w:lang w:val="sr-Latn-CS"/>
        </w:rPr>
        <w:t>Bulletin</w:t>
      </w:r>
      <w:r w:rsidRPr="00EA4F32">
        <w:rPr>
          <w:rStyle w:val="acopre"/>
          <w:rFonts w:ascii="Times New Roman" w:hAnsi="Times New Roman"/>
          <w:lang w:val="sr-Cyrl-CS"/>
        </w:rPr>
        <w:t xml:space="preserve">, 2021, </w:t>
      </w:r>
      <w:r w:rsidRPr="00EA4F32">
        <w:rPr>
          <w:rStyle w:val="acopre"/>
          <w:rFonts w:ascii="Times New Roman" w:hAnsi="Times New Roman"/>
          <w:lang w:val="sr-Latn-CS"/>
        </w:rPr>
        <w:t>Vol</w:t>
      </w:r>
      <w:r w:rsidRPr="00EA4F32">
        <w:rPr>
          <w:rStyle w:val="acopre"/>
          <w:rFonts w:ascii="Times New Roman" w:hAnsi="Times New Roman"/>
          <w:lang w:val="sr-Cyrl-CS"/>
        </w:rPr>
        <w:t xml:space="preserve">.30, </w:t>
      </w:r>
      <w:r w:rsidRPr="00EA4F32">
        <w:rPr>
          <w:rStyle w:val="acopre"/>
          <w:rFonts w:ascii="Times New Roman" w:hAnsi="Times New Roman"/>
          <w:lang w:val="sr-Latn-CS"/>
        </w:rPr>
        <w:t>No</w:t>
      </w:r>
      <w:r w:rsidRPr="00EA4F32">
        <w:rPr>
          <w:rStyle w:val="acopre"/>
          <w:rFonts w:ascii="Times New Roman" w:hAnsi="Times New Roman"/>
          <w:lang w:val="sr-Cyrl-CS"/>
        </w:rPr>
        <w:t>.02</w:t>
      </w:r>
      <w:r w:rsidRPr="00EA4F32">
        <w:rPr>
          <w:rStyle w:val="acopre"/>
          <w:rFonts w:ascii="Times New Roman" w:hAnsi="Times New Roman"/>
          <w:lang w:val="sr-Latn-CS"/>
        </w:rPr>
        <w:t>A</w:t>
      </w:r>
      <w:r w:rsidRPr="00EA4F32">
        <w:rPr>
          <w:rStyle w:val="acopre"/>
          <w:rFonts w:ascii="Times New Roman" w:hAnsi="Times New Roman"/>
          <w:lang w:val="sr-Cyrl-CS"/>
        </w:rPr>
        <w:t xml:space="preserve">, </w:t>
      </w:r>
      <w:r w:rsidRPr="00EA4F32">
        <w:rPr>
          <w:rStyle w:val="acopre"/>
          <w:rFonts w:ascii="Times New Roman" w:hAnsi="Times New Roman"/>
          <w:lang w:val="sr-Latn-CS"/>
        </w:rPr>
        <w:t>p</w:t>
      </w:r>
      <w:r w:rsidRPr="00EA4F32">
        <w:rPr>
          <w:rStyle w:val="acopre"/>
          <w:rFonts w:ascii="Times New Roman" w:hAnsi="Times New Roman"/>
          <w:lang w:val="sr-Cyrl-CS"/>
        </w:rPr>
        <w:t>.2186-2192</w:t>
      </w:r>
      <w:r w:rsidR="00F0417A">
        <w:rPr>
          <w:rStyle w:val="acopre"/>
          <w:rFonts w:ascii="Times New Roman" w:hAnsi="Times New Roman"/>
        </w:rPr>
        <w:t xml:space="preserve">. </w:t>
      </w:r>
      <w:r w:rsidR="006A242D" w:rsidRPr="00F0417A">
        <w:rPr>
          <w:rFonts w:ascii="Times New Roman" w:hAnsi="Times New Roman"/>
          <w:lang w:val="sr-Latn-CS"/>
        </w:rPr>
        <w:t>ISSN</w:t>
      </w:r>
      <w:r w:rsidR="006A242D" w:rsidRPr="00F0417A">
        <w:rPr>
          <w:rFonts w:ascii="Times New Roman" w:hAnsi="Times New Roman"/>
          <w:lang w:val="sr-Cyrl-CS"/>
        </w:rPr>
        <w:t xml:space="preserve"> 1018-4619</w:t>
      </w:r>
      <w:r w:rsidR="006A242D" w:rsidRPr="00F0417A">
        <w:rPr>
          <w:rFonts w:ascii="Times New Roman" w:eastAsia="Times New Roman" w:hAnsi="Times New Roman"/>
          <w:szCs w:val="24"/>
          <w:lang w:val="sr-Cyrl-CS"/>
        </w:rPr>
        <w:t>)</w:t>
      </w:r>
      <w:r w:rsidR="00F61195">
        <w:rPr>
          <w:rFonts w:ascii="Times New Roman" w:eastAsia="Times New Roman" w:hAnsi="Times New Roman"/>
          <w:szCs w:val="24"/>
        </w:rPr>
        <w:t>.</w:t>
      </w:r>
      <w:r w:rsidR="00F0417A">
        <w:rPr>
          <w:rFonts w:ascii="Times New Roman" w:eastAsia="Times New Roman" w:hAnsi="Times New Roman"/>
          <w:szCs w:val="24"/>
        </w:rPr>
        <w:t xml:space="preserve"> </w:t>
      </w:r>
      <w:r w:rsidR="001638CB" w:rsidRPr="009B1539">
        <w:rPr>
          <w:rFonts w:ascii="Times New Roman" w:eastAsia="Times New Roman" w:hAnsi="Times New Roman"/>
          <w:szCs w:val="24"/>
          <w:lang w:val="sr-Cyrl-CS"/>
        </w:rPr>
        <w:t xml:space="preserve">Теме усмерене на </w:t>
      </w:r>
      <w:r w:rsidR="001638CB" w:rsidRPr="006D3357">
        <w:rPr>
          <w:rFonts w:ascii="Times New Roman" w:eastAsia="Times New Roman" w:hAnsi="Times New Roman"/>
          <w:szCs w:val="24"/>
          <w:lang w:val="sr-Latn-CS"/>
        </w:rPr>
        <w:t>животн</w:t>
      </w:r>
      <w:r w:rsidR="001638CB" w:rsidRPr="009B1539">
        <w:rPr>
          <w:rFonts w:ascii="Times New Roman" w:eastAsia="Times New Roman" w:hAnsi="Times New Roman"/>
          <w:szCs w:val="24"/>
          <w:lang w:val="sr-Cyrl-CS"/>
        </w:rPr>
        <w:t xml:space="preserve">у </w:t>
      </w:r>
      <w:r w:rsidR="001638CB" w:rsidRPr="006D3357">
        <w:rPr>
          <w:rFonts w:ascii="Times New Roman" w:eastAsia="Times New Roman" w:hAnsi="Times New Roman"/>
          <w:szCs w:val="24"/>
          <w:lang w:val="sr-Latn-CS"/>
        </w:rPr>
        <w:t>средин</w:t>
      </w:r>
      <w:r w:rsidR="001638CB" w:rsidRPr="009B1539">
        <w:rPr>
          <w:rFonts w:ascii="Times New Roman" w:eastAsia="Times New Roman" w:hAnsi="Times New Roman"/>
          <w:szCs w:val="24"/>
          <w:lang w:val="sr-Cyrl-CS"/>
        </w:rPr>
        <w:t>у</w:t>
      </w:r>
      <w:r w:rsidR="001638CB" w:rsidRPr="006D3357">
        <w:rPr>
          <w:rFonts w:ascii="Times New Roman" w:eastAsia="Times New Roman" w:hAnsi="Times New Roman"/>
          <w:szCs w:val="24"/>
          <w:lang w:val="sr-Latn-CS"/>
        </w:rPr>
        <w:t xml:space="preserve"> и економск</w:t>
      </w:r>
      <w:r w:rsidR="001638CB" w:rsidRPr="009B1539">
        <w:rPr>
          <w:rFonts w:ascii="Times New Roman" w:eastAsia="Times New Roman" w:hAnsi="Times New Roman"/>
          <w:szCs w:val="24"/>
          <w:lang w:val="sr-Cyrl-CS"/>
        </w:rPr>
        <w:t>и</w:t>
      </w:r>
      <w:r w:rsidR="001638CB" w:rsidRPr="006D3357">
        <w:rPr>
          <w:rFonts w:ascii="Times New Roman" w:eastAsia="Times New Roman" w:hAnsi="Times New Roman"/>
          <w:szCs w:val="24"/>
          <w:lang w:val="sr-Latn-CS"/>
        </w:rPr>
        <w:t xml:space="preserve"> раст с</w:t>
      </w:r>
      <w:r w:rsidR="001638CB" w:rsidRPr="009B1539">
        <w:rPr>
          <w:rFonts w:ascii="Times New Roman" w:eastAsia="Times New Roman" w:hAnsi="Times New Roman"/>
          <w:szCs w:val="24"/>
          <w:lang w:val="sr-Cyrl-CS"/>
        </w:rPr>
        <w:t>у актуелне у анализирању одрживог економског развоја. Остваривање економског раста је могуће путем трговинске либерализације и страно</w:t>
      </w:r>
      <w:r w:rsidR="009B110B">
        <w:rPr>
          <w:rFonts w:ascii="Times New Roman" w:eastAsia="Times New Roman" w:hAnsi="Times New Roman"/>
          <w:szCs w:val="24"/>
          <w:lang w:val="sr-Cyrl-CS"/>
        </w:rPr>
        <w:t>г капитала. Међутим, стране дир</w:t>
      </w:r>
      <w:r w:rsidR="001638CB" w:rsidRPr="009B1539">
        <w:rPr>
          <w:rFonts w:ascii="Times New Roman" w:eastAsia="Times New Roman" w:hAnsi="Times New Roman"/>
          <w:szCs w:val="24"/>
          <w:lang w:val="sr-Cyrl-CS"/>
        </w:rPr>
        <w:t>е</w:t>
      </w:r>
      <w:r w:rsidR="009B110B">
        <w:rPr>
          <w:rFonts w:ascii="Times New Roman" w:eastAsia="Times New Roman" w:hAnsi="Times New Roman"/>
          <w:szCs w:val="24"/>
          <w:lang w:val="sr-Cyrl-CS"/>
        </w:rPr>
        <w:t>к</w:t>
      </w:r>
      <w:r w:rsidR="001638CB" w:rsidRPr="009B1539">
        <w:rPr>
          <w:rFonts w:ascii="Times New Roman" w:eastAsia="Times New Roman" w:hAnsi="Times New Roman"/>
          <w:szCs w:val="24"/>
          <w:lang w:val="sr-Cyrl-CS"/>
        </w:rPr>
        <w:t>тне инвестиције</w:t>
      </w:r>
      <w:r w:rsidR="00BD2B42">
        <w:rPr>
          <w:rFonts w:ascii="Times New Roman" w:eastAsia="Times New Roman" w:hAnsi="Times New Roman"/>
          <w:szCs w:val="24"/>
          <w:lang w:val="sr-Cyrl-CS"/>
        </w:rPr>
        <w:t>,</w:t>
      </w:r>
      <w:r w:rsidR="001638CB" w:rsidRPr="009B1539">
        <w:rPr>
          <w:rFonts w:ascii="Times New Roman" w:eastAsia="Times New Roman" w:hAnsi="Times New Roman"/>
          <w:szCs w:val="24"/>
          <w:lang w:val="sr-Cyrl-CS"/>
        </w:rPr>
        <w:t xml:space="preserve"> иако оставарују економски раст</w:t>
      </w:r>
      <w:r w:rsidR="00BD2B42">
        <w:rPr>
          <w:rFonts w:ascii="Times New Roman" w:eastAsia="Times New Roman" w:hAnsi="Times New Roman"/>
          <w:szCs w:val="24"/>
          <w:lang w:val="sr-Cyrl-CS"/>
        </w:rPr>
        <w:t>,</w:t>
      </w:r>
      <w:r w:rsidR="001638CB" w:rsidRPr="009B1539">
        <w:rPr>
          <w:rFonts w:ascii="Times New Roman" w:eastAsia="Times New Roman" w:hAnsi="Times New Roman"/>
          <w:szCs w:val="24"/>
          <w:lang w:val="sr-Cyrl-CS"/>
        </w:rPr>
        <w:t xml:space="preserve"> могу довести до загађивања животне средине.</w:t>
      </w:r>
      <w:r w:rsidR="001638CB" w:rsidRPr="006D3357">
        <w:rPr>
          <w:rFonts w:ascii="Times New Roman" w:eastAsia="Times New Roman" w:hAnsi="Times New Roman"/>
          <w:szCs w:val="24"/>
          <w:lang w:val="sr-Latn-CS"/>
        </w:rPr>
        <w:t xml:space="preserve"> Циљ овог рада је да истражи везу између загађења животне средине и економских активности у земљама ОЕЦД-а за период 1996-2018.</w:t>
      </w:r>
      <w:r w:rsidR="00BD2B42" w:rsidRPr="00CE7506">
        <w:rPr>
          <w:rFonts w:ascii="Times New Roman" w:eastAsia="Times New Roman" w:hAnsi="Times New Roman"/>
          <w:szCs w:val="24"/>
          <w:lang w:val="sr-Latn-CS"/>
        </w:rPr>
        <w:t xml:space="preserve"> </w:t>
      </w:r>
      <w:proofErr w:type="spellStart"/>
      <w:r w:rsidR="00BD2B42">
        <w:rPr>
          <w:rFonts w:ascii="Times New Roman" w:eastAsia="Times New Roman" w:hAnsi="Times New Roman"/>
          <w:szCs w:val="24"/>
        </w:rPr>
        <w:t>године</w:t>
      </w:r>
      <w:proofErr w:type="spellEnd"/>
      <w:r w:rsidR="00BD2B42" w:rsidRPr="00CE7506">
        <w:rPr>
          <w:rFonts w:ascii="Times New Roman" w:eastAsia="Times New Roman" w:hAnsi="Times New Roman"/>
          <w:szCs w:val="24"/>
          <w:lang w:val="sr-Latn-CS"/>
        </w:rPr>
        <w:t>.</w:t>
      </w:r>
      <w:r w:rsidR="001638CB" w:rsidRPr="006D3357">
        <w:rPr>
          <w:rFonts w:ascii="Times New Roman" w:eastAsia="Times New Roman" w:hAnsi="Times New Roman"/>
          <w:szCs w:val="24"/>
          <w:lang w:val="sr-Latn-CS"/>
        </w:rPr>
        <w:t xml:space="preserve"> А</w:t>
      </w:r>
      <w:proofErr w:type="spellStart"/>
      <w:r w:rsidR="001638CB" w:rsidRPr="006D3357">
        <w:rPr>
          <w:rFonts w:ascii="Times New Roman" w:eastAsia="Times New Roman" w:hAnsi="Times New Roman"/>
          <w:szCs w:val="24"/>
        </w:rPr>
        <w:t>нализиран</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је</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утицај</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бруто</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домаћег</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производа</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страних</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директних</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инвестиција</w:t>
      </w:r>
      <w:proofErr w:type="spellEnd"/>
      <w:r w:rsidR="001638CB" w:rsidRPr="009B1539">
        <w:rPr>
          <w:rFonts w:ascii="Times New Roman" w:eastAsia="Times New Roman" w:hAnsi="Times New Roman"/>
          <w:szCs w:val="24"/>
          <w:lang w:val="sr-Latn-CS"/>
        </w:rPr>
        <w:t xml:space="preserve"> </w:t>
      </w:r>
      <w:r w:rsidR="001638CB" w:rsidRPr="006D3357">
        <w:rPr>
          <w:rFonts w:ascii="Times New Roman" w:eastAsia="Times New Roman" w:hAnsi="Times New Roman"/>
          <w:szCs w:val="24"/>
        </w:rPr>
        <w:t>и</w:t>
      </w:r>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трговинске</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либерализације</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отворености</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на</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загађење</w:t>
      </w:r>
      <w:proofErr w:type="spellEnd"/>
      <w:r w:rsidR="001638CB" w:rsidRPr="009B1539">
        <w:rPr>
          <w:rFonts w:ascii="Times New Roman" w:eastAsia="Times New Roman" w:hAnsi="Times New Roman"/>
          <w:szCs w:val="24"/>
          <w:lang w:val="sr-Latn-CS"/>
        </w:rPr>
        <w:t xml:space="preserve"> </w:t>
      </w:r>
      <w:proofErr w:type="spellStart"/>
      <w:r w:rsidR="001638CB" w:rsidRPr="006D3357">
        <w:rPr>
          <w:rFonts w:ascii="Times New Roman" w:eastAsia="Times New Roman" w:hAnsi="Times New Roman"/>
          <w:szCs w:val="24"/>
        </w:rPr>
        <w:t>ваздуха</w:t>
      </w:r>
      <w:proofErr w:type="spellEnd"/>
      <w:r w:rsidR="001638CB" w:rsidRPr="009B1539">
        <w:rPr>
          <w:rFonts w:ascii="Times New Roman" w:eastAsia="Times New Roman" w:hAnsi="Times New Roman"/>
          <w:szCs w:val="24"/>
          <w:lang w:val="sr-Latn-CS"/>
        </w:rPr>
        <w:t xml:space="preserve">. </w:t>
      </w:r>
      <w:r w:rsidR="001638CB" w:rsidRPr="009B110B">
        <w:rPr>
          <w:rFonts w:ascii="Times New Roman" w:eastAsia="Times New Roman" w:hAnsi="Times New Roman"/>
          <w:szCs w:val="24"/>
          <w:lang w:val="sr-Cyrl-BA"/>
        </w:rPr>
        <w:t>Коришћена је панел техник</w:t>
      </w:r>
      <w:r w:rsidR="00BD2B42">
        <w:rPr>
          <w:rFonts w:ascii="Times New Roman" w:eastAsia="Times New Roman" w:hAnsi="Times New Roman"/>
          <w:szCs w:val="24"/>
          <w:lang w:val="sr-Cyrl-BA"/>
        </w:rPr>
        <w:t>а</w:t>
      </w:r>
      <w:r w:rsidR="001638CB" w:rsidRPr="009B110B">
        <w:rPr>
          <w:rFonts w:ascii="Times New Roman" w:eastAsia="Times New Roman" w:hAnsi="Times New Roman"/>
          <w:szCs w:val="24"/>
          <w:lang w:val="sr-Cyrl-BA"/>
        </w:rPr>
        <w:t xml:space="preserve">. Резултати показују да </w:t>
      </w:r>
      <w:r w:rsidR="00BD2B42">
        <w:rPr>
          <w:rFonts w:ascii="Times New Roman" w:eastAsia="Times New Roman" w:hAnsi="Times New Roman"/>
          <w:szCs w:val="24"/>
          <w:lang w:val="sr-Cyrl-BA"/>
        </w:rPr>
        <w:t xml:space="preserve">ће </w:t>
      </w:r>
      <w:r w:rsidR="001638CB" w:rsidRPr="009B110B">
        <w:rPr>
          <w:rFonts w:ascii="Times New Roman" w:eastAsia="Times New Roman" w:hAnsi="Times New Roman"/>
          <w:szCs w:val="24"/>
          <w:lang w:val="sr-Cyrl-BA"/>
        </w:rPr>
        <w:t>бруто домаћи производ довести у једном тренутку до пада загађености животне средине, као и да стране директне инвестиције утичу на економски раст</w:t>
      </w:r>
      <w:r w:rsidR="00BD2B42">
        <w:rPr>
          <w:rFonts w:ascii="Times New Roman" w:eastAsia="Times New Roman" w:hAnsi="Times New Roman"/>
          <w:szCs w:val="24"/>
          <w:lang w:val="sr-Cyrl-BA"/>
        </w:rPr>
        <w:t>,</w:t>
      </w:r>
      <w:r w:rsidR="001638CB" w:rsidRPr="009B110B">
        <w:rPr>
          <w:rFonts w:ascii="Times New Roman" w:eastAsia="Times New Roman" w:hAnsi="Times New Roman"/>
          <w:szCs w:val="24"/>
          <w:lang w:val="sr-Cyrl-BA"/>
        </w:rPr>
        <w:t xml:space="preserve"> али и на загађеност животне средине у земљама ОЕЦД-а. </w:t>
      </w:r>
    </w:p>
    <w:p w14:paraId="3AB6B55D" w14:textId="77777777" w:rsidR="00420AB7" w:rsidRPr="001638CB" w:rsidRDefault="00420AB7" w:rsidP="00163E4D">
      <w:pPr>
        <w:rPr>
          <w:rFonts w:ascii="Times New Roman" w:hAnsi="Times New Roman"/>
          <w:lang w:val="sr-Latn-CS"/>
        </w:rPr>
      </w:pPr>
    </w:p>
    <w:p w14:paraId="0E5878A5" w14:textId="77777777" w:rsidR="006D3357" w:rsidRPr="00DF11ED" w:rsidRDefault="00835BAF" w:rsidP="006D3357">
      <w:pPr>
        <w:rPr>
          <w:rFonts w:ascii="Times New Roman" w:hAnsi="Times New Roman"/>
          <w:lang w:val="sr-Latn-CS"/>
        </w:rPr>
      </w:pPr>
      <w:r w:rsidRPr="00BC269C">
        <w:rPr>
          <w:rFonts w:ascii="Times New Roman" w:hAnsi="Times New Roman"/>
          <w:lang w:val="sl-SI"/>
        </w:rPr>
        <w:t xml:space="preserve">Рад под редним </w:t>
      </w:r>
      <w:r w:rsidRPr="00420AB7">
        <w:rPr>
          <w:rFonts w:ascii="Times New Roman" w:hAnsi="Times New Roman"/>
        </w:rPr>
        <w:t>б</w:t>
      </w:r>
      <w:r w:rsidRPr="00BC269C">
        <w:rPr>
          <w:rFonts w:ascii="Times New Roman" w:hAnsi="Times New Roman"/>
          <w:lang w:val="sl-SI"/>
        </w:rPr>
        <w:t xml:space="preserve">ројем </w:t>
      </w:r>
      <w:r>
        <w:rPr>
          <w:rFonts w:ascii="Times New Roman" w:hAnsi="Times New Roman"/>
          <w:lang w:val="sr-Latn-CS"/>
        </w:rPr>
        <w:t>1.2.</w:t>
      </w:r>
      <w:r>
        <w:rPr>
          <w:rFonts w:ascii="Times New Roman" w:hAnsi="Times New Roman"/>
        </w:rPr>
        <w:t>2</w:t>
      </w:r>
      <w:r w:rsidRPr="002E41AA">
        <w:rPr>
          <w:rFonts w:ascii="Times New Roman" w:hAnsi="Times New Roman"/>
          <w:lang w:val="sr-Latn-CS"/>
        </w:rPr>
        <w:t>.</w:t>
      </w:r>
      <w:r>
        <w:rPr>
          <w:rFonts w:ascii="Times New Roman" w:hAnsi="Times New Roman"/>
        </w:rPr>
        <w:t>2</w:t>
      </w:r>
      <w:r w:rsidRPr="002E41AA">
        <w:rPr>
          <w:rFonts w:ascii="Times New Roman" w:hAnsi="Times New Roman"/>
          <w:lang w:val="sr-Latn-CS"/>
        </w:rPr>
        <w:t>.</w:t>
      </w:r>
      <w:r>
        <w:rPr>
          <w:rFonts w:ascii="Times New Roman" w:hAnsi="Times New Roman"/>
        </w:rPr>
        <w:t xml:space="preserve"> (</w:t>
      </w:r>
      <w:proofErr w:type="spellStart"/>
      <w:r w:rsidRPr="00EA4F32">
        <w:rPr>
          <w:rFonts w:ascii="Times New Roman" w:hAnsi="Times New Roman"/>
        </w:rPr>
        <w:t>Ziolo</w:t>
      </w:r>
      <w:proofErr w:type="spellEnd"/>
      <w:r w:rsidRPr="00EA4F32">
        <w:rPr>
          <w:rFonts w:ascii="Times New Roman" w:hAnsi="Times New Roman"/>
        </w:rPr>
        <w:t xml:space="preserve">, M., </w:t>
      </w:r>
      <w:r w:rsidRPr="00EA4F32">
        <w:rPr>
          <w:rFonts w:ascii="Times New Roman" w:hAnsi="Times New Roman"/>
          <w:b/>
          <w:lang w:val="sr-Cyrl-CS"/>
        </w:rPr>
        <w:t xml:space="preserve">Једнак, С., </w:t>
      </w:r>
      <w:proofErr w:type="spellStart"/>
      <w:r w:rsidRPr="00EA4F32">
        <w:rPr>
          <w:rFonts w:ascii="Times New Roman" w:hAnsi="Times New Roman"/>
        </w:rPr>
        <w:t>Савић</w:t>
      </w:r>
      <w:proofErr w:type="spellEnd"/>
      <w:r w:rsidRPr="00EA4F32">
        <w:rPr>
          <w:rFonts w:ascii="Times New Roman" w:hAnsi="Times New Roman"/>
        </w:rPr>
        <w:t xml:space="preserve"> Г., </w:t>
      </w:r>
      <w:r w:rsidRPr="00EA4F32">
        <w:rPr>
          <w:rFonts w:ascii="Times New Roman" w:hAnsi="Times New Roman"/>
          <w:lang w:val="sr-Cyrl-CS"/>
        </w:rPr>
        <w:t xml:space="preserve">Крагуљ, Д., </w:t>
      </w:r>
      <w:r w:rsidRPr="00EA4F32">
        <w:rPr>
          <w:rFonts w:ascii="Times New Roman" w:hAnsi="Times New Roman"/>
          <w:i/>
        </w:rPr>
        <w:t>Link between Energy Efficiency and Sustainable Economic and Financial Development in OECD Countries</w:t>
      </w:r>
      <w:r w:rsidRPr="00EA4F32">
        <w:rPr>
          <w:rFonts w:ascii="Times New Roman" w:hAnsi="Times New Roman"/>
        </w:rPr>
        <w:t>. En</w:t>
      </w:r>
      <w:r w:rsidR="006E052A">
        <w:rPr>
          <w:rFonts w:ascii="Times New Roman" w:hAnsi="Times New Roman"/>
        </w:rPr>
        <w:t xml:space="preserve">ergies, 2020, </w:t>
      </w:r>
      <w:r w:rsidRPr="00EA4F32">
        <w:rPr>
          <w:rFonts w:ascii="Times New Roman" w:hAnsi="Times New Roman"/>
        </w:rPr>
        <w:t xml:space="preserve">Vol.13, No.22, p.5898. </w:t>
      </w:r>
      <w:hyperlink r:id="rId42" w:history="1">
        <w:r w:rsidRPr="00EA4F32">
          <w:rPr>
            <w:rStyle w:val="Hyperlink"/>
            <w:rFonts w:ascii="Times New Roman" w:hAnsi="Times New Roman"/>
          </w:rPr>
          <w:t>https://doi.org/10.3390/en13225898</w:t>
        </w:r>
      </w:hyperlink>
      <w:r w:rsidRPr="00F61195">
        <w:rPr>
          <w:rFonts w:ascii="Times New Roman" w:hAnsi="Times New Roman"/>
        </w:rPr>
        <w:t>)</w:t>
      </w:r>
      <w:r w:rsidR="00F61195">
        <w:rPr>
          <w:rFonts w:ascii="Times New Roman" w:hAnsi="Times New Roman"/>
        </w:rPr>
        <w:t>.</w:t>
      </w:r>
      <w:r w:rsidR="006D3357" w:rsidRPr="006D3357">
        <w:rPr>
          <w:rStyle w:val="Heading1Char"/>
          <w:rFonts w:ascii="Times New Roman" w:eastAsia="Tahoma" w:hAnsi="Times New Roman"/>
          <w:lang w:val="sr-Latn-CS"/>
        </w:rPr>
        <w:t xml:space="preserve"> </w:t>
      </w:r>
      <w:r w:rsidR="006D3357" w:rsidRPr="00F61195">
        <w:rPr>
          <w:rStyle w:val="jlqj4b"/>
          <w:rFonts w:ascii="Times New Roman" w:hAnsi="Times New Roman"/>
          <w:lang w:val="sr-Cyrl-BA"/>
        </w:rPr>
        <w:t>Растући ризик од климатских промена изазван емисијом гасова стаклене баште представља нови изазов савремених зем</w:t>
      </w:r>
      <w:r w:rsidR="00352059" w:rsidRPr="00F61195">
        <w:rPr>
          <w:rStyle w:val="jlqj4b"/>
          <w:rFonts w:ascii="Times New Roman" w:hAnsi="Times New Roman"/>
          <w:lang w:val="sr-Cyrl-BA"/>
        </w:rPr>
        <w:t>а</w:t>
      </w:r>
      <w:r w:rsidR="006D3357" w:rsidRPr="00F61195">
        <w:rPr>
          <w:rStyle w:val="jlqj4b"/>
          <w:rFonts w:ascii="Times New Roman" w:hAnsi="Times New Roman"/>
          <w:lang w:val="sr-Cyrl-BA"/>
        </w:rPr>
        <w:t>ља.</w:t>
      </w:r>
      <w:r w:rsidR="006D3357" w:rsidRPr="00DF11ED">
        <w:rPr>
          <w:rStyle w:val="jlqj4b"/>
          <w:rFonts w:ascii="Times New Roman" w:hAnsi="Times New Roman"/>
          <w:lang w:val="sr-Latn-CS"/>
        </w:rPr>
        <w:t xml:space="preserve"> Развој економија обично је повезан са повећањем нивоа емисије гасова са ефектом стаклене баште. Стога се поставља питање да ли је могуће постићи одржив економски и финансијски развој и истовремено смањити емисију гасова</w:t>
      </w:r>
      <w:r w:rsidR="000770C3" w:rsidRPr="00CE7506">
        <w:rPr>
          <w:rStyle w:val="jlqj4b"/>
          <w:rFonts w:ascii="Times New Roman" w:hAnsi="Times New Roman"/>
          <w:lang w:val="sr-Latn-CS"/>
        </w:rPr>
        <w:t xml:space="preserve"> </w:t>
      </w:r>
      <w:r w:rsidR="000770C3" w:rsidRPr="00DF11ED">
        <w:rPr>
          <w:rStyle w:val="jlqj4b"/>
          <w:rFonts w:ascii="Times New Roman" w:hAnsi="Times New Roman"/>
          <w:lang w:val="sr-Latn-CS"/>
        </w:rPr>
        <w:t>са ефектом стаклене баште</w:t>
      </w:r>
      <w:r w:rsidR="006D3357" w:rsidRPr="00DF11ED">
        <w:rPr>
          <w:rStyle w:val="jlqj4b"/>
          <w:rFonts w:ascii="Times New Roman" w:hAnsi="Times New Roman"/>
          <w:lang w:val="sr-Latn-CS"/>
        </w:rPr>
        <w:t>. Овај рад претпоставља да је то могуће ако се повећа енергетска ефикасност. Циљ рада је да покаже везу између енергетске ефикасности и одрживог економског и финансијског развоја у земљама Организације за економску сарадњу и развој (ОЕЦД) за период 2000–2018.</w:t>
      </w:r>
      <w:r w:rsidR="000770C3" w:rsidRPr="00CE7506">
        <w:rPr>
          <w:rStyle w:val="jlqj4b"/>
          <w:rFonts w:ascii="Times New Roman" w:hAnsi="Times New Roman"/>
          <w:lang w:val="sr-Latn-CS"/>
        </w:rPr>
        <w:t xml:space="preserve"> </w:t>
      </w:r>
      <w:r w:rsidR="000770C3" w:rsidRPr="00F61195">
        <w:rPr>
          <w:rStyle w:val="jlqj4b"/>
          <w:rFonts w:ascii="Times New Roman" w:hAnsi="Times New Roman"/>
          <w:lang w:val="sr-Cyrl-BA"/>
        </w:rPr>
        <w:t>године</w:t>
      </w:r>
      <w:r w:rsidR="006D3357" w:rsidRPr="00DF11ED">
        <w:rPr>
          <w:rStyle w:val="jlqj4b"/>
          <w:rFonts w:ascii="Times New Roman" w:hAnsi="Times New Roman"/>
          <w:lang w:val="sr-Latn-CS"/>
        </w:rPr>
        <w:t xml:space="preserve"> </w:t>
      </w:r>
      <w:r w:rsidR="000770C3">
        <w:rPr>
          <w:rStyle w:val="jlqj4b"/>
          <w:rFonts w:ascii="Times New Roman" w:hAnsi="Times New Roman"/>
        </w:rPr>
        <w:t>к</w:t>
      </w:r>
      <w:r w:rsidR="006D3357" w:rsidRPr="00DF11ED">
        <w:rPr>
          <w:rStyle w:val="jlqj4b"/>
          <w:rFonts w:ascii="Times New Roman" w:hAnsi="Times New Roman"/>
          <w:lang w:val="sr-Latn-CS"/>
        </w:rPr>
        <w:t>оришћењем анализе об</w:t>
      </w:r>
      <w:proofErr w:type="spellStart"/>
      <w:r w:rsidR="006D3357" w:rsidRPr="00DF11ED">
        <w:rPr>
          <w:rStyle w:val="jlqj4b"/>
          <w:rFonts w:ascii="Times New Roman" w:hAnsi="Times New Roman"/>
        </w:rPr>
        <w:t>авијених</w:t>
      </w:r>
      <w:proofErr w:type="spellEnd"/>
      <w:r w:rsidR="006D3357" w:rsidRPr="009B1539">
        <w:rPr>
          <w:rStyle w:val="jlqj4b"/>
          <w:rFonts w:ascii="Times New Roman" w:hAnsi="Times New Roman"/>
          <w:lang w:val="sr-Latn-CS"/>
        </w:rPr>
        <w:t xml:space="preserve"> </w:t>
      </w:r>
      <w:r w:rsidR="006D3357" w:rsidRPr="00DF11ED">
        <w:rPr>
          <w:rStyle w:val="jlqj4b"/>
          <w:rFonts w:ascii="Times New Roman" w:hAnsi="Times New Roman"/>
          <w:lang w:val="sr-Latn-CS"/>
        </w:rPr>
        <w:t>података (ДЕА) и регресионе анализе. Резултати показују благи тренд раста укупне факторске енергетске ефикасности (ТФЕЕ) у земљама ОЕЦД-а за анализирани период</w:t>
      </w:r>
      <w:r w:rsidR="006D3357" w:rsidRPr="009B1539">
        <w:rPr>
          <w:rStyle w:val="jlqj4b"/>
          <w:rFonts w:ascii="Times New Roman" w:hAnsi="Times New Roman"/>
          <w:lang w:val="sr-Latn-CS"/>
        </w:rPr>
        <w:t>.</w:t>
      </w:r>
      <w:r w:rsidR="006D3357" w:rsidRPr="00DF11ED">
        <w:rPr>
          <w:rStyle w:val="jlqj4b"/>
          <w:rFonts w:ascii="Times New Roman" w:hAnsi="Times New Roman"/>
          <w:lang w:val="sr-Latn-CS"/>
        </w:rPr>
        <w:t xml:space="preserve"> </w:t>
      </w:r>
      <w:r w:rsidR="006D3357" w:rsidRPr="00F61195">
        <w:rPr>
          <w:rStyle w:val="jlqj4b"/>
          <w:rFonts w:ascii="Times New Roman" w:hAnsi="Times New Roman"/>
          <w:lang w:val="sr-Cyrl-BA"/>
        </w:rPr>
        <w:t>Међутим, постоји разлика у нивоима ТФЕЕ.</w:t>
      </w:r>
      <w:r w:rsidR="006D3357" w:rsidRPr="00DF11ED">
        <w:rPr>
          <w:rStyle w:val="jlqj4b"/>
          <w:rFonts w:ascii="Times New Roman" w:hAnsi="Times New Roman"/>
          <w:lang w:val="sr-Latn-CS"/>
        </w:rPr>
        <w:t xml:space="preserve"> Развијене земље ОЕЦД имају виши ниво ТФЕЕ од земаља ОЕЦД у развоју. Везе између укупне факторске енергетске ефикасности и одрживог економског и финансијског развоја откривају различите утицаје у зависности од </w:t>
      </w:r>
      <w:proofErr w:type="spellStart"/>
      <w:r w:rsidR="00352059">
        <w:rPr>
          <w:rStyle w:val="jlqj4b"/>
          <w:rFonts w:ascii="Times New Roman" w:hAnsi="Times New Roman"/>
        </w:rPr>
        <w:t>посматраних</w:t>
      </w:r>
      <w:proofErr w:type="spellEnd"/>
      <w:r w:rsidR="006D3357" w:rsidRPr="00DF11ED">
        <w:rPr>
          <w:rStyle w:val="jlqj4b"/>
          <w:rFonts w:ascii="Times New Roman" w:hAnsi="Times New Roman"/>
          <w:lang w:val="sr-Latn-CS"/>
        </w:rPr>
        <w:t xml:space="preserve"> варијабли.</w:t>
      </w:r>
    </w:p>
    <w:p w14:paraId="73190CD5" w14:textId="77777777" w:rsidR="00835BAF" w:rsidRPr="009B1539" w:rsidRDefault="00835BAF" w:rsidP="00992ACC">
      <w:pPr>
        <w:rPr>
          <w:lang w:val="sr-Latn-CS"/>
        </w:rPr>
      </w:pPr>
    </w:p>
    <w:p w14:paraId="230E3EBE" w14:textId="77777777" w:rsidR="006F2086" w:rsidRPr="009659D6" w:rsidRDefault="00D43AB6" w:rsidP="006F2086">
      <w:pPr>
        <w:rPr>
          <w:rFonts w:ascii="Times New Roman" w:hAnsi="Times New Roman"/>
          <w:lang w:val="sr-Latn-CS"/>
        </w:rPr>
      </w:pPr>
      <w:r w:rsidRPr="00BC269C">
        <w:rPr>
          <w:rFonts w:ascii="Times New Roman" w:hAnsi="Times New Roman"/>
          <w:lang w:val="sl-SI"/>
        </w:rPr>
        <w:t xml:space="preserve">Рад под редним </w:t>
      </w:r>
      <w:r w:rsidRPr="00420AB7">
        <w:rPr>
          <w:rFonts w:ascii="Times New Roman" w:hAnsi="Times New Roman"/>
        </w:rPr>
        <w:t>б</w:t>
      </w:r>
      <w:r w:rsidRPr="00BC269C">
        <w:rPr>
          <w:rFonts w:ascii="Times New Roman" w:hAnsi="Times New Roman"/>
          <w:lang w:val="sl-SI"/>
        </w:rPr>
        <w:t xml:space="preserve">ројем </w:t>
      </w:r>
      <w:r>
        <w:rPr>
          <w:rFonts w:ascii="Times New Roman" w:hAnsi="Times New Roman"/>
          <w:lang w:val="sr-Latn-CS"/>
        </w:rPr>
        <w:t>1.2.</w:t>
      </w:r>
      <w:r>
        <w:rPr>
          <w:rFonts w:ascii="Times New Roman" w:hAnsi="Times New Roman"/>
        </w:rPr>
        <w:t>2</w:t>
      </w:r>
      <w:r w:rsidRPr="002E41AA">
        <w:rPr>
          <w:rFonts w:ascii="Times New Roman" w:hAnsi="Times New Roman"/>
          <w:lang w:val="sr-Latn-CS"/>
        </w:rPr>
        <w:t>.</w:t>
      </w:r>
      <w:r>
        <w:rPr>
          <w:rFonts w:ascii="Times New Roman" w:hAnsi="Times New Roman"/>
        </w:rPr>
        <w:t>4</w:t>
      </w:r>
      <w:r w:rsidRPr="002E41AA">
        <w:rPr>
          <w:rFonts w:ascii="Times New Roman" w:hAnsi="Times New Roman"/>
          <w:lang w:val="sr-Latn-CS"/>
        </w:rPr>
        <w:t>.</w:t>
      </w:r>
      <w:r w:rsidRPr="00D43AB6">
        <w:rPr>
          <w:rFonts w:ascii="Times New Roman" w:hAnsi="Times New Roman"/>
          <w:b/>
        </w:rPr>
        <w:t xml:space="preserve"> </w:t>
      </w:r>
      <w:r>
        <w:rPr>
          <w:rFonts w:ascii="Times New Roman" w:hAnsi="Times New Roman"/>
          <w:b/>
        </w:rPr>
        <w:t>(</w:t>
      </w:r>
      <w:proofErr w:type="spellStart"/>
      <w:r w:rsidRPr="00EA4F32">
        <w:rPr>
          <w:rFonts w:ascii="Times New Roman" w:hAnsi="Times New Roman"/>
          <w:b/>
        </w:rPr>
        <w:t>Једнак</w:t>
      </w:r>
      <w:proofErr w:type="spellEnd"/>
      <w:r w:rsidRPr="00EA4F32">
        <w:rPr>
          <w:rFonts w:ascii="Times New Roman" w:hAnsi="Times New Roman"/>
          <w:b/>
        </w:rPr>
        <w:t xml:space="preserve"> С., </w:t>
      </w:r>
      <w:proofErr w:type="spellStart"/>
      <w:r w:rsidRPr="00EA4F32">
        <w:rPr>
          <w:rFonts w:ascii="Times New Roman" w:hAnsi="Times New Roman"/>
        </w:rPr>
        <w:t>Макајић-Николић</w:t>
      </w:r>
      <w:proofErr w:type="spellEnd"/>
      <w:r w:rsidRPr="00EA4F32">
        <w:rPr>
          <w:rFonts w:ascii="Times New Roman" w:hAnsi="Times New Roman"/>
        </w:rPr>
        <w:t xml:space="preserve"> Д., </w:t>
      </w:r>
      <w:proofErr w:type="spellStart"/>
      <w:r w:rsidRPr="00EA4F32">
        <w:rPr>
          <w:rFonts w:ascii="Times New Roman" w:hAnsi="Times New Roman"/>
        </w:rPr>
        <w:t>Крагуљ</w:t>
      </w:r>
      <w:proofErr w:type="spellEnd"/>
      <w:r w:rsidRPr="00EA4F32">
        <w:rPr>
          <w:rFonts w:ascii="Times New Roman" w:hAnsi="Times New Roman"/>
        </w:rPr>
        <w:t xml:space="preserve"> Д., </w:t>
      </w:r>
      <w:proofErr w:type="spellStart"/>
      <w:r w:rsidRPr="00EA4F32">
        <w:rPr>
          <w:rFonts w:ascii="Times New Roman" w:hAnsi="Times New Roman"/>
        </w:rPr>
        <w:t>Вујошевић</w:t>
      </w:r>
      <w:proofErr w:type="spellEnd"/>
      <w:r w:rsidRPr="00EA4F32">
        <w:rPr>
          <w:rFonts w:ascii="Times New Roman" w:hAnsi="Times New Roman"/>
        </w:rPr>
        <w:t xml:space="preserve"> М., </w:t>
      </w:r>
      <w:r w:rsidRPr="00EA4F32">
        <w:rPr>
          <w:rFonts w:ascii="Times New Roman" w:hAnsi="Times New Roman"/>
          <w:bCs/>
          <w:i/>
        </w:rPr>
        <w:t xml:space="preserve">The </w:t>
      </w:r>
      <w:proofErr w:type="spellStart"/>
      <w:r w:rsidR="000770C3">
        <w:rPr>
          <w:rFonts w:ascii="Times New Roman" w:hAnsi="Times New Roman"/>
          <w:bCs/>
          <w:i/>
        </w:rPr>
        <w:t>Е</w:t>
      </w:r>
      <w:r w:rsidRPr="00EA4F32">
        <w:rPr>
          <w:rFonts w:ascii="Times New Roman" w:hAnsi="Times New Roman"/>
          <w:bCs/>
          <w:i/>
        </w:rPr>
        <w:t>ffects</w:t>
      </w:r>
      <w:proofErr w:type="spellEnd"/>
      <w:r w:rsidRPr="00EA4F32">
        <w:rPr>
          <w:rFonts w:ascii="Times New Roman" w:hAnsi="Times New Roman"/>
          <w:bCs/>
          <w:i/>
        </w:rPr>
        <w:t xml:space="preserve"> of </w:t>
      </w:r>
      <w:r w:rsidR="000770C3">
        <w:rPr>
          <w:rFonts w:ascii="Times New Roman" w:hAnsi="Times New Roman"/>
          <w:bCs/>
          <w:i/>
        </w:rPr>
        <w:t>E</w:t>
      </w:r>
      <w:r w:rsidRPr="00EA4F32">
        <w:rPr>
          <w:rFonts w:ascii="Times New Roman" w:hAnsi="Times New Roman"/>
          <w:bCs/>
          <w:i/>
        </w:rPr>
        <w:t xml:space="preserve">conomic </w:t>
      </w:r>
      <w:r w:rsidR="000770C3">
        <w:rPr>
          <w:rFonts w:ascii="Times New Roman" w:hAnsi="Times New Roman"/>
          <w:bCs/>
          <w:i/>
        </w:rPr>
        <w:t>A</w:t>
      </w:r>
      <w:r w:rsidRPr="00EA4F32">
        <w:rPr>
          <w:rFonts w:ascii="Times New Roman" w:hAnsi="Times New Roman"/>
          <w:bCs/>
          <w:i/>
        </w:rPr>
        <w:t xml:space="preserve">ctivities’ </w:t>
      </w:r>
      <w:r w:rsidR="000770C3">
        <w:rPr>
          <w:rFonts w:ascii="Times New Roman" w:hAnsi="Times New Roman"/>
          <w:bCs/>
          <w:i/>
        </w:rPr>
        <w:t>D</w:t>
      </w:r>
      <w:r w:rsidRPr="00EA4F32">
        <w:rPr>
          <w:rFonts w:ascii="Times New Roman" w:hAnsi="Times New Roman"/>
          <w:bCs/>
          <w:i/>
        </w:rPr>
        <w:t xml:space="preserve">iversification on </w:t>
      </w:r>
      <w:r w:rsidR="000770C3">
        <w:rPr>
          <w:rFonts w:ascii="Times New Roman" w:hAnsi="Times New Roman"/>
          <w:bCs/>
          <w:i/>
        </w:rPr>
        <w:t>D</w:t>
      </w:r>
      <w:r w:rsidRPr="00EA4F32">
        <w:rPr>
          <w:rFonts w:ascii="Times New Roman" w:hAnsi="Times New Roman"/>
          <w:bCs/>
          <w:i/>
        </w:rPr>
        <w:t xml:space="preserve">evelopment: the </w:t>
      </w:r>
      <w:r w:rsidR="000770C3">
        <w:rPr>
          <w:rFonts w:ascii="Times New Roman" w:hAnsi="Times New Roman"/>
          <w:bCs/>
          <w:i/>
        </w:rPr>
        <w:t>P</w:t>
      </w:r>
      <w:r w:rsidRPr="00EA4F32">
        <w:rPr>
          <w:rFonts w:ascii="Times New Roman" w:hAnsi="Times New Roman"/>
          <w:bCs/>
          <w:i/>
        </w:rPr>
        <w:t xml:space="preserve">erspective of a </w:t>
      </w:r>
      <w:r w:rsidR="000770C3">
        <w:rPr>
          <w:rFonts w:ascii="Times New Roman" w:hAnsi="Times New Roman"/>
          <w:bCs/>
          <w:i/>
        </w:rPr>
        <w:t>D</w:t>
      </w:r>
      <w:r w:rsidRPr="00EA4F32">
        <w:rPr>
          <w:rFonts w:ascii="Times New Roman" w:hAnsi="Times New Roman"/>
          <w:bCs/>
          <w:i/>
        </w:rPr>
        <w:t xml:space="preserve">eveloping </w:t>
      </w:r>
      <w:r w:rsidR="000770C3">
        <w:rPr>
          <w:rFonts w:ascii="Times New Roman" w:hAnsi="Times New Roman"/>
          <w:bCs/>
          <w:i/>
        </w:rPr>
        <w:lastRenderedPageBreak/>
        <w:t>C</w:t>
      </w:r>
      <w:r w:rsidRPr="00EA4F32">
        <w:rPr>
          <w:rFonts w:ascii="Times New Roman" w:hAnsi="Times New Roman"/>
          <w:bCs/>
          <w:i/>
        </w:rPr>
        <w:t xml:space="preserve">ountry. </w:t>
      </w:r>
      <w:r w:rsidRPr="00F61195">
        <w:rPr>
          <w:rFonts w:ascii="Times New Roman" w:hAnsi="Times New Roman"/>
          <w:bCs/>
          <w:lang w:val="sr-Cyrl-BA"/>
        </w:rPr>
        <w:t>Индустрија</w:t>
      </w:r>
      <w:r w:rsidR="009E0858" w:rsidRPr="00F22FEA">
        <w:rPr>
          <w:rFonts w:ascii="Times New Roman" w:hAnsi="Times New Roman"/>
          <w:bCs/>
          <w:i/>
        </w:rPr>
        <w:t>,</w:t>
      </w:r>
      <w:r w:rsidRPr="00F22FEA">
        <w:rPr>
          <w:rFonts w:ascii="Times New Roman" w:hAnsi="Times New Roman"/>
          <w:lang w:val="sr-Cyrl-BA"/>
        </w:rPr>
        <w:t xml:space="preserve"> 2016</w:t>
      </w:r>
      <w:r w:rsidR="000D4151" w:rsidRPr="00F22FEA">
        <w:rPr>
          <w:rFonts w:ascii="Times New Roman" w:hAnsi="Times New Roman"/>
        </w:rPr>
        <w:t>,</w:t>
      </w:r>
      <w:r w:rsidRPr="00F61195">
        <w:rPr>
          <w:rFonts w:ascii="Times New Roman" w:hAnsi="Times New Roman"/>
          <w:lang w:val="sr-Cyrl-BA"/>
        </w:rPr>
        <w:t xml:space="preserve"> Вол.44, Но.2, стр.</w:t>
      </w:r>
      <w:r w:rsidRPr="00EA4F32">
        <w:rPr>
          <w:rFonts w:ascii="Times New Roman" w:hAnsi="Times New Roman"/>
        </w:rPr>
        <w:t>23-42</w:t>
      </w:r>
      <w:r w:rsidRPr="00FE625F">
        <w:rPr>
          <w:rFonts w:ascii="Times New Roman" w:hAnsi="Times New Roman"/>
        </w:rPr>
        <w:t>.</w:t>
      </w:r>
      <w:r w:rsidR="008469AB" w:rsidRPr="00FE625F">
        <w:rPr>
          <w:rFonts w:ascii="Times New Roman" w:hAnsi="Times New Roman"/>
          <w:szCs w:val="24"/>
        </w:rPr>
        <w:t xml:space="preserve"> </w:t>
      </w:r>
      <w:r w:rsidR="008469AB" w:rsidRPr="00F61195">
        <w:rPr>
          <w:rFonts w:ascii="Times New Roman" w:hAnsi="Times New Roman"/>
          <w:szCs w:val="24"/>
          <w:lang w:val="sr-Cyrl-BA"/>
        </w:rPr>
        <w:t>DOI</w:t>
      </w:r>
      <w:r w:rsidR="008469AB" w:rsidRPr="00F61195">
        <w:rPr>
          <w:rFonts w:ascii="Times New Roman" w:hAnsi="Times New Roman"/>
          <w:szCs w:val="24"/>
          <w:lang w:val="sr-Cyrl-CS"/>
        </w:rPr>
        <w:t>:10.5937</w:t>
      </w:r>
      <w:r w:rsidR="008469AB" w:rsidRPr="00F61195">
        <w:rPr>
          <w:rFonts w:ascii="Times New Roman" w:hAnsi="Times New Roman"/>
          <w:szCs w:val="24"/>
          <w:lang w:val="sr-Cyrl-BA"/>
        </w:rPr>
        <w:t>/industrija44</w:t>
      </w:r>
      <w:r w:rsidR="008469AB" w:rsidRPr="00FE625F">
        <w:rPr>
          <w:rFonts w:ascii="Times New Roman" w:hAnsi="Times New Roman"/>
          <w:szCs w:val="24"/>
        </w:rPr>
        <w:t>-9572</w:t>
      </w:r>
      <w:r w:rsidRPr="00FE625F">
        <w:rPr>
          <w:rFonts w:ascii="Times New Roman" w:hAnsi="Times New Roman"/>
        </w:rPr>
        <w:t>)</w:t>
      </w:r>
      <w:r w:rsidR="00F61195">
        <w:rPr>
          <w:rFonts w:ascii="Times New Roman" w:hAnsi="Times New Roman"/>
        </w:rPr>
        <w:t>.</w:t>
      </w:r>
      <w:r w:rsidR="006F2086">
        <w:rPr>
          <w:rStyle w:val="Heading1Char"/>
          <w:rFonts w:ascii="Times New Roman" w:eastAsia="Tahoma" w:hAnsi="Times New Roman"/>
        </w:rPr>
        <w:t xml:space="preserve"> </w:t>
      </w:r>
      <w:r w:rsidR="006F2086" w:rsidRPr="00BA2055">
        <w:rPr>
          <w:rStyle w:val="jlqj4b"/>
          <w:rFonts w:ascii="Times New Roman" w:hAnsi="Times New Roman"/>
          <w:lang w:val="sr-Cyrl-BA"/>
        </w:rPr>
        <w:t>Свака економија је специјализована за одређене економске активности у зависности од нивоа развијености и расположивости ресурса. Током свог развоја, земље пролазе кроз секторску трансформацију. Да би се постигао виши</w:t>
      </w:r>
      <w:r w:rsidR="006F2086" w:rsidRPr="009659D6">
        <w:rPr>
          <w:rStyle w:val="jlqj4b"/>
          <w:rFonts w:ascii="Times New Roman" w:hAnsi="Times New Roman"/>
          <w:lang w:val="sr-Latn-CS"/>
        </w:rPr>
        <w:t xml:space="preserve"> ниво економског развоја, потребно је да држава </w:t>
      </w:r>
      <w:r w:rsidR="006F2086" w:rsidRPr="00644AAB">
        <w:rPr>
          <w:rStyle w:val="jlqj4b"/>
          <w:rFonts w:ascii="Times New Roman" w:hAnsi="Times New Roman"/>
          <w:lang w:val="sr-Latn-CS"/>
        </w:rPr>
        <w:t>диверзификује</w:t>
      </w:r>
      <w:r w:rsidR="006F2086" w:rsidRPr="009659D6">
        <w:rPr>
          <w:rStyle w:val="jlqj4b"/>
          <w:rFonts w:ascii="Times New Roman" w:hAnsi="Times New Roman"/>
          <w:lang w:val="sr-Latn-CS"/>
        </w:rPr>
        <w:t xml:space="preserve"> своје економске активности и одреди у које економске активности треба улагати. Циљ овог рада је да анализира ефекте економске структуре и активности </w:t>
      </w:r>
      <w:r w:rsidR="006F2086" w:rsidRPr="00644AAB">
        <w:rPr>
          <w:rStyle w:val="jlqj4b"/>
          <w:rFonts w:ascii="Times New Roman" w:hAnsi="Times New Roman"/>
          <w:lang w:val="sr-Latn-CS"/>
        </w:rPr>
        <w:t>диверзификације</w:t>
      </w:r>
      <w:r w:rsidR="006F2086" w:rsidRPr="009659D6">
        <w:rPr>
          <w:rStyle w:val="jlqj4b"/>
          <w:rFonts w:ascii="Times New Roman" w:hAnsi="Times New Roman"/>
          <w:lang w:val="sr-Latn-CS"/>
        </w:rPr>
        <w:t xml:space="preserve"> на развој Србије за период 2007-2012.</w:t>
      </w:r>
      <w:r w:rsidR="000770C3">
        <w:rPr>
          <w:rStyle w:val="jlqj4b"/>
          <w:rFonts w:ascii="Times New Roman" w:hAnsi="Times New Roman"/>
          <w:lang w:val="sr-Latn-CS"/>
        </w:rPr>
        <w:t xml:space="preserve"> </w:t>
      </w:r>
      <w:r w:rsidR="000770C3" w:rsidRPr="00F61195">
        <w:rPr>
          <w:rStyle w:val="jlqj4b"/>
          <w:rFonts w:ascii="Times New Roman" w:hAnsi="Times New Roman"/>
          <w:lang w:val="sr-Cyrl-BA"/>
        </w:rPr>
        <w:t>године.</w:t>
      </w:r>
      <w:r w:rsidR="006F2086" w:rsidRPr="009659D6">
        <w:rPr>
          <w:rStyle w:val="jlqj4b"/>
          <w:rFonts w:ascii="Times New Roman" w:hAnsi="Times New Roman"/>
          <w:lang w:val="sr-Latn-CS"/>
        </w:rPr>
        <w:t xml:space="preserve"> Модел оптимизације коришћен је за представљање </w:t>
      </w:r>
      <w:r w:rsidR="006F2086" w:rsidRPr="00644AAB">
        <w:rPr>
          <w:rStyle w:val="jlqj4b"/>
          <w:rFonts w:ascii="Times New Roman" w:hAnsi="Times New Roman"/>
          <w:lang w:val="sr-Latn-CS"/>
        </w:rPr>
        <w:t>диверзификације</w:t>
      </w:r>
      <w:r w:rsidR="006F2086" w:rsidRPr="009659D6">
        <w:rPr>
          <w:rStyle w:val="jlqj4b"/>
          <w:rFonts w:ascii="Times New Roman" w:hAnsi="Times New Roman"/>
          <w:lang w:val="sr-Latn-CS"/>
        </w:rPr>
        <w:t xml:space="preserve"> активности. Даље, граница ефикасности користи се за приказ приноса, ризика и корелације између активности. Резултати показују да би економске активности - Рударство и вађење руда, Јавна управа и одбрана, Обавезно социјално осигурање, Остале услужне делатности, Финансијске и осигуравајуће делатности, Уметност, забава и рекреација требале бити покретачи економског раста, јер пружају равнотежу између раста и сигурност</w:t>
      </w:r>
      <w:r w:rsidR="009E1C03">
        <w:rPr>
          <w:rStyle w:val="jlqj4b"/>
          <w:rFonts w:ascii="Times New Roman" w:hAnsi="Times New Roman"/>
        </w:rPr>
        <w:t>и</w:t>
      </w:r>
      <w:r w:rsidR="009E1C03" w:rsidRPr="00CE7506">
        <w:rPr>
          <w:rStyle w:val="jlqj4b"/>
          <w:rFonts w:ascii="Times New Roman" w:hAnsi="Times New Roman"/>
          <w:lang w:val="sr-Latn-CS"/>
        </w:rPr>
        <w:t xml:space="preserve"> </w:t>
      </w:r>
      <w:proofErr w:type="spellStart"/>
      <w:r w:rsidR="009E1C03">
        <w:rPr>
          <w:rStyle w:val="jlqj4b"/>
          <w:rFonts w:ascii="Times New Roman" w:hAnsi="Times New Roman"/>
        </w:rPr>
        <w:t>према</w:t>
      </w:r>
      <w:proofErr w:type="spellEnd"/>
      <w:r w:rsidR="009E1C03" w:rsidRPr="00CE7506">
        <w:rPr>
          <w:rStyle w:val="jlqj4b"/>
          <w:rFonts w:ascii="Times New Roman" w:hAnsi="Times New Roman"/>
          <w:lang w:val="sr-Latn-CS"/>
        </w:rPr>
        <w:t xml:space="preserve"> </w:t>
      </w:r>
      <w:proofErr w:type="spellStart"/>
      <w:r w:rsidR="009E1C03">
        <w:rPr>
          <w:rStyle w:val="jlqj4b"/>
          <w:rFonts w:ascii="Times New Roman" w:hAnsi="Times New Roman"/>
        </w:rPr>
        <w:t>бруто</w:t>
      </w:r>
      <w:proofErr w:type="spellEnd"/>
      <w:r w:rsidR="009E1C03" w:rsidRPr="00CE7506">
        <w:rPr>
          <w:rStyle w:val="jlqj4b"/>
          <w:rFonts w:ascii="Times New Roman" w:hAnsi="Times New Roman"/>
          <w:lang w:val="sr-Latn-CS"/>
        </w:rPr>
        <w:t xml:space="preserve"> </w:t>
      </w:r>
      <w:proofErr w:type="spellStart"/>
      <w:r w:rsidR="009E1C03">
        <w:rPr>
          <w:rStyle w:val="jlqj4b"/>
          <w:rFonts w:ascii="Times New Roman" w:hAnsi="Times New Roman"/>
        </w:rPr>
        <w:t>додатој</w:t>
      </w:r>
      <w:proofErr w:type="spellEnd"/>
      <w:r w:rsidR="009E1C03" w:rsidRPr="00CE7506">
        <w:rPr>
          <w:rStyle w:val="jlqj4b"/>
          <w:rFonts w:ascii="Times New Roman" w:hAnsi="Times New Roman"/>
          <w:lang w:val="sr-Latn-CS"/>
        </w:rPr>
        <w:t xml:space="preserve"> </w:t>
      </w:r>
      <w:proofErr w:type="spellStart"/>
      <w:r w:rsidR="009E1C03">
        <w:rPr>
          <w:rStyle w:val="jlqj4b"/>
          <w:rFonts w:ascii="Times New Roman" w:hAnsi="Times New Roman"/>
        </w:rPr>
        <w:t>вредности</w:t>
      </w:r>
      <w:proofErr w:type="spellEnd"/>
      <w:r w:rsidR="006F2086" w:rsidRPr="009659D6">
        <w:rPr>
          <w:rStyle w:val="jlqj4b"/>
          <w:rFonts w:ascii="Times New Roman" w:hAnsi="Times New Roman"/>
          <w:lang w:val="sr-Latn-CS"/>
        </w:rPr>
        <w:t xml:space="preserve"> у економским активностима.</w:t>
      </w:r>
    </w:p>
    <w:p w14:paraId="7489C022" w14:textId="77777777" w:rsidR="00D43AB6" w:rsidRPr="006F2086" w:rsidRDefault="00D43AB6" w:rsidP="00992ACC">
      <w:pPr>
        <w:rPr>
          <w:rFonts w:ascii="Times New Roman" w:hAnsi="Times New Roman"/>
          <w:lang w:val="sr-Latn-CS"/>
        </w:rPr>
      </w:pPr>
    </w:p>
    <w:p w14:paraId="639CD2A2" w14:textId="77777777" w:rsidR="006D3357" w:rsidRDefault="00D43AB6" w:rsidP="006D3357">
      <w:pPr>
        <w:rPr>
          <w:rStyle w:val="jlqj4b"/>
          <w:rFonts w:ascii="Times New Roman" w:hAnsi="Times New Roman"/>
          <w:lang w:val="sr-Latn-CS"/>
        </w:rPr>
      </w:pPr>
      <w:r w:rsidRPr="00BC269C">
        <w:rPr>
          <w:rFonts w:ascii="Times New Roman" w:hAnsi="Times New Roman"/>
          <w:lang w:val="sl-SI"/>
        </w:rPr>
        <w:t xml:space="preserve">Рад под редним </w:t>
      </w:r>
      <w:r w:rsidRPr="00420AB7">
        <w:rPr>
          <w:rFonts w:ascii="Times New Roman" w:hAnsi="Times New Roman"/>
        </w:rPr>
        <w:t>б</w:t>
      </w:r>
      <w:r w:rsidRPr="00BC269C">
        <w:rPr>
          <w:rFonts w:ascii="Times New Roman" w:hAnsi="Times New Roman"/>
          <w:lang w:val="sl-SI"/>
        </w:rPr>
        <w:t xml:space="preserve">ројем </w:t>
      </w:r>
      <w:r>
        <w:rPr>
          <w:rFonts w:ascii="Times New Roman" w:hAnsi="Times New Roman"/>
          <w:lang w:val="sr-Latn-CS"/>
        </w:rPr>
        <w:t>1.2.</w:t>
      </w:r>
      <w:r>
        <w:rPr>
          <w:rFonts w:ascii="Times New Roman" w:hAnsi="Times New Roman"/>
        </w:rPr>
        <w:t>2</w:t>
      </w:r>
      <w:r w:rsidRPr="002E41AA">
        <w:rPr>
          <w:rFonts w:ascii="Times New Roman" w:hAnsi="Times New Roman"/>
          <w:lang w:val="sr-Latn-CS"/>
        </w:rPr>
        <w:t>.</w:t>
      </w:r>
      <w:r>
        <w:rPr>
          <w:rFonts w:ascii="Times New Roman" w:hAnsi="Times New Roman"/>
        </w:rPr>
        <w:t>5</w:t>
      </w:r>
      <w:r w:rsidRPr="002E41AA">
        <w:rPr>
          <w:rFonts w:ascii="Times New Roman" w:hAnsi="Times New Roman"/>
          <w:lang w:val="sr-Latn-CS"/>
        </w:rPr>
        <w:t>.</w:t>
      </w:r>
      <w:r w:rsidRPr="00D43AB6">
        <w:rPr>
          <w:rFonts w:ascii="Times New Roman" w:hAnsi="Times New Roman"/>
        </w:rPr>
        <w:t xml:space="preserve"> </w:t>
      </w:r>
      <w:r>
        <w:rPr>
          <w:rFonts w:ascii="Times New Roman" w:hAnsi="Times New Roman"/>
        </w:rPr>
        <w:t>(</w:t>
      </w:r>
      <w:proofErr w:type="spellStart"/>
      <w:r w:rsidRPr="00861347">
        <w:rPr>
          <w:rFonts w:ascii="Times New Roman" w:hAnsi="Times New Roman"/>
        </w:rPr>
        <w:t>Парежанин</w:t>
      </w:r>
      <w:proofErr w:type="spellEnd"/>
      <w:r w:rsidRPr="00861347">
        <w:rPr>
          <w:rFonts w:ascii="Times New Roman" w:hAnsi="Times New Roman"/>
        </w:rPr>
        <w:t xml:space="preserve"> М., </w:t>
      </w:r>
      <w:proofErr w:type="spellStart"/>
      <w:r w:rsidRPr="00861347">
        <w:rPr>
          <w:rFonts w:ascii="Times New Roman" w:hAnsi="Times New Roman"/>
          <w:b/>
        </w:rPr>
        <w:t>Једнак</w:t>
      </w:r>
      <w:proofErr w:type="spellEnd"/>
      <w:r w:rsidRPr="00861347">
        <w:rPr>
          <w:rFonts w:ascii="Times New Roman" w:hAnsi="Times New Roman"/>
          <w:b/>
        </w:rPr>
        <w:t xml:space="preserve"> С., </w:t>
      </w:r>
      <w:proofErr w:type="spellStart"/>
      <w:r w:rsidRPr="00861347">
        <w:rPr>
          <w:rFonts w:ascii="Times New Roman" w:hAnsi="Times New Roman"/>
        </w:rPr>
        <w:t>Крагуљ</w:t>
      </w:r>
      <w:proofErr w:type="spellEnd"/>
      <w:r w:rsidRPr="00861347">
        <w:rPr>
          <w:rFonts w:ascii="Times New Roman" w:hAnsi="Times New Roman"/>
        </w:rPr>
        <w:t xml:space="preserve"> Д., </w:t>
      </w:r>
      <w:r w:rsidRPr="00861347">
        <w:rPr>
          <w:rFonts w:ascii="Times New Roman" w:hAnsi="Times New Roman"/>
          <w:i/>
        </w:rPr>
        <w:t>The Impact of FDI on the Economic Growth of Serbia</w:t>
      </w:r>
      <w:r w:rsidRPr="00861347">
        <w:rPr>
          <w:rFonts w:ascii="Times New Roman" w:hAnsi="Times New Roman"/>
        </w:rPr>
        <w:t xml:space="preserve">, </w:t>
      </w:r>
      <w:r w:rsidRPr="00861347">
        <w:rPr>
          <w:rFonts w:ascii="Times New Roman" w:hAnsi="Times New Roman"/>
          <w:iCs/>
        </w:rPr>
        <w:t>Management - Journal for Theory and Practice Management</w:t>
      </w:r>
      <w:r w:rsidRPr="00861347">
        <w:rPr>
          <w:rFonts w:ascii="Times New Roman" w:hAnsi="Times New Roman"/>
        </w:rPr>
        <w:t xml:space="preserve">, 2016, No.78, p.1-12. </w:t>
      </w:r>
      <w:r w:rsidRPr="00FE625F">
        <w:rPr>
          <w:rStyle w:val="Strong"/>
          <w:rFonts w:ascii="Times New Roman" w:hAnsi="Times New Roman"/>
          <w:b w:val="0"/>
        </w:rPr>
        <w:t>DOI:</w:t>
      </w:r>
      <w:r w:rsidRPr="00861347">
        <w:rPr>
          <w:rStyle w:val="Strong"/>
          <w:rFonts w:ascii="Times New Roman" w:hAnsi="Times New Roman"/>
        </w:rPr>
        <w:t xml:space="preserve"> </w:t>
      </w:r>
      <w:r w:rsidRPr="00861347">
        <w:rPr>
          <w:rFonts w:ascii="Times New Roman" w:hAnsi="Times New Roman"/>
        </w:rPr>
        <w:t>10.7595/management.fon.2016.0003</w:t>
      </w:r>
      <w:r>
        <w:rPr>
          <w:rFonts w:ascii="Times New Roman" w:hAnsi="Times New Roman"/>
        </w:rPr>
        <w:t>)</w:t>
      </w:r>
      <w:r w:rsidR="00F61195">
        <w:rPr>
          <w:rFonts w:ascii="Times New Roman" w:hAnsi="Times New Roman"/>
        </w:rPr>
        <w:t>.</w:t>
      </w:r>
      <w:r w:rsidR="006D3357" w:rsidRPr="006D3357">
        <w:rPr>
          <w:rStyle w:val="Heading1Char"/>
          <w:rFonts w:ascii="Times New Roman" w:eastAsia="Tahoma" w:hAnsi="Times New Roman"/>
          <w:lang w:val="sr-Latn-CS"/>
        </w:rPr>
        <w:t xml:space="preserve"> </w:t>
      </w:r>
      <w:r w:rsidR="006D3357" w:rsidRPr="00F61195">
        <w:rPr>
          <w:rStyle w:val="jlqj4b"/>
          <w:rFonts w:ascii="Times New Roman" w:hAnsi="Times New Roman"/>
          <w:lang w:val="sr-Cyrl-BA"/>
        </w:rPr>
        <w:t>Овај рад анализира утицај страних директних инвестиција (СДИ) на економски раст Републике Србије. Циљ је да се анализирају ефекти економске кризе на утицај страних директних инвестиција на економске перформансе српске привреде.</w:t>
      </w:r>
      <w:r w:rsidR="00F22FEA">
        <w:rPr>
          <w:rStyle w:val="jlqj4b"/>
          <w:rFonts w:ascii="Times New Roman" w:hAnsi="Times New Roman"/>
          <w:lang w:val="sr-Latn-CS"/>
        </w:rPr>
        <w:t xml:space="preserve"> </w:t>
      </w:r>
      <w:r w:rsidR="00F61195" w:rsidRPr="00F22FEA">
        <w:rPr>
          <w:rStyle w:val="jlqj4b"/>
          <w:rFonts w:ascii="Times New Roman" w:hAnsi="Times New Roman"/>
        </w:rPr>
        <w:t>У</w:t>
      </w:r>
      <w:r w:rsidR="00F61195" w:rsidRPr="003C2711">
        <w:rPr>
          <w:rStyle w:val="jlqj4b"/>
          <w:rFonts w:ascii="Times New Roman" w:hAnsi="Times New Roman"/>
          <w:lang w:val="sr-Latn-CS"/>
        </w:rPr>
        <w:t xml:space="preserve"> </w:t>
      </w:r>
      <w:proofErr w:type="spellStart"/>
      <w:r w:rsidR="00F61195" w:rsidRPr="00F22FEA">
        <w:rPr>
          <w:rStyle w:val="jlqj4b"/>
          <w:rFonts w:ascii="Times New Roman" w:hAnsi="Times New Roman"/>
        </w:rPr>
        <w:t>раду</w:t>
      </w:r>
      <w:proofErr w:type="spellEnd"/>
      <w:r w:rsidR="00F61195" w:rsidRPr="003C2711">
        <w:rPr>
          <w:rStyle w:val="jlqj4b"/>
          <w:rFonts w:ascii="Times New Roman" w:hAnsi="Times New Roman"/>
          <w:lang w:val="sr-Latn-CS"/>
        </w:rPr>
        <w:t xml:space="preserve"> </w:t>
      </w:r>
      <w:proofErr w:type="spellStart"/>
      <w:r w:rsidR="00F61195" w:rsidRPr="00F22FEA">
        <w:rPr>
          <w:rStyle w:val="jlqj4b"/>
          <w:rFonts w:ascii="Times New Roman" w:hAnsi="Times New Roman"/>
        </w:rPr>
        <w:t>се</w:t>
      </w:r>
      <w:proofErr w:type="spellEnd"/>
      <w:r w:rsidR="00F61195" w:rsidRPr="003C2711">
        <w:rPr>
          <w:rStyle w:val="jlqj4b"/>
          <w:rFonts w:ascii="Times New Roman" w:hAnsi="Times New Roman"/>
          <w:lang w:val="sr-Latn-CS"/>
        </w:rPr>
        <w:t xml:space="preserve"> </w:t>
      </w:r>
      <w:r w:rsidR="006D3357" w:rsidRPr="00DF11ED">
        <w:rPr>
          <w:rStyle w:val="jlqj4b"/>
          <w:rFonts w:ascii="Times New Roman" w:hAnsi="Times New Roman"/>
          <w:lang w:val="sr-Latn-CS"/>
        </w:rPr>
        <w:t>анализира период од 2000. до 2014. године, користећи индекс перформанси улазних страних улагања и линеарн</w:t>
      </w:r>
      <w:r w:rsidR="00BA2055">
        <w:rPr>
          <w:rStyle w:val="jlqj4b"/>
          <w:rFonts w:ascii="Times New Roman" w:hAnsi="Times New Roman"/>
        </w:rPr>
        <w:t>у</w:t>
      </w:r>
      <w:r w:rsidR="006D3357" w:rsidRPr="00DF11ED">
        <w:rPr>
          <w:rStyle w:val="jlqj4b"/>
          <w:rFonts w:ascii="Times New Roman" w:hAnsi="Times New Roman"/>
          <w:lang w:val="sr-Latn-CS"/>
        </w:rPr>
        <w:t xml:space="preserve"> корелациј</w:t>
      </w:r>
      <w:r w:rsidR="006D3357" w:rsidRPr="00DF11ED">
        <w:rPr>
          <w:rStyle w:val="jlqj4b"/>
          <w:rFonts w:ascii="Times New Roman" w:hAnsi="Times New Roman"/>
        </w:rPr>
        <w:t>у</w:t>
      </w:r>
      <w:r w:rsidR="006D3357" w:rsidRPr="00DF11ED">
        <w:rPr>
          <w:rStyle w:val="jlqj4b"/>
          <w:rFonts w:ascii="Times New Roman" w:hAnsi="Times New Roman"/>
          <w:lang w:val="sr-Latn-CS"/>
        </w:rPr>
        <w:t>. Период пре економске кризе (2000-2007</w:t>
      </w:r>
      <w:r w:rsidR="000770C3" w:rsidRPr="00F22FEA">
        <w:rPr>
          <w:rStyle w:val="jlqj4b"/>
          <w:rFonts w:ascii="Times New Roman" w:hAnsi="Times New Roman"/>
          <w:lang w:val="sr-Latn-CS"/>
        </w:rPr>
        <w:t>.</w:t>
      </w:r>
      <w:r w:rsidR="00F22FEA" w:rsidRPr="00F22FEA">
        <w:rPr>
          <w:rStyle w:val="jlqj4b"/>
          <w:rFonts w:ascii="Times New Roman" w:hAnsi="Times New Roman"/>
          <w:lang w:val="sr-Latn-CS"/>
        </w:rPr>
        <w:t xml:space="preserve"> </w:t>
      </w:r>
      <w:proofErr w:type="spellStart"/>
      <w:r w:rsidR="00177EC1" w:rsidRPr="00F22FEA">
        <w:rPr>
          <w:rStyle w:val="jlqj4b"/>
          <w:rFonts w:ascii="Times New Roman" w:hAnsi="Times New Roman"/>
        </w:rPr>
        <w:t>год</w:t>
      </w:r>
      <w:proofErr w:type="spellEnd"/>
      <w:r w:rsidR="00177EC1" w:rsidRPr="003C2711">
        <w:rPr>
          <w:rStyle w:val="jlqj4b"/>
          <w:rFonts w:ascii="Times New Roman" w:hAnsi="Times New Roman"/>
          <w:lang w:val="sr-Latn-CS"/>
        </w:rPr>
        <w:t>.</w:t>
      </w:r>
      <w:r w:rsidR="006D3357" w:rsidRPr="00F22FEA">
        <w:rPr>
          <w:rStyle w:val="jlqj4b"/>
          <w:rFonts w:ascii="Times New Roman" w:hAnsi="Times New Roman"/>
          <w:lang w:val="sr-Latn-CS"/>
        </w:rPr>
        <w:t>)</w:t>
      </w:r>
      <w:r w:rsidR="006D3357" w:rsidRPr="00DF11ED">
        <w:rPr>
          <w:rStyle w:val="jlqj4b"/>
          <w:rFonts w:ascii="Times New Roman" w:hAnsi="Times New Roman"/>
          <w:lang w:val="sr-Latn-CS"/>
        </w:rPr>
        <w:t xml:space="preserve"> и период након почетка економске кризе (2008-2014</w:t>
      </w:r>
      <w:r w:rsidR="000770C3" w:rsidRPr="00F22FEA">
        <w:rPr>
          <w:rStyle w:val="jlqj4b"/>
          <w:rFonts w:ascii="Times New Roman" w:hAnsi="Times New Roman"/>
          <w:lang w:val="sr-Latn-CS"/>
        </w:rPr>
        <w:t>.</w:t>
      </w:r>
      <w:r w:rsidR="00F22FEA" w:rsidRPr="00F22FEA">
        <w:rPr>
          <w:rStyle w:val="jlqj4b"/>
          <w:rFonts w:ascii="Times New Roman" w:hAnsi="Times New Roman"/>
          <w:lang w:val="sr-Latn-CS"/>
        </w:rPr>
        <w:t xml:space="preserve"> </w:t>
      </w:r>
      <w:proofErr w:type="spellStart"/>
      <w:r w:rsidR="00177EC1" w:rsidRPr="00F22FEA">
        <w:rPr>
          <w:rStyle w:val="jlqj4b"/>
          <w:rFonts w:ascii="Times New Roman" w:hAnsi="Times New Roman"/>
        </w:rPr>
        <w:t>год</w:t>
      </w:r>
      <w:proofErr w:type="spellEnd"/>
      <w:r w:rsidR="00177EC1" w:rsidRPr="003C2711">
        <w:rPr>
          <w:rStyle w:val="jlqj4b"/>
          <w:rFonts w:ascii="Times New Roman" w:hAnsi="Times New Roman"/>
          <w:lang w:val="sr-Latn-CS"/>
        </w:rPr>
        <w:t>.</w:t>
      </w:r>
      <w:r w:rsidR="006D3357" w:rsidRPr="00F22FEA">
        <w:rPr>
          <w:rStyle w:val="jlqj4b"/>
          <w:rFonts w:ascii="Times New Roman" w:hAnsi="Times New Roman"/>
          <w:lang w:val="sr-Latn-CS"/>
        </w:rPr>
        <w:t>) анализирају се одвојено, како би се уочила линеарна корелација између СДИ и економског раста. Резултати истраживања говоре у прилог постојањ</w:t>
      </w:r>
      <w:r w:rsidR="0070323C" w:rsidRPr="00F22FEA">
        <w:rPr>
          <w:rStyle w:val="jlqj4b"/>
          <w:rFonts w:ascii="Times New Roman" w:hAnsi="Times New Roman"/>
        </w:rPr>
        <w:t>а</w:t>
      </w:r>
      <w:r w:rsidR="006D3357" w:rsidRPr="00F22FEA">
        <w:rPr>
          <w:rStyle w:val="jlqj4b"/>
          <w:rFonts w:ascii="Times New Roman" w:hAnsi="Times New Roman"/>
          <w:lang w:val="sr-Latn-CS"/>
        </w:rPr>
        <w:t xml:space="preserve"> јаке и статистички значајне корелације између СДИ и посматраних макроекономских показатеља у периоду 2000-2007.</w:t>
      </w:r>
      <w:r w:rsidR="00F22FEA" w:rsidRPr="00F22FEA">
        <w:rPr>
          <w:rStyle w:val="jlqj4b"/>
          <w:rFonts w:ascii="Times New Roman" w:hAnsi="Times New Roman"/>
          <w:lang w:val="sr-Latn-CS"/>
        </w:rPr>
        <w:t xml:space="preserve"> </w:t>
      </w:r>
      <w:proofErr w:type="spellStart"/>
      <w:r w:rsidR="00177EC1" w:rsidRPr="00F22FEA">
        <w:rPr>
          <w:rStyle w:val="jlqj4b"/>
          <w:rFonts w:ascii="Times New Roman" w:hAnsi="Times New Roman"/>
        </w:rPr>
        <w:t>год</w:t>
      </w:r>
      <w:proofErr w:type="spellEnd"/>
      <w:r w:rsidR="00177EC1" w:rsidRPr="003C2711">
        <w:rPr>
          <w:rStyle w:val="jlqj4b"/>
          <w:rFonts w:ascii="Times New Roman" w:hAnsi="Times New Roman"/>
          <w:lang w:val="sr-Latn-CS"/>
        </w:rPr>
        <w:t>.</w:t>
      </w:r>
      <w:r w:rsidR="006D3357" w:rsidRPr="00F22FEA">
        <w:rPr>
          <w:rStyle w:val="jlqj4b"/>
          <w:rFonts w:ascii="Times New Roman" w:hAnsi="Times New Roman"/>
          <w:lang w:val="sr-Latn-CS"/>
        </w:rPr>
        <w:t xml:space="preserve"> Други подпериод је окарактерисан одсуством корелације између прилива СДИ и свих посматраних макроекономских показатеља. Резултати за период 2008-2014</w:t>
      </w:r>
      <w:r w:rsidR="000770C3" w:rsidRPr="00F22FEA">
        <w:rPr>
          <w:rStyle w:val="jlqj4b"/>
          <w:rFonts w:ascii="Times New Roman" w:hAnsi="Times New Roman"/>
          <w:lang w:val="sr-Latn-CS"/>
        </w:rPr>
        <w:t>.</w:t>
      </w:r>
      <w:r w:rsidR="00F22FEA" w:rsidRPr="00F22FEA">
        <w:rPr>
          <w:rStyle w:val="jlqj4b"/>
          <w:rFonts w:ascii="Times New Roman" w:hAnsi="Times New Roman"/>
          <w:lang w:val="sr-Latn-CS"/>
        </w:rPr>
        <w:t xml:space="preserve"> </w:t>
      </w:r>
      <w:proofErr w:type="spellStart"/>
      <w:r w:rsidR="00177EC1" w:rsidRPr="00F22FEA">
        <w:rPr>
          <w:rStyle w:val="jlqj4b"/>
          <w:rFonts w:ascii="Times New Roman" w:hAnsi="Times New Roman"/>
        </w:rPr>
        <w:t>год</w:t>
      </w:r>
      <w:proofErr w:type="spellEnd"/>
      <w:r w:rsidR="00177EC1" w:rsidRPr="003C2711">
        <w:rPr>
          <w:rStyle w:val="jlqj4b"/>
          <w:rFonts w:ascii="Times New Roman" w:hAnsi="Times New Roman"/>
          <w:lang w:val="sr-Latn-CS"/>
        </w:rPr>
        <w:t>.</w:t>
      </w:r>
      <w:r w:rsidR="006D3357" w:rsidRPr="00F22FEA">
        <w:rPr>
          <w:rStyle w:val="jlqj4b"/>
          <w:rFonts w:ascii="Times New Roman" w:hAnsi="Times New Roman"/>
          <w:lang w:val="sr-Latn-CS"/>
        </w:rPr>
        <w:t xml:space="preserve"> могу се</w:t>
      </w:r>
      <w:r w:rsidR="006D3357" w:rsidRPr="00DF11ED">
        <w:rPr>
          <w:rStyle w:val="jlqj4b"/>
          <w:rFonts w:ascii="Times New Roman" w:hAnsi="Times New Roman"/>
          <w:lang w:val="sr-Latn-CS"/>
        </w:rPr>
        <w:t xml:space="preserve"> објаснити ефектима глобалне кризе на српску економију и погоршањем свих макроекономских показатеља у датом периоду. Ефекти кризе су </w:t>
      </w:r>
      <w:proofErr w:type="spellStart"/>
      <w:r w:rsidR="006D3357" w:rsidRPr="00DF11ED">
        <w:rPr>
          <w:rStyle w:val="jlqj4b"/>
          <w:rFonts w:ascii="Times New Roman" w:hAnsi="Times New Roman"/>
        </w:rPr>
        <w:t>имали</w:t>
      </w:r>
      <w:proofErr w:type="spellEnd"/>
      <w:r w:rsidR="006D3357" w:rsidRPr="009B1539">
        <w:rPr>
          <w:rStyle w:val="jlqj4b"/>
          <w:rFonts w:ascii="Times New Roman" w:hAnsi="Times New Roman"/>
          <w:lang w:val="sr-Latn-CS"/>
        </w:rPr>
        <w:t xml:space="preserve"> </w:t>
      </w:r>
      <w:proofErr w:type="spellStart"/>
      <w:r w:rsidR="006D3357" w:rsidRPr="00DF11ED">
        <w:rPr>
          <w:rStyle w:val="jlqj4b"/>
          <w:rFonts w:ascii="Times New Roman" w:hAnsi="Times New Roman"/>
        </w:rPr>
        <w:t>велики</w:t>
      </w:r>
      <w:proofErr w:type="spellEnd"/>
      <w:r w:rsidR="006D3357" w:rsidRPr="009B1539">
        <w:rPr>
          <w:rStyle w:val="jlqj4b"/>
          <w:rFonts w:ascii="Times New Roman" w:hAnsi="Times New Roman"/>
          <w:lang w:val="sr-Latn-CS"/>
        </w:rPr>
        <w:t xml:space="preserve"> </w:t>
      </w:r>
      <w:proofErr w:type="spellStart"/>
      <w:r w:rsidR="006D3357" w:rsidRPr="00DF11ED">
        <w:rPr>
          <w:rStyle w:val="jlqj4b"/>
          <w:rFonts w:ascii="Times New Roman" w:hAnsi="Times New Roman"/>
        </w:rPr>
        <w:t>утицај</w:t>
      </w:r>
      <w:proofErr w:type="spellEnd"/>
      <w:r w:rsidR="006D3357" w:rsidRPr="009B1539">
        <w:rPr>
          <w:rStyle w:val="jlqj4b"/>
          <w:rFonts w:ascii="Times New Roman" w:hAnsi="Times New Roman"/>
          <w:lang w:val="sr-Latn-CS"/>
        </w:rPr>
        <w:t xml:space="preserve"> </w:t>
      </w:r>
      <w:proofErr w:type="spellStart"/>
      <w:r w:rsidR="006D3357" w:rsidRPr="00DF11ED">
        <w:rPr>
          <w:rStyle w:val="jlqj4b"/>
          <w:rFonts w:ascii="Times New Roman" w:hAnsi="Times New Roman"/>
        </w:rPr>
        <w:t>на</w:t>
      </w:r>
      <w:proofErr w:type="spellEnd"/>
      <w:r w:rsidR="006D3357" w:rsidRPr="009B1539">
        <w:rPr>
          <w:rStyle w:val="jlqj4b"/>
          <w:rFonts w:ascii="Times New Roman" w:hAnsi="Times New Roman"/>
          <w:lang w:val="sr-Latn-CS"/>
        </w:rPr>
        <w:t xml:space="preserve"> </w:t>
      </w:r>
      <w:proofErr w:type="spellStart"/>
      <w:r w:rsidR="006D3357" w:rsidRPr="00DF11ED">
        <w:rPr>
          <w:rStyle w:val="jlqj4b"/>
          <w:rFonts w:ascii="Times New Roman" w:hAnsi="Times New Roman"/>
        </w:rPr>
        <w:t>привредне</w:t>
      </w:r>
      <w:proofErr w:type="spellEnd"/>
      <w:r w:rsidR="006D3357" w:rsidRPr="009B1539">
        <w:rPr>
          <w:rStyle w:val="jlqj4b"/>
          <w:rFonts w:ascii="Times New Roman" w:hAnsi="Times New Roman"/>
          <w:lang w:val="sr-Latn-CS"/>
        </w:rPr>
        <w:t xml:space="preserve"> </w:t>
      </w:r>
      <w:proofErr w:type="spellStart"/>
      <w:r w:rsidR="006D3357" w:rsidRPr="00DF11ED">
        <w:rPr>
          <w:rStyle w:val="jlqj4b"/>
          <w:rFonts w:ascii="Times New Roman" w:hAnsi="Times New Roman"/>
        </w:rPr>
        <w:t>активности</w:t>
      </w:r>
      <w:proofErr w:type="spellEnd"/>
      <w:r w:rsidR="006D3357" w:rsidRPr="009B1539">
        <w:rPr>
          <w:rStyle w:val="jlqj4b"/>
          <w:rFonts w:ascii="Times New Roman" w:hAnsi="Times New Roman"/>
          <w:lang w:val="sr-Latn-CS"/>
        </w:rPr>
        <w:t xml:space="preserve"> </w:t>
      </w:r>
      <w:proofErr w:type="spellStart"/>
      <w:r w:rsidR="006D3357" w:rsidRPr="00DF11ED">
        <w:rPr>
          <w:rStyle w:val="jlqj4b"/>
          <w:rFonts w:ascii="Times New Roman" w:hAnsi="Times New Roman"/>
        </w:rPr>
        <w:t>српске</w:t>
      </w:r>
      <w:proofErr w:type="spellEnd"/>
      <w:r w:rsidR="006D3357" w:rsidRPr="009B1539">
        <w:rPr>
          <w:rStyle w:val="jlqj4b"/>
          <w:rFonts w:ascii="Times New Roman" w:hAnsi="Times New Roman"/>
          <w:lang w:val="sr-Latn-CS"/>
        </w:rPr>
        <w:t xml:space="preserve"> </w:t>
      </w:r>
      <w:proofErr w:type="spellStart"/>
      <w:r w:rsidR="006D3357" w:rsidRPr="00DF11ED">
        <w:rPr>
          <w:rStyle w:val="jlqj4b"/>
          <w:rFonts w:ascii="Times New Roman" w:hAnsi="Times New Roman"/>
        </w:rPr>
        <w:t>економије</w:t>
      </w:r>
      <w:proofErr w:type="spellEnd"/>
      <w:r w:rsidR="006D3357" w:rsidRPr="00DF11ED">
        <w:rPr>
          <w:rStyle w:val="jlqj4b"/>
          <w:rFonts w:ascii="Times New Roman" w:hAnsi="Times New Roman"/>
          <w:lang w:val="sr-Latn-CS"/>
        </w:rPr>
        <w:t>.</w:t>
      </w:r>
    </w:p>
    <w:p w14:paraId="12497B7A" w14:textId="77777777" w:rsidR="00995E1F" w:rsidRDefault="00995E1F" w:rsidP="006D3357">
      <w:pPr>
        <w:rPr>
          <w:rStyle w:val="jlqj4b"/>
          <w:rFonts w:ascii="Times New Roman" w:hAnsi="Times New Roman"/>
          <w:lang w:val="sr-Latn-CS"/>
        </w:rPr>
      </w:pPr>
    </w:p>
    <w:p w14:paraId="2812BD01" w14:textId="77777777" w:rsidR="00995E1F" w:rsidRDefault="00995E1F" w:rsidP="00995E1F">
      <w:pPr>
        <w:rPr>
          <w:rFonts w:ascii="Times New Roman" w:hAnsi="Times New Roman"/>
          <w:lang w:val="sr-Cyrl-CS"/>
        </w:rPr>
      </w:pPr>
      <w:r w:rsidRPr="00BC269C">
        <w:rPr>
          <w:rFonts w:ascii="Times New Roman" w:hAnsi="Times New Roman"/>
          <w:lang w:val="sl-SI"/>
        </w:rPr>
        <w:t xml:space="preserve">Рад под редним </w:t>
      </w:r>
      <w:r w:rsidRPr="00F41596">
        <w:rPr>
          <w:rFonts w:ascii="Times New Roman" w:hAnsi="Times New Roman"/>
        </w:rPr>
        <w:t>б</w:t>
      </w:r>
      <w:r w:rsidRPr="00BC269C">
        <w:rPr>
          <w:rFonts w:ascii="Times New Roman" w:hAnsi="Times New Roman"/>
          <w:lang w:val="sl-SI"/>
        </w:rPr>
        <w:t xml:space="preserve">ројем </w:t>
      </w:r>
      <w:r>
        <w:rPr>
          <w:rFonts w:ascii="Times New Roman" w:hAnsi="Times New Roman"/>
          <w:lang w:val="sr-Latn-CS"/>
        </w:rPr>
        <w:t>1.2.</w:t>
      </w:r>
      <w:r w:rsidRPr="00EC7E9F">
        <w:rPr>
          <w:rFonts w:ascii="Times New Roman" w:hAnsi="Times New Roman"/>
          <w:lang w:val="sr-Latn-CS"/>
        </w:rPr>
        <w:t>3</w:t>
      </w:r>
      <w:r w:rsidRPr="002E41AA">
        <w:rPr>
          <w:rFonts w:ascii="Times New Roman" w:hAnsi="Times New Roman"/>
          <w:lang w:val="sr-Latn-CS"/>
        </w:rPr>
        <w:t>.</w:t>
      </w:r>
      <w:r w:rsidRPr="00EC7E9F">
        <w:rPr>
          <w:rFonts w:ascii="Times New Roman" w:hAnsi="Times New Roman"/>
          <w:lang w:val="sr-Latn-CS"/>
        </w:rPr>
        <w:t>10</w:t>
      </w:r>
      <w:r w:rsidRPr="002E41AA">
        <w:rPr>
          <w:rFonts w:ascii="Times New Roman" w:hAnsi="Times New Roman"/>
          <w:lang w:val="sr-Latn-CS"/>
        </w:rPr>
        <w:t>.</w:t>
      </w:r>
      <w:r w:rsidRPr="00EC7E9F">
        <w:rPr>
          <w:rFonts w:ascii="Times New Roman" w:hAnsi="Times New Roman"/>
          <w:lang w:val="sr-Latn-CS"/>
        </w:rPr>
        <w:t xml:space="preserve"> </w:t>
      </w:r>
      <w:proofErr w:type="spellStart"/>
      <w:r>
        <w:rPr>
          <w:rFonts w:ascii="Times New Roman" w:hAnsi="Times New Roman"/>
        </w:rPr>
        <w:t>је</w:t>
      </w:r>
      <w:proofErr w:type="spellEnd"/>
      <w:r w:rsidRPr="00EC7E9F">
        <w:rPr>
          <w:rFonts w:ascii="Times New Roman" w:hAnsi="Times New Roman"/>
          <w:lang w:val="sr-Latn-CS"/>
        </w:rPr>
        <w:t xml:space="preserve"> </w:t>
      </w:r>
      <w:proofErr w:type="spellStart"/>
      <w:r>
        <w:rPr>
          <w:rFonts w:ascii="Times New Roman" w:hAnsi="Times New Roman"/>
        </w:rPr>
        <w:t>рад</w:t>
      </w:r>
      <w:proofErr w:type="spellEnd"/>
      <w:r w:rsidRPr="00EC7E9F">
        <w:rPr>
          <w:rFonts w:ascii="Times New Roman" w:hAnsi="Times New Roman"/>
          <w:lang w:val="sr-Latn-CS"/>
        </w:rPr>
        <w:t xml:space="preserve"> </w:t>
      </w:r>
      <w:r>
        <w:rPr>
          <w:rFonts w:ascii="Times New Roman" w:hAnsi="Times New Roman"/>
        </w:rPr>
        <w:t>у</w:t>
      </w:r>
      <w:r w:rsidRPr="00EC7E9F">
        <w:rPr>
          <w:rFonts w:ascii="Times New Roman" w:hAnsi="Times New Roman"/>
          <w:lang w:val="sr-Latn-CS"/>
        </w:rPr>
        <w:t xml:space="preserve"> </w:t>
      </w:r>
      <w:proofErr w:type="spellStart"/>
      <w:r>
        <w:rPr>
          <w:rFonts w:ascii="Times New Roman" w:hAnsi="Times New Roman"/>
        </w:rPr>
        <w:t>зборнику</w:t>
      </w:r>
      <w:proofErr w:type="spellEnd"/>
      <w:r w:rsidRPr="00EC7E9F">
        <w:rPr>
          <w:rFonts w:ascii="Times New Roman" w:hAnsi="Times New Roman"/>
          <w:lang w:val="sr-Latn-CS"/>
        </w:rPr>
        <w:t xml:space="preserve"> </w:t>
      </w:r>
      <w:proofErr w:type="spellStart"/>
      <w:r>
        <w:rPr>
          <w:rFonts w:ascii="Times New Roman" w:hAnsi="Times New Roman"/>
        </w:rPr>
        <w:t>радова</w:t>
      </w:r>
      <w:proofErr w:type="spellEnd"/>
      <w:r w:rsidRPr="00EC7E9F">
        <w:rPr>
          <w:rFonts w:ascii="Times New Roman" w:hAnsi="Times New Roman"/>
          <w:lang w:val="sr-Latn-CS"/>
        </w:rPr>
        <w:t xml:space="preserve"> </w:t>
      </w:r>
      <w:proofErr w:type="spellStart"/>
      <w:r>
        <w:rPr>
          <w:rFonts w:ascii="Times New Roman" w:hAnsi="Times New Roman"/>
        </w:rPr>
        <w:t>са</w:t>
      </w:r>
      <w:proofErr w:type="spellEnd"/>
      <w:r w:rsidRPr="00EC7E9F">
        <w:rPr>
          <w:rFonts w:ascii="Times New Roman" w:hAnsi="Times New Roman"/>
          <w:lang w:val="sr-Latn-CS"/>
        </w:rPr>
        <w:t xml:space="preserve"> </w:t>
      </w:r>
      <w:proofErr w:type="spellStart"/>
      <w:r>
        <w:rPr>
          <w:rFonts w:ascii="Times New Roman" w:hAnsi="Times New Roman"/>
        </w:rPr>
        <w:t>конференције</w:t>
      </w:r>
      <w:proofErr w:type="spellEnd"/>
      <w:r w:rsidRPr="00EC7E9F">
        <w:rPr>
          <w:rFonts w:ascii="Times New Roman" w:hAnsi="Times New Roman"/>
          <w:lang w:val="sr-Latn-CS"/>
        </w:rPr>
        <w:t xml:space="preserve"> (</w:t>
      </w:r>
      <w:r w:rsidR="00177EC1" w:rsidRPr="00177EC1">
        <w:rPr>
          <w:rFonts w:ascii="Times New Roman" w:hAnsi="Times New Roman"/>
          <w:b/>
          <w:lang w:val="sr-Cyrl-CS"/>
        </w:rPr>
        <w:t xml:space="preserve">Једнак С., </w:t>
      </w:r>
      <w:r w:rsidR="00177EC1" w:rsidRPr="00177EC1">
        <w:rPr>
          <w:rStyle w:val="hps"/>
          <w:rFonts w:ascii="Times New Roman" w:hAnsi="Times New Roman"/>
          <w:i/>
          <w:lang w:val="sr-Latn-CS"/>
        </w:rPr>
        <w:t>Economic</w:t>
      </w:r>
      <w:r w:rsidR="00177EC1" w:rsidRPr="00177EC1">
        <w:rPr>
          <w:rStyle w:val="hps"/>
          <w:rFonts w:ascii="Times New Roman" w:hAnsi="Times New Roman"/>
          <w:i/>
          <w:lang w:val="sr-Cyrl-CS"/>
        </w:rPr>
        <w:t xml:space="preserve"> </w:t>
      </w:r>
      <w:r w:rsidR="00177EC1" w:rsidRPr="00177EC1">
        <w:rPr>
          <w:rStyle w:val="hps"/>
          <w:rFonts w:ascii="Times New Roman" w:hAnsi="Times New Roman"/>
          <w:i/>
          <w:lang w:val="sr-Latn-CS"/>
        </w:rPr>
        <w:t>Effects</w:t>
      </w:r>
      <w:r w:rsidR="00177EC1" w:rsidRPr="00177EC1">
        <w:rPr>
          <w:rStyle w:val="hps"/>
          <w:rFonts w:ascii="Times New Roman" w:hAnsi="Times New Roman"/>
          <w:i/>
          <w:lang w:val="sr-Cyrl-CS"/>
        </w:rPr>
        <w:t xml:space="preserve"> </w:t>
      </w:r>
      <w:r w:rsidR="00177EC1" w:rsidRPr="00177EC1">
        <w:rPr>
          <w:rStyle w:val="hps"/>
          <w:rFonts w:ascii="Times New Roman" w:hAnsi="Times New Roman"/>
          <w:i/>
          <w:lang w:val="sr-Latn-CS"/>
        </w:rPr>
        <w:t>of</w:t>
      </w:r>
      <w:r w:rsidR="00177EC1" w:rsidRPr="00177EC1">
        <w:rPr>
          <w:rStyle w:val="hps"/>
          <w:rFonts w:ascii="Times New Roman" w:hAnsi="Times New Roman"/>
          <w:i/>
          <w:lang w:val="sr-Cyrl-CS"/>
        </w:rPr>
        <w:t xml:space="preserve"> </w:t>
      </w:r>
      <w:r w:rsidR="00177EC1" w:rsidRPr="00177EC1">
        <w:rPr>
          <w:rStyle w:val="hps"/>
          <w:rFonts w:ascii="Times New Roman" w:hAnsi="Times New Roman"/>
          <w:i/>
          <w:lang w:val="sr-Latn-CS"/>
        </w:rPr>
        <w:t>Regional</w:t>
      </w:r>
      <w:r w:rsidR="00177EC1" w:rsidRPr="00177EC1">
        <w:rPr>
          <w:rStyle w:val="hps"/>
          <w:rFonts w:ascii="Times New Roman" w:hAnsi="Times New Roman"/>
          <w:i/>
          <w:lang w:val="sr-Cyrl-CS"/>
        </w:rPr>
        <w:t xml:space="preserve"> </w:t>
      </w:r>
      <w:r w:rsidR="00177EC1" w:rsidRPr="00177EC1">
        <w:rPr>
          <w:rStyle w:val="hps"/>
          <w:rFonts w:ascii="Times New Roman" w:hAnsi="Times New Roman"/>
          <w:i/>
          <w:lang w:val="sr-Latn-CS"/>
        </w:rPr>
        <w:t>Integration</w:t>
      </w:r>
      <w:r w:rsidR="00177EC1" w:rsidRPr="00177EC1">
        <w:rPr>
          <w:rStyle w:val="hps"/>
          <w:rFonts w:ascii="Times New Roman" w:hAnsi="Times New Roman"/>
          <w:i/>
          <w:lang w:val="sr-Cyrl-CS"/>
        </w:rPr>
        <w:t xml:space="preserve"> </w:t>
      </w:r>
      <w:r w:rsidR="00177EC1" w:rsidRPr="00177EC1">
        <w:rPr>
          <w:rStyle w:val="hps"/>
          <w:rFonts w:ascii="Times New Roman" w:hAnsi="Times New Roman"/>
          <w:i/>
          <w:lang w:val="sr-Latn-CS"/>
        </w:rPr>
        <w:t>of</w:t>
      </w:r>
      <w:r w:rsidR="00177EC1" w:rsidRPr="00177EC1">
        <w:rPr>
          <w:rStyle w:val="hps"/>
          <w:rFonts w:ascii="Times New Roman" w:hAnsi="Times New Roman"/>
          <w:i/>
          <w:lang w:val="sr-Cyrl-CS"/>
        </w:rPr>
        <w:t xml:space="preserve"> </w:t>
      </w:r>
      <w:r w:rsidR="00177EC1" w:rsidRPr="00177EC1">
        <w:rPr>
          <w:rStyle w:val="hps"/>
          <w:rFonts w:ascii="Times New Roman" w:hAnsi="Times New Roman"/>
          <w:i/>
          <w:lang w:val="sr-Latn-CS"/>
        </w:rPr>
        <w:t>Electricity</w:t>
      </w:r>
      <w:r w:rsidR="00177EC1" w:rsidRPr="00177EC1">
        <w:rPr>
          <w:rStyle w:val="hps"/>
          <w:rFonts w:ascii="Times New Roman" w:hAnsi="Times New Roman"/>
          <w:i/>
          <w:lang w:val="sr-Cyrl-CS"/>
        </w:rPr>
        <w:t xml:space="preserve"> </w:t>
      </w:r>
      <w:r w:rsidR="00177EC1" w:rsidRPr="00177EC1">
        <w:rPr>
          <w:rStyle w:val="hps"/>
          <w:rFonts w:ascii="Times New Roman" w:hAnsi="Times New Roman"/>
          <w:i/>
          <w:lang w:val="sr-Latn-CS"/>
        </w:rPr>
        <w:t>Market</w:t>
      </w:r>
      <w:r w:rsidR="00177EC1" w:rsidRPr="00177EC1">
        <w:rPr>
          <w:rStyle w:val="hps"/>
          <w:rFonts w:ascii="Times New Roman" w:hAnsi="Times New Roman"/>
          <w:i/>
          <w:lang w:val="sr-Cyrl-CS"/>
        </w:rPr>
        <w:t>/</w:t>
      </w:r>
      <w:proofErr w:type="spellStart"/>
      <w:r w:rsidR="00177EC1">
        <w:rPr>
          <w:rStyle w:val="hps"/>
          <w:rFonts w:ascii="Times New Roman" w:hAnsi="Times New Roman"/>
          <w:i/>
        </w:rPr>
        <w:t>Економски</w:t>
      </w:r>
      <w:proofErr w:type="spellEnd"/>
      <w:r w:rsidR="00177EC1" w:rsidRPr="003C2711">
        <w:rPr>
          <w:rStyle w:val="hps"/>
          <w:rFonts w:ascii="Times New Roman" w:hAnsi="Times New Roman"/>
          <w:i/>
          <w:lang w:val="sr-Latn-CS"/>
        </w:rPr>
        <w:t xml:space="preserve"> </w:t>
      </w:r>
      <w:proofErr w:type="spellStart"/>
      <w:r w:rsidR="00177EC1">
        <w:rPr>
          <w:rStyle w:val="hps"/>
          <w:rFonts w:ascii="Times New Roman" w:hAnsi="Times New Roman"/>
          <w:i/>
        </w:rPr>
        <w:t>ефекти</w:t>
      </w:r>
      <w:proofErr w:type="spellEnd"/>
      <w:r w:rsidR="00177EC1" w:rsidRPr="003C2711">
        <w:rPr>
          <w:rStyle w:val="hps"/>
          <w:rFonts w:ascii="Times New Roman" w:hAnsi="Times New Roman"/>
          <w:i/>
          <w:lang w:val="sr-Latn-CS"/>
        </w:rPr>
        <w:t xml:space="preserve"> </w:t>
      </w:r>
      <w:proofErr w:type="spellStart"/>
      <w:r w:rsidR="00177EC1">
        <w:rPr>
          <w:rStyle w:val="hps"/>
          <w:rFonts w:ascii="Times New Roman" w:hAnsi="Times New Roman"/>
          <w:i/>
        </w:rPr>
        <w:t>регионалне</w:t>
      </w:r>
      <w:proofErr w:type="spellEnd"/>
      <w:r w:rsidR="00177EC1" w:rsidRPr="003C2711">
        <w:rPr>
          <w:rStyle w:val="hps"/>
          <w:rFonts w:ascii="Times New Roman" w:hAnsi="Times New Roman"/>
          <w:i/>
          <w:lang w:val="sr-Latn-CS"/>
        </w:rPr>
        <w:t xml:space="preserve"> </w:t>
      </w:r>
      <w:proofErr w:type="spellStart"/>
      <w:r w:rsidR="00177EC1">
        <w:rPr>
          <w:rStyle w:val="hps"/>
          <w:rFonts w:ascii="Times New Roman" w:hAnsi="Times New Roman"/>
          <w:i/>
        </w:rPr>
        <w:t>интеграције</w:t>
      </w:r>
      <w:proofErr w:type="spellEnd"/>
      <w:r w:rsidR="00177EC1" w:rsidRPr="003C2711">
        <w:rPr>
          <w:rStyle w:val="hps"/>
          <w:rFonts w:ascii="Times New Roman" w:hAnsi="Times New Roman"/>
          <w:i/>
          <w:lang w:val="sr-Latn-CS"/>
        </w:rPr>
        <w:t xml:space="preserve"> </w:t>
      </w:r>
      <w:proofErr w:type="spellStart"/>
      <w:r w:rsidR="00177EC1">
        <w:rPr>
          <w:rStyle w:val="hps"/>
          <w:rFonts w:ascii="Times New Roman" w:hAnsi="Times New Roman"/>
          <w:i/>
        </w:rPr>
        <w:t>тржишта</w:t>
      </w:r>
      <w:proofErr w:type="spellEnd"/>
      <w:r w:rsidR="00177EC1" w:rsidRPr="003C2711">
        <w:rPr>
          <w:rStyle w:val="hps"/>
          <w:rFonts w:ascii="Times New Roman" w:hAnsi="Times New Roman"/>
          <w:i/>
          <w:lang w:val="sr-Latn-CS"/>
        </w:rPr>
        <w:t xml:space="preserve"> </w:t>
      </w:r>
      <w:proofErr w:type="spellStart"/>
      <w:r w:rsidR="00177EC1">
        <w:rPr>
          <w:rStyle w:val="hps"/>
          <w:rFonts w:ascii="Times New Roman" w:hAnsi="Times New Roman"/>
          <w:i/>
        </w:rPr>
        <w:t>електричне</w:t>
      </w:r>
      <w:proofErr w:type="spellEnd"/>
      <w:r w:rsidR="00177EC1" w:rsidRPr="003C2711">
        <w:rPr>
          <w:rStyle w:val="hps"/>
          <w:rFonts w:ascii="Times New Roman" w:hAnsi="Times New Roman"/>
          <w:i/>
          <w:lang w:val="sr-Latn-CS"/>
        </w:rPr>
        <w:t xml:space="preserve"> </w:t>
      </w:r>
      <w:proofErr w:type="spellStart"/>
      <w:r w:rsidR="00177EC1">
        <w:rPr>
          <w:rStyle w:val="hps"/>
          <w:rFonts w:ascii="Times New Roman" w:hAnsi="Times New Roman"/>
          <w:i/>
        </w:rPr>
        <w:t>енергије</w:t>
      </w:r>
      <w:proofErr w:type="spellEnd"/>
      <w:r w:rsidR="00177EC1" w:rsidRPr="003C2711">
        <w:rPr>
          <w:rStyle w:val="hps"/>
          <w:rFonts w:ascii="Times New Roman" w:hAnsi="Times New Roman"/>
          <w:i/>
          <w:lang w:val="sr-Latn-CS"/>
        </w:rPr>
        <w:t>,</w:t>
      </w:r>
      <w:r w:rsidR="00177EC1" w:rsidRPr="00177EC1">
        <w:rPr>
          <w:rStyle w:val="hps"/>
          <w:rFonts w:ascii="Times New Roman" w:hAnsi="Times New Roman"/>
          <w:lang w:val="sr-Cyrl-CS"/>
        </w:rPr>
        <w:t xml:space="preserve"> </w:t>
      </w:r>
      <w:r w:rsidR="00177EC1" w:rsidRPr="00177EC1">
        <w:rPr>
          <w:rStyle w:val="hps"/>
          <w:rFonts w:ascii="Times New Roman" w:hAnsi="Times New Roman"/>
          <w:lang w:val="sr-Latn-CS"/>
        </w:rPr>
        <w:t>XLIV</w:t>
      </w:r>
      <w:r w:rsidR="00177EC1" w:rsidRPr="00177EC1">
        <w:rPr>
          <w:rStyle w:val="hps"/>
          <w:rFonts w:ascii="Times New Roman" w:hAnsi="Times New Roman"/>
          <w:lang w:val="sr-Cyrl-CS"/>
        </w:rPr>
        <w:t xml:space="preserve"> </w:t>
      </w:r>
      <w:r w:rsidR="00177EC1" w:rsidRPr="00177EC1">
        <w:rPr>
          <w:rStyle w:val="hps"/>
          <w:rFonts w:ascii="Times New Roman" w:hAnsi="Times New Roman"/>
          <w:lang w:val="sr-Latn-CS"/>
        </w:rPr>
        <w:t>Symposium</w:t>
      </w:r>
      <w:r w:rsidR="00177EC1" w:rsidRPr="00177EC1">
        <w:rPr>
          <w:rStyle w:val="hps"/>
          <w:rFonts w:ascii="Times New Roman" w:hAnsi="Times New Roman"/>
          <w:lang w:val="sr-Cyrl-CS"/>
        </w:rPr>
        <w:t xml:space="preserve"> </w:t>
      </w:r>
      <w:r w:rsidR="00177EC1" w:rsidRPr="00177EC1">
        <w:rPr>
          <w:rStyle w:val="hps"/>
          <w:rFonts w:ascii="Times New Roman" w:hAnsi="Times New Roman"/>
          <w:lang w:val="sr-Latn-CS"/>
        </w:rPr>
        <w:t>on</w:t>
      </w:r>
      <w:r w:rsidR="00177EC1" w:rsidRPr="00177EC1">
        <w:rPr>
          <w:rStyle w:val="hps"/>
          <w:rFonts w:ascii="Times New Roman" w:hAnsi="Times New Roman"/>
          <w:lang w:val="sr-Cyrl-CS"/>
        </w:rPr>
        <w:t xml:space="preserve"> </w:t>
      </w:r>
      <w:r w:rsidR="00177EC1" w:rsidRPr="00177EC1">
        <w:rPr>
          <w:rStyle w:val="hps"/>
          <w:rFonts w:ascii="Times New Roman" w:hAnsi="Times New Roman"/>
          <w:lang w:val="sr-Latn-CS"/>
        </w:rPr>
        <w:t>Operational</w:t>
      </w:r>
      <w:r w:rsidR="00177EC1" w:rsidRPr="00177EC1">
        <w:rPr>
          <w:rStyle w:val="hps"/>
          <w:rFonts w:ascii="Times New Roman" w:hAnsi="Times New Roman"/>
          <w:lang w:val="sr-Cyrl-CS"/>
        </w:rPr>
        <w:t xml:space="preserve"> </w:t>
      </w:r>
      <w:r w:rsidR="00177EC1" w:rsidRPr="00177EC1">
        <w:rPr>
          <w:rStyle w:val="hps"/>
          <w:rFonts w:ascii="Times New Roman" w:hAnsi="Times New Roman"/>
          <w:lang w:val="sr-Latn-CS"/>
        </w:rPr>
        <w:t>Research</w:t>
      </w:r>
      <w:r w:rsidR="00177EC1" w:rsidRPr="00177EC1">
        <w:rPr>
          <w:rStyle w:val="hps"/>
          <w:rFonts w:ascii="Times New Roman" w:hAnsi="Times New Roman"/>
          <w:lang w:val="sr-Cyrl-CS"/>
        </w:rPr>
        <w:t xml:space="preserve"> – </w:t>
      </w:r>
      <w:r w:rsidR="00177EC1" w:rsidRPr="00177EC1">
        <w:rPr>
          <w:rStyle w:val="hps"/>
          <w:rFonts w:ascii="Times New Roman" w:hAnsi="Times New Roman"/>
          <w:lang w:val="sr-Latn-CS"/>
        </w:rPr>
        <w:t>SYM</w:t>
      </w:r>
      <w:r w:rsidR="00177EC1" w:rsidRPr="00177EC1">
        <w:rPr>
          <w:rStyle w:val="hps"/>
          <w:rFonts w:ascii="Times New Roman" w:hAnsi="Times New Roman"/>
          <w:lang w:val="sr-Cyrl-CS"/>
        </w:rPr>
        <w:t>-</w:t>
      </w:r>
      <w:r w:rsidR="00177EC1" w:rsidRPr="00177EC1">
        <w:rPr>
          <w:rStyle w:val="hps"/>
          <w:rFonts w:ascii="Times New Roman" w:hAnsi="Times New Roman"/>
          <w:lang w:val="sr-Latn-CS"/>
        </w:rPr>
        <w:t>OP</w:t>
      </w:r>
      <w:r w:rsidR="00177EC1" w:rsidRPr="00177EC1">
        <w:rPr>
          <w:rStyle w:val="hps"/>
          <w:rFonts w:ascii="Times New Roman" w:hAnsi="Times New Roman"/>
          <w:lang w:val="sr-Cyrl-CS"/>
        </w:rPr>
        <w:t>-</w:t>
      </w:r>
      <w:r w:rsidR="00177EC1" w:rsidRPr="00177EC1">
        <w:rPr>
          <w:rStyle w:val="hps"/>
          <w:rFonts w:ascii="Times New Roman" w:hAnsi="Times New Roman"/>
          <w:lang w:val="sr-Latn-CS"/>
        </w:rPr>
        <w:t>IS</w:t>
      </w:r>
      <w:r w:rsidR="00177EC1" w:rsidRPr="00177EC1">
        <w:rPr>
          <w:rStyle w:val="hps"/>
          <w:rFonts w:ascii="Times New Roman" w:hAnsi="Times New Roman"/>
          <w:lang w:val="sr-Cyrl-CS"/>
        </w:rPr>
        <w:t xml:space="preserve"> 2017, </w:t>
      </w:r>
      <w:proofErr w:type="spellStart"/>
      <w:r w:rsidR="00177EC1" w:rsidRPr="00F22FEA">
        <w:rPr>
          <w:rStyle w:val="hps"/>
          <w:rFonts w:ascii="Times New Roman" w:hAnsi="Times New Roman"/>
        </w:rPr>
        <w:t>Златибор</w:t>
      </w:r>
      <w:proofErr w:type="spellEnd"/>
      <w:r w:rsidR="00177EC1" w:rsidRPr="00F22FEA">
        <w:rPr>
          <w:rStyle w:val="hps"/>
          <w:rFonts w:ascii="Times New Roman" w:hAnsi="Times New Roman"/>
          <w:lang w:val="sr-Cyrl-CS"/>
        </w:rPr>
        <w:t>,</w:t>
      </w:r>
      <w:r w:rsidR="00F22FEA" w:rsidRPr="003168BC">
        <w:rPr>
          <w:rStyle w:val="hps"/>
          <w:rFonts w:ascii="Times New Roman" w:hAnsi="Times New Roman"/>
          <w:lang w:val="sr-Latn-CS"/>
        </w:rPr>
        <w:t xml:space="preserve"> </w:t>
      </w:r>
      <w:r w:rsidR="00177EC1" w:rsidRPr="00F22FEA">
        <w:rPr>
          <w:rStyle w:val="hps"/>
          <w:rFonts w:ascii="Times New Roman" w:hAnsi="Times New Roman"/>
          <w:lang w:val="sr-Cyrl-CS"/>
        </w:rPr>
        <w:t>25-28.9.2017.</w:t>
      </w:r>
      <w:r w:rsidR="00F22FEA" w:rsidRPr="003168BC">
        <w:rPr>
          <w:rStyle w:val="hps"/>
          <w:rFonts w:ascii="Times New Roman" w:hAnsi="Times New Roman"/>
          <w:lang w:val="sr-Latn-CS"/>
        </w:rPr>
        <w:t xml:space="preserve"> </w:t>
      </w:r>
      <w:r w:rsidR="00177EC1" w:rsidRPr="00F22FEA">
        <w:rPr>
          <w:rStyle w:val="hps"/>
          <w:rFonts w:ascii="Times New Roman" w:hAnsi="Times New Roman"/>
          <w:lang w:val="sr-Cyrl-CS"/>
        </w:rPr>
        <w:t>год.,</w:t>
      </w:r>
      <w:r w:rsidR="00F22FEA" w:rsidRPr="003168BC">
        <w:rPr>
          <w:rStyle w:val="hps"/>
          <w:rFonts w:ascii="Times New Roman" w:hAnsi="Times New Roman"/>
          <w:lang w:val="sr-Latn-CS"/>
        </w:rPr>
        <w:t xml:space="preserve"> </w:t>
      </w:r>
      <w:r w:rsidR="00177EC1" w:rsidRPr="00F22FEA">
        <w:rPr>
          <w:rStyle w:val="hps"/>
          <w:rFonts w:ascii="Times New Roman" w:hAnsi="Times New Roman"/>
          <w:lang w:val="sr-Cyrl-CS"/>
        </w:rPr>
        <w:t>стр.</w:t>
      </w:r>
      <w:r w:rsidR="00177EC1" w:rsidRPr="00177EC1">
        <w:rPr>
          <w:rStyle w:val="hps"/>
          <w:rFonts w:ascii="Times New Roman" w:hAnsi="Times New Roman"/>
          <w:lang w:val="sr-Cyrl-CS"/>
        </w:rPr>
        <w:t>710-715.</w:t>
      </w:r>
      <w:r w:rsidR="00177EC1" w:rsidRPr="00177EC1">
        <w:rPr>
          <w:rFonts w:ascii="Times New Roman" w:hAnsi="Times New Roman"/>
          <w:lang w:val="sr-Cyrl-CS"/>
        </w:rPr>
        <w:t xml:space="preserve"> </w:t>
      </w:r>
      <w:r w:rsidR="00177EC1" w:rsidRPr="00820023">
        <w:rPr>
          <w:rFonts w:ascii="Times New Roman" w:hAnsi="Times New Roman"/>
          <w:lang w:val="sr-Latn-CS"/>
        </w:rPr>
        <w:t>ISBN 978-86-7488-135-4</w:t>
      </w:r>
      <w:r w:rsidRPr="00FE625F">
        <w:rPr>
          <w:rFonts w:ascii="Times New Roman" w:hAnsi="Times New Roman"/>
          <w:color w:val="000000" w:themeColor="text1"/>
          <w:lang w:val="sr-Cyrl-CS"/>
        </w:rPr>
        <w:t>).</w:t>
      </w:r>
      <w:r w:rsidRPr="009B1539">
        <w:rPr>
          <w:rFonts w:ascii="Times New Roman" w:hAnsi="Times New Roman"/>
          <w:lang w:val="sr-Cyrl-CS"/>
        </w:rPr>
        <w:t xml:space="preserve"> </w:t>
      </w:r>
      <w:r w:rsidRPr="00F41596">
        <w:rPr>
          <w:rFonts w:ascii="Times New Roman" w:hAnsi="Times New Roman"/>
          <w:lang w:val="sr-Cyrl-CS"/>
        </w:rPr>
        <w:t>Реформе у електроенергетском сектору су неопходне да би се створило јединствено тржиште, побољшала сигурност санбдевања и стабилност елекроенергетског система. Циљ рада је да се сагледају ефекти реформи у електроенергетском сектору и интеграције тржишта електричне енергије у различитим регионима. Ефекти су различити у зависности од посматраног региона. ЕУ регионално т</w:t>
      </w:r>
      <w:r>
        <w:rPr>
          <w:rFonts w:ascii="Times New Roman" w:hAnsi="Times New Roman"/>
          <w:lang w:val="sr-Cyrl-CS"/>
        </w:rPr>
        <w:t>ржиште је допринело: већој конк</w:t>
      </w:r>
      <w:r w:rsidRPr="00F41596">
        <w:rPr>
          <w:rFonts w:ascii="Times New Roman" w:hAnsi="Times New Roman"/>
          <w:lang w:val="sr-Cyrl-CS"/>
        </w:rPr>
        <w:t>у</w:t>
      </w:r>
      <w:r>
        <w:rPr>
          <w:rFonts w:ascii="Times New Roman" w:hAnsi="Times New Roman"/>
          <w:lang w:val="sr-Cyrl-CS"/>
        </w:rPr>
        <w:t>р</w:t>
      </w:r>
      <w:r w:rsidRPr="00F41596">
        <w:rPr>
          <w:rFonts w:ascii="Times New Roman" w:hAnsi="Times New Roman"/>
          <w:lang w:val="sr-Cyrl-CS"/>
        </w:rPr>
        <w:t>енцији у производњи и велепродаји, смањењу велепродајне цене електричне енергије, већем избору снабдевача за потрошаче, изграђеној или у изградњи инфраструктуре, повећаној прекограничној трговини,</w:t>
      </w:r>
      <w:r w:rsidRPr="00CE7506">
        <w:rPr>
          <w:rFonts w:ascii="Times New Roman" w:hAnsi="Times New Roman"/>
          <w:lang w:val="sr-Cyrl-CS"/>
        </w:rPr>
        <w:t xml:space="preserve"> као</w:t>
      </w:r>
      <w:r w:rsidRPr="00F41596">
        <w:rPr>
          <w:rFonts w:ascii="Times New Roman" w:hAnsi="Times New Roman"/>
          <w:lang w:val="sr-Cyrl-CS"/>
        </w:rPr>
        <w:t xml:space="preserve"> и успостављењу правила и регуалитве. Насупрот томе, земље Западног Балкана су постигл</w:t>
      </w:r>
      <w:r>
        <w:rPr>
          <w:rFonts w:ascii="Times New Roman" w:hAnsi="Times New Roman"/>
          <w:lang w:val="sr-Cyrl-CS"/>
        </w:rPr>
        <w:t>е</w:t>
      </w:r>
      <w:r w:rsidRPr="00F41596">
        <w:rPr>
          <w:rFonts w:ascii="Times New Roman" w:hAnsi="Times New Roman"/>
          <w:lang w:val="sr-Cyrl-CS"/>
        </w:rPr>
        <w:t xml:space="preserve"> либерализацију тржишта, али она није довела још увек до значајних резултата.</w:t>
      </w:r>
    </w:p>
    <w:p w14:paraId="71E9A65A" w14:textId="77777777" w:rsidR="00D43AB6" w:rsidRPr="006D3357" w:rsidRDefault="00D43AB6" w:rsidP="00992ACC">
      <w:pPr>
        <w:rPr>
          <w:rFonts w:ascii="Times New Roman" w:hAnsi="Times New Roman"/>
          <w:lang w:val="sr-Latn-CS"/>
        </w:rPr>
      </w:pPr>
    </w:p>
    <w:p w14:paraId="2B9FC67A" w14:textId="77777777" w:rsidR="006F2086" w:rsidRDefault="00D43AB6" w:rsidP="006F2086">
      <w:pPr>
        <w:rPr>
          <w:rFonts w:ascii="Times New Roman" w:hAnsi="Times New Roman"/>
          <w:lang w:val="sr-Cyrl-BA"/>
        </w:rPr>
      </w:pPr>
      <w:r w:rsidRPr="00BC269C">
        <w:rPr>
          <w:rFonts w:ascii="Times New Roman" w:hAnsi="Times New Roman"/>
          <w:lang w:val="sl-SI"/>
        </w:rPr>
        <w:t xml:space="preserve">Рад под редним </w:t>
      </w:r>
      <w:r w:rsidRPr="00420AB7">
        <w:rPr>
          <w:rFonts w:ascii="Times New Roman" w:hAnsi="Times New Roman"/>
        </w:rPr>
        <w:t>б</w:t>
      </w:r>
      <w:r w:rsidRPr="00BC269C">
        <w:rPr>
          <w:rFonts w:ascii="Times New Roman" w:hAnsi="Times New Roman"/>
          <w:lang w:val="sl-SI"/>
        </w:rPr>
        <w:t xml:space="preserve">ројем </w:t>
      </w:r>
      <w:r>
        <w:rPr>
          <w:rFonts w:ascii="Times New Roman" w:hAnsi="Times New Roman"/>
          <w:lang w:val="sr-Latn-CS"/>
        </w:rPr>
        <w:t>1.2.</w:t>
      </w:r>
      <w:r w:rsidRPr="003C2711">
        <w:rPr>
          <w:rFonts w:ascii="Times New Roman" w:hAnsi="Times New Roman"/>
          <w:lang w:val="sr-Latn-CS"/>
        </w:rPr>
        <w:t>3</w:t>
      </w:r>
      <w:r w:rsidRPr="002E41AA">
        <w:rPr>
          <w:rFonts w:ascii="Times New Roman" w:hAnsi="Times New Roman"/>
          <w:lang w:val="sr-Latn-CS"/>
        </w:rPr>
        <w:t>.</w:t>
      </w:r>
      <w:r w:rsidR="006F2086" w:rsidRPr="003C2711">
        <w:rPr>
          <w:rFonts w:ascii="Times New Roman" w:hAnsi="Times New Roman"/>
          <w:lang w:val="sr-Latn-CS"/>
        </w:rPr>
        <w:t>11</w:t>
      </w:r>
      <w:r w:rsidRPr="002E41AA">
        <w:rPr>
          <w:rFonts w:ascii="Times New Roman" w:hAnsi="Times New Roman"/>
          <w:lang w:val="sr-Latn-CS"/>
        </w:rPr>
        <w:t>.</w:t>
      </w:r>
      <w:r w:rsidRPr="003C2711">
        <w:rPr>
          <w:rFonts w:ascii="Times New Roman" w:hAnsi="Times New Roman"/>
          <w:lang w:val="sr-Latn-CS"/>
        </w:rPr>
        <w:t xml:space="preserve"> (</w:t>
      </w:r>
      <w:r w:rsidR="006F2086" w:rsidRPr="00186762">
        <w:rPr>
          <w:rFonts w:ascii="Times New Roman" w:hAnsi="Times New Roman"/>
          <w:b/>
          <w:lang w:val="sr-Cyrl-CS"/>
        </w:rPr>
        <w:t xml:space="preserve">Једнак С., </w:t>
      </w:r>
      <w:r w:rsidR="006F2086" w:rsidRPr="003C2711">
        <w:rPr>
          <w:rStyle w:val="hps"/>
          <w:rFonts w:ascii="Times New Roman" w:hAnsi="Times New Roman"/>
          <w:i/>
          <w:lang w:val="sr-Latn-CS"/>
        </w:rPr>
        <w:t>Characteristics</w:t>
      </w:r>
      <w:r w:rsidR="006F2086" w:rsidRPr="00186762">
        <w:rPr>
          <w:rStyle w:val="hps"/>
          <w:rFonts w:ascii="Times New Roman" w:hAnsi="Times New Roman"/>
          <w:i/>
          <w:lang w:val="sr-Cyrl-CS"/>
        </w:rPr>
        <w:t xml:space="preserve"> </w:t>
      </w:r>
      <w:r w:rsidR="006F2086" w:rsidRPr="003C2711">
        <w:rPr>
          <w:rStyle w:val="hps"/>
          <w:rFonts w:ascii="Times New Roman" w:hAnsi="Times New Roman"/>
          <w:i/>
          <w:lang w:val="sr-Latn-CS"/>
        </w:rPr>
        <w:t>of</w:t>
      </w:r>
      <w:r w:rsidR="006F2086" w:rsidRPr="00186762">
        <w:rPr>
          <w:rStyle w:val="hps"/>
          <w:rFonts w:ascii="Times New Roman" w:hAnsi="Times New Roman"/>
          <w:i/>
          <w:lang w:val="sr-Cyrl-CS"/>
        </w:rPr>
        <w:t xml:space="preserve"> </w:t>
      </w:r>
      <w:r w:rsidR="00D8747D" w:rsidRPr="003C2711">
        <w:rPr>
          <w:rStyle w:val="hps"/>
          <w:rFonts w:ascii="Times New Roman" w:hAnsi="Times New Roman"/>
          <w:i/>
          <w:lang w:val="sr-Latn-CS"/>
        </w:rPr>
        <w:t>E</w:t>
      </w:r>
      <w:r w:rsidR="006F2086" w:rsidRPr="003C2711">
        <w:rPr>
          <w:rStyle w:val="hps"/>
          <w:rFonts w:ascii="Times New Roman" w:hAnsi="Times New Roman"/>
          <w:i/>
          <w:lang w:val="sr-Latn-CS"/>
        </w:rPr>
        <w:t>merging</w:t>
      </w:r>
      <w:r w:rsidR="006F2086" w:rsidRPr="00186762">
        <w:rPr>
          <w:rStyle w:val="hps"/>
          <w:rFonts w:ascii="Times New Roman" w:hAnsi="Times New Roman"/>
          <w:i/>
          <w:lang w:val="sr-Cyrl-CS"/>
        </w:rPr>
        <w:t xml:space="preserve"> </w:t>
      </w:r>
      <w:r w:rsidR="00D8747D" w:rsidRPr="003C2711">
        <w:rPr>
          <w:rStyle w:val="hps"/>
          <w:rFonts w:ascii="Times New Roman" w:hAnsi="Times New Roman"/>
          <w:i/>
          <w:lang w:val="sr-Latn-CS"/>
        </w:rPr>
        <w:t>E</w:t>
      </w:r>
      <w:r w:rsidR="006F2086" w:rsidRPr="003C2711">
        <w:rPr>
          <w:rStyle w:val="hps"/>
          <w:rFonts w:ascii="Times New Roman" w:hAnsi="Times New Roman"/>
          <w:i/>
          <w:lang w:val="sr-Latn-CS"/>
        </w:rPr>
        <w:t>conomies</w:t>
      </w:r>
      <w:r w:rsidR="006F2086" w:rsidRPr="00186762">
        <w:rPr>
          <w:rStyle w:val="hps"/>
          <w:rFonts w:ascii="Times New Roman" w:hAnsi="Times New Roman"/>
          <w:i/>
          <w:lang w:val="sr-Cyrl-CS"/>
        </w:rPr>
        <w:t xml:space="preserve">’ </w:t>
      </w:r>
      <w:r w:rsidR="00D8747D" w:rsidRPr="003C2711">
        <w:rPr>
          <w:rStyle w:val="hps"/>
          <w:rFonts w:ascii="Times New Roman" w:hAnsi="Times New Roman"/>
          <w:i/>
          <w:lang w:val="sr-Latn-CS"/>
        </w:rPr>
        <w:t>E</w:t>
      </w:r>
      <w:r w:rsidR="006F2086" w:rsidRPr="003C2711">
        <w:rPr>
          <w:rStyle w:val="hps"/>
          <w:rFonts w:ascii="Times New Roman" w:hAnsi="Times New Roman"/>
          <w:i/>
          <w:lang w:val="sr-Latn-CS"/>
        </w:rPr>
        <w:t>conomic</w:t>
      </w:r>
      <w:r w:rsidR="006F2086" w:rsidRPr="00186762">
        <w:rPr>
          <w:rStyle w:val="hps"/>
          <w:rFonts w:ascii="Times New Roman" w:hAnsi="Times New Roman"/>
          <w:i/>
          <w:lang w:val="sr-Cyrl-CS"/>
        </w:rPr>
        <w:t xml:space="preserve"> </w:t>
      </w:r>
      <w:r w:rsidR="00D8747D" w:rsidRPr="003C2711">
        <w:rPr>
          <w:rStyle w:val="hps"/>
          <w:rFonts w:ascii="Times New Roman" w:hAnsi="Times New Roman"/>
          <w:i/>
          <w:lang w:val="sr-Latn-CS"/>
        </w:rPr>
        <w:t>D</w:t>
      </w:r>
      <w:r w:rsidR="006F2086" w:rsidRPr="003C2711">
        <w:rPr>
          <w:rStyle w:val="hps"/>
          <w:rFonts w:ascii="Times New Roman" w:hAnsi="Times New Roman"/>
          <w:i/>
          <w:lang w:val="sr-Latn-CS"/>
        </w:rPr>
        <w:t>evelopment</w:t>
      </w:r>
      <w:r w:rsidR="00177EC1">
        <w:rPr>
          <w:rStyle w:val="hps"/>
          <w:rFonts w:ascii="Times New Roman" w:hAnsi="Times New Roman"/>
          <w:i/>
          <w:lang w:val="sr-Cyrl-CS"/>
        </w:rPr>
        <w:t>,</w:t>
      </w:r>
      <w:r w:rsidR="006F2086" w:rsidRPr="00186762">
        <w:rPr>
          <w:rStyle w:val="hps"/>
          <w:rFonts w:ascii="Times New Roman" w:hAnsi="Times New Roman"/>
          <w:i/>
          <w:lang w:val="sr-Cyrl-CS"/>
        </w:rPr>
        <w:t xml:space="preserve"> </w:t>
      </w:r>
      <w:r w:rsidR="006F2086" w:rsidRPr="003C2711">
        <w:rPr>
          <w:rStyle w:val="hps"/>
          <w:rFonts w:ascii="Times New Roman" w:hAnsi="Times New Roman"/>
          <w:lang w:val="sr-Latn-CS"/>
        </w:rPr>
        <w:t>XXI</w:t>
      </w:r>
      <w:r w:rsidR="006F2086" w:rsidRPr="00186762">
        <w:rPr>
          <w:rStyle w:val="hps"/>
          <w:rFonts w:ascii="Times New Roman" w:hAnsi="Times New Roman"/>
          <w:lang w:val="sr-Cyrl-CS"/>
        </w:rPr>
        <w:t xml:space="preserve"> Интернационални симпозијум из пројектног менаџмента „Развој пројектног менаџмента – савремене тенденције и</w:t>
      </w:r>
      <w:r w:rsidR="00D8747D" w:rsidRPr="00CE7506">
        <w:rPr>
          <w:rStyle w:val="hps"/>
          <w:rFonts w:ascii="Times New Roman" w:hAnsi="Times New Roman"/>
          <w:lang w:val="sr-Cyrl-CS"/>
        </w:rPr>
        <w:t xml:space="preserve"> </w:t>
      </w:r>
      <w:r w:rsidR="006F2086" w:rsidRPr="00186762">
        <w:rPr>
          <w:rStyle w:val="hps"/>
          <w:rFonts w:ascii="Times New Roman" w:hAnsi="Times New Roman"/>
          <w:lang w:val="sr-Cyrl-CS"/>
        </w:rPr>
        <w:t>методологије</w:t>
      </w:r>
      <w:r w:rsidR="00D8747D">
        <w:rPr>
          <w:rStyle w:val="hps"/>
          <w:rFonts w:ascii="Times New Roman" w:hAnsi="Times New Roman"/>
          <w:lang w:val="sr-Cyrl-CS"/>
        </w:rPr>
        <w:t>“</w:t>
      </w:r>
      <w:r w:rsidR="00D8747D" w:rsidRPr="00CE7506">
        <w:rPr>
          <w:rStyle w:val="hps"/>
          <w:rFonts w:ascii="Times New Roman" w:hAnsi="Times New Roman"/>
          <w:lang w:val="sr-Cyrl-CS"/>
        </w:rPr>
        <w:t xml:space="preserve"> </w:t>
      </w:r>
      <w:r w:rsidR="006F2086" w:rsidRPr="003C2711">
        <w:rPr>
          <w:rStyle w:val="hps"/>
          <w:rFonts w:ascii="Times New Roman" w:hAnsi="Times New Roman"/>
          <w:lang w:val="sr-Latn-CS"/>
        </w:rPr>
        <w:t>YUPMA</w:t>
      </w:r>
      <w:r w:rsidR="006F2086" w:rsidRPr="00186762">
        <w:rPr>
          <w:rStyle w:val="hps"/>
          <w:rFonts w:ascii="Times New Roman" w:hAnsi="Times New Roman"/>
          <w:lang w:val="sr-Cyrl-CS"/>
        </w:rPr>
        <w:t xml:space="preserve"> 2017, Златибор</w:t>
      </w:r>
      <w:r w:rsidR="00550D8C">
        <w:rPr>
          <w:rStyle w:val="hps"/>
          <w:rFonts w:ascii="Times New Roman" w:hAnsi="Times New Roman"/>
          <w:lang w:val="sr-Cyrl-CS"/>
        </w:rPr>
        <w:t>,</w:t>
      </w:r>
      <w:r w:rsidR="006F2086" w:rsidRPr="00186762">
        <w:rPr>
          <w:rStyle w:val="hps"/>
          <w:rFonts w:ascii="Times New Roman" w:hAnsi="Times New Roman"/>
          <w:lang w:val="sr-Cyrl-CS"/>
        </w:rPr>
        <w:t xml:space="preserve"> 2-4. јун 2017</w:t>
      </w:r>
      <w:r w:rsidR="00177EC1">
        <w:rPr>
          <w:rStyle w:val="hps"/>
          <w:rFonts w:ascii="Times New Roman" w:hAnsi="Times New Roman"/>
          <w:lang w:val="sr-Cyrl-CS"/>
        </w:rPr>
        <w:t>.год.</w:t>
      </w:r>
      <w:r w:rsidR="006F2086" w:rsidRPr="00186762">
        <w:rPr>
          <w:rStyle w:val="hps"/>
          <w:rFonts w:ascii="Times New Roman" w:hAnsi="Times New Roman"/>
          <w:lang w:val="sr-Cyrl-CS"/>
        </w:rPr>
        <w:t>, стр.30-35</w:t>
      </w:r>
      <w:r w:rsidR="008469AB" w:rsidRPr="00FE625F">
        <w:rPr>
          <w:rStyle w:val="hps"/>
          <w:rFonts w:ascii="Times New Roman" w:hAnsi="Times New Roman"/>
          <w:lang w:val="sr-Cyrl-CS"/>
        </w:rPr>
        <w:t>.</w:t>
      </w:r>
      <w:r w:rsidR="008469AB" w:rsidRPr="00FE625F">
        <w:rPr>
          <w:rFonts w:ascii="Times New Roman" w:hAnsi="Times New Roman"/>
          <w:lang w:val="sr-Cyrl-CS"/>
        </w:rPr>
        <w:t xml:space="preserve"> </w:t>
      </w:r>
      <w:r w:rsidR="008469AB" w:rsidRPr="00FE625F">
        <w:rPr>
          <w:rFonts w:ascii="Times New Roman" w:hAnsi="Times New Roman"/>
        </w:rPr>
        <w:t>ISBN</w:t>
      </w:r>
      <w:r w:rsidR="008469AB" w:rsidRPr="00CE7506">
        <w:rPr>
          <w:rFonts w:ascii="Times New Roman" w:hAnsi="Times New Roman"/>
          <w:lang w:val="sr-Cyrl-CS"/>
        </w:rPr>
        <w:t xml:space="preserve"> 978-86-86385-14-7</w:t>
      </w:r>
      <w:r w:rsidRPr="00FE625F">
        <w:rPr>
          <w:rFonts w:ascii="Times New Roman" w:hAnsi="Times New Roman"/>
          <w:color w:val="000000" w:themeColor="text1"/>
          <w:lang w:val="sr-Cyrl-CS"/>
        </w:rPr>
        <w:t>)</w:t>
      </w:r>
      <w:r w:rsidR="00177EC1">
        <w:rPr>
          <w:rFonts w:ascii="Times New Roman" w:hAnsi="Times New Roman"/>
          <w:color w:val="000000" w:themeColor="text1"/>
          <w:lang w:val="sr-Cyrl-CS"/>
        </w:rPr>
        <w:t>.</w:t>
      </w:r>
      <w:r w:rsidR="006F2086" w:rsidRPr="009B1539">
        <w:rPr>
          <w:rFonts w:ascii="Times New Roman" w:hAnsi="Times New Roman"/>
          <w:lang w:val="sr-Cyrl-CS"/>
        </w:rPr>
        <w:t xml:space="preserve"> Брзорастуће (е</w:t>
      </w:r>
      <w:r w:rsidR="006F2086" w:rsidRPr="009659D6">
        <w:rPr>
          <w:rFonts w:ascii="Times New Roman" w:hAnsi="Times New Roman"/>
          <w:lang w:val="sr-Latn-CS"/>
        </w:rPr>
        <w:t>merging</w:t>
      </w:r>
      <w:r w:rsidR="006F2086" w:rsidRPr="009B1539">
        <w:rPr>
          <w:rFonts w:ascii="Times New Roman" w:hAnsi="Times New Roman"/>
          <w:lang w:val="sr-Cyrl-CS"/>
        </w:rPr>
        <w:t>) економије су у фокусу многих истраживања, нарочито БРИКС земље.</w:t>
      </w:r>
      <w:r w:rsidR="006F2086" w:rsidRPr="009659D6">
        <w:rPr>
          <w:rFonts w:ascii="Times New Roman" w:hAnsi="Times New Roman"/>
          <w:lang w:val="sr-Latn-CS"/>
        </w:rPr>
        <w:t xml:space="preserve"> </w:t>
      </w:r>
      <w:r w:rsidR="006F2086" w:rsidRPr="00BA2055">
        <w:rPr>
          <w:rFonts w:ascii="Times New Roman" w:hAnsi="Times New Roman"/>
          <w:lang w:val="sr-Cyrl-BA"/>
        </w:rPr>
        <w:t xml:space="preserve">Ове земље имају различит ниво развијености и географске позиције, али </w:t>
      </w:r>
      <w:r w:rsidR="006F2086" w:rsidRPr="00F22FEA">
        <w:rPr>
          <w:rFonts w:ascii="Times New Roman" w:hAnsi="Times New Roman"/>
          <w:lang w:val="sr-Cyrl-BA"/>
        </w:rPr>
        <w:t>остварују</w:t>
      </w:r>
      <w:r w:rsidR="006F2086" w:rsidRPr="00BA2055">
        <w:rPr>
          <w:rFonts w:ascii="Times New Roman" w:hAnsi="Times New Roman"/>
          <w:lang w:val="sr-Cyrl-BA"/>
        </w:rPr>
        <w:t xml:space="preserve"> брз екномски развој. Циљ рада</w:t>
      </w:r>
      <w:r w:rsidR="00D8747D">
        <w:rPr>
          <w:rFonts w:ascii="Times New Roman" w:hAnsi="Times New Roman"/>
          <w:lang w:val="sr-Cyrl-BA"/>
        </w:rPr>
        <w:t xml:space="preserve"> </w:t>
      </w:r>
      <w:r w:rsidR="006F2086" w:rsidRPr="00BA2055">
        <w:rPr>
          <w:rFonts w:ascii="Times New Roman" w:hAnsi="Times New Roman"/>
          <w:lang w:val="sr-Cyrl-BA"/>
        </w:rPr>
        <w:t xml:space="preserve">је да прикаже специфичности економског развоја ових земаља. Карактеристике економског прогреса су анализиране путем изабраних економских показатеља. Поред тога, због чињенице да поједине земље БРИКС-а остварају економске активности са Србиојом, у раду </w:t>
      </w:r>
      <w:r w:rsidR="00D8747D">
        <w:rPr>
          <w:rFonts w:ascii="Times New Roman" w:hAnsi="Times New Roman"/>
          <w:lang w:val="sr-Cyrl-BA"/>
        </w:rPr>
        <w:t>је</w:t>
      </w:r>
      <w:r w:rsidR="006F2086" w:rsidRPr="00BA2055">
        <w:rPr>
          <w:rFonts w:ascii="Times New Roman" w:hAnsi="Times New Roman"/>
          <w:lang w:val="sr-Cyrl-BA"/>
        </w:rPr>
        <w:t xml:space="preserve"> приказано како ове земље утичу на развој српске привреде. Земље БРИКС-а се суочавају са одр</w:t>
      </w:r>
      <w:r w:rsidR="00BA2055">
        <w:rPr>
          <w:rFonts w:ascii="Times New Roman" w:hAnsi="Times New Roman"/>
          <w:lang w:val="sr-Cyrl-BA"/>
        </w:rPr>
        <w:t>е</w:t>
      </w:r>
      <w:r w:rsidR="006F2086" w:rsidRPr="00BA2055">
        <w:rPr>
          <w:rFonts w:ascii="Times New Roman" w:hAnsi="Times New Roman"/>
          <w:lang w:val="sr-Cyrl-BA"/>
        </w:rPr>
        <w:t>ђеним политичким и економским проблемима, те је то утицало на успоравање економског раста и развоја.</w:t>
      </w:r>
    </w:p>
    <w:p w14:paraId="2B8E12DC" w14:textId="77777777" w:rsidR="00975C45" w:rsidRDefault="00975C45" w:rsidP="006F2086">
      <w:pPr>
        <w:rPr>
          <w:rFonts w:ascii="Times New Roman" w:hAnsi="Times New Roman"/>
          <w:lang w:val="sr-Cyrl-BA"/>
        </w:rPr>
      </w:pPr>
    </w:p>
    <w:p w14:paraId="047641EA" w14:textId="77777777" w:rsidR="00975C45" w:rsidRPr="00EC7E9F" w:rsidRDefault="00975C45" w:rsidP="00975C45">
      <w:pPr>
        <w:rPr>
          <w:rStyle w:val="jlqj4b"/>
          <w:rFonts w:ascii="Times New Roman" w:hAnsi="Times New Roman"/>
          <w:lang w:val="sr-Latn-CS"/>
        </w:rPr>
      </w:pPr>
      <w:r w:rsidRPr="00BC269C">
        <w:rPr>
          <w:rFonts w:ascii="Times New Roman" w:hAnsi="Times New Roman"/>
          <w:lang w:val="sl-SI"/>
        </w:rPr>
        <w:lastRenderedPageBreak/>
        <w:t xml:space="preserve">Рад под редним </w:t>
      </w:r>
      <w:r w:rsidRPr="006F2086">
        <w:rPr>
          <w:rFonts w:ascii="Times New Roman" w:hAnsi="Times New Roman"/>
          <w:lang w:val="sr-Cyrl-CS"/>
        </w:rPr>
        <w:t>б</w:t>
      </w:r>
      <w:r w:rsidRPr="00BC269C">
        <w:rPr>
          <w:rFonts w:ascii="Times New Roman" w:hAnsi="Times New Roman"/>
          <w:lang w:val="sl-SI"/>
        </w:rPr>
        <w:t xml:space="preserve">ројем </w:t>
      </w:r>
      <w:r>
        <w:rPr>
          <w:rFonts w:ascii="Times New Roman" w:hAnsi="Times New Roman"/>
          <w:lang w:val="sr-Latn-CS"/>
        </w:rPr>
        <w:t>1.</w:t>
      </w:r>
      <w:r w:rsidRPr="006F2086">
        <w:rPr>
          <w:rFonts w:ascii="Times New Roman" w:hAnsi="Times New Roman"/>
          <w:lang w:val="sr-Cyrl-CS"/>
        </w:rPr>
        <w:t>2</w:t>
      </w:r>
      <w:r>
        <w:rPr>
          <w:rFonts w:ascii="Times New Roman" w:hAnsi="Times New Roman"/>
          <w:lang w:val="sr-Latn-CS"/>
        </w:rPr>
        <w:t>.</w:t>
      </w:r>
      <w:r w:rsidRPr="006F2086">
        <w:rPr>
          <w:rFonts w:ascii="Times New Roman" w:hAnsi="Times New Roman"/>
          <w:lang w:val="sr-Cyrl-CS"/>
        </w:rPr>
        <w:t>4</w:t>
      </w:r>
      <w:r w:rsidRPr="002E41AA">
        <w:rPr>
          <w:rFonts w:ascii="Times New Roman" w:hAnsi="Times New Roman"/>
          <w:lang w:val="sr-Latn-CS"/>
        </w:rPr>
        <w:t>.</w:t>
      </w:r>
      <w:r>
        <w:rPr>
          <w:rFonts w:ascii="Times New Roman" w:hAnsi="Times New Roman"/>
          <w:lang w:val="sr-Latn-CS"/>
        </w:rPr>
        <w:t>1</w:t>
      </w:r>
      <w:r w:rsidRPr="009B1539">
        <w:rPr>
          <w:rFonts w:ascii="Times New Roman" w:hAnsi="Times New Roman"/>
          <w:lang w:val="sr-Latn-CS"/>
        </w:rPr>
        <w:t xml:space="preserve">. </w:t>
      </w:r>
      <w:r w:rsidRPr="00EC7E9F">
        <w:rPr>
          <w:rFonts w:ascii="Times New Roman" w:hAnsi="Times New Roman"/>
          <w:lang w:val="sr-Cyrl-BA"/>
        </w:rPr>
        <w:t>је</w:t>
      </w:r>
      <w:r w:rsidRPr="009B1539">
        <w:rPr>
          <w:rFonts w:ascii="Times New Roman" w:hAnsi="Times New Roman"/>
          <w:lang w:val="sr-Latn-CS"/>
        </w:rPr>
        <w:t xml:space="preserve"> </w:t>
      </w:r>
      <w:r w:rsidRPr="00EC7E9F">
        <w:rPr>
          <w:rFonts w:ascii="Times New Roman" w:hAnsi="Times New Roman"/>
          <w:lang w:val="sr-Cyrl-BA"/>
        </w:rPr>
        <w:t>рад</w:t>
      </w:r>
      <w:r w:rsidRPr="009B1539">
        <w:rPr>
          <w:rFonts w:ascii="Times New Roman" w:hAnsi="Times New Roman"/>
          <w:lang w:val="sr-Latn-CS"/>
        </w:rPr>
        <w:t xml:space="preserve"> </w:t>
      </w:r>
      <w:r w:rsidRPr="00EC7E9F">
        <w:rPr>
          <w:rFonts w:ascii="Times New Roman" w:hAnsi="Times New Roman"/>
          <w:lang w:val="sr-Cyrl-BA"/>
        </w:rPr>
        <w:t>у</w:t>
      </w:r>
      <w:r w:rsidRPr="009B1539">
        <w:rPr>
          <w:rFonts w:ascii="Times New Roman" w:hAnsi="Times New Roman"/>
          <w:lang w:val="sr-Latn-CS"/>
        </w:rPr>
        <w:t xml:space="preserve"> </w:t>
      </w:r>
      <w:r w:rsidRPr="00EC7E9F">
        <w:rPr>
          <w:rFonts w:ascii="Times New Roman" w:hAnsi="Times New Roman"/>
          <w:lang w:val="sr-Cyrl-BA"/>
        </w:rPr>
        <w:t>тематском</w:t>
      </w:r>
      <w:r w:rsidRPr="009B1539">
        <w:rPr>
          <w:rFonts w:ascii="Times New Roman" w:hAnsi="Times New Roman"/>
          <w:lang w:val="sr-Latn-CS"/>
        </w:rPr>
        <w:t xml:space="preserve"> </w:t>
      </w:r>
      <w:r w:rsidRPr="00EC7E9F">
        <w:rPr>
          <w:rFonts w:ascii="Times New Roman" w:hAnsi="Times New Roman"/>
          <w:lang w:val="sr-Cyrl-BA"/>
        </w:rPr>
        <w:t>зборнику</w:t>
      </w:r>
      <w:r w:rsidRPr="009B1539">
        <w:rPr>
          <w:rFonts w:ascii="Times New Roman" w:hAnsi="Times New Roman"/>
          <w:lang w:val="sr-Latn-CS"/>
        </w:rPr>
        <w:t xml:space="preserve"> (</w:t>
      </w:r>
      <w:r w:rsidRPr="00150A34">
        <w:rPr>
          <w:rFonts w:ascii="Times New Roman" w:hAnsi="Times New Roman"/>
          <w:b/>
          <w:lang w:val="sr-Cyrl-CS"/>
        </w:rPr>
        <w:t xml:space="preserve">Једнак С., </w:t>
      </w:r>
      <w:r w:rsidRPr="00150A34">
        <w:rPr>
          <w:rFonts w:ascii="Times New Roman" w:hAnsi="Times New Roman"/>
          <w:lang w:val="sr-Cyrl-CS"/>
        </w:rPr>
        <w:t>Крагуљ Д.,</w:t>
      </w:r>
      <w:r w:rsidRPr="000E2C43">
        <w:rPr>
          <w:rFonts w:ascii="Times New Roman" w:hAnsi="Times New Roman"/>
          <w:lang w:val="sr-Cyrl-CS"/>
        </w:rPr>
        <w:t xml:space="preserve"> </w:t>
      </w:r>
      <w:r w:rsidRPr="00150A34">
        <w:rPr>
          <w:rFonts w:ascii="Times New Roman" w:hAnsi="Times New Roman"/>
          <w:i/>
          <w:lang w:val="sr-Cyrl-CS"/>
        </w:rPr>
        <w:t>Економски аспекти енергетске ефикасности и одрживости</w:t>
      </w:r>
      <w:r w:rsidRPr="00150A34">
        <w:rPr>
          <w:rFonts w:ascii="Times New Roman" w:hAnsi="Times New Roman"/>
          <w:lang w:val="sr-Cyrl-CS"/>
        </w:rPr>
        <w:t>, Тематски зборник „ Релевантост енергетске ефикасности у контексту одрживог</w:t>
      </w:r>
      <w:r w:rsidR="00995E1F">
        <w:rPr>
          <w:rFonts w:ascii="Times New Roman" w:hAnsi="Times New Roman"/>
          <w:lang w:val="sr-Cyrl-CS"/>
        </w:rPr>
        <w:t xml:space="preserve"> </w:t>
      </w:r>
      <w:r w:rsidRPr="00150A34">
        <w:rPr>
          <w:rFonts w:ascii="Times New Roman" w:hAnsi="Times New Roman"/>
          <w:lang w:val="sr-Cyrl-CS"/>
        </w:rPr>
        <w:t xml:space="preserve">развоја“, </w:t>
      </w:r>
      <w:r w:rsidR="008469AB" w:rsidRPr="00FE625F">
        <w:rPr>
          <w:rFonts w:ascii="Times New Roman" w:hAnsi="Times New Roman"/>
          <w:lang w:val="sr-Cyrl-CS"/>
        </w:rPr>
        <w:t>редактор проф. др Драгана Крагуљ,</w:t>
      </w:r>
      <w:r w:rsidR="008469AB" w:rsidRPr="00953F01">
        <w:rPr>
          <w:rFonts w:ascii="Times New Roman" w:hAnsi="Times New Roman"/>
          <w:lang w:val="sr-Cyrl-CS"/>
        </w:rPr>
        <w:t xml:space="preserve"> </w:t>
      </w:r>
      <w:r w:rsidRPr="00150A34">
        <w:rPr>
          <w:rFonts w:ascii="Times New Roman" w:hAnsi="Times New Roman"/>
          <w:lang w:val="sr-Cyrl-CS"/>
        </w:rPr>
        <w:t>ФОН, 2020,</w:t>
      </w:r>
      <w:r w:rsidR="002021E8" w:rsidRPr="002021E8">
        <w:rPr>
          <w:rFonts w:ascii="Times New Roman" w:hAnsi="Times New Roman"/>
          <w:strike/>
          <w:highlight w:val="magenta"/>
          <w:lang w:val="sr-Cyrl-CS"/>
        </w:rPr>
        <w:t xml:space="preserve"> </w:t>
      </w:r>
      <w:r w:rsidR="002021E8" w:rsidRPr="00F22FEA">
        <w:rPr>
          <w:rFonts w:ascii="Times New Roman" w:hAnsi="Times New Roman"/>
          <w:lang w:val="sr-Cyrl-CS"/>
        </w:rPr>
        <w:t>стр.</w:t>
      </w:r>
      <w:r w:rsidR="00F22FEA" w:rsidRPr="003168BC">
        <w:rPr>
          <w:rFonts w:ascii="Times New Roman" w:hAnsi="Times New Roman"/>
          <w:lang w:val="sr-Cyrl-BA"/>
        </w:rPr>
        <w:t xml:space="preserve"> </w:t>
      </w:r>
      <w:r w:rsidR="002021E8" w:rsidRPr="00F22FEA">
        <w:rPr>
          <w:rFonts w:ascii="Times New Roman" w:hAnsi="Times New Roman"/>
          <w:lang w:val="sr-Cyrl-CS"/>
        </w:rPr>
        <w:t>7-29.</w:t>
      </w:r>
      <w:r w:rsidR="009C73B0">
        <w:rPr>
          <w:rFonts w:ascii="Times New Roman" w:hAnsi="Times New Roman"/>
          <w:lang w:val="sr-Cyrl-CS"/>
        </w:rPr>
        <w:t xml:space="preserve"> </w:t>
      </w:r>
      <w:r w:rsidR="00FE625F" w:rsidRPr="00520356">
        <w:rPr>
          <w:rFonts w:ascii="Times New Roman" w:hAnsi="Times New Roman"/>
        </w:rPr>
        <w:t>ISBN</w:t>
      </w:r>
      <w:r w:rsidR="009C73B0">
        <w:rPr>
          <w:rFonts w:ascii="Times New Roman" w:hAnsi="Times New Roman"/>
          <w:lang w:val="sr-Cyrl-CS"/>
        </w:rPr>
        <w:t xml:space="preserve"> 978-86-7680-384-2</w:t>
      </w:r>
      <w:r>
        <w:rPr>
          <w:rFonts w:ascii="Times New Roman" w:hAnsi="Times New Roman"/>
          <w:lang w:val="sr-Cyrl-CS"/>
        </w:rPr>
        <w:t>).</w:t>
      </w:r>
      <w:r w:rsidRPr="00676153">
        <w:rPr>
          <w:rStyle w:val="Heading1Char"/>
          <w:rFonts w:ascii="Times New Roman" w:eastAsia="Tahoma" w:hAnsi="Times New Roman"/>
          <w:lang w:val="sr-Latn-CS"/>
        </w:rPr>
        <w:t xml:space="preserve"> </w:t>
      </w:r>
      <w:r w:rsidRPr="003C7964">
        <w:rPr>
          <w:rStyle w:val="jlqj4b"/>
          <w:rFonts w:ascii="Times New Roman" w:hAnsi="Times New Roman"/>
          <w:lang w:val="sr-Latn-CS"/>
        </w:rPr>
        <w:t>Потрошња енергије и емисија штетних гасова су проблеми савремених економија. Енергетска ефикасност је један од фактора који решава проблеме велике потрошње енергије и последице употребе енергије. Одрживи економски развој има једно поље усмерено на енергију, и то</w:t>
      </w:r>
      <w:r>
        <w:rPr>
          <w:rStyle w:val="jlqj4b"/>
          <w:rFonts w:ascii="Times New Roman" w:hAnsi="Times New Roman"/>
          <w:lang w:val="sr-Latn-CS"/>
        </w:rPr>
        <w:t xml:space="preserve"> </w:t>
      </w:r>
      <w:proofErr w:type="spellStart"/>
      <w:r>
        <w:rPr>
          <w:rStyle w:val="jlqj4b"/>
          <w:rFonts w:ascii="Times New Roman" w:hAnsi="Times New Roman"/>
        </w:rPr>
        <w:t>на</w:t>
      </w:r>
      <w:proofErr w:type="spellEnd"/>
      <w:r w:rsidRPr="003C7964">
        <w:rPr>
          <w:rStyle w:val="jlqj4b"/>
          <w:rFonts w:ascii="Times New Roman" w:hAnsi="Times New Roman"/>
          <w:lang w:val="sr-Latn-CS"/>
        </w:rPr>
        <w:t>: одржив</w:t>
      </w:r>
      <w:r>
        <w:rPr>
          <w:rStyle w:val="jlqj4b"/>
          <w:rFonts w:ascii="Times New Roman" w:hAnsi="Times New Roman"/>
        </w:rPr>
        <w:t>у</w:t>
      </w:r>
      <w:r w:rsidRPr="00EC7E9F">
        <w:rPr>
          <w:rStyle w:val="jlqj4b"/>
          <w:rFonts w:ascii="Times New Roman" w:hAnsi="Times New Roman"/>
          <w:lang w:val="sr-Latn-CS"/>
        </w:rPr>
        <w:t xml:space="preserve"> </w:t>
      </w:r>
      <w:r w:rsidRPr="003C7964">
        <w:rPr>
          <w:rStyle w:val="jlqj4b"/>
          <w:rFonts w:ascii="Times New Roman" w:hAnsi="Times New Roman"/>
          <w:lang w:val="sr-Latn-CS"/>
        </w:rPr>
        <w:t>енергиј</w:t>
      </w:r>
      <w:r>
        <w:rPr>
          <w:rStyle w:val="jlqj4b"/>
          <w:rFonts w:ascii="Times New Roman" w:hAnsi="Times New Roman"/>
        </w:rPr>
        <w:t>у</w:t>
      </w:r>
      <w:r w:rsidRPr="003C7964">
        <w:rPr>
          <w:rStyle w:val="jlqj4b"/>
          <w:rFonts w:ascii="Times New Roman" w:hAnsi="Times New Roman"/>
          <w:lang w:val="sr-Latn-CS"/>
        </w:rPr>
        <w:t>, ефикасн</w:t>
      </w:r>
      <w:proofErr w:type="spellStart"/>
      <w:r>
        <w:rPr>
          <w:rStyle w:val="jlqj4b"/>
          <w:rFonts w:ascii="Times New Roman" w:hAnsi="Times New Roman"/>
        </w:rPr>
        <w:t>ост</w:t>
      </w:r>
      <w:proofErr w:type="spellEnd"/>
      <w:r w:rsidRPr="003C7964">
        <w:rPr>
          <w:rStyle w:val="jlqj4b"/>
          <w:rFonts w:ascii="Times New Roman" w:hAnsi="Times New Roman"/>
          <w:lang w:val="sr-Latn-CS"/>
        </w:rPr>
        <w:t xml:space="preserve"> коришћењ</w:t>
      </w:r>
      <w:r>
        <w:rPr>
          <w:rStyle w:val="jlqj4b"/>
          <w:rFonts w:ascii="Times New Roman" w:hAnsi="Times New Roman"/>
        </w:rPr>
        <w:t>а</w:t>
      </w:r>
      <w:r>
        <w:rPr>
          <w:rStyle w:val="jlqj4b"/>
          <w:rFonts w:ascii="Times New Roman" w:hAnsi="Times New Roman"/>
          <w:lang w:val="sr-Latn-CS"/>
        </w:rPr>
        <w:t xml:space="preserve"> природних ресурса, смањивање</w:t>
      </w:r>
      <w:r w:rsidRPr="003C7964">
        <w:rPr>
          <w:rStyle w:val="jlqj4b"/>
          <w:rFonts w:ascii="Times New Roman" w:hAnsi="Times New Roman"/>
          <w:lang w:val="sr-Latn-CS"/>
        </w:rPr>
        <w:t xml:space="preserve"> потрошње енергије, редукциј</w:t>
      </w:r>
      <w:r>
        <w:rPr>
          <w:rStyle w:val="jlqj4b"/>
          <w:rFonts w:ascii="Times New Roman" w:hAnsi="Times New Roman"/>
        </w:rPr>
        <w:t>у</w:t>
      </w:r>
      <w:r w:rsidRPr="003C7964">
        <w:rPr>
          <w:rStyle w:val="jlqj4b"/>
          <w:rFonts w:ascii="Times New Roman" w:hAnsi="Times New Roman"/>
          <w:lang w:val="sr-Latn-CS"/>
        </w:rPr>
        <w:t xml:space="preserve"> емитовања штетних гасова и примен</w:t>
      </w:r>
      <w:r>
        <w:rPr>
          <w:rStyle w:val="jlqj4b"/>
          <w:rFonts w:ascii="Times New Roman" w:hAnsi="Times New Roman"/>
        </w:rPr>
        <w:t>у</w:t>
      </w:r>
      <w:r w:rsidRPr="003C7964">
        <w:rPr>
          <w:rStyle w:val="jlqj4b"/>
          <w:rFonts w:ascii="Times New Roman" w:hAnsi="Times New Roman"/>
          <w:lang w:val="sr-Latn-CS"/>
        </w:rPr>
        <w:t xml:space="preserve"> одрживости у свим секторима економије. Циљ овог рада је да се прикаже енергетска ефикасност као основа одрживог економског развоја. У раду су анализирани утицаји енергетске ефикасности на потрошњу енергије, енергетску сигурност, емисију штетних гасова и климатске промене на глобалном нивоу и на нивоу појединих сектора. Повећање енергетске ефикасности обезбеђује различите користи: смањење потрошње енергије, емисије штетних гасова и загађење животне околине уз остваривање конкурентности и економског раста. На основу анализе може се закључити да је енергетска ефикасност један од најисплативијих начина остваривања појединих циљева одрживог економског развоја, али да постоји простор за њену даљу примену.</w:t>
      </w:r>
    </w:p>
    <w:p w14:paraId="47CB6621" w14:textId="77777777" w:rsidR="00D43AB6" w:rsidRPr="006F2086" w:rsidRDefault="00D43AB6" w:rsidP="00992ACC">
      <w:pPr>
        <w:rPr>
          <w:rFonts w:ascii="Times New Roman" w:hAnsi="Times New Roman"/>
          <w:color w:val="000000" w:themeColor="text1"/>
          <w:lang w:val="sr-Cyrl-CS"/>
        </w:rPr>
      </w:pPr>
    </w:p>
    <w:p w14:paraId="6119DBB3" w14:textId="77777777" w:rsidR="001C4B6D" w:rsidRPr="00F61195" w:rsidRDefault="00D43AB6" w:rsidP="001C4B6D">
      <w:pPr>
        <w:rPr>
          <w:rStyle w:val="jlqj4b"/>
          <w:rFonts w:ascii="Times New Roman" w:hAnsi="Times New Roman"/>
          <w:lang w:val="sr-Cyrl-BA"/>
        </w:rPr>
      </w:pPr>
      <w:r w:rsidRPr="009C73B0">
        <w:rPr>
          <w:rFonts w:ascii="Times New Roman" w:hAnsi="Times New Roman"/>
          <w:lang w:val="sl-SI"/>
        </w:rPr>
        <w:t xml:space="preserve">Рад под редним </w:t>
      </w:r>
      <w:r w:rsidRPr="009C73B0">
        <w:rPr>
          <w:rFonts w:ascii="Times New Roman" w:hAnsi="Times New Roman"/>
          <w:lang w:val="sr-Cyrl-CS"/>
        </w:rPr>
        <w:t>б</w:t>
      </w:r>
      <w:r w:rsidRPr="009C73B0">
        <w:rPr>
          <w:rFonts w:ascii="Times New Roman" w:hAnsi="Times New Roman"/>
          <w:lang w:val="sl-SI"/>
        </w:rPr>
        <w:t xml:space="preserve">ројем </w:t>
      </w:r>
      <w:r w:rsidRPr="009C73B0">
        <w:rPr>
          <w:rFonts w:ascii="Times New Roman" w:hAnsi="Times New Roman"/>
          <w:lang w:val="sr-Latn-CS"/>
        </w:rPr>
        <w:t>1.</w:t>
      </w:r>
      <w:r w:rsidRPr="009C73B0">
        <w:rPr>
          <w:rFonts w:ascii="Times New Roman" w:hAnsi="Times New Roman"/>
          <w:lang w:val="sr-Cyrl-CS"/>
        </w:rPr>
        <w:t>2</w:t>
      </w:r>
      <w:r w:rsidRPr="009C73B0">
        <w:rPr>
          <w:rFonts w:ascii="Times New Roman" w:hAnsi="Times New Roman"/>
          <w:lang w:val="sr-Latn-CS"/>
        </w:rPr>
        <w:t>.</w:t>
      </w:r>
      <w:r w:rsidRPr="009C73B0">
        <w:rPr>
          <w:rFonts w:ascii="Times New Roman" w:hAnsi="Times New Roman"/>
          <w:lang w:val="sr-Cyrl-CS"/>
        </w:rPr>
        <w:t>4</w:t>
      </w:r>
      <w:r w:rsidRPr="009C73B0">
        <w:rPr>
          <w:rFonts w:ascii="Times New Roman" w:hAnsi="Times New Roman"/>
          <w:lang w:val="sr-Latn-CS"/>
        </w:rPr>
        <w:t>.</w:t>
      </w:r>
      <w:r w:rsidRPr="009C73B0">
        <w:rPr>
          <w:rFonts w:ascii="Times New Roman" w:hAnsi="Times New Roman"/>
          <w:lang w:val="sr-Cyrl-CS"/>
        </w:rPr>
        <w:t>2</w:t>
      </w:r>
      <w:r w:rsidRPr="009C73B0">
        <w:rPr>
          <w:rFonts w:ascii="Times New Roman" w:hAnsi="Times New Roman"/>
          <w:lang w:val="sr-Latn-CS"/>
        </w:rPr>
        <w:t>.</w:t>
      </w:r>
      <w:r w:rsidRPr="006F2086">
        <w:rPr>
          <w:rFonts w:ascii="Times New Roman" w:hAnsi="Times New Roman"/>
          <w:lang w:val="sr-Cyrl-CS"/>
        </w:rPr>
        <w:t xml:space="preserve"> је уџбеник </w:t>
      </w:r>
      <w:r w:rsidRPr="009B1539">
        <w:rPr>
          <w:rFonts w:ascii="Times New Roman" w:hAnsi="Times New Roman"/>
          <w:lang w:val="sr-Cyrl-CS"/>
        </w:rPr>
        <w:t>(</w:t>
      </w:r>
      <w:r w:rsidRPr="00150A34">
        <w:rPr>
          <w:rFonts w:ascii="Times New Roman" w:hAnsi="Times New Roman"/>
          <w:lang w:val="sr-Cyrl-CS"/>
        </w:rPr>
        <w:t>Бенковић С</w:t>
      </w:r>
      <w:r w:rsidRPr="009413FF">
        <w:rPr>
          <w:rFonts w:ascii="Times New Roman" w:hAnsi="Times New Roman"/>
          <w:lang w:val="sr-Cyrl-CS"/>
        </w:rPr>
        <w:t xml:space="preserve">., </w:t>
      </w:r>
      <w:r w:rsidRPr="00150A34">
        <w:rPr>
          <w:rFonts w:ascii="Times New Roman" w:hAnsi="Times New Roman"/>
          <w:b/>
          <w:lang w:val="sr-Cyrl-CS"/>
        </w:rPr>
        <w:t xml:space="preserve">Једнак С., </w:t>
      </w:r>
      <w:r w:rsidRPr="00150A34">
        <w:rPr>
          <w:rFonts w:ascii="Times New Roman" w:hAnsi="Times New Roman"/>
          <w:lang w:val="sr-Cyrl-CS"/>
        </w:rPr>
        <w:t>Седеј М.,</w:t>
      </w:r>
      <w:r w:rsidRPr="00150A34">
        <w:rPr>
          <w:rFonts w:ascii="Times New Roman" w:hAnsi="Times New Roman"/>
          <w:b/>
          <w:lang w:val="sr-Cyrl-CS"/>
        </w:rPr>
        <w:t xml:space="preserve"> </w:t>
      </w:r>
      <w:r w:rsidRPr="00150A34">
        <w:rPr>
          <w:rFonts w:ascii="Times New Roman" w:hAnsi="Times New Roman"/>
          <w:i/>
          <w:lang w:val="sr-Cyrl-CS"/>
        </w:rPr>
        <w:t>Буџет: инструмент планирања и контроле</w:t>
      </w:r>
      <w:r w:rsidRPr="00150A34">
        <w:rPr>
          <w:rFonts w:ascii="Times New Roman" w:hAnsi="Times New Roman"/>
          <w:lang w:val="sr-Cyrl-CS"/>
        </w:rPr>
        <w:t>, 1.</w:t>
      </w:r>
      <w:r w:rsidR="006E6554">
        <w:rPr>
          <w:rFonts w:ascii="Times New Roman" w:hAnsi="Times New Roman"/>
          <w:lang w:val="sr-Cyrl-CS"/>
        </w:rPr>
        <w:t xml:space="preserve"> </w:t>
      </w:r>
      <w:r w:rsidRPr="00150A34">
        <w:rPr>
          <w:rFonts w:ascii="Times New Roman" w:hAnsi="Times New Roman"/>
          <w:lang w:val="sr-Cyrl-CS"/>
        </w:rPr>
        <w:t>изд. Београд, Факултет о</w:t>
      </w:r>
      <w:r w:rsidR="006B4A62">
        <w:rPr>
          <w:rFonts w:ascii="Times New Roman" w:hAnsi="Times New Roman"/>
          <w:lang w:val="sr-Cyrl-CS"/>
        </w:rPr>
        <w:t>рганизационих наука, 2019, стр.</w:t>
      </w:r>
      <w:r w:rsidR="00F22FEA" w:rsidRPr="003168BC">
        <w:rPr>
          <w:rFonts w:ascii="Times New Roman" w:hAnsi="Times New Roman"/>
          <w:lang w:val="sr-Cyrl-CS"/>
        </w:rPr>
        <w:t xml:space="preserve"> </w:t>
      </w:r>
      <w:r w:rsidRPr="00150A34">
        <w:rPr>
          <w:rFonts w:ascii="Times New Roman" w:hAnsi="Times New Roman"/>
          <w:lang w:val="sr-Cyrl-CS"/>
        </w:rPr>
        <w:t>273</w:t>
      </w:r>
      <w:r w:rsidR="00E42ED8" w:rsidRPr="00F22FEA">
        <w:rPr>
          <w:rFonts w:ascii="Times New Roman" w:hAnsi="Times New Roman"/>
          <w:lang w:val="sr-Cyrl-CS"/>
        </w:rPr>
        <w:t>.</w:t>
      </w:r>
      <w:r w:rsidRPr="00150A34">
        <w:rPr>
          <w:rFonts w:ascii="Times New Roman" w:hAnsi="Times New Roman"/>
          <w:lang w:val="sr-Cyrl-CS"/>
        </w:rPr>
        <w:t xml:space="preserve"> </w:t>
      </w:r>
      <w:r w:rsidR="00FE625F" w:rsidRPr="00520356">
        <w:rPr>
          <w:rFonts w:ascii="Times New Roman" w:hAnsi="Times New Roman"/>
        </w:rPr>
        <w:t>ISBN</w:t>
      </w:r>
      <w:r w:rsidRPr="009413FF">
        <w:rPr>
          <w:rFonts w:ascii="Times New Roman" w:hAnsi="Times New Roman"/>
          <w:lang w:val="sr-Cyrl-CS"/>
        </w:rPr>
        <w:t xml:space="preserve"> 978-86-7680-357-6</w:t>
      </w:r>
      <w:r w:rsidR="00B00BAF">
        <w:rPr>
          <w:rFonts w:ascii="Times New Roman" w:hAnsi="Times New Roman"/>
          <w:lang w:val="sr-Cyrl-CS"/>
        </w:rPr>
        <w:t xml:space="preserve">). </w:t>
      </w:r>
      <w:r w:rsidR="001C4B6D" w:rsidRPr="009570BD">
        <w:rPr>
          <w:rStyle w:val="jlqj4b"/>
          <w:rFonts w:ascii="Times New Roman" w:hAnsi="Times New Roman"/>
          <w:lang w:val="sr-Cyrl-CS"/>
        </w:rPr>
        <w:t xml:space="preserve">Уџбеник је намењен за </w:t>
      </w:r>
      <w:r w:rsidR="001C4B6D" w:rsidRPr="00703491">
        <w:rPr>
          <w:rStyle w:val="jlqj4b"/>
          <w:rFonts w:ascii="Times New Roman" w:hAnsi="Times New Roman"/>
          <w:lang w:val="sr-Latn-CS"/>
        </w:rPr>
        <w:t>наставн</w:t>
      </w:r>
      <w:r w:rsidR="001C4B6D" w:rsidRPr="009570BD">
        <w:rPr>
          <w:rStyle w:val="jlqj4b"/>
          <w:rFonts w:ascii="Times New Roman" w:hAnsi="Times New Roman"/>
          <w:lang w:val="sr-Cyrl-CS"/>
        </w:rPr>
        <w:t>и</w:t>
      </w:r>
      <w:r w:rsidR="001C4B6D" w:rsidRPr="00703491">
        <w:rPr>
          <w:rStyle w:val="jlqj4b"/>
          <w:rFonts w:ascii="Times New Roman" w:hAnsi="Times New Roman"/>
          <w:lang w:val="sr-Latn-CS"/>
        </w:rPr>
        <w:t xml:space="preserve"> п</w:t>
      </w:r>
      <w:r w:rsidR="001C4B6D" w:rsidRPr="009570BD">
        <w:rPr>
          <w:rStyle w:val="jlqj4b"/>
          <w:rFonts w:ascii="Times New Roman" w:hAnsi="Times New Roman"/>
          <w:lang w:val="sr-Cyrl-CS"/>
        </w:rPr>
        <w:t>лан</w:t>
      </w:r>
      <w:r w:rsidR="001C4B6D" w:rsidRPr="00703491">
        <w:rPr>
          <w:rStyle w:val="jlqj4b"/>
          <w:rFonts w:ascii="Times New Roman" w:hAnsi="Times New Roman"/>
          <w:lang w:val="sr-Latn-CS"/>
        </w:rPr>
        <w:t xml:space="preserve"> предмета </w:t>
      </w:r>
      <w:r w:rsidR="001C4B6D" w:rsidRPr="00703491">
        <w:rPr>
          <w:rStyle w:val="jlqj4b"/>
          <w:rFonts w:ascii="Times New Roman" w:hAnsi="Times New Roman"/>
          <w:i/>
          <w:lang w:val="sr-Latn-CS"/>
        </w:rPr>
        <w:t>Буџетирање и контрола</w:t>
      </w:r>
      <w:r w:rsidR="001C4B6D" w:rsidRPr="00703491">
        <w:rPr>
          <w:rStyle w:val="jlqj4b"/>
          <w:rFonts w:ascii="Times New Roman" w:hAnsi="Times New Roman"/>
          <w:lang w:val="sr-Latn-CS"/>
        </w:rPr>
        <w:t xml:space="preserve"> мастер академских студија Факултета организационих наука, Универзитета у Београду</w:t>
      </w:r>
      <w:r w:rsidR="001C4B6D" w:rsidRPr="009570BD">
        <w:rPr>
          <w:rStyle w:val="jlqj4b"/>
          <w:rFonts w:ascii="Times New Roman" w:hAnsi="Times New Roman"/>
          <w:lang w:val="sr-Cyrl-CS"/>
        </w:rPr>
        <w:t>. Уџбеник</w:t>
      </w:r>
      <w:r w:rsidR="001C4B6D" w:rsidRPr="00703491">
        <w:rPr>
          <w:rStyle w:val="jlqj4b"/>
          <w:rFonts w:ascii="Times New Roman" w:hAnsi="Times New Roman"/>
          <w:lang w:val="sr-Latn-CS"/>
        </w:rPr>
        <w:t xml:space="preserve"> представља свеобуватни приступ буџету </w:t>
      </w:r>
      <w:r w:rsidR="001C4B6D" w:rsidRPr="009570BD">
        <w:rPr>
          <w:rStyle w:val="jlqj4b"/>
          <w:rFonts w:ascii="Times New Roman" w:hAnsi="Times New Roman"/>
          <w:lang w:val="sr-Cyrl-CS"/>
        </w:rPr>
        <w:t>као</w:t>
      </w:r>
      <w:r w:rsidR="001C4B6D" w:rsidRPr="00703491">
        <w:rPr>
          <w:rStyle w:val="jlqj4b"/>
          <w:rFonts w:ascii="Times New Roman" w:hAnsi="Times New Roman"/>
          <w:lang w:val="sr-Latn-CS"/>
        </w:rPr>
        <w:t xml:space="preserve"> важном аспекту микро и макро економског планирања, контроле и политике.</w:t>
      </w:r>
      <w:r w:rsidR="001C4B6D" w:rsidRPr="00703491">
        <w:rPr>
          <w:rStyle w:val="viiyi"/>
          <w:rFonts w:ascii="Times New Roman" w:hAnsi="Times New Roman"/>
          <w:lang w:val="sr-Latn-CS"/>
        </w:rPr>
        <w:t xml:space="preserve"> </w:t>
      </w:r>
      <w:r w:rsidR="001C4B6D" w:rsidRPr="00703491">
        <w:rPr>
          <w:rStyle w:val="jlqj4b"/>
          <w:rFonts w:ascii="Times New Roman" w:hAnsi="Times New Roman"/>
          <w:lang w:val="sr-Latn-CS"/>
        </w:rPr>
        <w:t>Публикација обрађује тему буџета на нивоу предузећа и на нивоу државе.</w:t>
      </w:r>
      <w:r w:rsidR="001C4B6D" w:rsidRPr="00703491">
        <w:rPr>
          <w:rStyle w:val="viiyi"/>
          <w:rFonts w:ascii="Times New Roman" w:hAnsi="Times New Roman"/>
          <w:lang w:val="sr-Latn-CS"/>
        </w:rPr>
        <w:t xml:space="preserve"> </w:t>
      </w:r>
      <w:r w:rsidR="001C4B6D" w:rsidRPr="00703491">
        <w:rPr>
          <w:rStyle w:val="jlqj4b"/>
          <w:rFonts w:ascii="Times New Roman" w:hAnsi="Times New Roman"/>
          <w:lang w:val="sr-Latn-CS"/>
        </w:rPr>
        <w:t>Аутори публикације су Слађана Бенковић, Сандра Једнак и Мајда Седеј.</w:t>
      </w:r>
      <w:r w:rsidR="001C4B6D" w:rsidRPr="009570BD">
        <w:rPr>
          <w:rStyle w:val="jlqj4b"/>
          <w:rFonts w:ascii="Times New Roman" w:hAnsi="Times New Roman"/>
          <w:lang w:val="sr-Latn-CS"/>
        </w:rPr>
        <w:t xml:space="preserve"> </w:t>
      </w:r>
      <w:r w:rsidR="001C4B6D" w:rsidRPr="00703491">
        <w:rPr>
          <w:rStyle w:val="jlqj4b"/>
          <w:rFonts w:ascii="Times New Roman" w:hAnsi="Times New Roman"/>
          <w:lang w:val="sr-Latn-CS"/>
        </w:rPr>
        <w:t>Публикација има девет поглавља која покривају израду и контролу буџета у приватном и јавном сектору.</w:t>
      </w:r>
      <w:r w:rsidR="001C4B6D" w:rsidRPr="00703491">
        <w:rPr>
          <w:rStyle w:val="viiyi"/>
          <w:rFonts w:ascii="Times New Roman" w:hAnsi="Times New Roman"/>
          <w:lang w:val="sr-Latn-CS"/>
        </w:rPr>
        <w:t xml:space="preserve"> </w:t>
      </w:r>
      <w:r w:rsidR="001C4B6D" w:rsidRPr="00703491">
        <w:rPr>
          <w:rStyle w:val="jlqj4b"/>
          <w:rFonts w:ascii="Times New Roman" w:hAnsi="Times New Roman"/>
          <w:lang w:val="sr-Latn-CS"/>
        </w:rPr>
        <w:t>Почиње</w:t>
      </w:r>
      <w:r w:rsidR="009C73B0" w:rsidRPr="00CE7506">
        <w:rPr>
          <w:rStyle w:val="jlqj4b"/>
          <w:rFonts w:ascii="Times New Roman" w:hAnsi="Times New Roman"/>
          <w:lang w:val="sr-Latn-CS"/>
        </w:rPr>
        <w:t xml:space="preserve"> </w:t>
      </w:r>
      <w:proofErr w:type="spellStart"/>
      <w:r w:rsidR="009C73B0">
        <w:rPr>
          <w:rStyle w:val="jlqj4b"/>
          <w:rFonts w:ascii="Times New Roman" w:hAnsi="Times New Roman"/>
        </w:rPr>
        <w:t>се</w:t>
      </w:r>
      <w:proofErr w:type="spellEnd"/>
      <w:r w:rsidR="001C4B6D" w:rsidRPr="00703491">
        <w:rPr>
          <w:rStyle w:val="jlqj4b"/>
          <w:rFonts w:ascii="Times New Roman" w:hAnsi="Times New Roman"/>
          <w:lang w:val="sr-Latn-CS"/>
        </w:rPr>
        <w:t xml:space="preserve"> уводн</w:t>
      </w:r>
      <w:proofErr w:type="spellStart"/>
      <w:r w:rsidR="00BA2055">
        <w:rPr>
          <w:rStyle w:val="jlqj4b"/>
          <w:rFonts w:ascii="Times New Roman" w:hAnsi="Times New Roman"/>
        </w:rPr>
        <w:t>им</w:t>
      </w:r>
      <w:proofErr w:type="spellEnd"/>
      <w:r w:rsidR="001C4B6D" w:rsidRPr="00703491">
        <w:rPr>
          <w:rStyle w:val="jlqj4b"/>
          <w:rFonts w:ascii="Times New Roman" w:hAnsi="Times New Roman"/>
          <w:lang w:val="sr-Latn-CS"/>
        </w:rPr>
        <w:t xml:space="preserve"> </w:t>
      </w:r>
      <w:proofErr w:type="spellStart"/>
      <w:r w:rsidR="00BA2055">
        <w:rPr>
          <w:rStyle w:val="jlqj4b"/>
          <w:rFonts w:ascii="Times New Roman" w:hAnsi="Times New Roman"/>
        </w:rPr>
        <w:t>делом</w:t>
      </w:r>
      <w:proofErr w:type="spellEnd"/>
      <w:r w:rsidR="00BA2055" w:rsidRPr="00841047">
        <w:rPr>
          <w:rStyle w:val="jlqj4b"/>
          <w:rFonts w:ascii="Times New Roman" w:hAnsi="Times New Roman"/>
          <w:lang w:val="sr-Latn-CS"/>
        </w:rPr>
        <w:t xml:space="preserve"> </w:t>
      </w:r>
      <w:r w:rsidR="001C4B6D" w:rsidRPr="00703491">
        <w:rPr>
          <w:rStyle w:val="jlqj4b"/>
          <w:rFonts w:ascii="Times New Roman" w:hAnsi="Times New Roman"/>
          <w:lang w:val="sr-Latn-CS"/>
        </w:rPr>
        <w:t xml:space="preserve">којим је свеобухватно приказано буџетирање и контрола у приватном и јавном сектору. </w:t>
      </w:r>
      <w:r w:rsidR="001C4B6D" w:rsidRPr="009570BD">
        <w:rPr>
          <w:rStyle w:val="viiyi"/>
          <w:rFonts w:ascii="Times New Roman" w:hAnsi="Times New Roman"/>
          <w:lang w:val="sr-Cyrl-BA"/>
        </w:rPr>
        <w:t xml:space="preserve">Други део </w:t>
      </w:r>
      <w:r w:rsidR="001C4B6D" w:rsidRPr="009570BD">
        <w:rPr>
          <w:rStyle w:val="jlqj4b"/>
          <w:rFonts w:ascii="Times New Roman" w:hAnsi="Times New Roman"/>
          <w:lang w:val="sr-Cyrl-BA"/>
        </w:rPr>
        <w:t xml:space="preserve">сагледава буџет као инструмент планирања и контроле у предузећу и указује на специфичности буџета које представљају кључ управљања перформансама предузећа. Трећи део </w:t>
      </w:r>
      <w:r w:rsidR="00BA2055">
        <w:rPr>
          <w:rStyle w:val="jlqj4b"/>
          <w:rFonts w:ascii="Times New Roman" w:hAnsi="Times New Roman"/>
          <w:lang w:val="sr-Cyrl-BA"/>
        </w:rPr>
        <w:t>даје</w:t>
      </w:r>
      <w:r w:rsidR="001C4B6D" w:rsidRPr="009570BD">
        <w:rPr>
          <w:rStyle w:val="jlqj4b"/>
          <w:rFonts w:ascii="Times New Roman" w:hAnsi="Times New Roman"/>
          <w:lang w:val="sr-Cyrl-BA"/>
        </w:rPr>
        <w:t xml:space="preserve"> теоријски приказ израде и контроле буџета на нивоу државе, као и основног програмског буџета на националном нивоу. Овај трећи део је писала др Сандра Једнак. Овај део </w:t>
      </w:r>
      <w:r w:rsidR="006E6554">
        <w:rPr>
          <w:rStyle w:val="jlqj4b"/>
          <w:rFonts w:ascii="Times New Roman" w:hAnsi="Times New Roman"/>
          <w:lang w:val="sr-Cyrl-BA"/>
        </w:rPr>
        <w:t>обухвата</w:t>
      </w:r>
      <w:r w:rsidR="001C4B6D" w:rsidRPr="009570BD">
        <w:rPr>
          <w:rStyle w:val="jlqj4b"/>
          <w:rFonts w:ascii="Times New Roman" w:hAnsi="Times New Roman"/>
          <w:lang w:val="sr-Cyrl-BA"/>
        </w:rPr>
        <w:t xml:space="preserve"> </w:t>
      </w:r>
      <w:r w:rsidR="00F61195" w:rsidRPr="003C2711">
        <w:rPr>
          <w:rStyle w:val="jlqj4b"/>
          <w:rFonts w:ascii="Times New Roman" w:hAnsi="Times New Roman"/>
          <w:lang w:val="sr-Cyrl-BA"/>
        </w:rPr>
        <w:t>четири поглавља (</w:t>
      </w:r>
      <w:r w:rsidR="001C4B6D" w:rsidRPr="00F22FEA">
        <w:rPr>
          <w:rStyle w:val="jlqj4b"/>
          <w:rFonts w:ascii="Times New Roman" w:hAnsi="Times New Roman"/>
          <w:lang w:val="sr-Cyrl-BA"/>
        </w:rPr>
        <w:t>од петог до осмог поглавља</w:t>
      </w:r>
      <w:r w:rsidR="00F61195" w:rsidRPr="00F22FEA">
        <w:rPr>
          <w:rStyle w:val="jlqj4b"/>
          <w:rFonts w:ascii="Times New Roman" w:hAnsi="Times New Roman"/>
          <w:lang w:val="sr-Cyrl-BA"/>
        </w:rPr>
        <w:t>)</w:t>
      </w:r>
      <w:r w:rsidR="001C4B6D" w:rsidRPr="00F22FEA">
        <w:rPr>
          <w:rStyle w:val="jlqj4b"/>
          <w:rFonts w:ascii="Times New Roman" w:hAnsi="Times New Roman"/>
          <w:lang w:val="sr-Cyrl-BA"/>
        </w:rPr>
        <w:t>.</w:t>
      </w:r>
      <w:r w:rsidR="001C4B6D" w:rsidRPr="009570BD">
        <w:rPr>
          <w:rStyle w:val="jlqj4b"/>
          <w:rFonts w:ascii="Times New Roman" w:hAnsi="Times New Roman"/>
          <w:lang w:val="sr-Cyrl-BA"/>
        </w:rPr>
        <w:t xml:space="preserve"> Пето поглавље обрађује фискални буџет, </w:t>
      </w:r>
      <w:r w:rsidR="009570BD">
        <w:rPr>
          <w:rStyle w:val="jlqj4b"/>
          <w:rFonts w:ascii="Times New Roman" w:hAnsi="Times New Roman"/>
          <w:lang w:val="sr-Cyrl-BA"/>
        </w:rPr>
        <w:t xml:space="preserve">јавне приходе и јавне расходе, </w:t>
      </w:r>
      <w:r w:rsidR="001C4B6D" w:rsidRPr="009570BD">
        <w:rPr>
          <w:rStyle w:val="jlqj4b"/>
          <w:rFonts w:ascii="Times New Roman" w:hAnsi="Times New Roman"/>
          <w:lang w:val="sr-Cyrl-BA"/>
        </w:rPr>
        <w:t>буџетски процес и фискални календар, фискална правила и спровођење</w:t>
      </w:r>
      <w:r w:rsidR="00BA2055">
        <w:rPr>
          <w:rStyle w:val="jlqj4b"/>
          <w:rFonts w:ascii="Times New Roman" w:hAnsi="Times New Roman"/>
          <w:lang w:val="sr-Cyrl-BA"/>
        </w:rPr>
        <w:t xml:space="preserve"> фискалне политике. Шесто поглавељ</w:t>
      </w:r>
      <w:r w:rsidR="001C4B6D" w:rsidRPr="009570BD">
        <w:rPr>
          <w:rStyle w:val="jlqj4b"/>
          <w:rFonts w:ascii="Times New Roman" w:hAnsi="Times New Roman"/>
          <w:lang w:val="sr-Cyrl-BA"/>
        </w:rPr>
        <w:t>е обрађује врсте буџетирања и буџета. Објаш</w:t>
      </w:r>
      <w:r w:rsidR="006E6554">
        <w:rPr>
          <w:rStyle w:val="jlqj4b"/>
          <w:rFonts w:ascii="Times New Roman" w:hAnsi="Times New Roman"/>
          <w:lang w:val="sr-Cyrl-BA"/>
        </w:rPr>
        <w:t>њ</w:t>
      </w:r>
      <w:r w:rsidR="001C4B6D" w:rsidRPr="009570BD">
        <w:rPr>
          <w:rStyle w:val="jlqj4b"/>
          <w:rFonts w:ascii="Times New Roman" w:hAnsi="Times New Roman"/>
          <w:lang w:val="sr-Cyrl-BA"/>
        </w:rPr>
        <w:t>ава</w:t>
      </w:r>
      <w:r w:rsidR="009C73B0">
        <w:rPr>
          <w:rStyle w:val="jlqj4b"/>
          <w:rFonts w:ascii="Times New Roman" w:hAnsi="Times New Roman"/>
          <w:lang w:val="sr-Cyrl-BA"/>
        </w:rPr>
        <w:t>ју се</w:t>
      </w:r>
      <w:r w:rsidR="001C4B6D" w:rsidRPr="009570BD">
        <w:rPr>
          <w:rStyle w:val="jlqj4b"/>
          <w:rFonts w:ascii="Times New Roman" w:hAnsi="Times New Roman"/>
          <w:lang w:val="sr-Cyrl-BA"/>
        </w:rPr>
        <w:t xml:space="preserve"> разлике између приватног и јавног буџета, инкреме</w:t>
      </w:r>
      <w:r w:rsidR="00BA2055">
        <w:rPr>
          <w:rStyle w:val="jlqj4b"/>
          <w:rFonts w:ascii="Times New Roman" w:hAnsi="Times New Roman"/>
          <w:lang w:val="sr-Cyrl-BA"/>
        </w:rPr>
        <w:t>нта</w:t>
      </w:r>
      <w:r w:rsidR="001C4B6D" w:rsidRPr="009570BD">
        <w:rPr>
          <w:rStyle w:val="jlqj4b"/>
          <w:rFonts w:ascii="Times New Roman" w:hAnsi="Times New Roman"/>
          <w:lang w:val="sr-Cyrl-BA"/>
        </w:rPr>
        <w:t>лног буџетирања, буџетирања од нуле и осталих врста буџетирања. У овом поглављу дате су и врсте буџета: линијски, програмски буџет, буџет учинака и буџет од нуле. Следећа два поглавља су посвећена програмском буџету. Седмо поглавље даје концептуално разумевање, изазове и користи прогамског буџета, а осмо је посвећено структури</w:t>
      </w:r>
      <w:r w:rsidR="001C4B6D" w:rsidRPr="009570BD">
        <w:rPr>
          <w:rStyle w:val="jlqj4b"/>
          <w:rFonts w:ascii="Times New Roman" w:hAnsi="Times New Roman"/>
          <w:lang w:val="sr-Latn-CS"/>
        </w:rPr>
        <w:t xml:space="preserve"> </w:t>
      </w:r>
      <w:r w:rsidR="001C4B6D" w:rsidRPr="009B1539">
        <w:rPr>
          <w:rStyle w:val="jlqj4b"/>
          <w:rFonts w:ascii="Times New Roman" w:hAnsi="Times New Roman"/>
          <w:lang w:val="sr-Cyrl-BA"/>
        </w:rPr>
        <w:t>и</w:t>
      </w:r>
      <w:r w:rsidR="001C4B6D" w:rsidRPr="009570BD">
        <w:rPr>
          <w:rStyle w:val="jlqj4b"/>
          <w:rFonts w:ascii="Times New Roman" w:hAnsi="Times New Roman"/>
          <w:lang w:val="sr-Latn-CS"/>
        </w:rPr>
        <w:t xml:space="preserve"> </w:t>
      </w:r>
      <w:r w:rsidR="001C4B6D" w:rsidRPr="009B1539">
        <w:rPr>
          <w:rStyle w:val="jlqj4b"/>
          <w:rFonts w:ascii="Times New Roman" w:hAnsi="Times New Roman"/>
          <w:lang w:val="sr-Cyrl-BA"/>
        </w:rPr>
        <w:t>практичној</w:t>
      </w:r>
      <w:r w:rsidR="001C4B6D" w:rsidRPr="009570BD">
        <w:rPr>
          <w:rStyle w:val="jlqj4b"/>
          <w:rFonts w:ascii="Times New Roman" w:hAnsi="Times New Roman"/>
          <w:lang w:val="sr-Latn-CS"/>
        </w:rPr>
        <w:t xml:space="preserve"> </w:t>
      </w:r>
      <w:r w:rsidR="001C4B6D" w:rsidRPr="009B1539">
        <w:rPr>
          <w:rStyle w:val="jlqj4b"/>
          <w:rFonts w:ascii="Times New Roman" w:hAnsi="Times New Roman"/>
          <w:lang w:val="sr-Cyrl-BA"/>
        </w:rPr>
        <w:t>примени</w:t>
      </w:r>
      <w:r w:rsidR="001C4B6D" w:rsidRPr="009570BD">
        <w:rPr>
          <w:rStyle w:val="jlqj4b"/>
          <w:rFonts w:ascii="Times New Roman" w:hAnsi="Times New Roman"/>
          <w:lang w:val="sr-Latn-CS"/>
        </w:rPr>
        <w:t xml:space="preserve"> </w:t>
      </w:r>
      <w:r w:rsidR="001C4B6D" w:rsidRPr="009B1539">
        <w:rPr>
          <w:rStyle w:val="jlqj4b"/>
          <w:rFonts w:ascii="Times New Roman" w:hAnsi="Times New Roman"/>
          <w:lang w:val="sr-Cyrl-BA"/>
        </w:rPr>
        <w:t>програмског</w:t>
      </w:r>
      <w:r w:rsidR="001C4B6D" w:rsidRPr="009570BD">
        <w:rPr>
          <w:rStyle w:val="jlqj4b"/>
          <w:rFonts w:ascii="Times New Roman" w:hAnsi="Times New Roman"/>
          <w:lang w:val="sr-Latn-CS"/>
        </w:rPr>
        <w:t xml:space="preserve"> </w:t>
      </w:r>
      <w:r w:rsidR="001C4B6D" w:rsidRPr="009B1539">
        <w:rPr>
          <w:rStyle w:val="jlqj4b"/>
          <w:rFonts w:ascii="Times New Roman" w:hAnsi="Times New Roman"/>
          <w:lang w:val="sr-Cyrl-BA"/>
        </w:rPr>
        <w:t>буџета</w:t>
      </w:r>
      <w:r w:rsidR="001C4B6D" w:rsidRPr="009570BD">
        <w:rPr>
          <w:rStyle w:val="jlqj4b"/>
          <w:rFonts w:ascii="Times New Roman" w:hAnsi="Times New Roman"/>
          <w:lang w:val="sr-Latn-CS"/>
        </w:rPr>
        <w:t xml:space="preserve"> </w:t>
      </w:r>
      <w:r w:rsidR="001C4B6D" w:rsidRPr="009B1539">
        <w:rPr>
          <w:rStyle w:val="jlqj4b"/>
          <w:rFonts w:ascii="Times New Roman" w:hAnsi="Times New Roman"/>
          <w:lang w:val="sr-Cyrl-BA"/>
        </w:rPr>
        <w:t>у</w:t>
      </w:r>
      <w:r w:rsidR="001C4B6D" w:rsidRPr="009570BD">
        <w:rPr>
          <w:rStyle w:val="jlqj4b"/>
          <w:rFonts w:ascii="Times New Roman" w:hAnsi="Times New Roman"/>
          <w:lang w:val="sr-Latn-CS"/>
        </w:rPr>
        <w:t xml:space="preserve"> </w:t>
      </w:r>
      <w:r w:rsidR="001C4B6D" w:rsidRPr="009B1539">
        <w:rPr>
          <w:rStyle w:val="jlqj4b"/>
          <w:rFonts w:ascii="Times New Roman" w:hAnsi="Times New Roman"/>
          <w:lang w:val="sr-Cyrl-BA"/>
        </w:rPr>
        <w:t>Републици</w:t>
      </w:r>
      <w:r w:rsidR="001C4B6D" w:rsidRPr="009570BD">
        <w:rPr>
          <w:rStyle w:val="jlqj4b"/>
          <w:rFonts w:ascii="Times New Roman" w:hAnsi="Times New Roman"/>
          <w:lang w:val="sr-Latn-CS"/>
        </w:rPr>
        <w:t xml:space="preserve"> </w:t>
      </w:r>
      <w:r w:rsidR="001C4B6D" w:rsidRPr="009B1539">
        <w:rPr>
          <w:rStyle w:val="jlqj4b"/>
          <w:rFonts w:ascii="Times New Roman" w:hAnsi="Times New Roman"/>
          <w:lang w:val="sr-Cyrl-BA"/>
        </w:rPr>
        <w:t>Србији</w:t>
      </w:r>
      <w:r w:rsidR="001C4B6D" w:rsidRPr="009570BD">
        <w:rPr>
          <w:rStyle w:val="jlqj4b"/>
          <w:rFonts w:ascii="Times New Roman" w:hAnsi="Times New Roman"/>
          <w:lang w:val="sr-Latn-CS"/>
        </w:rPr>
        <w:t xml:space="preserve">. </w:t>
      </w:r>
      <w:r w:rsidR="001C4B6D" w:rsidRPr="00F61195">
        <w:rPr>
          <w:rStyle w:val="jlqj4b"/>
          <w:rFonts w:ascii="Times New Roman" w:hAnsi="Times New Roman"/>
          <w:lang w:val="sr-Cyrl-BA"/>
        </w:rPr>
        <w:t>На овај начин уџбеник обрађује и миркоекономски и макроекономски</w:t>
      </w:r>
      <w:r w:rsidR="006E6554" w:rsidRPr="00F61195">
        <w:rPr>
          <w:rStyle w:val="jlqj4b"/>
          <w:rFonts w:ascii="Times New Roman" w:hAnsi="Times New Roman"/>
          <w:lang w:val="sr-Cyrl-BA"/>
        </w:rPr>
        <w:t xml:space="preserve"> аспекат</w:t>
      </w:r>
      <w:r w:rsidR="001C4B6D" w:rsidRPr="00F61195">
        <w:rPr>
          <w:rStyle w:val="jlqj4b"/>
          <w:rFonts w:ascii="Times New Roman" w:hAnsi="Times New Roman"/>
          <w:lang w:val="sr-Cyrl-BA"/>
        </w:rPr>
        <w:t xml:space="preserve"> буџета и буџетирања, те га могу користи сви који су </w:t>
      </w:r>
      <w:r w:rsidR="00BA2055" w:rsidRPr="00F61195">
        <w:rPr>
          <w:rStyle w:val="jlqj4b"/>
          <w:rFonts w:ascii="Times New Roman" w:hAnsi="Times New Roman"/>
          <w:lang w:val="sr-Cyrl-BA"/>
        </w:rPr>
        <w:t>заинтересовани за ове теме у</w:t>
      </w:r>
      <w:r w:rsidR="001C4B6D" w:rsidRPr="00F61195">
        <w:rPr>
          <w:rStyle w:val="jlqj4b"/>
          <w:rFonts w:ascii="Times New Roman" w:hAnsi="Times New Roman"/>
          <w:lang w:val="sr-Cyrl-BA"/>
        </w:rPr>
        <w:t xml:space="preserve"> </w:t>
      </w:r>
      <w:r w:rsidR="00BA2055" w:rsidRPr="00F61195">
        <w:rPr>
          <w:rStyle w:val="jlqj4b"/>
          <w:rFonts w:ascii="Times New Roman" w:hAnsi="Times New Roman"/>
          <w:lang w:val="sr-Cyrl-BA"/>
        </w:rPr>
        <w:t>приватаном</w:t>
      </w:r>
      <w:r w:rsidR="001C4B6D" w:rsidRPr="00F61195">
        <w:rPr>
          <w:rStyle w:val="jlqj4b"/>
          <w:rFonts w:ascii="Times New Roman" w:hAnsi="Times New Roman"/>
          <w:lang w:val="sr-Cyrl-BA"/>
        </w:rPr>
        <w:t xml:space="preserve"> или </w:t>
      </w:r>
      <w:r w:rsidR="00BA2055" w:rsidRPr="00F61195">
        <w:rPr>
          <w:rStyle w:val="jlqj4b"/>
          <w:rFonts w:ascii="Times New Roman" w:hAnsi="Times New Roman"/>
          <w:lang w:val="sr-Cyrl-BA"/>
        </w:rPr>
        <w:t>јавном</w:t>
      </w:r>
      <w:r w:rsidR="001C4B6D" w:rsidRPr="00F61195">
        <w:rPr>
          <w:rStyle w:val="jlqj4b"/>
          <w:rFonts w:ascii="Times New Roman" w:hAnsi="Times New Roman"/>
          <w:lang w:val="sr-Cyrl-BA"/>
        </w:rPr>
        <w:t xml:space="preserve"> сектор</w:t>
      </w:r>
      <w:r w:rsidR="00BA2055" w:rsidRPr="00F61195">
        <w:rPr>
          <w:rStyle w:val="jlqj4b"/>
          <w:rFonts w:ascii="Times New Roman" w:hAnsi="Times New Roman"/>
          <w:lang w:val="sr-Cyrl-BA"/>
        </w:rPr>
        <w:t>у</w:t>
      </w:r>
      <w:r w:rsidR="001C4B6D" w:rsidRPr="00F61195">
        <w:rPr>
          <w:rStyle w:val="jlqj4b"/>
          <w:rFonts w:ascii="Times New Roman" w:hAnsi="Times New Roman"/>
          <w:lang w:val="sr-Cyrl-BA"/>
        </w:rPr>
        <w:t xml:space="preserve">, </w:t>
      </w:r>
      <w:r w:rsidR="00BA2055" w:rsidRPr="00F61195">
        <w:rPr>
          <w:rStyle w:val="jlqj4b"/>
          <w:rFonts w:ascii="Times New Roman" w:hAnsi="Times New Roman"/>
          <w:lang w:val="sr-Cyrl-BA"/>
        </w:rPr>
        <w:t xml:space="preserve">односно </w:t>
      </w:r>
      <w:r w:rsidR="001C4B6D" w:rsidRPr="00F61195">
        <w:rPr>
          <w:rStyle w:val="jlqj4b"/>
          <w:rFonts w:ascii="Times New Roman" w:hAnsi="Times New Roman"/>
          <w:lang w:val="sr-Cyrl-BA"/>
        </w:rPr>
        <w:t xml:space="preserve">у предузећу или у државним органима. </w:t>
      </w:r>
    </w:p>
    <w:p w14:paraId="380E4875" w14:textId="77777777" w:rsidR="00D43AB6" w:rsidRPr="009570BD" w:rsidRDefault="00D43AB6" w:rsidP="00992ACC">
      <w:pPr>
        <w:rPr>
          <w:rFonts w:ascii="Times New Roman" w:hAnsi="Times New Roman"/>
          <w:lang w:val="sr-Latn-CS"/>
        </w:rPr>
      </w:pPr>
    </w:p>
    <w:p w14:paraId="16FE6F99" w14:textId="77777777" w:rsidR="00676153" w:rsidRDefault="006F2086" w:rsidP="00676153">
      <w:pPr>
        <w:rPr>
          <w:rStyle w:val="jlqj4b"/>
          <w:rFonts w:ascii="Times New Roman" w:hAnsi="Times New Roman"/>
          <w:lang w:val="sr-Cyrl-BA"/>
        </w:rPr>
      </w:pPr>
      <w:r w:rsidRPr="00BC269C">
        <w:rPr>
          <w:rFonts w:ascii="Times New Roman" w:hAnsi="Times New Roman"/>
          <w:lang w:val="sl-SI"/>
        </w:rPr>
        <w:t xml:space="preserve">Рад под редним </w:t>
      </w:r>
      <w:r w:rsidRPr="006F2086">
        <w:rPr>
          <w:rFonts w:ascii="Times New Roman" w:hAnsi="Times New Roman"/>
          <w:lang w:val="sr-Cyrl-CS"/>
        </w:rPr>
        <w:t>б</w:t>
      </w:r>
      <w:r w:rsidRPr="00BC269C">
        <w:rPr>
          <w:rFonts w:ascii="Times New Roman" w:hAnsi="Times New Roman"/>
          <w:lang w:val="sl-SI"/>
        </w:rPr>
        <w:t xml:space="preserve">ројем </w:t>
      </w:r>
      <w:r>
        <w:rPr>
          <w:rFonts w:ascii="Times New Roman" w:hAnsi="Times New Roman"/>
          <w:lang w:val="sr-Latn-CS"/>
        </w:rPr>
        <w:t>1.</w:t>
      </w:r>
      <w:r w:rsidRPr="006F2086">
        <w:rPr>
          <w:rFonts w:ascii="Times New Roman" w:hAnsi="Times New Roman"/>
          <w:lang w:val="sr-Cyrl-CS"/>
        </w:rPr>
        <w:t>2</w:t>
      </w:r>
      <w:r>
        <w:rPr>
          <w:rFonts w:ascii="Times New Roman" w:hAnsi="Times New Roman"/>
          <w:lang w:val="sr-Latn-CS"/>
        </w:rPr>
        <w:t>.</w:t>
      </w:r>
      <w:r w:rsidRPr="006F2086">
        <w:rPr>
          <w:rFonts w:ascii="Times New Roman" w:hAnsi="Times New Roman"/>
          <w:lang w:val="sr-Cyrl-CS"/>
        </w:rPr>
        <w:t>4</w:t>
      </w:r>
      <w:r w:rsidRPr="002E41AA">
        <w:rPr>
          <w:rFonts w:ascii="Times New Roman" w:hAnsi="Times New Roman"/>
          <w:lang w:val="sr-Latn-CS"/>
        </w:rPr>
        <w:t>.</w:t>
      </w:r>
      <w:r w:rsidR="00676153" w:rsidRPr="009B1539">
        <w:rPr>
          <w:rFonts w:ascii="Times New Roman" w:hAnsi="Times New Roman"/>
          <w:lang w:val="sr-Latn-CS"/>
        </w:rPr>
        <w:t>3.</w:t>
      </w:r>
      <w:r w:rsidRPr="009B1539">
        <w:rPr>
          <w:rFonts w:ascii="Times New Roman" w:hAnsi="Times New Roman"/>
          <w:lang w:val="sr-Latn-CS"/>
        </w:rPr>
        <w:t xml:space="preserve"> </w:t>
      </w:r>
      <w:proofErr w:type="spellStart"/>
      <w:r>
        <w:rPr>
          <w:rFonts w:ascii="Times New Roman" w:hAnsi="Times New Roman"/>
        </w:rPr>
        <w:t>је</w:t>
      </w:r>
      <w:proofErr w:type="spellEnd"/>
      <w:r w:rsidRPr="009B1539">
        <w:rPr>
          <w:rFonts w:ascii="Times New Roman" w:hAnsi="Times New Roman"/>
          <w:lang w:val="sr-Latn-CS"/>
        </w:rPr>
        <w:t xml:space="preserve"> </w:t>
      </w:r>
      <w:proofErr w:type="spellStart"/>
      <w:r>
        <w:rPr>
          <w:rFonts w:ascii="Times New Roman" w:hAnsi="Times New Roman"/>
        </w:rPr>
        <w:t>рад</w:t>
      </w:r>
      <w:proofErr w:type="spellEnd"/>
      <w:r w:rsidRPr="009B1539">
        <w:rPr>
          <w:rFonts w:ascii="Times New Roman" w:hAnsi="Times New Roman"/>
          <w:lang w:val="sr-Latn-CS"/>
        </w:rPr>
        <w:t xml:space="preserve"> </w:t>
      </w:r>
      <w:r>
        <w:rPr>
          <w:rFonts w:ascii="Times New Roman" w:hAnsi="Times New Roman"/>
        </w:rPr>
        <w:t>у</w:t>
      </w:r>
      <w:r w:rsidRPr="009B1539">
        <w:rPr>
          <w:rFonts w:ascii="Times New Roman" w:hAnsi="Times New Roman"/>
          <w:lang w:val="sr-Latn-CS"/>
        </w:rPr>
        <w:t xml:space="preserve"> </w:t>
      </w:r>
      <w:proofErr w:type="spellStart"/>
      <w:r>
        <w:rPr>
          <w:rFonts w:ascii="Times New Roman" w:hAnsi="Times New Roman"/>
        </w:rPr>
        <w:t>тематском</w:t>
      </w:r>
      <w:proofErr w:type="spellEnd"/>
      <w:r w:rsidRPr="009B1539">
        <w:rPr>
          <w:rFonts w:ascii="Times New Roman" w:hAnsi="Times New Roman"/>
          <w:lang w:val="sr-Latn-CS"/>
        </w:rPr>
        <w:t xml:space="preserve"> </w:t>
      </w:r>
      <w:proofErr w:type="spellStart"/>
      <w:r>
        <w:rPr>
          <w:rFonts w:ascii="Times New Roman" w:hAnsi="Times New Roman"/>
        </w:rPr>
        <w:t>зборнику</w:t>
      </w:r>
      <w:proofErr w:type="spellEnd"/>
      <w:r w:rsidRPr="009B1539">
        <w:rPr>
          <w:rFonts w:ascii="Times New Roman" w:hAnsi="Times New Roman"/>
          <w:lang w:val="sr-Latn-CS"/>
        </w:rPr>
        <w:t xml:space="preserve"> (</w:t>
      </w:r>
      <w:r w:rsidRPr="00150A34">
        <w:rPr>
          <w:rFonts w:ascii="Times New Roman" w:hAnsi="Times New Roman"/>
          <w:b/>
          <w:lang w:val="sr-Cyrl-CS"/>
        </w:rPr>
        <w:t xml:space="preserve">Једнак С., </w:t>
      </w:r>
      <w:r w:rsidRPr="00150A34">
        <w:rPr>
          <w:rFonts w:ascii="Times New Roman" w:hAnsi="Times New Roman"/>
          <w:lang w:val="sr-Cyrl-CS"/>
        </w:rPr>
        <w:t>Крагуљ Д.,</w:t>
      </w:r>
      <w:r w:rsidRPr="000E2C43">
        <w:rPr>
          <w:rFonts w:ascii="Times New Roman" w:hAnsi="Times New Roman"/>
          <w:lang w:val="sr-Cyrl-CS"/>
        </w:rPr>
        <w:t xml:space="preserve"> </w:t>
      </w:r>
      <w:r w:rsidRPr="00150A34">
        <w:rPr>
          <w:rFonts w:ascii="Times New Roman" w:hAnsi="Times New Roman"/>
          <w:i/>
          <w:lang w:val="sr-Cyrl-CS"/>
        </w:rPr>
        <w:t>Анализа циљева и значајни инструменти економске политике</w:t>
      </w:r>
      <w:r w:rsidR="00F61195">
        <w:rPr>
          <w:rFonts w:ascii="Times New Roman" w:hAnsi="Times New Roman"/>
          <w:lang w:val="sr-Cyrl-CS"/>
        </w:rPr>
        <w:t>,</w:t>
      </w:r>
      <w:r w:rsidRPr="00150A34">
        <w:rPr>
          <w:rFonts w:ascii="Times New Roman" w:hAnsi="Times New Roman"/>
          <w:lang w:val="sr-Cyrl-CS"/>
        </w:rPr>
        <w:t xml:space="preserve"> Тематски зборник „Развојни аспекти савремене пословне економије, </w:t>
      </w:r>
      <w:r w:rsidR="008469AB" w:rsidRPr="00FE625F">
        <w:rPr>
          <w:rFonts w:ascii="Times New Roman" w:hAnsi="Times New Roman"/>
          <w:lang w:val="sr-Cyrl-CS"/>
        </w:rPr>
        <w:t>редактор проф. др Весна Милићевић,</w:t>
      </w:r>
      <w:r w:rsidR="008469AB" w:rsidRPr="00953F01">
        <w:rPr>
          <w:rFonts w:ascii="Times New Roman" w:hAnsi="Times New Roman"/>
          <w:lang w:val="sr-Cyrl-CS"/>
        </w:rPr>
        <w:t xml:space="preserve"> </w:t>
      </w:r>
      <w:r w:rsidRPr="00150A34">
        <w:rPr>
          <w:rFonts w:ascii="Times New Roman" w:hAnsi="Times New Roman"/>
          <w:lang w:val="sr-Cyrl-CS"/>
        </w:rPr>
        <w:t>ФОН, 2016</w:t>
      </w:r>
      <w:r w:rsidRPr="00A72EFF">
        <w:rPr>
          <w:rFonts w:ascii="Times New Roman" w:hAnsi="Times New Roman"/>
          <w:lang w:val="sr-Cyrl-CS"/>
        </w:rPr>
        <w:t xml:space="preserve">, </w:t>
      </w:r>
      <w:r w:rsidR="00E42ED8" w:rsidRPr="00A72EFF">
        <w:rPr>
          <w:rFonts w:ascii="Times New Roman" w:hAnsi="Times New Roman"/>
          <w:lang w:val="sr-Cyrl-CS"/>
        </w:rPr>
        <w:t>стр.</w:t>
      </w:r>
      <w:r w:rsidR="00A72EFF" w:rsidRPr="003168BC">
        <w:rPr>
          <w:rFonts w:ascii="Times New Roman" w:hAnsi="Times New Roman"/>
          <w:lang w:val="sr-Latn-CS"/>
        </w:rPr>
        <w:t xml:space="preserve"> </w:t>
      </w:r>
      <w:r w:rsidR="00E42ED8" w:rsidRPr="00A72EFF">
        <w:rPr>
          <w:rFonts w:ascii="Times New Roman" w:hAnsi="Times New Roman"/>
          <w:lang w:val="sr-Cyrl-CS"/>
        </w:rPr>
        <w:t>97-123.</w:t>
      </w:r>
      <w:r w:rsidR="00E42ED8">
        <w:rPr>
          <w:rFonts w:ascii="Times New Roman" w:hAnsi="Times New Roman"/>
          <w:strike/>
          <w:lang w:val="sr-Cyrl-CS"/>
        </w:rPr>
        <w:t xml:space="preserve"> </w:t>
      </w:r>
      <w:r w:rsidR="00FE625F" w:rsidRPr="00520356">
        <w:rPr>
          <w:rFonts w:ascii="Times New Roman" w:hAnsi="Times New Roman"/>
        </w:rPr>
        <w:t>ISBN</w:t>
      </w:r>
      <w:r w:rsidR="009C73B0">
        <w:rPr>
          <w:rFonts w:ascii="Times New Roman" w:hAnsi="Times New Roman"/>
          <w:lang w:val="sr-Cyrl-CS"/>
        </w:rPr>
        <w:t xml:space="preserve"> 978-86-7680-329-3</w:t>
      </w:r>
      <w:r>
        <w:rPr>
          <w:rFonts w:ascii="Times New Roman" w:hAnsi="Times New Roman"/>
          <w:lang w:val="sr-Cyrl-CS"/>
        </w:rPr>
        <w:t>).</w:t>
      </w:r>
      <w:r w:rsidR="00691353">
        <w:rPr>
          <w:rStyle w:val="jlqj4b"/>
          <w:rFonts w:ascii="Times New Roman" w:hAnsi="Times New Roman"/>
          <w:lang w:val="sr-Cyrl-CS"/>
        </w:rPr>
        <w:t xml:space="preserve"> </w:t>
      </w:r>
      <w:r w:rsidR="00DA60F9">
        <w:rPr>
          <w:rStyle w:val="jlqj4b"/>
          <w:rFonts w:ascii="Times New Roman" w:hAnsi="Times New Roman"/>
          <w:lang w:val="sr-Cyrl-CS"/>
        </w:rPr>
        <w:t>У</w:t>
      </w:r>
      <w:r w:rsidR="00676153" w:rsidRPr="009B1539">
        <w:rPr>
          <w:rStyle w:val="jlqj4b"/>
          <w:rFonts w:ascii="Times New Roman" w:hAnsi="Times New Roman"/>
          <w:lang w:val="sr-Cyrl-CS"/>
        </w:rPr>
        <w:t xml:space="preserve">век </w:t>
      </w:r>
      <w:r w:rsidR="00691353">
        <w:rPr>
          <w:rStyle w:val="jlqj4b"/>
          <w:rFonts w:ascii="Times New Roman" w:hAnsi="Times New Roman"/>
          <w:lang w:val="sr-Cyrl-CS"/>
        </w:rPr>
        <w:t>акутелна питања у домену теорије и праксе</w:t>
      </w:r>
      <w:r w:rsidR="00DA60F9">
        <w:rPr>
          <w:rStyle w:val="jlqj4b"/>
          <w:rFonts w:ascii="Times New Roman" w:hAnsi="Times New Roman"/>
          <w:lang w:val="sr-Cyrl-CS"/>
        </w:rPr>
        <w:t xml:space="preserve"> су </w:t>
      </w:r>
      <w:r w:rsidR="00DA60F9" w:rsidRPr="00D763DE">
        <w:rPr>
          <w:rStyle w:val="jlqj4b"/>
          <w:rFonts w:ascii="Times New Roman" w:hAnsi="Times New Roman"/>
          <w:lang w:val="sr-Latn-CS"/>
        </w:rPr>
        <w:t xml:space="preserve">како влада путем </w:t>
      </w:r>
      <w:r w:rsidR="00DA60F9" w:rsidRPr="00CE7506">
        <w:rPr>
          <w:rStyle w:val="jlqj4b"/>
          <w:rFonts w:ascii="Times New Roman" w:hAnsi="Times New Roman"/>
          <w:lang w:val="sr-Cyrl-CS"/>
        </w:rPr>
        <w:t xml:space="preserve">економске политике и </w:t>
      </w:r>
      <w:r w:rsidR="00DA60F9" w:rsidRPr="00D763DE">
        <w:rPr>
          <w:rStyle w:val="jlqj4b"/>
          <w:rFonts w:ascii="Times New Roman" w:hAnsi="Times New Roman"/>
          <w:lang w:val="sr-Latn-CS"/>
        </w:rPr>
        <w:t xml:space="preserve">главних изабраних економских инструмената </w:t>
      </w:r>
      <w:r w:rsidR="00DA60F9">
        <w:rPr>
          <w:rStyle w:val="jlqj4b"/>
          <w:rFonts w:ascii="Times New Roman" w:hAnsi="Times New Roman"/>
          <w:lang w:val="sr-Cyrl-CS"/>
        </w:rPr>
        <w:t>д</w:t>
      </w:r>
      <w:r w:rsidR="00DA60F9" w:rsidRPr="00D763DE">
        <w:rPr>
          <w:rStyle w:val="jlqj4b"/>
          <w:rFonts w:ascii="Times New Roman" w:hAnsi="Times New Roman"/>
          <w:lang w:val="sr-Latn-CS"/>
        </w:rPr>
        <w:t>елуј</w:t>
      </w:r>
      <w:r w:rsidR="00DA60F9">
        <w:rPr>
          <w:rStyle w:val="jlqj4b"/>
          <w:rFonts w:ascii="Times New Roman" w:hAnsi="Times New Roman"/>
          <w:lang w:val="sr-Cyrl-CS"/>
        </w:rPr>
        <w:t>е</w:t>
      </w:r>
      <w:r w:rsidR="00DA60F9" w:rsidRPr="00D763DE">
        <w:rPr>
          <w:rStyle w:val="jlqj4b"/>
          <w:rFonts w:ascii="Times New Roman" w:hAnsi="Times New Roman"/>
          <w:lang w:val="sr-Latn-CS"/>
        </w:rPr>
        <w:t xml:space="preserve"> на привреду</w:t>
      </w:r>
      <w:r w:rsidR="00DA60F9" w:rsidRPr="00CE7506">
        <w:rPr>
          <w:rStyle w:val="jlqj4b"/>
          <w:rFonts w:ascii="Times New Roman" w:hAnsi="Times New Roman"/>
          <w:lang w:val="sr-Cyrl-CS"/>
        </w:rPr>
        <w:t>.</w:t>
      </w:r>
      <w:r w:rsidR="00691353">
        <w:rPr>
          <w:rStyle w:val="jlqj4b"/>
          <w:rFonts w:ascii="Times New Roman" w:hAnsi="Times New Roman"/>
          <w:lang w:val="sr-Cyrl-CS"/>
        </w:rPr>
        <w:t xml:space="preserve"> </w:t>
      </w:r>
      <w:r w:rsidR="00676153" w:rsidRPr="00D763DE">
        <w:rPr>
          <w:rStyle w:val="jlqj4b"/>
          <w:rFonts w:ascii="Times New Roman" w:hAnsi="Times New Roman"/>
          <w:lang w:val="sr-Latn-CS"/>
        </w:rPr>
        <w:t>Влада користи самостално или у комбинацији различит</w:t>
      </w:r>
      <w:r w:rsidR="00DA60F9" w:rsidRPr="00CE7506">
        <w:rPr>
          <w:rStyle w:val="jlqj4b"/>
          <w:rFonts w:ascii="Times New Roman" w:hAnsi="Times New Roman"/>
          <w:lang w:val="sr-Cyrl-CS"/>
        </w:rPr>
        <w:t>е</w:t>
      </w:r>
      <w:r w:rsidR="00676153" w:rsidRPr="00D763DE">
        <w:rPr>
          <w:rStyle w:val="jlqj4b"/>
          <w:rFonts w:ascii="Times New Roman" w:hAnsi="Times New Roman"/>
          <w:lang w:val="sr-Latn-CS"/>
        </w:rPr>
        <w:t xml:space="preserve"> инструмен</w:t>
      </w:r>
      <w:r w:rsidR="00DA60F9" w:rsidRPr="00CE7506">
        <w:rPr>
          <w:rStyle w:val="jlqj4b"/>
          <w:rFonts w:ascii="Times New Roman" w:hAnsi="Times New Roman"/>
          <w:lang w:val="sr-Cyrl-CS"/>
        </w:rPr>
        <w:t>те</w:t>
      </w:r>
      <w:r w:rsidR="00676153" w:rsidRPr="00D763DE">
        <w:rPr>
          <w:rStyle w:val="jlqj4b"/>
          <w:rFonts w:ascii="Times New Roman" w:hAnsi="Times New Roman"/>
          <w:lang w:val="sr-Latn-CS"/>
        </w:rPr>
        <w:t xml:space="preserve"> фискалне политике, монетарне политике, политике девизног курса, политике економског раста и развоја и других економских политика да би остварила постављене циљеве</w:t>
      </w:r>
      <w:r w:rsidR="00676153" w:rsidRPr="009B1539">
        <w:rPr>
          <w:rStyle w:val="jlqj4b"/>
          <w:rFonts w:ascii="Times New Roman" w:hAnsi="Times New Roman"/>
          <w:lang w:val="sr-Latn-CS"/>
        </w:rPr>
        <w:t xml:space="preserve">, </w:t>
      </w:r>
      <w:r w:rsidR="00676153" w:rsidRPr="00691353">
        <w:rPr>
          <w:rStyle w:val="jlqj4b"/>
          <w:rFonts w:ascii="Times New Roman" w:hAnsi="Times New Roman"/>
          <w:lang w:val="sr-Cyrl-CS"/>
        </w:rPr>
        <w:t>најчешће</w:t>
      </w:r>
      <w:r w:rsidR="00676153" w:rsidRPr="009B1539">
        <w:rPr>
          <w:rStyle w:val="jlqj4b"/>
          <w:rFonts w:ascii="Times New Roman" w:hAnsi="Times New Roman"/>
          <w:lang w:val="sr-Latn-CS"/>
        </w:rPr>
        <w:t xml:space="preserve"> </w:t>
      </w:r>
      <w:r w:rsidR="00676153" w:rsidRPr="00691353">
        <w:rPr>
          <w:rStyle w:val="jlqj4b"/>
          <w:rFonts w:ascii="Times New Roman" w:hAnsi="Times New Roman"/>
          <w:lang w:val="sr-Cyrl-CS"/>
        </w:rPr>
        <w:t>стабилност</w:t>
      </w:r>
      <w:r w:rsidR="00676153" w:rsidRPr="009B1539">
        <w:rPr>
          <w:rStyle w:val="jlqj4b"/>
          <w:rFonts w:ascii="Times New Roman" w:hAnsi="Times New Roman"/>
          <w:lang w:val="sr-Latn-CS"/>
        </w:rPr>
        <w:t xml:space="preserve"> </w:t>
      </w:r>
      <w:r w:rsidR="00676153" w:rsidRPr="00691353">
        <w:rPr>
          <w:rStyle w:val="jlqj4b"/>
          <w:rFonts w:ascii="Times New Roman" w:hAnsi="Times New Roman"/>
          <w:lang w:val="sr-Cyrl-CS"/>
        </w:rPr>
        <w:t>цена</w:t>
      </w:r>
      <w:r w:rsidR="00676153" w:rsidRPr="009B1539">
        <w:rPr>
          <w:rStyle w:val="jlqj4b"/>
          <w:rFonts w:ascii="Times New Roman" w:hAnsi="Times New Roman"/>
          <w:lang w:val="sr-Latn-CS"/>
        </w:rPr>
        <w:t xml:space="preserve"> </w:t>
      </w:r>
      <w:r w:rsidR="00676153" w:rsidRPr="00691353">
        <w:rPr>
          <w:rStyle w:val="jlqj4b"/>
          <w:rFonts w:ascii="Times New Roman" w:hAnsi="Times New Roman"/>
          <w:lang w:val="sr-Cyrl-CS"/>
        </w:rPr>
        <w:t>уз</w:t>
      </w:r>
      <w:r w:rsidR="00676153" w:rsidRPr="009B1539">
        <w:rPr>
          <w:rStyle w:val="jlqj4b"/>
          <w:rFonts w:ascii="Times New Roman" w:hAnsi="Times New Roman"/>
          <w:lang w:val="sr-Latn-CS"/>
        </w:rPr>
        <w:t xml:space="preserve"> </w:t>
      </w:r>
      <w:r w:rsidR="00676153" w:rsidRPr="00691353">
        <w:rPr>
          <w:rStyle w:val="jlqj4b"/>
          <w:rFonts w:ascii="Times New Roman" w:hAnsi="Times New Roman"/>
          <w:lang w:val="sr-Cyrl-CS"/>
        </w:rPr>
        <w:t>остваривање</w:t>
      </w:r>
      <w:r w:rsidR="00676153" w:rsidRPr="009B1539">
        <w:rPr>
          <w:rStyle w:val="jlqj4b"/>
          <w:rFonts w:ascii="Times New Roman" w:hAnsi="Times New Roman"/>
          <w:lang w:val="sr-Latn-CS"/>
        </w:rPr>
        <w:t xml:space="preserve"> </w:t>
      </w:r>
      <w:r w:rsidR="00676153" w:rsidRPr="00691353">
        <w:rPr>
          <w:rStyle w:val="jlqj4b"/>
          <w:rFonts w:ascii="Times New Roman" w:hAnsi="Times New Roman"/>
          <w:lang w:val="sr-Cyrl-CS"/>
        </w:rPr>
        <w:t>економског</w:t>
      </w:r>
      <w:r w:rsidR="00676153" w:rsidRPr="009B1539">
        <w:rPr>
          <w:rStyle w:val="jlqj4b"/>
          <w:rFonts w:ascii="Times New Roman" w:hAnsi="Times New Roman"/>
          <w:lang w:val="sr-Latn-CS"/>
        </w:rPr>
        <w:t xml:space="preserve"> </w:t>
      </w:r>
      <w:r w:rsidR="00676153" w:rsidRPr="00691353">
        <w:rPr>
          <w:rStyle w:val="jlqj4b"/>
          <w:rFonts w:ascii="Times New Roman" w:hAnsi="Times New Roman"/>
          <w:lang w:val="sr-Cyrl-CS"/>
        </w:rPr>
        <w:t>раста</w:t>
      </w:r>
      <w:r w:rsidR="00676153" w:rsidRPr="009B1539">
        <w:rPr>
          <w:rStyle w:val="jlqj4b"/>
          <w:rFonts w:ascii="Times New Roman" w:hAnsi="Times New Roman"/>
          <w:lang w:val="sr-Latn-CS"/>
        </w:rPr>
        <w:t>.</w:t>
      </w:r>
      <w:r w:rsidR="00676153" w:rsidRPr="00D763DE">
        <w:rPr>
          <w:rStyle w:val="viiyi"/>
          <w:rFonts w:ascii="Times New Roman" w:hAnsi="Times New Roman"/>
          <w:lang w:val="sr-Latn-CS"/>
        </w:rPr>
        <w:t xml:space="preserve"> </w:t>
      </w:r>
      <w:r w:rsidR="00676153" w:rsidRPr="00D763DE">
        <w:rPr>
          <w:rStyle w:val="jlqj4b"/>
          <w:rFonts w:ascii="Times New Roman" w:hAnsi="Times New Roman"/>
          <w:lang w:val="sr-Latn-CS"/>
        </w:rPr>
        <w:t xml:space="preserve">Циљ рада је да се </w:t>
      </w:r>
      <w:proofErr w:type="spellStart"/>
      <w:r w:rsidR="00691353">
        <w:rPr>
          <w:rStyle w:val="jlqj4b"/>
          <w:rFonts w:ascii="Times New Roman" w:hAnsi="Times New Roman"/>
        </w:rPr>
        <w:t>прикаже</w:t>
      </w:r>
      <w:proofErr w:type="spellEnd"/>
      <w:r w:rsidR="00691353" w:rsidRPr="00841047">
        <w:rPr>
          <w:rStyle w:val="jlqj4b"/>
          <w:rFonts w:ascii="Times New Roman" w:hAnsi="Times New Roman"/>
          <w:lang w:val="sr-Latn-CS"/>
        </w:rPr>
        <w:t xml:space="preserve"> </w:t>
      </w:r>
      <w:r w:rsidR="00676153" w:rsidRPr="00D763DE">
        <w:rPr>
          <w:rStyle w:val="jlqj4b"/>
          <w:rFonts w:ascii="Times New Roman" w:hAnsi="Times New Roman"/>
          <w:lang w:val="sr-Latn-CS"/>
        </w:rPr>
        <w:t>теоријски преглед</w:t>
      </w:r>
      <w:r w:rsidR="00691353" w:rsidRPr="00841047">
        <w:rPr>
          <w:rStyle w:val="jlqj4b"/>
          <w:rFonts w:ascii="Times New Roman" w:hAnsi="Times New Roman"/>
          <w:lang w:val="sr-Latn-CS"/>
        </w:rPr>
        <w:t xml:space="preserve"> </w:t>
      </w:r>
      <w:r w:rsidR="00691353">
        <w:rPr>
          <w:rStyle w:val="jlqj4b"/>
          <w:rFonts w:ascii="Times New Roman" w:hAnsi="Times New Roman"/>
        </w:rPr>
        <w:t>и</w:t>
      </w:r>
      <w:r w:rsidR="00691353" w:rsidRPr="00841047">
        <w:rPr>
          <w:rStyle w:val="jlqj4b"/>
          <w:rFonts w:ascii="Times New Roman" w:hAnsi="Times New Roman"/>
          <w:lang w:val="sr-Latn-CS"/>
        </w:rPr>
        <w:t xml:space="preserve"> </w:t>
      </w:r>
      <w:proofErr w:type="spellStart"/>
      <w:r w:rsidR="00691353">
        <w:rPr>
          <w:rStyle w:val="jlqj4b"/>
          <w:rFonts w:ascii="Times New Roman" w:hAnsi="Times New Roman"/>
        </w:rPr>
        <w:t>функционисање</w:t>
      </w:r>
      <w:proofErr w:type="spellEnd"/>
      <w:r w:rsidR="00676153" w:rsidRPr="00D763DE">
        <w:rPr>
          <w:rStyle w:val="jlqj4b"/>
          <w:rFonts w:ascii="Times New Roman" w:hAnsi="Times New Roman"/>
          <w:lang w:val="sr-Latn-CS"/>
        </w:rPr>
        <w:t xml:space="preserve"> одабраних економских политика</w:t>
      </w:r>
      <w:r w:rsidR="00676153" w:rsidRPr="009B1539">
        <w:rPr>
          <w:rStyle w:val="jlqj4b"/>
          <w:rFonts w:ascii="Times New Roman" w:hAnsi="Times New Roman"/>
          <w:lang w:val="sr-Latn-CS"/>
        </w:rPr>
        <w:t xml:space="preserve">. </w:t>
      </w:r>
      <w:r w:rsidR="00691353" w:rsidRPr="00F61195">
        <w:rPr>
          <w:rStyle w:val="jlqj4b"/>
          <w:rFonts w:ascii="Times New Roman" w:hAnsi="Times New Roman"/>
          <w:lang w:val="sr-Cyrl-BA"/>
        </w:rPr>
        <w:t xml:space="preserve">Анализиране </w:t>
      </w:r>
      <w:r w:rsidR="00676153" w:rsidRPr="00F61195">
        <w:rPr>
          <w:rStyle w:val="jlqj4b"/>
          <w:rFonts w:ascii="Times New Roman" w:hAnsi="Times New Roman"/>
          <w:lang w:val="sr-Cyrl-BA"/>
        </w:rPr>
        <w:t xml:space="preserve">су монетарна, фискална и трговинска политика. </w:t>
      </w:r>
      <w:r w:rsidR="00676153" w:rsidRPr="00691353">
        <w:rPr>
          <w:rStyle w:val="jlqj4b"/>
          <w:rFonts w:ascii="Times New Roman" w:hAnsi="Times New Roman"/>
          <w:lang w:val="sr-Cyrl-BA"/>
        </w:rPr>
        <w:t>Приказано је како свака од анализираних политика делуј</w:t>
      </w:r>
      <w:r w:rsidR="00DA60F9">
        <w:rPr>
          <w:rStyle w:val="jlqj4b"/>
          <w:rFonts w:ascii="Times New Roman" w:hAnsi="Times New Roman"/>
          <w:lang w:val="sr-Cyrl-BA"/>
        </w:rPr>
        <w:t>е</w:t>
      </w:r>
      <w:r w:rsidR="00676153" w:rsidRPr="00691353">
        <w:rPr>
          <w:rStyle w:val="jlqj4b"/>
          <w:rFonts w:ascii="Times New Roman" w:hAnsi="Times New Roman"/>
          <w:lang w:val="sr-Cyrl-BA"/>
        </w:rPr>
        <w:t xml:space="preserve"> на остваривањ</w:t>
      </w:r>
      <w:r w:rsidR="00DA60F9">
        <w:rPr>
          <w:rStyle w:val="jlqj4b"/>
          <w:rFonts w:ascii="Times New Roman" w:hAnsi="Times New Roman"/>
          <w:lang w:val="sr-Cyrl-BA"/>
        </w:rPr>
        <w:t>е</w:t>
      </w:r>
      <w:r w:rsidR="00676153" w:rsidRPr="00691353">
        <w:rPr>
          <w:rStyle w:val="jlqj4b"/>
          <w:rFonts w:ascii="Times New Roman" w:hAnsi="Times New Roman"/>
          <w:lang w:val="sr-Cyrl-BA"/>
        </w:rPr>
        <w:t xml:space="preserve"> планираних циљева</w:t>
      </w:r>
      <w:r w:rsidR="00DA60F9">
        <w:rPr>
          <w:rStyle w:val="jlqj4b"/>
          <w:rFonts w:ascii="Times New Roman" w:hAnsi="Times New Roman"/>
          <w:lang w:val="sr-Cyrl-BA"/>
        </w:rPr>
        <w:t xml:space="preserve"> -</w:t>
      </w:r>
      <w:r w:rsidR="00676153" w:rsidRPr="00691353">
        <w:rPr>
          <w:rStyle w:val="jlqj4b"/>
          <w:rFonts w:ascii="Times New Roman" w:hAnsi="Times New Roman"/>
          <w:lang w:val="sr-Cyrl-BA"/>
        </w:rPr>
        <w:t xml:space="preserve"> запосленост, остваривање економског раста и стабилност цена.</w:t>
      </w:r>
    </w:p>
    <w:p w14:paraId="3A0BF1D0" w14:textId="77777777" w:rsidR="00975C45" w:rsidRDefault="00975C45" w:rsidP="00676153">
      <w:pPr>
        <w:rPr>
          <w:rStyle w:val="jlqj4b"/>
          <w:rFonts w:ascii="Times New Roman" w:hAnsi="Times New Roman"/>
          <w:lang w:val="sr-Cyrl-BA"/>
        </w:rPr>
      </w:pPr>
    </w:p>
    <w:p w14:paraId="774878FF" w14:textId="77777777" w:rsidR="00975C45" w:rsidRPr="00F41596" w:rsidRDefault="00975C45" w:rsidP="00975C45">
      <w:pPr>
        <w:rPr>
          <w:rFonts w:ascii="Times New Roman" w:hAnsi="Times New Roman"/>
          <w:lang w:val="sr-Cyrl-CS"/>
        </w:rPr>
      </w:pPr>
      <w:r>
        <w:rPr>
          <w:rFonts w:ascii="Times New Roman" w:hAnsi="Times New Roman"/>
          <w:color w:val="000000" w:themeColor="text1"/>
          <w:lang w:val="sr-Cyrl-CS"/>
        </w:rPr>
        <w:lastRenderedPageBreak/>
        <w:t>Рад под редним бројем 1.2.5.1.</w:t>
      </w:r>
      <w:r w:rsidRPr="00EC7E9F">
        <w:rPr>
          <w:rFonts w:ascii="Times New Roman" w:hAnsi="Times New Roman"/>
          <w:b/>
          <w:lang w:val="sr-Cyrl-BA"/>
        </w:rPr>
        <w:t xml:space="preserve"> (Једнак С., </w:t>
      </w:r>
      <w:r w:rsidRPr="00EC7E9F">
        <w:rPr>
          <w:rFonts w:ascii="Times New Roman" w:hAnsi="Times New Roman"/>
          <w:lang w:val="sr-Cyrl-BA"/>
        </w:rPr>
        <w:t xml:space="preserve">Миновић </w:t>
      </w:r>
      <w:r w:rsidRPr="00542AF6">
        <w:rPr>
          <w:rFonts w:ascii="Times New Roman" w:hAnsi="Times New Roman"/>
        </w:rPr>
        <w:t>J</w:t>
      </w:r>
      <w:r w:rsidRPr="00EC7E9F">
        <w:rPr>
          <w:rFonts w:ascii="Times New Roman" w:hAnsi="Times New Roman"/>
          <w:lang w:val="sr-Cyrl-BA"/>
        </w:rPr>
        <w:t xml:space="preserve">., Крагуљ Д., </w:t>
      </w:r>
      <w:r w:rsidRPr="003168BC">
        <w:rPr>
          <w:rFonts w:ascii="Times New Roman" w:hAnsi="Times New Roman"/>
          <w:i/>
          <w:lang w:val="sr-Latn-CS"/>
        </w:rPr>
        <w:t>A Review of Economic and Environment Indicators and Energy Efficiency: Evidence from the EU and Serbia</w:t>
      </w:r>
      <w:r w:rsidRPr="003168BC">
        <w:rPr>
          <w:rFonts w:ascii="Times New Roman" w:hAnsi="Times New Roman"/>
          <w:lang w:val="sr-Latn-CS"/>
        </w:rPr>
        <w:t>, Ekonomske teme</w:t>
      </w:r>
      <w:r w:rsidRPr="00EC7E9F">
        <w:rPr>
          <w:rFonts w:ascii="Times New Roman" w:hAnsi="Times New Roman"/>
          <w:lang w:val="sr-Cyrl-BA"/>
        </w:rPr>
        <w:t xml:space="preserve"> (</w:t>
      </w:r>
      <w:r w:rsidRPr="00542AF6">
        <w:rPr>
          <w:rFonts w:ascii="Times New Roman" w:hAnsi="Times New Roman"/>
        </w:rPr>
        <w:t>Economic</w:t>
      </w:r>
      <w:r w:rsidRPr="00EC7E9F">
        <w:rPr>
          <w:rFonts w:ascii="Times New Roman" w:hAnsi="Times New Roman"/>
          <w:lang w:val="sr-Cyrl-BA"/>
        </w:rPr>
        <w:t xml:space="preserve"> </w:t>
      </w:r>
      <w:r w:rsidRPr="00542AF6">
        <w:rPr>
          <w:rFonts w:ascii="Times New Roman" w:hAnsi="Times New Roman"/>
        </w:rPr>
        <w:t>Themes</w:t>
      </w:r>
      <w:r w:rsidRPr="00EC7E9F">
        <w:rPr>
          <w:rFonts w:ascii="Times New Roman" w:hAnsi="Times New Roman"/>
          <w:lang w:val="sr-Cyrl-BA"/>
        </w:rPr>
        <w:t xml:space="preserve">), 2020, </w:t>
      </w:r>
      <w:r w:rsidRPr="00542AF6">
        <w:rPr>
          <w:rFonts w:ascii="Times New Roman" w:hAnsi="Times New Roman"/>
        </w:rPr>
        <w:t>Vo</w:t>
      </w:r>
      <w:r w:rsidR="00F61195" w:rsidRPr="00A72EFF">
        <w:rPr>
          <w:rFonts w:ascii="Times New Roman" w:hAnsi="Times New Roman"/>
        </w:rPr>
        <w:t>l</w:t>
      </w:r>
      <w:r w:rsidRPr="00A72EFF">
        <w:rPr>
          <w:rFonts w:ascii="Times New Roman" w:hAnsi="Times New Roman"/>
          <w:lang w:val="sr-Cyrl-BA"/>
        </w:rPr>
        <w:t xml:space="preserve">.58, </w:t>
      </w:r>
      <w:r w:rsidRPr="00A72EFF">
        <w:rPr>
          <w:rFonts w:ascii="Times New Roman" w:hAnsi="Times New Roman"/>
        </w:rPr>
        <w:t>No</w:t>
      </w:r>
      <w:r w:rsidRPr="00A72EFF">
        <w:rPr>
          <w:rFonts w:ascii="Times New Roman" w:hAnsi="Times New Roman"/>
          <w:lang w:val="sr-Cyrl-BA"/>
        </w:rPr>
        <w:t xml:space="preserve">.4, </w:t>
      </w:r>
      <w:r w:rsidRPr="00A72EFF">
        <w:rPr>
          <w:rFonts w:ascii="Times New Roman" w:hAnsi="Times New Roman"/>
        </w:rPr>
        <w:t>p</w:t>
      </w:r>
      <w:r w:rsidRPr="00A72EFF">
        <w:rPr>
          <w:rFonts w:ascii="Times New Roman" w:hAnsi="Times New Roman"/>
          <w:lang w:val="sr-Cyrl-BA"/>
        </w:rPr>
        <w:t>.459-477</w:t>
      </w:r>
      <w:r w:rsidR="00E42ED8" w:rsidRPr="00A72EFF">
        <w:rPr>
          <w:rFonts w:ascii="Times New Roman" w:hAnsi="Times New Roman"/>
          <w:lang w:val="sr-Cyrl-BA"/>
        </w:rPr>
        <w:t>.</w:t>
      </w:r>
      <w:r w:rsidR="00794349" w:rsidRPr="00CE7506">
        <w:rPr>
          <w:rFonts w:ascii="Times New Roman" w:hAnsi="Times New Roman"/>
          <w:lang w:val="sr-Cyrl-BA"/>
        </w:rPr>
        <w:t xml:space="preserve"> </w:t>
      </w:r>
      <w:r w:rsidRPr="003168BC">
        <w:rPr>
          <w:rFonts w:ascii="Times New Roman" w:hAnsi="Times New Roman"/>
          <w:lang w:val="sr-Latn-CS"/>
        </w:rPr>
        <w:t>DOI: 10.2478/ethemes-2020-0026</w:t>
      </w:r>
      <w:r w:rsidR="00700F4D" w:rsidRPr="003168BC">
        <w:rPr>
          <w:rFonts w:ascii="Times New Roman" w:hAnsi="Times New Roman"/>
          <w:color w:val="000000"/>
          <w:szCs w:val="24"/>
          <w:lang w:val="sr-Latn-CS"/>
        </w:rPr>
        <w:t xml:space="preserve"> UDK 33(497.11)</w:t>
      </w:r>
      <w:r w:rsidR="00700F4D" w:rsidRPr="003168BC">
        <w:rPr>
          <w:rFonts w:ascii="Times New Roman" w:hAnsi="Times New Roman"/>
          <w:lang w:val="sr-Latn-CS"/>
        </w:rPr>
        <w:t xml:space="preserve">, </w:t>
      </w:r>
      <w:r w:rsidR="00700F4D" w:rsidRPr="003168BC">
        <w:rPr>
          <w:rFonts w:ascii="Times New Roman" w:hAnsi="Times New Roman"/>
          <w:color w:val="000000"/>
          <w:szCs w:val="24"/>
          <w:lang w:val="sr-Latn-CS"/>
        </w:rPr>
        <w:t>ISSN 0353-8648 (еISSN 2217-3668)).</w:t>
      </w:r>
      <w:r w:rsidR="00700F4D" w:rsidRPr="00F1132A">
        <w:rPr>
          <w:rFonts w:ascii="Times New Roman" w:hAnsi="Times New Roman"/>
          <w:color w:val="000000"/>
          <w:szCs w:val="24"/>
          <w:lang w:val="sr-Cyrl-CS"/>
        </w:rPr>
        <w:t> </w:t>
      </w:r>
      <w:r w:rsidRPr="00EC7E9F">
        <w:rPr>
          <w:rFonts w:ascii="Times New Roman" w:hAnsi="Times New Roman"/>
          <w:lang w:val="sr-Cyrl-BA"/>
        </w:rPr>
        <w:t xml:space="preserve"> Раст становништва и дохотка повећавају потрошњу енергије. Постоји потреба за смањењем потрошње енергије које је могуће урадити на различите начине, а један од њих је и енергетска ефикасност. Циљ рада је да се представи теоријски преглед енергетске ефикасности и њених предности. Сврха рада је анализа индикатора економије и животне средине и енергетске ефикасности у ЕУ27 и Србији. Приказани су трендови енергетске ефикасности, БДП по глави становника и ГХГ емисије у посматраним земљама. Представљене су европска и српска политика, циљеви енергетске ефикасности, као и да ли су они и на ком нивоу земље остварени. Да би се увидела повезаност између енергетске ефикасности, БДП-а по глави становника и ГХГ емисије, примењена је корелација свих варијабли. Резултати показују да је енергетска ефикасност у ЕУ27 већа него у Србији. Иако Србија има повећање енергетске ефикасности у посматраном периоду (1995-2018.</w:t>
      </w:r>
      <w:r w:rsidR="004E345A" w:rsidRPr="00CE7506">
        <w:rPr>
          <w:rFonts w:ascii="Times New Roman" w:hAnsi="Times New Roman"/>
          <w:lang w:val="sr-Cyrl-BA"/>
        </w:rPr>
        <w:t xml:space="preserve"> </w:t>
      </w:r>
      <w:r w:rsidRPr="00EC7E9F">
        <w:rPr>
          <w:rFonts w:ascii="Times New Roman" w:hAnsi="Times New Roman"/>
          <w:lang w:val="sr-Cyrl-BA"/>
        </w:rPr>
        <w:t>год.), она заостаје за ЕУ27. У ЕУ27 и Србији постоји позитивна корелација између енергетске ефикасности и БДП-а и ГХГ емисије.</w:t>
      </w:r>
    </w:p>
    <w:p w14:paraId="3256D6EF" w14:textId="77777777" w:rsidR="00D43AB6" w:rsidRDefault="00D43AB6" w:rsidP="00992ACC">
      <w:pPr>
        <w:rPr>
          <w:rFonts w:ascii="Times New Roman" w:hAnsi="Times New Roman"/>
          <w:color w:val="000000" w:themeColor="text1"/>
          <w:lang w:val="sr-Cyrl-CS"/>
        </w:rPr>
      </w:pPr>
    </w:p>
    <w:p w14:paraId="488051E3" w14:textId="77777777" w:rsidR="006E052A" w:rsidRPr="009B1539" w:rsidRDefault="006E052A" w:rsidP="006E052A">
      <w:pPr>
        <w:rPr>
          <w:rFonts w:ascii="Times New Roman" w:hAnsi="Times New Roman"/>
          <w:lang w:val="sr-Latn-CS"/>
        </w:rPr>
      </w:pPr>
      <w:r>
        <w:rPr>
          <w:rFonts w:ascii="Times New Roman" w:hAnsi="Times New Roman"/>
          <w:color w:val="000000" w:themeColor="text1"/>
          <w:lang w:val="sr-Cyrl-CS"/>
        </w:rPr>
        <w:t>Рад под редним бројем 1.2.5.3.</w:t>
      </w:r>
      <w:r w:rsidRPr="006E052A">
        <w:rPr>
          <w:rFonts w:ascii="Times New Roman" w:hAnsi="Times New Roman"/>
        </w:rPr>
        <w:t xml:space="preserve"> </w:t>
      </w:r>
      <w:r>
        <w:rPr>
          <w:rFonts w:ascii="Times New Roman" w:hAnsi="Times New Roman"/>
        </w:rPr>
        <w:t>(</w:t>
      </w:r>
      <w:r w:rsidRPr="006E052A">
        <w:rPr>
          <w:rFonts w:ascii="Times New Roman" w:hAnsi="Times New Roman"/>
          <w:b/>
          <w:lang w:val="sr-Cyrl-CS"/>
        </w:rPr>
        <w:t xml:space="preserve">Једнак С., </w:t>
      </w:r>
      <w:r w:rsidRPr="006E052A">
        <w:rPr>
          <w:rFonts w:ascii="Times New Roman" w:hAnsi="Times New Roman"/>
          <w:lang w:val="sr-Cyrl-CS"/>
        </w:rPr>
        <w:t xml:space="preserve">Крагуљ Д., Парежанин М., </w:t>
      </w:r>
      <w:r w:rsidRPr="00542AF6">
        <w:rPr>
          <w:rFonts w:ascii="Times New Roman" w:hAnsi="Times New Roman"/>
          <w:i/>
        </w:rPr>
        <w:t>Knowledge</w:t>
      </w:r>
      <w:r w:rsidRPr="006E052A">
        <w:rPr>
          <w:rFonts w:ascii="Times New Roman" w:hAnsi="Times New Roman"/>
          <w:i/>
          <w:lang w:val="sr-Cyrl-CS"/>
        </w:rPr>
        <w:t xml:space="preserve"> </w:t>
      </w:r>
      <w:r w:rsidRPr="00542AF6">
        <w:rPr>
          <w:rFonts w:ascii="Times New Roman" w:hAnsi="Times New Roman"/>
          <w:i/>
        </w:rPr>
        <w:t>and</w:t>
      </w:r>
      <w:r w:rsidRPr="006E052A">
        <w:rPr>
          <w:rFonts w:ascii="Times New Roman" w:hAnsi="Times New Roman"/>
          <w:i/>
          <w:lang w:val="sr-Cyrl-CS"/>
        </w:rPr>
        <w:t xml:space="preserve"> </w:t>
      </w:r>
      <w:r w:rsidR="00DA60F9">
        <w:rPr>
          <w:rFonts w:ascii="Times New Roman" w:hAnsi="Times New Roman"/>
          <w:i/>
        </w:rPr>
        <w:t>I</w:t>
      </w:r>
      <w:r w:rsidRPr="00542AF6">
        <w:rPr>
          <w:rFonts w:ascii="Times New Roman" w:hAnsi="Times New Roman"/>
          <w:i/>
        </w:rPr>
        <w:t>ndustry</w:t>
      </w:r>
      <w:r w:rsidRPr="006E052A">
        <w:rPr>
          <w:rFonts w:ascii="Times New Roman" w:hAnsi="Times New Roman"/>
          <w:i/>
          <w:lang w:val="sr-Cyrl-CS"/>
        </w:rPr>
        <w:t xml:space="preserve"> </w:t>
      </w:r>
      <w:r w:rsidR="00DA60F9">
        <w:rPr>
          <w:rFonts w:ascii="Times New Roman" w:hAnsi="Times New Roman"/>
          <w:i/>
        </w:rPr>
        <w:t>C</w:t>
      </w:r>
      <w:r w:rsidRPr="00542AF6">
        <w:rPr>
          <w:rFonts w:ascii="Times New Roman" w:hAnsi="Times New Roman"/>
          <w:i/>
        </w:rPr>
        <w:t>lusters</w:t>
      </w:r>
      <w:r w:rsidRPr="006E052A">
        <w:rPr>
          <w:rFonts w:ascii="Times New Roman" w:hAnsi="Times New Roman"/>
          <w:i/>
          <w:lang w:val="sr-Cyrl-CS"/>
        </w:rPr>
        <w:t xml:space="preserve"> </w:t>
      </w:r>
      <w:r w:rsidRPr="00542AF6">
        <w:rPr>
          <w:rFonts w:ascii="Times New Roman" w:hAnsi="Times New Roman"/>
          <w:i/>
        </w:rPr>
        <w:t>as</w:t>
      </w:r>
      <w:r w:rsidRPr="006E052A">
        <w:rPr>
          <w:rFonts w:ascii="Times New Roman" w:hAnsi="Times New Roman"/>
          <w:i/>
          <w:lang w:val="sr-Cyrl-CS"/>
        </w:rPr>
        <w:t xml:space="preserve"> </w:t>
      </w:r>
      <w:r w:rsidR="00DA60F9">
        <w:rPr>
          <w:rFonts w:ascii="Times New Roman" w:hAnsi="Times New Roman"/>
          <w:i/>
        </w:rPr>
        <w:t>D</w:t>
      </w:r>
      <w:r w:rsidRPr="00542AF6">
        <w:rPr>
          <w:rFonts w:ascii="Times New Roman" w:hAnsi="Times New Roman"/>
          <w:i/>
        </w:rPr>
        <w:t>rivers</w:t>
      </w:r>
      <w:r w:rsidRPr="006E052A">
        <w:rPr>
          <w:rFonts w:ascii="Times New Roman" w:hAnsi="Times New Roman"/>
          <w:i/>
          <w:lang w:val="sr-Cyrl-CS"/>
        </w:rPr>
        <w:t xml:space="preserve"> </w:t>
      </w:r>
      <w:r w:rsidRPr="00542AF6">
        <w:rPr>
          <w:rFonts w:ascii="Times New Roman" w:hAnsi="Times New Roman"/>
          <w:i/>
        </w:rPr>
        <w:t>of</w:t>
      </w:r>
      <w:r w:rsidRPr="006E052A">
        <w:rPr>
          <w:rFonts w:ascii="Times New Roman" w:hAnsi="Times New Roman"/>
          <w:i/>
          <w:lang w:val="sr-Cyrl-CS"/>
        </w:rPr>
        <w:t xml:space="preserve"> </w:t>
      </w:r>
      <w:r w:rsidR="00DA60F9">
        <w:rPr>
          <w:rFonts w:ascii="Times New Roman" w:hAnsi="Times New Roman"/>
          <w:i/>
        </w:rPr>
        <w:t>E</w:t>
      </w:r>
      <w:r w:rsidRPr="00542AF6">
        <w:rPr>
          <w:rFonts w:ascii="Times New Roman" w:hAnsi="Times New Roman"/>
          <w:i/>
        </w:rPr>
        <w:t>conomic</w:t>
      </w:r>
      <w:r w:rsidRPr="006E052A">
        <w:rPr>
          <w:rFonts w:ascii="Times New Roman" w:hAnsi="Times New Roman"/>
          <w:i/>
          <w:lang w:val="sr-Cyrl-CS"/>
        </w:rPr>
        <w:t xml:space="preserve"> </w:t>
      </w:r>
      <w:r w:rsidR="00DA60F9">
        <w:rPr>
          <w:rFonts w:ascii="Times New Roman" w:hAnsi="Times New Roman"/>
          <w:i/>
        </w:rPr>
        <w:t>D</w:t>
      </w:r>
      <w:r w:rsidRPr="00542AF6">
        <w:rPr>
          <w:rFonts w:ascii="Times New Roman" w:hAnsi="Times New Roman"/>
          <w:i/>
        </w:rPr>
        <w:t>evelopment</w:t>
      </w:r>
      <w:r w:rsidRPr="006E052A">
        <w:rPr>
          <w:rFonts w:ascii="Times New Roman" w:hAnsi="Times New Roman"/>
          <w:i/>
          <w:lang w:val="sr-Cyrl-CS"/>
        </w:rPr>
        <w:t xml:space="preserve"> </w:t>
      </w:r>
      <w:r w:rsidRPr="00542AF6">
        <w:rPr>
          <w:rFonts w:ascii="Times New Roman" w:hAnsi="Times New Roman"/>
          <w:i/>
        </w:rPr>
        <w:t>and</w:t>
      </w:r>
      <w:r w:rsidRPr="006E052A">
        <w:rPr>
          <w:rFonts w:ascii="Times New Roman" w:hAnsi="Times New Roman"/>
          <w:i/>
          <w:lang w:val="sr-Cyrl-CS"/>
        </w:rPr>
        <w:t xml:space="preserve"> </w:t>
      </w:r>
      <w:r w:rsidR="00E42ED8" w:rsidRPr="00A72EFF">
        <w:rPr>
          <w:rFonts w:ascii="Times New Roman" w:hAnsi="Times New Roman"/>
          <w:i/>
        </w:rPr>
        <w:t>C</w:t>
      </w:r>
      <w:r w:rsidRPr="00A72EFF">
        <w:rPr>
          <w:rFonts w:ascii="Times New Roman" w:hAnsi="Times New Roman"/>
          <w:i/>
        </w:rPr>
        <w:t>ompetitiveness</w:t>
      </w:r>
      <w:r w:rsidRPr="006E052A">
        <w:rPr>
          <w:rFonts w:ascii="Times New Roman" w:hAnsi="Times New Roman"/>
          <w:i/>
          <w:lang w:val="sr-Cyrl-CS"/>
        </w:rPr>
        <w:t xml:space="preserve">. </w:t>
      </w:r>
      <w:r w:rsidRPr="00550D8C">
        <w:rPr>
          <w:rFonts w:ascii="Times New Roman" w:hAnsi="Times New Roman"/>
          <w:lang w:val="sr-Cyrl-BA"/>
        </w:rPr>
        <w:t xml:space="preserve">Anali </w:t>
      </w:r>
      <w:r w:rsidR="00DA60F9" w:rsidRPr="00550D8C">
        <w:rPr>
          <w:rFonts w:ascii="Times New Roman" w:hAnsi="Times New Roman"/>
          <w:lang w:val="sr-Cyrl-BA"/>
        </w:rPr>
        <w:t>E</w:t>
      </w:r>
      <w:r w:rsidRPr="00550D8C">
        <w:rPr>
          <w:rFonts w:ascii="Times New Roman" w:hAnsi="Times New Roman"/>
          <w:lang w:val="sr-Cyrl-BA"/>
        </w:rPr>
        <w:t>konomskog fakulteta u Subotici, 2018, Vol.54, No.39, p.3-17.</w:t>
      </w:r>
      <w:r w:rsidR="008469AB" w:rsidRPr="00550D8C">
        <w:rPr>
          <w:lang w:val="sr-Cyrl-BA"/>
        </w:rPr>
        <w:t xml:space="preserve"> </w:t>
      </w:r>
      <w:hyperlink r:id="rId43" w:history="1">
        <w:r w:rsidR="008469AB" w:rsidRPr="00550D8C">
          <w:rPr>
            <w:rStyle w:val="Hyperlink"/>
            <w:rFonts w:ascii="Times New Roman" w:eastAsia="Times New Roman" w:hAnsi="Times New Roman"/>
            <w:lang w:val="sr-Cyrl-BA"/>
          </w:rPr>
          <w:t>http://www.ef.uns.ac.rs/anali/arhiva/anali-br-39-2018.pdf</w:t>
        </w:r>
      </w:hyperlink>
      <w:r w:rsidRPr="00550D8C">
        <w:rPr>
          <w:rFonts w:ascii="Times New Roman" w:hAnsi="Times New Roman"/>
          <w:lang w:val="sr-Cyrl-BA"/>
        </w:rPr>
        <w:t>)</w:t>
      </w:r>
      <w:r w:rsidR="00550D8C" w:rsidRPr="00550D8C">
        <w:rPr>
          <w:rFonts w:ascii="Times New Roman" w:hAnsi="Times New Roman"/>
          <w:lang w:val="sr-Cyrl-BA"/>
        </w:rPr>
        <w:t>.</w:t>
      </w:r>
      <w:r w:rsidR="009320C1" w:rsidRPr="00550D8C">
        <w:rPr>
          <w:rFonts w:ascii="Times New Roman" w:hAnsi="Times New Roman"/>
          <w:lang w:val="sr-Cyrl-BA"/>
        </w:rPr>
        <w:t xml:space="preserve"> </w:t>
      </w:r>
      <w:r w:rsidRPr="00550D8C">
        <w:rPr>
          <w:rFonts w:ascii="Times New Roman" w:hAnsi="Times New Roman"/>
          <w:lang w:val="sr-Cyrl-BA"/>
        </w:rPr>
        <w:t>Постоје различите теорије и стратегије развоја</w:t>
      </w:r>
      <w:r w:rsidR="009320C1" w:rsidRPr="00550D8C">
        <w:rPr>
          <w:rFonts w:ascii="Times New Roman" w:hAnsi="Times New Roman"/>
          <w:lang w:val="sr-Cyrl-BA"/>
        </w:rPr>
        <w:t xml:space="preserve"> које користе различите инпуте</w:t>
      </w:r>
      <w:r w:rsidRPr="00550D8C">
        <w:rPr>
          <w:rFonts w:ascii="Times New Roman" w:hAnsi="Times New Roman"/>
          <w:lang w:val="sr-Cyrl-BA"/>
        </w:rPr>
        <w:t>. Знање</w:t>
      </w:r>
      <w:r w:rsidRPr="009B1539">
        <w:rPr>
          <w:rFonts w:ascii="Times New Roman" w:hAnsi="Times New Roman"/>
          <w:lang w:val="sr-Cyrl-CS"/>
        </w:rPr>
        <w:t xml:space="preserve"> и кластери су фактори који могу утицати на конкурентост и остваривање прогреса. </w:t>
      </w:r>
      <w:r w:rsidRPr="006D55F1">
        <w:rPr>
          <w:rFonts w:ascii="Times New Roman" w:hAnsi="Times New Roman"/>
          <w:lang w:val="sr-Latn-CS"/>
        </w:rPr>
        <w:t>Циљ рада је анализа знања и кластера као покретача економског развоја и конкурентности</w:t>
      </w:r>
      <w:r w:rsidRPr="009B1539">
        <w:rPr>
          <w:rFonts w:ascii="Times New Roman" w:hAnsi="Times New Roman"/>
          <w:lang w:val="sr-Cyrl-CS"/>
        </w:rPr>
        <w:t xml:space="preserve"> у Албанији, Црној Гори, Србији, Македонији и Турској у периоду од 2011. до 2016.</w:t>
      </w:r>
      <w:r w:rsidR="0009333D">
        <w:rPr>
          <w:rFonts w:ascii="Times New Roman" w:hAnsi="Times New Roman"/>
          <w:lang w:val="sr-Cyrl-CS"/>
        </w:rPr>
        <w:t xml:space="preserve"> </w:t>
      </w:r>
      <w:r w:rsidRPr="009B1539">
        <w:rPr>
          <w:rFonts w:ascii="Times New Roman" w:hAnsi="Times New Roman"/>
          <w:lang w:val="sr-Cyrl-CS"/>
        </w:rPr>
        <w:t>године</w:t>
      </w:r>
      <w:r w:rsidRPr="006D55F1">
        <w:rPr>
          <w:rFonts w:ascii="Times New Roman" w:hAnsi="Times New Roman"/>
          <w:lang w:val="sr-Latn-CS"/>
        </w:rPr>
        <w:t xml:space="preserve">. </w:t>
      </w:r>
      <w:r w:rsidRPr="009B1539">
        <w:rPr>
          <w:rFonts w:ascii="Times New Roman" w:hAnsi="Times New Roman"/>
          <w:lang w:val="sr-Cyrl-CS"/>
        </w:rPr>
        <w:t>Приказан је</w:t>
      </w:r>
      <w:r w:rsidRPr="006D55F1">
        <w:rPr>
          <w:rFonts w:ascii="Times New Roman" w:hAnsi="Times New Roman"/>
          <w:lang w:val="sr-Latn-CS"/>
        </w:rPr>
        <w:t xml:space="preserve"> </w:t>
      </w:r>
      <w:r w:rsidRPr="009B1539">
        <w:rPr>
          <w:rFonts w:ascii="Times New Roman" w:hAnsi="Times New Roman"/>
          <w:lang w:val="sr-Cyrl-CS"/>
        </w:rPr>
        <w:t>т</w:t>
      </w:r>
      <w:r w:rsidRPr="006D55F1">
        <w:rPr>
          <w:rFonts w:ascii="Times New Roman" w:hAnsi="Times New Roman"/>
          <w:lang w:val="sr-Latn-CS"/>
        </w:rPr>
        <w:t xml:space="preserve">еоријски преглед развоја </w:t>
      </w:r>
      <w:r w:rsidRPr="009B1539">
        <w:rPr>
          <w:rFonts w:ascii="Times New Roman" w:hAnsi="Times New Roman"/>
          <w:lang w:val="sr-Cyrl-CS"/>
        </w:rPr>
        <w:t>заснованог</w:t>
      </w:r>
      <w:r w:rsidRPr="006D55F1">
        <w:rPr>
          <w:rFonts w:ascii="Times New Roman" w:hAnsi="Times New Roman"/>
          <w:lang w:val="sr-Latn-CS"/>
        </w:rPr>
        <w:t xml:space="preserve"> </w:t>
      </w:r>
      <w:r w:rsidRPr="009B1539">
        <w:rPr>
          <w:rFonts w:ascii="Times New Roman" w:hAnsi="Times New Roman"/>
          <w:lang w:val="sr-Cyrl-CS"/>
        </w:rPr>
        <w:t>на</w:t>
      </w:r>
      <w:r w:rsidRPr="006D55F1">
        <w:rPr>
          <w:rFonts w:ascii="Times New Roman" w:hAnsi="Times New Roman"/>
          <w:lang w:val="sr-Latn-CS"/>
        </w:rPr>
        <w:t xml:space="preserve"> знањ</w:t>
      </w:r>
      <w:r w:rsidRPr="009B1539">
        <w:rPr>
          <w:rFonts w:ascii="Times New Roman" w:hAnsi="Times New Roman"/>
          <w:lang w:val="sr-Cyrl-CS"/>
        </w:rPr>
        <w:t>у</w:t>
      </w:r>
      <w:r w:rsidRPr="006D55F1">
        <w:rPr>
          <w:rFonts w:ascii="Times New Roman" w:hAnsi="Times New Roman"/>
          <w:lang w:val="sr-Latn-CS"/>
        </w:rPr>
        <w:t xml:space="preserve"> и кластер</w:t>
      </w:r>
      <w:r w:rsidRPr="009B1539">
        <w:rPr>
          <w:rFonts w:ascii="Times New Roman" w:hAnsi="Times New Roman"/>
          <w:lang w:val="sr-Cyrl-CS"/>
        </w:rPr>
        <w:t>у</w:t>
      </w:r>
      <w:r w:rsidRPr="006D55F1">
        <w:rPr>
          <w:rFonts w:ascii="Times New Roman" w:hAnsi="Times New Roman"/>
          <w:lang w:val="sr-Latn-CS"/>
        </w:rPr>
        <w:t xml:space="preserve">. </w:t>
      </w:r>
      <w:r w:rsidRPr="009C73D4">
        <w:rPr>
          <w:rFonts w:ascii="Times New Roman" w:hAnsi="Times New Roman"/>
          <w:lang w:val="sr-Cyrl-BA"/>
        </w:rPr>
        <w:t>У анализи</w:t>
      </w:r>
      <w:r w:rsidR="0009333D">
        <w:rPr>
          <w:rFonts w:ascii="Times New Roman" w:hAnsi="Times New Roman"/>
          <w:lang w:val="sr-Cyrl-BA"/>
        </w:rPr>
        <w:t xml:space="preserve"> се</w:t>
      </w:r>
      <w:r w:rsidRPr="009C73D4">
        <w:rPr>
          <w:rFonts w:ascii="Times New Roman" w:hAnsi="Times New Roman"/>
          <w:lang w:val="sr-Cyrl-BA"/>
        </w:rPr>
        <w:t xml:space="preserve"> користе</w:t>
      </w:r>
      <w:r w:rsidR="0009333D">
        <w:rPr>
          <w:rFonts w:ascii="Times New Roman" w:hAnsi="Times New Roman"/>
          <w:lang w:val="sr-Cyrl-BA"/>
        </w:rPr>
        <w:t xml:space="preserve"> </w:t>
      </w:r>
      <w:r w:rsidRPr="009C73D4">
        <w:rPr>
          <w:rFonts w:ascii="Times New Roman" w:hAnsi="Times New Roman"/>
          <w:lang w:val="sr-Cyrl-BA"/>
        </w:rPr>
        <w:t>индикатори</w:t>
      </w:r>
      <w:r w:rsidR="0009333D">
        <w:rPr>
          <w:rFonts w:ascii="Times New Roman" w:hAnsi="Times New Roman"/>
          <w:lang w:val="sr-Cyrl-BA"/>
        </w:rPr>
        <w:t>:</w:t>
      </w:r>
      <w:r w:rsidRPr="009C73D4">
        <w:rPr>
          <w:rFonts w:ascii="Times New Roman" w:hAnsi="Times New Roman"/>
          <w:lang w:val="sr-Cyrl-BA"/>
        </w:rPr>
        <w:t xml:space="preserve"> економски раст, БДП по глави становника, незапосленост, </w:t>
      </w:r>
      <w:r w:rsidR="003B09E2">
        <w:rPr>
          <w:rFonts w:ascii="Times New Roman" w:hAnsi="Times New Roman"/>
          <w:lang w:val="sr-Cyrl-BA"/>
        </w:rPr>
        <w:t>индекс глобалне конкурентности</w:t>
      </w:r>
      <w:r w:rsidR="009320C1" w:rsidRPr="009C73D4">
        <w:rPr>
          <w:rFonts w:ascii="Times New Roman" w:hAnsi="Times New Roman"/>
          <w:lang w:val="sr-Cyrl-BA"/>
        </w:rPr>
        <w:t xml:space="preserve"> и индекс</w:t>
      </w:r>
      <w:r w:rsidRPr="009C73D4">
        <w:rPr>
          <w:rFonts w:ascii="Times New Roman" w:hAnsi="Times New Roman"/>
          <w:lang w:val="sr-Cyrl-BA"/>
        </w:rPr>
        <w:t xml:space="preserve"> иновација. Коришћена је корелација развоја кластера и конкурентности. Резултати указују да знањe и кластери јесу покретачи економског развоја и конкурентности. Међутим, они нису кључни фактори у посматраним земљама јер други фактори имају већи утицај на развој и конкурентност.</w:t>
      </w:r>
      <w:r w:rsidRPr="006D55F1">
        <w:rPr>
          <w:rFonts w:ascii="Times New Roman" w:hAnsi="Times New Roman"/>
          <w:lang w:val="sr-Latn-CS"/>
        </w:rPr>
        <w:t xml:space="preserve"> </w:t>
      </w:r>
    </w:p>
    <w:p w14:paraId="7DD23ABE" w14:textId="77777777" w:rsidR="00D43AB6" w:rsidRPr="00B00BAF" w:rsidRDefault="00D43AB6" w:rsidP="00992ACC">
      <w:pPr>
        <w:rPr>
          <w:rFonts w:ascii="Times New Roman" w:hAnsi="Times New Roman"/>
          <w:lang w:val="sr-Cyrl-CS"/>
        </w:rPr>
      </w:pPr>
    </w:p>
    <w:p w14:paraId="05247D98" w14:textId="77777777" w:rsidR="00992ACC" w:rsidRPr="009570BD" w:rsidRDefault="007F5FB7" w:rsidP="00992ACC">
      <w:pPr>
        <w:jc w:val="left"/>
        <w:rPr>
          <w:rFonts w:ascii="Times New Roman" w:hAnsi="Times New Roman"/>
          <w:b/>
          <w:i/>
          <w:u w:val="single"/>
          <w:lang w:val="sr-Cyrl-CS"/>
        </w:rPr>
      </w:pPr>
      <w:r w:rsidRPr="009570BD">
        <w:rPr>
          <w:rFonts w:ascii="Times New Roman" w:hAnsi="Times New Roman"/>
          <w:b/>
          <w:i/>
          <w:u w:val="single"/>
          <w:lang w:val="sr-Cyrl-CS"/>
        </w:rPr>
        <w:t>Б</w:t>
      </w:r>
      <w:r w:rsidR="00992ACC" w:rsidRPr="00BC269C">
        <w:rPr>
          <w:rFonts w:ascii="Times New Roman" w:hAnsi="Times New Roman"/>
          <w:b/>
          <w:i/>
          <w:u w:val="single"/>
          <w:lang w:val="sr-Latn-CS"/>
        </w:rPr>
        <w:t xml:space="preserve">) </w:t>
      </w:r>
      <w:r w:rsidR="00DE48DF">
        <w:rPr>
          <w:rFonts w:ascii="Times New Roman" w:hAnsi="Times New Roman"/>
          <w:b/>
          <w:i/>
          <w:u w:val="single"/>
          <w:lang w:val="sr-Cyrl-CS"/>
        </w:rPr>
        <w:t xml:space="preserve">Проказ </w:t>
      </w:r>
      <w:r w:rsidR="00992ACC" w:rsidRPr="009570BD">
        <w:rPr>
          <w:rFonts w:ascii="Times New Roman" w:hAnsi="Times New Roman"/>
          <w:b/>
          <w:i/>
          <w:u w:val="single"/>
          <w:lang w:val="sr-Cyrl-CS"/>
        </w:rPr>
        <w:t>одабраних</w:t>
      </w:r>
      <w:r w:rsidR="00992ACC" w:rsidRPr="00BC269C">
        <w:rPr>
          <w:rFonts w:ascii="Times New Roman" w:hAnsi="Times New Roman"/>
          <w:b/>
          <w:i/>
          <w:u w:val="single"/>
          <w:lang w:val="sr-Latn-CS"/>
        </w:rPr>
        <w:t xml:space="preserve"> </w:t>
      </w:r>
      <w:r w:rsidR="00992ACC" w:rsidRPr="009570BD">
        <w:rPr>
          <w:rFonts w:ascii="Times New Roman" w:hAnsi="Times New Roman"/>
          <w:b/>
          <w:i/>
          <w:u w:val="single"/>
          <w:lang w:val="sr-Cyrl-CS"/>
        </w:rPr>
        <w:t>радова</w:t>
      </w:r>
      <w:r w:rsidR="00992ACC" w:rsidRPr="00BC269C">
        <w:rPr>
          <w:rFonts w:ascii="Times New Roman" w:hAnsi="Times New Roman"/>
          <w:b/>
          <w:i/>
          <w:u w:val="single"/>
          <w:lang w:val="sr-Latn-CS"/>
        </w:rPr>
        <w:t xml:space="preserve"> </w:t>
      </w:r>
      <w:r w:rsidR="00992ACC" w:rsidRPr="009570BD">
        <w:rPr>
          <w:rFonts w:ascii="Times New Roman" w:hAnsi="Times New Roman"/>
          <w:b/>
          <w:i/>
          <w:u w:val="single"/>
          <w:lang w:val="sr-Cyrl-CS"/>
        </w:rPr>
        <w:t>п</w:t>
      </w:r>
      <w:r w:rsidR="00163E4D" w:rsidRPr="009570BD">
        <w:rPr>
          <w:rFonts w:ascii="Times New Roman" w:hAnsi="Times New Roman"/>
          <w:b/>
          <w:i/>
          <w:u w:val="single"/>
          <w:lang w:val="sr-Cyrl-CS"/>
        </w:rPr>
        <w:t>ре</w:t>
      </w:r>
      <w:r w:rsidR="00992ACC" w:rsidRPr="00BC269C">
        <w:rPr>
          <w:rFonts w:ascii="Times New Roman" w:hAnsi="Times New Roman"/>
          <w:b/>
          <w:i/>
          <w:u w:val="single"/>
          <w:lang w:val="sr-Latn-CS"/>
        </w:rPr>
        <w:t xml:space="preserve"> </w:t>
      </w:r>
      <w:r w:rsidR="00992ACC" w:rsidRPr="009570BD">
        <w:rPr>
          <w:rFonts w:ascii="Times New Roman" w:hAnsi="Times New Roman"/>
          <w:b/>
          <w:i/>
          <w:u w:val="single"/>
          <w:lang w:val="sr-Cyrl-CS"/>
        </w:rPr>
        <w:t>избора</w:t>
      </w:r>
      <w:r w:rsidR="00992ACC" w:rsidRPr="00BC269C">
        <w:rPr>
          <w:rFonts w:ascii="Times New Roman" w:hAnsi="Times New Roman"/>
          <w:b/>
          <w:i/>
          <w:u w:val="single"/>
          <w:lang w:val="sr-Latn-CS"/>
        </w:rPr>
        <w:t xml:space="preserve"> </w:t>
      </w:r>
      <w:r w:rsidR="00992ACC" w:rsidRPr="009570BD">
        <w:rPr>
          <w:rFonts w:ascii="Times New Roman" w:hAnsi="Times New Roman"/>
          <w:b/>
          <w:i/>
          <w:u w:val="single"/>
          <w:lang w:val="sr-Cyrl-CS"/>
        </w:rPr>
        <w:t>у</w:t>
      </w:r>
      <w:r w:rsidR="00992ACC" w:rsidRPr="00BC269C">
        <w:rPr>
          <w:rFonts w:ascii="Times New Roman" w:hAnsi="Times New Roman"/>
          <w:b/>
          <w:i/>
          <w:u w:val="single"/>
          <w:lang w:val="sr-Latn-CS"/>
        </w:rPr>
        <w:t xml:space="preserve"> </w:t>
      </w:r>
      <w:r w:rsidR="00992ACC" w:rsidRPr="009570BD">
        <w:rPr>
          <w:rFonts w:ascii="Times New Roman" w:hAnsi="Times New Roman"/>
          <w:b/>
          <w:i/>
          <w:u w:val="single"/>
          <w:lang w:val="sr-Cyrl-CS"/>
        </w:rPr>
        <w:t>звање</w:t>
      </w:r>
      <w:r w:rsidR="00992ACC" w:rsidRPr="00BC269C">
        <w:rPr>
          <w:rFonts w:ascii="Times New Roman" w:hAnsi="Times New Roman"/>
          <w:b/>
          <w:i/>
          <w:u w:val="single"/>
          <w:lang w:val="sr-Latn-CS"/>
        </w:rPr>
        <w:t xml:space="preserve"> </w:t>
      </w:r>
      <w:r w:rsidR="00163E4D" w:rsidRPr="009570BD">
        <w:rPr>
          <w:rFonts w:ascii="Times New Roman" w:hAnsi="Times New Roman"/>
          <w:b/>
          <w:i/>
          <w:u w:val="single"/>
          <w:lang w:val="sr-Cyrl-CS"/>
        </w:rPr>
        <w:t>ванредног професора</w:t>
      </w:r>
    </w:p>
    <w:p w14:paraId="63F2D95A" w14:textId="77777777" w:rsidR="00D86CDA" w:rsidRPr="00BC269C" w:rsidRDefault="00D86CDA" w:rsidP="00D86CDA">
      <w:pPr>
        <w:rPr>
          <w:rFonts w:ascii="Times New Roman" w:hAnsi="Times New Roman"/>
          <w:color w:val="FF0000"/>
          <w:lang w:val="sr-Latn-CS"/>
        </w:rPr>
      </w:pPr>
    </w:p>
    <w:p w14:paraId="7689472E" w14:textId="77777777" w:rsidR="00D86CDA" w:rsidRPr="00BC269C" w:rsidRDefault="00CF4CDC" w:rsidP="007444C2">
      <w:pPr>
        <w:suppressAutoHyphens/>
        <w:rPr>
          <w:rFonts w:ascii="Times New Roman" w:hAnsi="Times New Roman"/>
          <w:lang w:val="sl-SI"/>
        </w:rPr>
      </w:pPr>
      <w:r w:rsidRPr="00BC269C">
        <w:rPr>
          <w:rFonts w:ascii="Times New Roman" w:hAnsi="Times New Roman"/>
          <w:lang w:val="sl-SI"/>
        </w:rPr>
        <w:t>Научне</w:t>
      </w:r>
      <w:r w:rsidR="00D86CDA" w:rsidRPr="00BC269C">
        <w:rPr>
          <w:rFonts w:ascii="Times New Roman" w:hAnsi="Times New Roman"/>
          <w:lang w:val="sl-SI"/>
        </w:rPr>
        <w:t xml:space="preserve"> </w:t>
      </w:r>
      <w:r w:rsidRPr="00BC269C">
        <w:rPr>
          <w:rFonts w:ascii="Times New Roman" w:hAnsi="Times New Roman"/>
          <w:lang w:val="sl-SI"/>
        </w:rPr>
        <w:t>публикације</w:t>
      </w:r>
    </w:p>
    <w:p w14:paraId="0B7CA8B9" w14:textId="77777777" w:rsidR="00A50E74" w:rsidRDefault="00A50E74" w:rsidP="00AA2FE1">
      <w:pPr>
        <w:rPr>
          <w:rFonts w:ascii="Times New Roman" w:hAnsi="Times New Roman"/>
          <w:lang w:val="sr-Cyrl-CS"/>
        </w:rPr>
      </w:pPr>
    </w:p>
    <w:p w14:paraId="4861822B" w14:textId="77777777" w:rsidR="00AA2FE1" w:rsidRPr="00BC269C" w:rsidRDefault="00F10946" w:rsidP="00AA2FE1">
      <w:pPr>
        <w:rPr>
          <w:rFonts w:ascii="Times New Roman" w:hAnsi="Times New Roman"/>
          <w:lang w:val="sr-Latn-CS"/>
        </w:rPr>
      </w:pPr>
      <w:r w:rsidRPr="00BC269C">
        <w:rPr>
          <w:rFonts w:ascii="Times New Roman" w:hAnsi="Times New Roman"/>
          <w:lang w:val="sr-Cyrl-CS"/>
        </w:rPr>
        <w:t>Рад под</w:t>
      </w:r>
      <w:r w:rsidR="00CF4CDC" w:rsidRPr="00BC269C">
        <w:rPr>
          <w:rFonts w:ascii="Times New Roman" w:hAnsi="Times New Roman"/>
          <w:lang w:val="sr-Cyrl-CS"/>
        </w:rPr>
        <w:t xml:space="preserve"> редним бројем</w:t>
      </w:r>
      <w:r w:rsidR="0084046C" w:rsidRPr="00BC269C">
        <w:rPr>
          <w:rFonts w:ascii="Times New Roman" w:hAnsi="Times New Roman"/>
          <w:lang w:val="sl-SI"/>
        </w:rPr>
        <w:t xml:space="preserve"> 1.2.4.</w:t>
      </w:r>
      <w:r w:rsidR="00BA36B0" w:rsidRPr="00CF4F4D">
        <w:rPr>
          <w:rFonts w:ascii="Times New Roman" w:hAnsi="Times New Roman"/>
          <w:lang w:val="sr-Latn-CS"/>
        </w:rPr>
        <w:t>5</w:t>
      </w:r>
      <w:r w:rsidR="0084046C" w:rsidRPr="00BC269C">
        <w:rPr>
          <w:rFonts w:ascii="Times New Roman" w:hAnsi="Times New Roman"/>
          <w:lang w:val="sl-SI"/>
        </w:rPr>
        <w:t>.</w:t>
      </w:r>
      <w:r w:rsidR="00D86CDA" w:rsidRPr="00BC269C">
        <w:rPr>
          <w:rFonts w:ascii="Times New Roman" w:hAnsi="Times New Roman"/>
          <w:lang w:val="sl-SI"/>
        </w:rPr>
        <w:t xml:space="preserve"> </w:t>
      </w:r>
      <w:r w:rsidRPr="008469AB">
        <w:rPr>
          <w:rFonts w:ascii="Times New Roman" w:hAnsi="Times New Roman"/>
          <w:lang w:val="sr-Cyrl-CS"/>
        </w:rPr>
        <w:t>је</w:t>
      </w:r>
      <w:r w:rsidRPr="00BC269C">
        <w:rPr>
          <w:rFonts w:ascii="Times New Roman" w:hAnsi="Times New Roman"/>
          <w:lang w:val="sr-Latn-CS"/>
        </w:rPr>
        <w:t xml:space="preserve"> </w:t>
      </w:r>
      <w:r w:rsidR="004C55CF" w:rsidRPr="008469AB">
        <w:rPr>
          <w:rFonts w:ascii="Times New Roman" w:hAnsi="Times New Roman"/>
          <w:lang w:val="sr-Cyrl-CS"/>
        </w:rPr>
        <w:t>национална</w:t>
      </w:r>
      <w:r w:rsidR="004C55CF" w:rsidRPr="00BC269C">
        <w:rPr>
          <w:rFonts w:ascii="Times New Roman" w:hAnsi="Times New Roman"/>
          <w:lang w:val="sr-Latn-CS"/>
        </w:rPr>
        <w:t xml:space="preserve"> </w:t>
      </w:r>
      <w:r w:rsidRPr="008469AB">
        <w:rPr>
          <w:rFonts w:ascii="Times New Roman" w:hAnsi="Times New Roman"/>
          <w:lang w:val="sr-Cyrl-CS"/>
        </w:rPr>
        <w:t>монографија</w:t>
      </w:r>
      <w:r w:rsidRPr="00BC269C">
        <w:rPr>
          <w:rFonts w:ascii="Times New Roman" w:hAnsi="Times New Roman"/>
          <w:lang w:val="sr-Latn-CS"/>
        </w:rPr>
        <w:t xml:space="preserve"> </w:t>
      </w:r>
      <w:r w:rsidR="0084046C" w:rsidRPr="00BC269C">
        <w:rPr>
          <w:rFonts w:ascii="Times New Roman" w:hAnsi="Times New Roman"/>
          <w:lang w:val="sl-SI"/>
        </w:rPr>
        <w:t>(</w:t>
      </w:r>
      <w:r w:rsidR="0084046C" w:rsidRPr="008469AB">
        <w:rPr>
          <w:rFonts w:ascii="Times New Roman" w:hAnsi="Times New Roman"/>
          <w:b/>
          <w:lang w:val="sr-Cyrl-CS"/>
        </w:rPr>
        <w:t>Једнак</w:t>
      </w:r>
      <w:r w:rsidR="0084046C" w:rsidRPr="00BC269C">
        <w:rPr>
          <w:rFonts w:ascii="Times New Roman" w:hAnsi="Times New Roman"/>
          <w:b/>
          <w:lang w:val="sr-Latn-CS"/>
        </w:rPr>
        <w:t xml:space="preserve">, </w:t>
      </w:r>
      <w:r w:rsidR="0084046C" w:rsidRPr="008469AB">
        <w:rPr>
          <w:rFonts w:ascii="Times New Roman" w:hAnsi="Times New Roman"/>
          <w:b/>
          <w:lang w:val="sr-Cyrl-CS"/>
        </w:rPr>
        <w:t>С</w:t>
      </w:r>
      <w:r w:rsidR="0084046C" w:rsidRPr="00BC269C">
        <w:rPr>
          <w:rFonts w:ascii="Times New Roman" w:hAnsi="Times New Roman"/>
          <w:b/>
          <w:lang w:val="sr-Latn-CS"/>
        </w:rPr>
        <w:t xml:space="preserve">., </w:t>
      </w:r>
      <w:r w:rsidR="0084046C" w:rsidRPr="008469AB">
        <w:rPr>
          <w:rFonts w:ascii="Times New Roman" w:hAnsi="Times New Roman"/>
          <w:i/>
          <w:lang w:val="sr-Cyrl-CS"/>
        </w:rPr>
        <w:t>Развој</w:t>
      </w:r>
      <w:r w:rsidR="0084046C" w:rsidRPr="00BC269C">
        <w:rPr>
          <w:rFonts w:ascii="Times New Roman" w:hAnsi="Times New Roman"/>
          <w:i/>
          <w:lang w:val="sr-Latn-CS"/>
        </w:rPr>
        <w:t xml:space="preserve"> </w:t>
      </w:r>
      <w:r w:rsidR="0084046C" w:rsidRPr="008469AB">
        <w:rPr>
          <w:rFonts w:ascii="Times New Roman" w:hAnsi="Times New Roman"/>
          <w:i/>
          <w:lang w:val="sr-Cyrl-CS"/>
        </w:rPr>
        <w:t>економије</w:t>
      </w:r>
      <w:r w:rsidR="0084046C" w:rsidRPr="00BC269C">
        <w:rPr>
          <w:rFonts w:ascii="Times New Roman" w:hAnsi="Times New Roman"/>
          <w:i/>
          <w:lang w:val="sr-Latn-CS"/>
        </w:rPr>
        <w:t xml:space="preserve"> </w:t>
      </w:r>
      <w:r w:rsidR="0084046C" w:rsidRPr="008469AB">
        <w:rPr>
          <w:rFonts w:ascii="Times New Roman" w:hAnsi="Times New Roman"/>
          <w:i/>
          <w:lang w:val="sr-Cyrl-CS"/>
        </w:rPr>
        <w:t>засноване</w:t>
      </w:r>
      <w:r w:rsidR="0084046C" w:rsidRPr="00BC269C">
        <w:rPr>
          <w:rFonts w:ascii="Times New Roman" w:hAnsi="Times New Roman"/>
          <w:i/>
          <w:lang w:val="sr-Latn-CS"/>
        </w:rPr>
        <w:t xml:space="preserve"> </w:t>
      </w:r>
      <w:r w:rsidR="0084046C" w:rsidRPr="008469AB">
        <w:rPr>
          <w:rFonts w:ascii="Times New Roman" w:hAnsi="Times New Roman"/>
          <w:i/>
          <w:lang w:val="sr-Cyrl-CS"/>
        </w:rPr>
        <w:t>на</w:t>
      </w:r>
      <w:r w:rsidR="0084046C" w:rsidRPr="00BC269C">
        <w:rPr>
          <w:rFonts w:ascii="Times New Roman" w:hAnsi="Times New Roman"/>
          <w:i/>
          <w:lang w:val="sr-Latn-CS"/>
        </w:rPr>
        <w:t xml:space="preserve"> </w:t>
      </w:r>
      <w:r w:rsidR="0084046C" w:rsidRPr="008469AB">
        <w:rPr>
          <w:rFonts w:ascii="Times New Roman" w:hAnsi="Times New Roman"/>
          <w:i/>
          <w:lang w:val="sr-Cyrl-CS"/>
        </w:rPr>
        <w:t>знању</w:t>
      </w:r>
      <w:r w:rsidR="0084046C" w:rsidRPr="00BC269C">
        <w:rPr>
          <w:rFonts w:ascii="Times New Roman" w:hAnsi="Times New Roman"/>
          <w:i/>
          <w:lang w:val="sr-Latn-CS"/>
        </w:rPr>
        <w:t xml:space="preserve">: </w:t>
      </w:r>
      <w:r w:rsidR="0084046C" w:rsidRPr="008469AB">
        <w:rPr>
          <w:rFonts w:ascii="Times New Roman" w:hAnsi="Times New Roman"/>
          <w:i/>
          <w:lang w:val="sr-Cyrl-CS"/>
        </w:rPr>
        <w:t>могућности</w:t>
      </w:r>
      <w:r w:rsidR="0084046C" w:rsidRPr="00BC269C">
        <w:rPr>
          <w:rFonts w:ascii="Times New Roman" w:hAnsi="Times New Roman"/>
          <w:i/>
          <w:lang w:val="sr-Latn-CS"/>
        </w:rPr>
        <w:t xml:space="preserve"> </w:t>
      </w:r>
      <w:r w:rsidR="0084046C" w:rsidRPr="008469AB">
        <w:rPr>
          <w:rFonts w:ascii="Times New Roman" w:hAnsi="Times New Roman"/>
          <w:i/>
          <w:lang w:val="sr-Cyrl-CS"/>
        </w:rPr>
        <w:t>и</w:t>
      </w:r>
      <w:r w:rsidR="0084046C" w:rsidRPr="00BC269C">
        <w:rPr>
          <w:rFonts w:ascii="Times New Roman" w:hAnsi="Times New Roman"/>
          <w:i/>
          <w:lang w:val="sr-Latn-CS"/>
        </w:rPr>
        <w:t xml:space="preserve"> </w:t>
      </w:r>
      <w:r w:rsidR="0084046C" w:rsidRPr="008469AB">
        <w:rPr>
          <w:rFonts w:ascii="Times New Roman" w:hAnsi="Times New Roman"/>
          <w:i/>
          <w:lang w:val="sr-Cyrl-CS"/>
        </w:rPr>
        <w:t>ограничења</w:t>
      </w:r>
      <w:r w:rsidR="0084046C" w:rsidRPr="00BC269C">
        <w:rPr>
          <w:rFonts w:ascii="Times New Roman" w:hAnsi="Times New Roman"/>
          <w:lang w:val="sr-Latn-CS"/>
        </w:rPr>
        <w:t xml:space="preserve">, 2012, </w:t>
      </w:r>
      <w:r w:rsidR="0084046C" w:rsidRPr="008469AB">
        <w:rPr>
          <w:rFonts w:ascii="Times New Roman" w:hAnsi="Times New Roman"/>
          <w:lang w:val="sr-Cyrl-CS"/>
        </w:rPr>
        <w:t>Задужбина</w:t>
      </w:r>
      <w:r w:rsidR="0084046C" w:rsidRPr="00BC269C">
        <w:rPr>
          <w:rFonts w:ascii="Times New Roman" w:hAnsi="Times New Roman"/>
          <w:lang w:val="sr-Latn-CS"/>
        </w:rPr>
        <w:t xml:space="preserve"> </w:t>
      </w:r>
      <w:r w:rsidR="0084046C" w:rsidRPr="008469AB">
        <w:rPr>
          <w:rFonts w:ascii="Times New Roman" w:hAnsi="Times New Roman"/>
          <w:lang w:val="sr-Cyrl-CS"/>
        </w:rPr>
        <w:t>Андрејевић</w:t>
      </w:r>
      <w:r w:rsidR="0084046C" w:rsidRPr="00BC269C">
        <w:rPr>
          <w:rFonts w:ascii="Times New Roman" w:hAnsi="Times New Roman"/>
          <w:lang w:val="sr-Latn-CS"/>
        </w:rPr>
        <w:t xml:space="preserve">, </w:t>
      </w:r>
      <w:r w:rsidR="0084046C" w:rsidRPr="008469AB">
        <w:rPr>
          <w:rFonts w:ascii="Times New Roman" w:hAnsi="Times New Roman"/>
          <w:lang w:val="sr-Cyrl-CS"/>
        </w:rPr>
        <w:t>Београд</w:t>
      </w:r>
      <w:r w:rsidR="0084046C" w:rsidRPr="00A72EFF">
        <w:rPr>
          <w:rFonts w:ascii="Times New Roman" w:hAnsi="Times New Roman"/>
          <w:lang w:val="sr-Latn-CS"/>
        </w:rPr>
        <w:t xml:space="preserve">, </w:t>
      </w:r>
      <w:proofErr w:type="spellStart"/>
      <w:r w:rsidR="00E42ED8" w:rsidRPr="00A72EFF">
        <w:rPr>
          <w:rFonts w:ascii="Times New Roman" w:hAnsi="Times New Roman"/>
        </w:rPr>
        <w:t>стр</w:t>
      </w:r>
      <w:proofErr w:type="spellEnd"/>
      <w:r w:rsidR="00E42ED8" w:rsidRPr="00A72EFF">
        <w:rPr>
          <w:rFonts w:ascii="Times New Roman" w:hAnsi="Times New Roman"/>
          <w:lang w:val="sr-Latn-CS"/>
        </w:rPr>
        <w:t>.</w:t>
      </w:r>
      <w:r w:rsidR="00A72EFF">
        <w:rPr>
          <w:rFonts w:ascii="Times New Roman" w:hAnsi="Times New Roman"/>
          <w:lang w:val="sr-Latn-CS"/>
        </w:rPr>
        <w:t xml:space="preserve"> </w:t>
      </w:r>
      <w:r w:rsidR="00E42ED8" w:rsidRPr="00A72EFF">
        <w:rPr>
          <w:rFonts w:ascii="Times New Roman" w:hAnsi="Times New Roman"/>
          <w:lang w:val="sr-Latn-CS"/>
        </w:rPr>
        <w:t>78.</w:t>
      </w:r>
      <w:r w:rsidR="00E42ED8">
        <w:rPr>
          <w:rFonts w:ascii="Times New Roman" w:hAnsi="Times New Roman"/>
          <w:lang w:val="sr-Latn-CS"/>
        </w:rPr>
        <w:t xml:space="preserve"> </w:t>
      </w:r>
      <w:r w:rsidR="00FE625F" w:rsidRPr="00CE7506">
        <w:rPr>
          <w:rFonts w:ascii="Times New Roman" w:hAnsi="Times New Roman"/>
          <w:lang w:val="sr-Latn-CS"/>
        </w:rPr>
        <w:t>ISBN</w:t>
      </w:r>
      <w:r w:rsidR="001530F8">
        <w:rPr>
          <w:rFonts w:ascii="Times New Roman" w:hAnsi="Times New Roman"/>
          <w:lang w:val="sr-Latn-CS"/>
        </w:rPr>
        <w:t xml:space="preserve"> </w:t>
      </w:r>
      <w:r w:rsidR="0084046C" w:rsidRPr="00BC269C">
        <w:rPr>
          <w:rFonts w:ascii="Times New Roman" w:hAnsi="Times New Roman"/>
          <w:lang w:val="sr-Latn-CS"/>
        </w:rPr>
        <w:t>978-86-525-0025-3</w:t>
      </w:r>
      <w:r w:rsidRPr="00BC269C">
        <w:rPr>
          <w:rFonts w:ascii="Times New Roman" w:hAnsi="Times New Roman"/>
          <w:lang w:val="sl-SI"/>
        </w:rPr>
        <w:t>) у којој је</w:t>
      </w:r>
      <w:r w:rsidR="0084046C" w:rsidRPr="00BC269C">
        <w:rPr>
          <w:rFonts w:ascii="Times New Roman" w:hAnsi="Times New Roman"/>
          <w:b/>
          <w:lang w:val="sr-Latn-CS"/>
        </w:rPr>
        <w:t xml:space="preserve"> </w:t>
      </w:r>
      <w:r w:rsidR="00CF4CDC" w:rsidRPr="00BC269C">
        <w:rPr>
          <w:rFonts w:ascii="Times New Roman" w:hAnsi="Times New Roman"/>
          <w:lang w:val="sr-Latn-CS"/>
        </w:rPr>
        <w:t>анализиран</w:t>
      </w:r>
      <w:r w:rsidR="00D86CDA" w:rsidRPr="00BC269C">
        <w:rPr>
          <w:rFonts w:ascii="Times New Roman" w:hAnsi="Times New Roman"/>
          <w:lang w:val="sr-Latn-CS"/>
        </w:rPr>
        <w:t xml:space="preserve"> </w:t>
      </w:r>
      <w:r w:rsidR="00AA2FE1" w:rsidRPr="00BC269C">
        <w:rPr>
          <w:rFonts w:ascii="Times New Roman" w:hAnsi="Times New Roman"/>
          <w:lang w:val="sr-Latn-CS"/>
        </w:rPr>
        <w:t xml:space="preserve">и сагледан значај информационо-комуникационих технологија као фактора развоја економије засноване на знању. У циљу разматрања проблематике изградње ове економије и остваривање привредног раста и развоја анализирани су поједини економски аспекти утицаја и примене информационо-комуникационих технологија у европским земљама и САД. Извршена су истраживања, анализе и компарација на нивоу земаља различитог степена развоја. Анализом и применом прилагођених модела раста и развоја, који мере утицај и допринос информационо-комуникационих технологија на економски раст, дошло се до резултата да су ове техонологије биле примарни фактор, а данас неопходна подршка за постизање бољих економских перфоманси у развијеним земљама. Исто тако, земље са већим степеном развоја могу да базирају даљи развој на новим технологијама </w:t>
      </w:r>
      <w:r w:rsidR="00A4050C">
        <w:rPr>
          <w:rFonts w:ascii="Times New Roman" w:hAnsi="Times New Roman"/>
          <w:lang w:val="sr-Latn-CS"/>
        </w:rPr>
        <w:t>и да изграде економију заснован</w:t>
      </w:r>
      <w:r w:rsidR="00A4050C">
        <w:rPr>
          <w:rFonts w:ascii="Times New Roman" w:hAnsi="Times New Roman"/>
        </w:rPr>
        <w:t>у</w:t>
      </w:r>
      <w:r w:rsidR="00AA2FE1" w:rsidRPr="00BC269C">
        <w:rPr>
          <w:rFonts w:ascii="Times New Roman" w:hAnsi="Times New Roman"/>
          <w:lang w:val="sr-Latn-CS"/>
        </w:rPr>
        <w:t xml:space="preserve"> на знању. Међутим, у земљама у развоју, услед недостатка капитала, постоје ограничења примене наведеног фактора. Анализе су показале да се већом дифузијом и применом информационо-комуникациних технологија остварује економски раст и развој, али да су економски ефекти већи уколико су у комбинацији са економским реформама.</w:t>
      </w:r>
    </w:p>
    <w:p w14:paraId="5FCB97F7" w14:textId="77777777" w:rsidR="00D86CDA" w:rsidRPr="00BC269C" w:rsidRDefault="00D86CDA" w:rsidP="00D86CDA">
      <w:pPr>
        <w:suppressAutoHyphens/>
        <w:rPr>
          <w:rFonts w:ascii="Times New Roman" w:hAnsi="Times New Roman"/>
          <w:lang w:val="sr-Latn-CS"/>
        </w:rPr>
      </w:pPr>
    </w:p>
    <w:p w14:paraId="2091D199" w14:textId="77777777" w:rsidR="006706F4" w:rsidRPr="00BC269C" w:rsidRDefault="00CF4CDC" w:rsidP="005D05CB">
      <w:pPr>
        <w:rPr>
          <w:rFonts w:ascii="Times New Roman" w:hAnsi="Times New Roman"/>
          <w:lang w:val="sr-Latn-CS"/>
        </w:rPr>
      </w:pPr>
      <w:r w:rsidRPr="00BC269C">
        <w:rPr>
          <w:rFonts w:ascii="Times New Roman" w:hAnsi="Times New Roman"/>
          <w:lang w:val="sl-SI"/>
        </w:rPr>
        <w:t>Рад</w:t>
      </w:r>
      <w:r w:rsidR="00D86CDA" w:rsidRPr="00BC269C">
        <w:rPr>
          <w:rFonts w:ascii="Times New Roman" w:hAnsi="Times New Roman"/>
          <w:lang w:val="sl-SI"/>
        </w:rPr>
        <w:t xml:space="preserve"> </w:t>
      </w:r>
      <w:r w:rsidRPr="00BC269C">
        <w:rPr>
          <w:rFonts w:ascii="Times New Roman" w:hAnsi="Times New Roman"/>
          <w:lang w:val="sl-SI"/>
        </w:rPr>
        <w:t>под</w:t>
      </w:r>
      <w:r w:rsidR="00D86CDA" w:rsidRPr="00BC269C">
        <w:rPr>
          <w:rFonts w:ascii="Times New Roman" w:hAnsi="Times New Roman"/>
          <w:lang w:val="sl-SI"/>
        </w:rPr>
        <w:t xml:space="preserve"> </w:t>
      </w:r>
      <w:r w:rsidRPr="00BC269C">
        <w:rPr>
          <w:rFonts w:ascii="Times New Roman" w:hAnsi="Times New Roman"/>
          <w:lang w:val="sl-SI"/>
        </w:rPr>
        <w:t>редним</w:t>
      </w:r>
      <w:r w:rsidR="00D86CDA" w:rsidRPr="00BC269C">
        <w:rPr>
          <w:rFonts w:ascii="Times New Roman" w:hAnsi="Times New Roman"/>
          <w:lang w:val="sl-SI"/>
        </w:rPr>
        <w:t xml:space="preserve"> </w:t>
      </w:r>
      <w:r w:rsidRPr="00BC269C">
        <w:rPr>
          <w:rFonts w:ascii="Times New Roman" w:hAnsi="Times New Roman"/>
          <w:lang w:val="sl-SI"/>
        </w:rPr>
        <w:t>бројем</w:t>
      </w:r>
      <w:r w:rsidR="00F10946" w:rsidRPr="00BC269C">
        <w:rPr>
          <w:rFonts w:ascii="Times New Roman" w:hAnsi="Times New Roman"/>
          <w:lang w:val="sl-SI"/>
        </w:rPr>
        <w:t xml:space="preserve"> </w:t>
      </w:r>
      <w:r w:rsidR="00F10946" w:rsidRPr="00BC269C">
        <w:rPr>
          <w:rFonts w:ascii="Times New Roman" w:hAnsi="Times New Roman"/>
          <w:lang w:val="sr-Latn-CS"/>
        </w:rPr>
        <w:t>1.2.1.</w:t>
      </w:r>
      <w:r w:rsidR="00BA36B0">
        <w:rPr>
          <w:rFonts w:ascii="Times New Roman" w:hAnsi="Times New Roman"/>
        </w:rPr>
        <w:t>5</w:t>
      </w:r>
      <w:r w:rsidR="00F10946" w:rsidRPr="00BC269C">
        <w:rPr>
          <w:rFonts w:ascii="Times New Roman" w:hAnsi="Times New Roman"/>
          <w:lang w:val="sr-Latn-CS"/>
        </w:rPr>
        <w:t xml:space="preserve">. </w:t>
      </w:r>
      <w:proofErr w:type="spellStart"/>
      <w:r w:rsidR="00F10946" w:rsidRPr="00BC269C">
        <w:rPr>
          <w:rFonts w:ascii="Times New Roman" w:hAnsi="Times New Roman"/>
        </w:rPr>
        <w:t>је</w:t>
      </w:r>
      <w:proofErr w:type="spellEnd"/>
      <w:r w:rsidR="00F10946" w:rsidRPr="00BC269C">
        <w:rPr>
          <w:rFonts w:ascii="Times New Roman" w:hAnsi="Times New Roman"/>
          <w:lang w:val="sr-Latn-CS"/>
        </w:rPr>
        <w:t xml:space="preserve"> </w:t>
      </w:r>
      <w:proofErr w:type="spellStart"/>
      <w:r w:rsidR="00F10946" w:rsidRPr="00BC269C">
        <w:rPr>
          <w:rFonts w:ascii="Times New Roman" w:hAnsi="Times New Roman"/>
        </w:rPr>
        <w:t>поглавље</w:t>
      </w:r>
      <w:proofErr w:type="spellEnd"/>
      <w:r w:rsidR="00F10946" w:rsidRPr="00BC269C">
        <w:rPr>
          <w:rFonts w:ascii="Times New Roman" w:hAnsi="Times New Roman"/>
          <w:lang w:val="sr-Latn-CS"/>
        </w:rPr>
        <w:t xml:space="preserve"> </w:t>
      </w:r>
      <w:r w:rsidR="00F10946" w:rsidRPr="00BC269C">
        <w:rPr>
          <w:rFonts w:ascii="Times New Roman" w:hAnsi="Times New Roman"/>
        </w:rPr>
        <w:t>у</w:t>
      </w:r>
      <w:r w:rsidR="00F10946" w:rsidRPr="00BC269C">
        <w:rPr>
          <w:rFonts w:ascii="Times New Roman" w:hAnsi="Times New Roman"/>
          <w:lang w:val="sr-Latn-CS"/>
        </w:rPr>
        <w:t xml:space="preserve"> </w:t>
      </w:r>
      <w:proofErr w:type="spellStart"/>
      <w:r w:rsidR="00F10946" w:rsidRPr="00BC269C">
        <w:rPr>
          <w:rFonts w:ascii="Times New Roman" w:hAnsi="Times New Roman"/>
        </w:rPr>
        <w:t>монографији</w:t>
      </w:r>
      <w:proofErr w:type="spellEnd"/>
      <w:r w:rsidR="00D86CDA" w:rsidRPr="00BC269C">
        <w:rPr>
          <w:rFonts w:ascii="Times New Roman" w:hAnsi="Times New Roman"/>
          <w:lang w:val="sl-SI"/>
        </w:rPr>
        <w:t xml:space="preserve"> (</w:t>
      </w:r>
      <w:r w:rsidR="00140847" w:rsidRPr="00BC269C">
        <w:rPr>
          <w:rFonts w:ascii="Times New Roman" w:hAnsi="Times New Roman"/>
          <w:lang w:val="sr-Cyrl-CS"/>
        </w:rPr>
        <w:t xml:space="preserve">Парежанин, М., </w:t>
      </w:r>
      <w:r w:rsidR="00140847" w:rsidRPr="00BC269C">
        <w:rPr>
          <w:rFonts w:ascii="Times New Roman" w:hAnsi="Times New Roman"/>
          <w:b/>
          <w:lang w:val="sr-Cyrl-CS"/>
        </w:rPr>
        <w:t xml:space="preserve">Једнак, С., </w:t>
      </w:r>
      <w:r w:rsidR="00140847" w:rsidRPr="00BC269C">
        <w:rPr>
          <w:rFonts w:ascii="Times New Roman" w:hAnsi="Times New Roman"/>
          <w:lang w:val="sr-Cyrl-CS"/>
        </w:rPr>
        <w:t xml:space="preserve">Крагуљ, Д., </w:t>
      </w:r>
      <w:r w:rsidR="00140847" w:rsidRPr="00BC269C">
        <w:rPr>
          <w:rFonts w:ascii="Times New Roman" w:hAnsi="Times New Roman"/>
          <w:i/>
          <w:lang w:val="sr-Latn-CS"/>
        </w:rPr>
        <w:t xml:space="preserve">The </w:t>
      </w:r>
      <w:r w:rsidR="0009333D">
        <w:rPr>
          <w:rFonts w:ascii="Times New Roman" w:hAnsi="Times New Roman"/>
          <w:i/>
          <w:lang w:val="sr-Latn-CS"/>
        </w:rPr>
        <w:t>I</w:t>
      </w:r>
      <w:r w:rsidR="00140847" w:rsidRPr="00BC269C">
        <w:rPr>
          <w:rFonts w:ascii="Times New Roman" w:hAnsi="Times New Roman"/>
          <w:i/>
          <w:lang w:val="sr-Latn-CS"/>
        </w:rPr>
        <w:t xml:space="preserve">nfluence of </w:t>
      </w:r>
      <w:r w:rsidR="0009333D">
        <w:rPr>
          <w:rFonts w:ascii="Times New Roman" w:hAnsi="Times New Roman"/>
          <w:i/>
          <w:lang w:val="sr-Latn-CS"/>
        </w:rPr>
        <w:t>K</w:t>
      </w:r>
      <w:r w:rsidR="00140847" w:rsidRPr="00BC269C">
        <w:rPr>
          <w:rFonts w:ascii="Times New Roman" w:hAnsi="Times New Roman"/>
          <w:i/>
          <w:lang w:val="sr-Latn-CS"/>
        </w:rPr>
        <w:t xml:space="preserve">nowledge-based </w:t>
      </w:r>
      <w:r w:rsidR="0009333D">
        <w:rPr>
          <w:rFonts w:ascii="Times New Roman" w:hAnsi="Times New Roman"/>
          <w:i/>
          <w:lang w:val="sr-Latn-CS"/>
        </w:rPr>
        <w:t>E</w:t>
      </w:r>
      <w:r w:rsidR="00140847" w:rsidRPr="00BC269C">
        <w:rPr>
          <w:rFonts w:ascii="Times New Roman" w:hAnsi="Times New Roman"/>
          <w:i/>
          <w:lang w:val="sr-Latn-CS"/>
        </w:rPr>
        <w:t xml:space="preserve">conomy on the </w:t>
      </w:r>
      <w:r w:rsidR="0009333D">
        <w:rPr>
          <w:rFonts w:ascii="Times New Roman" w:hAnsi="Times New Roman"/>
          <w:i/>
          <w:lang w:val="sr-Latn-CS"/>
        </w:rPr>
        <w:t>C</w:t>
      </w:r>
      <w:r w:rsidR="00140847" w:rsidRPr="00BC269C">
        <w:rPr>
          <w:rFonts w:ascii="Times New Roman" w:hAnsi="Times New Roman"/>
          <w:i/>
          <w:lang w:val="sr-Latn-CS"/>
        </w:rPr>
        <w:t xml:space="preserve">ompetitiveness of European </w:t>
      </w:r>
      <w:r w:rsidR="0009333D">
        <w:rPr>
          <w:rFonts w:ascii="Times New Roman" w:hAnsi="Times New Roman"/>
          <w:i/>
          <w:lang w:val="sr-Latn-CS"/>
        </w:rPr>
        <w:t>E</w:t>
      </w:r>
      <w:r w:rsidR="00140847" w:rsidRPr="00BC269C">
        <w:rPr>
          <w:rFonts w:ascii="Times New Roman" w:hAnsi="Times New Roman"/>
          <w:i/>
          <w:lang w:val="sr-Latn-CS"/>
        </w:rPr>
        <w:t xml:space="preserve">conomies and </w:t>
      </w:r>
      <w:r w:rsidR="0009333D">
        <w:rPr>
          <w:rFonts w:ascii="Times New Roman" w:hAnsi="Times New Roman"/>
          <w:i/>
          <w:lang w:val="sr-Latn-CS"/>
        </w:rPr>
        <w:t>B</w:t>
      </w:r>
      <w:r w:rsidR="00140847" w:rsidRPr="00BC269C">
        <w:rPr>
          <w:rFonts w:ascii="Times New Roman" w:hAnsi="Times New Roman"/>
          <w:i/>
          <w:lang w:val="sr-Latn-CS"/>
        </w:rPr>
        <w:t xml:space="preserve">usiness, </w:t>
      </w:r>
      <w:r w:rsidR="00140847" w:rsidRPr="00BC269C">
        <w:rPr>
          <w:rFonts w:ascii="Times New Roman" w:hAnsi="Times New Roman"/>
          <w:lang w:val="sr-Latn-CS"/>
        </w:rPr>
        <w:t xml:space="preserve">Innovation Management and Firm Performance: An Interdisciplinary Approach and Cases, Palgrave, 2014, p.68-91, ISBN 9781137402202 </w:t>
      </w:r>
      <w:hyperlink r:id="rId44" w:history="1">
        <w:r w:rsidR="00062CE6" w:rsidRPr="00FE625F">
          <w:rPr>
            <w:rStyle w:val="Hyperlink"/>
            <w:rFonts w:ascii="Times New Roman" w:hAnsi="Times New Roman"/>
          </w:rPr>
          <w:t>https://doi.org/10.1057/9781137402226_3</w:t>
        </w:r>
      </w:hyperlink>
      <w:r w:rsidR="00D86CDA" w:rsidRPr="00FE625F">
        <w:rPr>
          <w:rFonts w:ascii="Times New Roman" w:hAnsi="Times New Roman"/>
          <w:lang w:val="sr-Latn-CS"/>
        </w:rPr>
        <w:t>)</w:t>
      </w:r>
      <w:r w:rsidR="00A4050C" w:rsidRPr="00FE625F">
        <w:rPr>
          <w:rFonts w:ascii="Times New Roman" w:hAnsi="Times New Roman"/>
        </w:rPr>
        <w:t>.</w:t>
      </w:r>
      <w:r w:rsidR="00A4050C">
        <w:rPr>
          <w:rFonts w:ascii="Times New Roman" w:hAnsi="Times New Roman"/>
        </w:rPr>
        <w:t xml:space="preserve"> </w:t>
      </w:r>
      <w:r w:rsidR="00A4050C" w:rsidRPr="004E1527">
        <w:rPr>
          <w:rFonts w:ascii="Times New Roman" w:hAnsi="Times New Roman"/>
          <w:lang w:val="sr-Cyrl-BA"/>
        </w:rPr>
        <w:t>Рад</w:t>
      </w:r>
      <w:r w:rsidR="00F10946" w:rsidRPr="004E1527">
        <w:rPr>
          <w:rFonts w:ascii="Times New Roman" w:hAnsi="Times New Roman"/>
          <w:lang w:val="sr-Cyrl-BA"/>
        </w:rPr>
        <w:t xml:space="preserve"> </w:t>
      </w:r>
      <w:r w:rsidR="007B1BC9" w:rsidRPr="004E1527">
        <w:rPr>
          <w:rFonts w:ascii="Times New Roman" w:hAnsi="Times New Roman"/>
          <w:lang w:val="sr-Cyrl-BA"/>
        </w:rPr>
        <w:t xml:space="preserve">има </w:t>
      </w:r>
      <w:r w:rsidR="007B1BC9" w:rsidRPr="004E1527">
        <w:rPr>
          <w:rFonts w:ascii="Times New Roman" w:hAnsi="Times New Roman"/>
          <w:lang w:val="sr-Cyrl-BA"/>
        </w:rPr>
        <w:lastRenderedPageBreak/>
        <w:t>за циљ</w:t>
      </w:r>
      <w:r w:rsidR="003C1D1A" w:rsidRPr="004E1527">
        <w:rPr>
          <w:rFonts w:ascii="Times New Roman" w:hAnsi="Times New Roman"/>
          <w:lang w:val="sr-Cyrl-BA"/>
        </w:rPr>
        <w:t xml:space="preserve"> да анализира утицај економије засноване на знању на конкурентност европских земаља и бизнис. Методологије Светске банке (КАМ 2012), Светског економског форума и</w:t>
      </w:r>
      <w:r w:rsidR="003C1D1A" w:rsidRPr="00F16E2A">
        <w:rPr>
          <w:rFonts w:ascii="Times New Roman" w:hAnsi="Times New Roman"/>
          <w:i/>
          <w:iCs/>
          <w:lang w:val="sr-Cyrl-BA"/>
        </w:rPr>
        <w:t xml:space="preserve"> </w:t>
      </w:r>
      <w:r w:rsidR="00F16E2A" w:rsidRPr="00F16E2A">
        <w:rPr>
          <w:rFonts w:ascii="Times New Roman" w:hAnsi="Times New Roman"/>
          <w:i/>
          <w:iCs/>
        </w:rPr>
        <w:t>INSEAD</w:t>
      </w:r>
      <w:r w:rsidR="003C1D1A" w:rsidRPr="004E1527">
        <w:rPr>
          <w:rFonts w:ascii="Times New Roman" w:hAnsi="Times New Roman"/>
          <w:lang w:val="sr-Cyrl-BA"/>
        </w:rPr>
        <w:t xml:space="preserve"> су представљени у раду. Ове методологије мере развој економије засноване на знању. Резултати показују да европске земље имају различит степен развоја економије засноване на знању. </w:t>
      </w:r>
      <w:r w:rsidR="007B1BC9" w:rsidRPr="004E1527">
        <w:rPr>
          <w:rFonts w:ascii="Times New Roman" w:hAnsi="Times New Roman"/>
          <w:lang w:val="sr-Cyrl-BA"/>
        </w:rPr>
        <w:t>Сем</w:t>
      </w:r>
      <w:r w:rsidR="003C1D1A" w:rsidRPr="004E1527">
        <w:rPr>
          <w:rFonts w:ascii="Times New Roman" w:hAnsi="Times New Roman"/>
          <w:lang w:val="sr-Cyrl-BA"/>
        </w:rPr>
        <w:t xml:space="preserve"> тога, примена знања у свакодневном пословању европских компанија је и даље на ниском нивоу</w:t>
      </w:r>
      <w:r w:rsidR="00A4050C" w:rsidRPr="004E1527">
        <w:rPr>
          <w:rFonts w:ascii="Times New Roman" w:hAnsi="Times New Roman"/>
          <w:lang w:val="sr-Cyrl-BA"/>
        </w:rPr>
        <w:t>, па је неопходно да се ангажују</w:t>
      </w:r>
      <w:r w:rsidR="003C1D1A" w:rsidRPr="004E1527">
        <w:rPr>
          <w:rFonts w:ascii="Times New Roman" w:hAnsi="Times New Roman"/>
          <w:lang w:val="sr-Cyrl-BA"/>
        </w:rPr>
        <w:t xml:space="preserve"> институције како би добили одговарајући ниво коришћења знања. </w:t>
      </w:r>
      <w:r w:rsidR="007B1BC9" w:rsidRPr="004E1527">
        <w:rPr>
          <w:rFonts w:ascii="Times New Roman" w:hAnsi="Times New Roman"/>
          <w:lang w:val="sr-Cyrl-BA"/>
        </w:rPr>
        <w:t>При а</w:t>
      </w:r>
      <w:r w:rsidR="003C1D1A" w:rsidRPr="004E1527">
        <w:rPr>
          <w:rFonts w:ascii="Times New Roman" w:hAnsi="Times New Roman"/>
          <w:lang w:val="sr-Cyrl-BA"/>
        </w:rPr>
        <w:t xml:space="preserve">нализи индустрија, добијени резултати показују да </w:t>
      </w:r>
      <w:r w:rsidR="007B1BC9" w:rsidRPr="004E1527">
        <w:rPr>
          <w:rFonts w:ascii="Times New Roman" w:hAnsi="Times New Roman"/>
          <w:lang w:val="sr-Cyrl-BA"/>
        </w:rPr>
        <w:t xml:space="preserve">је </w:t>
      </w:r>
      <w:r w:rsidR="003C1D1A" w:rsidRPr="004E1527">
        <w:rPr>
          <w:rFonts w:ascii="Times New Roman" w:hAnsi="Times New Roman"/>
          <w:lang w:val="sr-Cyrl-BA"/>
        </w:rPr>
        <w:t xml:space="preserve">примена знања нарочито ниска у индустријским предузећима, док је у предузећима заснованим на интезивном коришћењу знања знатно веће. </w:t>
      </w:r>
      <w:r w:rsidR="00AC36B8" w:rsidRPr="004E1527">
        <w:rPr>
          <w:rFonts w:ascii="Times New Roman" w:hAnsi="Times New Roman"/>
          <w:lang w:val="sr-Cyrl-BA"/>
        </w:rPr>
        <w:t>Поред</w:t>
      </w:r>
      <w:r w:rsidR="003C1D1A" w:rsidRPr="004E1527">
        <w:rPr>
          <w:rFonts w:ascii="Times New Roman" w:hAnsi="Times New Roman"/>
          <w:lang w:val="sr-Cyrl-BA"/>
        </w:rPr>
        <w:t xml:space="preserve"> тога, интензивно стварање економије засноване на знању има значајан утицај на продуктивност, бруто додату вредност и запошљавање. Међутим, глобална економска криза је утицала на успоравање реализације економије засноване на знању</w:t>
      </w:r>
      <w:r w:rsidR="003C1D1A" w:rsidRPr="00BC269C">
        <w:rPr>
          <w:rFonts w:ascii="Times New Roman" w:hAnsi="Times New Roman"/>
          <w:lang w:val="sr-Latn-CS"/>
        </w:rPr>
        <w:t>.</w:t>
      </w:r>
    </w:p>
    <w:p w14:paraId="15229F85" w14:textId="77777777" w:rsidR="005D05CB" w:rsidRPr="00CF4F4D" w:rsidRDefault="005D05CB" w:rsidP="005D05CB">
      <w:pPr>
        <w:ind w:right="-43"/>
        <w:rPr>
          <w:rFonts w:ascii="Times New Roman" w:hAnsi="Times New Roman"/>
          <w:lang w:val="sr-Cyrl-BA"/>
        </w:rPr>
      </w:pPr>
    </w:p>
    <w:p w14:paraId="6C4E68FC" w14:textId="77777777" w:rsidR="002459AC" w:rsidRPr="00BC269C" w:rsidRDefault="002459AC" w:rsidP="005D05CB">
      <w:pPr>
        <w:pStyle w:val="ListParagraph"/>
        <w:ind w:left="0" w:right="-43"/>
        <w:contextualSpacing/>
        <w:jc w:val="both"/>
        <w:rPr>
          <w:sz w:val="22"/>
          <w:szCs w:val="22"/>
          <w:lang w:val="sr-Latn-CS"/>
        </w:rPr>
      </w:pPr>
      <w:r w:rsidRPr="00EC7E9F">
        <w:rPr>
          <w:sz w:val="22"/>
          <w:szCs w:val="22"/>
          <w:lang w:val="sr-Cyrl-BA"/>
        </w:rPr>
        <w:t>Рад</w:t>
      </w:r>
      <w:r w:rsidRPr="00BC269C">
        <w:rPr>
          <w:sz w:val="22"/>
          <w:szCs w:val="22"/>
          <w:lang w:val="sr-Latn-CS"/>
        </w:rPr>
        <w:t xml:space="preserve"> </w:t>
      </w:r>
      <w:r w:rsidRPr="00EC7E9F">
        <w:rPr>
          <w:sz w:val="22"/>
          <w:szCs w:val="22"/>
          <w:lang w:val="sr-Cyrl-BA"/>
        </w:rPr>
        <w:t>под</w:t>
      </w:r>
      <w:r w:rsidRPr="00BC269C">
        <w:rPr>
          <w:sz w:val="22"/>
          <w:szCs w:val="22"/>
          <w:lang w:val="sr-Latn-CS"/>
        </w:rPr>
        <w:t xml:space="preserve"> </w:t>
      </w:r>
      <w:r w:rsidRPr="00EC7E9F">
        <w:rPr>
          <w:sz w:val="22"/>
          <w:szCs w:val="22"/>
          <w:lang w:val="sr-Cyrl-BA"/>
        </w:rPr>
        <w:t>редним</w:t>
      </w:r>
      <w:r w:rsidRPr="00BC269C">
        <w:rPr>
          <w:sz w:val="22"/>
          <w:szCs w:val="22"/>
          <w:lang w:val="sr-Latn-CS"/>
        </w:rPr>
        <w:t xml:space="preserve"> </w:t>
      </w:r>
      <w:r w:rsidRPr="00EC7E9F">
        <w:rPr>
          <w:sz w:val="22"/>
          <w:szCs w:val="22"/>
          <w:lang w:val="sr-Cyrl-BA"/>
        </w:rPr>
        <w:t>бројем</w:t>
      </w:r>
      <w:r w:rsidRPr="00BC269C">
        <w:rPr>
          <w:sz w:val="22"/>
          <w:szCs w:val="22"/>
          <w:lang w:val="sr-Latn-CS"/>
        </w:rPr>
        <w:t xml:space="preserve"> 1.2.2.</w:t>
      </w:r>
      <w:r w:rsidR="00586A94">
        <w:rPr>
          <w:sz w:val="22"/>
          <w:szCs w:val="22"/>
        </w:rPr>
        <w:t>6</w:t>
      </w:r>
      <w:r w:rsidR="00190B00" w:rsidRPr="00BC269C">
        <w:rPr>
          <w:sz w:val="22"/>
          <w:szCs w:val="22"/>
          <w:lang w:val="sr-Latn-CS"/>
        </w:rPr>
        <w:t>.</w:t>
      </w:r>
      <w:r w:rsidRPr="00BC269C">
        <w:rPr>
          <w:sz w:val="22"/>
          <w:szCs w:val="22"/>
          <w:lang w:val="sr-Latn-CS"/>
        </w:rPr>
        <w:t xml:space="preserve"> (</w:t>
      </w:r>
      <w:r w:rsidRPr="00EC7E9F">
        <w:rPr>
          <w:b/>
          <w:sz w:val="22"/>
          <w:szCs w:val="22"/>
          <w:lang w:val="sr-Cyrl-BA"/>
        </w:rPr>
        <w:t>Једнак</w:t>
      </w:r>
      <w:r w:rsidRPr="00BC269C">
        <w:rPr>
          <w:b/>
          <w:sz w:val="22"/>
          <w:szCs w:val="22"/>
          <w:lang w:val="sr-Latn-CS"/>
        </w:rPr>
        <w:t xml:space="preserve">, </w:t>
      </w:r>
      <w:r w:rsidRPr="00EC7E9F">
        <w:rPr>
          <w:b/>
          <w:sz w:val="22"/>
          <w:szCs w:val="22"/>
          <w:lang w:val="sr-Cyrl-BA"/>
        </w:rPr>
        <w:t>С</w:t>
      </w:r>
      <w:r w:rsidRPr="00BC269C">
        <w:rPr>
          <w:b/>
          <w:sz w:val="22"/>
          <w:szCs w:val="22"/>
          <w:lang w:val="sr-Latn-CS"/>
        </w:rPr>
        <w:t xml:space="preserve">., </w:t>
      </w:r>
      <w:r w:rsidRPr="00EC7E9F">
        <w:rPr>
          <w:sz w:val="22"/>
          <w:szCs w:val="22"/>
          <w:lang w:val="sr-Cyrl-BA"/>
        </w:rPr>
        <w:t>Крагуљ</w:t>
      </w:r>
      <w:r w:rsidRPr="00BC269C">
        <w:rPr>
          <w:sz w:val="22"/>
          <w:szCs w:val="22"/>
          <w:lang w:val="sr-Latn-CS"/>
        </w:rPr>
        <w:t xml:space="preserve">, </w:t>
      </w:r>
      <w:r w:rsidRPr="00EC7E9F">
        <w:rPr>
          <w:sz w:val="22"/>
          <w:szCs w:val="22"/>
          <w:lang w:val="sr-Cyrl-BA"/>
        </w:rPr>
        <w:t>Д</w:t>
      </w:r>
      <w:r w:rsidRPr="00BC269C">
        <w:rPr>
          <w:sz w:val="22"/>
          <w:szCs w:val="22"/>
          <w:lang w:val="sr-Latn-CS"/>
        </w:rPr>
        <w:t xml:space="preserve">., </w:t>
      </w:r>
      <w:r w:rsidRPr="00EC7E9F">
        <w:rPr>
          <w:sz w:val="22"/>
          <w:szCs w:val="22"/>
          <w:lang w:val="sr-Cyrl-BA"/>
        </w:rPr>
        <w:t>Булајић</w:t>
      </w:r>
      <w:r w:rsidRPr="00BC269C">
        <w:rPr>
          <w:sz w:val="22"/>
          <w:szCs w:val="22"/>
          <w:lang w:val="sr-Latn-CS"/>
        </w:rPr>
        <w:t xml:space="preserve">, </w:t>
      </w:r>
      <w:r w:rsidRPr="00EC7E9F">
        <w:rPr>
          <w:sz w:val="22"/>
          <w:szCs w:val="22"/>
          <w:lang w:val="sr-Cyrl-BA"/>
        </w:rPr>
        <w:t>М</w:t>
      </w:r>
      <w:r w:rsidRPr="00BC269C">
        <w:rPr>
          <w:sz w:val="22"/>
          <w:szCs w:val="22"/>
          <w:lang w:val="sr-Latn-CS"/>
        </w:rPr>
        <w:t xml:space="preserve">., </w:t>
      </w:r>
      <w:r w:rsidRPr="00BC269C">
        <w:rPr>
          <w:i/>
          <w:sz w:val="22"/>
          <w:szCs w:val="22"/>
          <w:lang w:val="sr-Latn-CS"/>
        </w:rPr>
        <w:t>Comparative</w:t>
      </w:r>
      <w:r w:rsidRPr="00BC269C">
        <w:rPr>
          <w:i/>
          <w:sz w:val="22"/>
          <w:szCs w:val="22"/>
          <w:lang w:val="sr-Cyrl-CS"/>
        </w:rPr>
        <w:t xml:space="preserve"> </w:t>
      </w:r>
      <w:r w:rsidRPr="00BC269C">
        <w:rPr>
          <w:i/>
          <w:sz w:val="22"/>
          <w:szCs w:val="22"/>
          <w:lang w:val="sr-Latn-CS"/>
        </w:rPr>
        <w:t>Analysis</w:t>
      </w:r>
      <w:r w:rsidRPr="00BC269C">
        <w:rPr>
          <w:i/>
          <w:sz w:val="22"/>
          <w:szCs w:val="22"/>
          <w:lang w:val="sr-Cyrl-CS"/>
        </w:rPr>
        <w:t xml:space="preserve"> </w:t>
      </w:r>
      <w:r w:rsidRPr="00EC7E9F">
        <w:rPr>
          <w:i/>
          <w:sz w:val="22"/>
          <w:szCs w:val="22"/>
          <w:lang w:val="sr-Cyrl-BA"/>
        </w:rPr>
        <w:t>о</w:t>
      </w:r>
      <w:r w:rsidRPr="00BC269C">
        <w:rPr>
          <w:i/>
          <w:sz w:val="22"/>
          <w:szCs w:val="22"/>
          <w:lang w:val="sr-Latn-CS"/>
        </w:rPr>
        <w:t>f</w:t>
      </w:r>
      <w:r w:rsidRPr="00BC269C">
        <w:rPr>
          <w:i/>
          <w:sz w:val="22"/>
          <w:szCs w:val="22"/>
          <w:lang w:val="sr-Cyrl-CS"/>
        </w:rPr>
        <w:t xml:space="preserve"> </w:t>
      </w:r>
      <w:r w:rsidRPr="00BC269C">
        <w:rPr>
          <w:i/>
          <w:sz w:val="22"/>
          <w:szCs w:val="22"/>
          <w:lang w:val="sr-Latn-CS"/>
        </w:rPr>
        <w:t>Development</w:t>
      </w:r>
      <w:r w:rsidRPr="00BC269C">
        <w:rPr>
          <w:i/>
          <w:sz w:val="22"/>
          <w:szCs w:val="22"/>
          <w:lang w:val="sr-Cyrl-CS"/>
        </w:rPr>
        <w:t xml:space="preserve"> </w:t>
      </w:r>
      <w:r w:rsidRPr="00BC269C">
        <w:rPr>
          <w:i/>
          <w:sz w:val="22"/>
          <w:szCs w:val="22"/>
          <w:lang w:val="sr-Latn-CS"/>
        </w:rPr>
        <w:t>in</w:t>
      </w:r>
      <w:r w:rsidRPr="00BC269C">
        <w:rPr>
          <w:i/>
          <w:sz w:val="22"/>
          <w:szCs w:val="22"/>
          <w:lang w:val="sr-Cyrl-CS"/>
        </w:rPr>
        <w:t xml:space="preserve"> </w:t>
      </w:r>
      <w:r w:rsidRPr="00BC269C">
        <w:rPr>
          <w:i/>
          <w:sz w:val="22"/>
          <w:szCs w:val="22"/>
          <w:lang w:val="sr-Latn-CS"/>
        </w:rPr>
        <w:t>Southeast</w:t>
      </w:r>
      <w:r w:rsidRPr="00BC269C">
        <w:rPr>
          <w:i/>
          <w:sz w:val="22"/>
          <w:szCs w:val="22"/>
          <w:lang w:val="sr-Cyrl-CS"/>
        </w:rPr>
        <w:t xml:space="preserve"> </w:t>
      </w:r>
      <w:r w:rsidRPr="00BC269C">
        <w:rPr>
          <w:i/>
          <w:sz w:val="22"/>
          <w:szCs w:val="22"/>
          <w:lang w:val="sr-Latn-CS"/>
        </w:rPr>
        <w:t>European</w:t>
      </w:r>
      <w:r w:rsidRPr="00BC269C">
        <w:rPr>
          <w:i/>
          <w:sz w:val="22"/>
          <w:szCs w:val="22"/>
          <w:lang w:val="sr-Cyrl-CS"/>
        </w:rPr>
        <w:t xml:space="preserve"> </w:t>
      </w:r>
      <w:r w:rsidRPr="00BC269C">
        <w:rPr>
          <w:i/>
          <w:sz w:val="22"/>
          <w:szCs w:val="22"/>
          <w:lang w:val="sr-Latn-CS"/>
        </w:rPr>
        <w:t>Countries</w:t>
      </w:r>
      <w:r w:rsidRPr="00BC269C">
        <w:rPr>
          <w:i/>
          <w:sz w:val="22"/>
          <w:szCs w:val="22"/>
          <w:lang w:val="sr-Cyrl-CS"/>
        </w:rPr>
        <w:t xml:space="preserve">, </w:t>
      </w:r>
      <w:r w:rsidRPr="00BC269C">
        <w:rPr>
          <w:sz w:val="22"/>
          <w:szCs w:val="22"/>
          <w:lang w:val="sr-Latn-CS"/>
        </w:rPr>
        <w:t>Technological</w:t>
      </w:r>
      <w:r w:rsidRPr="00BC269C">
        <w:rPr>
          <w:sz w:val="22"/>
          <w:szCs w:val="22"/>
          <w:lang w:val="sr-Cyrl-CS"/>
        </w:rPr>
        <w:t xml:space="preserve"> </w:t>
      </w:r>
      <w:r w:rsidRPr="00BC269C">
        <w:rPr>
          <w:sz w:val="22"/>
          <w:szCs w:val="22"/>
          <w:lang w:val="sr-Latn-CS" w:eastAsia="en-GB"/>
        </w:rPr>
        <w:t>and</w:t>
      </w:r>
      <w:r w:rsidRPr="00BC269C">
        <w:rPr>
          <w:sz w:val="22"/>
          <w:szCs w:val="22"/>
          <w:lang w:val="sr-Cyrl-CS" w:eastAsia="en-GB"/>
        </w:rPr>
        <w:t xml:space="preserve"> </w:t>
      </w:r>
      <w:r w:rsidRPr="00BC269C">
        <w:rPr>
          <w:sz w:val="22"/>
          <w:szCs w:val="22"/>
          <w:lang w:val="sr-Latn-CS" w:eastAsia="en-GB"/>
        </w:rPr>
        <w:t>Economic</w:t>
      </w:r>
      <w:r w:rsidRPr="00BC269C">
        <w:rPr>
          <w:sz w:val="22"/>
          <w:szCs w:val="22"/>
          <w:lang w:val="sr-Cyrl-CS" w:eastAsia="en-GB"/>
        </w:rPr>
        <w:t xml:space="preserve"> </w:t>
      </w:r>
      <w:r w:rsidRPr="00BC269C">
        <w:rPr>
          <w:sz w:val="22"/>
          <w:szCs w:val="22"/>
          <w:lang w:val="sr-Latn-CS" w:eastAsia="en-GB"/>
        </w:rPr>
        <w:t>Development</w:t>
      </w:r>
      <w:r w:rsidRPr="00BC269C">
        <w:rPr>
          <w:sz w:val="22"/>
          <w:szCs w:val="22"/>
          <w:lang w:val="sr-Cyrl-CS" w:eastAsia="en-GB"/>
        </w:rPr>
        <w:t xml:space="preserve"> </w:t>
      </w:r>
      <w:r w:rsidRPr="00BC269C">
        <w:rPr>
          <w:sz w:val="22"/>
          <w:szCs w:val="22"/>
          <w:lang w:val="sr-Latn-CS" w:eastAsia="en-GB"/>
        </w:rPr>
        <w:t>of</w:t>
      </w:r>
      <w:r w:rsidRPr="00BC269C">
        <w:rPr>
          <w:sz w:val="22"/>
          <w:szCs w:val="22"/>
          <w:lang w:val="sr-Cyrl-CS" w:eastAsia="en-GB"/>
        </w:rPr>
        <w:t xml:space="preserve"> </w:t>
      </w:r>
      <w:r w:rsidRPr="00BC269C">
        <w:rPr>
          <w:sz w:val="22"/>
          <w:szCs w:val="22"/>
          <w:lang w:val="sr-Latn-CS" w:eastAsia="en-GB"/>
        </w:rPr>
        <w:t>Economy</w:t>
      </w:r>
      <w:r w:rsidRPr="00BC269C">
        <w:rPr>
          <w:sz w:val="22"/>
          <w:szCs w:val="22"/>
          <w:lang w:val="sr-Cyrl-CS" w:eastAsia="en-GB"/>
        </w:rPr>
        <w:t>,</w:t>
      </w:r>
      <w:r w:rsidRPr="00BC269C">
        <w:rPr>
          <w:i/>
          <w:sz w:val="22"/>
          <w:szCs w:val="22"/>
          <w:lang w:val="sr-Cyrl-CS" w:eastAsia="en-GB"/>
        </w:rPr>
        <w:t xml:space="preserve"> </w:t>
      </w:r>
      <w:r w:rsidR="00BA36B0">
        <w:rPr>
          <w:lang w:val="sr-Cyrl-CS" w:eastAsia="en-GB"/>
        </w:rPr>
        <w:t xml:space="preserve">2018, </w:t>
      </w:r>
      <w:r w:rsidR="00BA36B0" w:rsidRPr="006B4A62">
        <w:rPr>
          <w:sz w:val="22"/>
          <w:szCs w:val="22"/>
        </w:rPr>
        <w:t>Vol</w:t>
      </w:r>
      <w:r w:rsidR="00BA36B0" w:rsidRPr="006B4A62">
        <w:rPr>
          <w:sz w:val="22"/>
          <w:szCs w:val="22"/>
          <w:lang w:val="sr-Cyrl-BA"/>
        </w:rPr>
        <w:t xml:space="preserve">.24, </w:t>
      </w:r>
      <w:r w:rsidR="00BA36B0" w:rsidRPr="006B4A62">
        <w:rPr>
          <w:sz w:val="22"/>
          <w:szCs w:val="22"/>
        </w:rPr>
        <w:t>No</w:t>
      </w:r>
      <w:r w:rsidR="00BA36B0" w:rsidRPr="006B4A62">
        <w:rPr>
          <w:sz w:val="22"/>
          <w:szCs w:val="22"/>
          <w:lang w:val="sr-Cyrl-BA"/>
        </w:rPr>
        <w:t xml:space="preserve">.1, </w:t>
      </w:r>
      <w:r w:rsidR="00BA36B0" w:rsidRPr="006B4A62">
        <w:rPr>
          <w:sz w:val="22"/>
          <w:szCs w:val="22"/>
        </w:rPr>
        <w:t>p</w:t>
      </w:r>
      <w:r w:rsidR="00BA36B0" w:rsidRPr="006B4A62">
        <w:rPr>
          <w:sz w:val="22"/>
          <w:szCs w:val="22"/>
          <w:lang w:val="sr-Cyrl-BA"/>
        </w:rPr>
        <w:t>.253-270</w:t>
      </w:r>
      <w:r w:rsidR="00BA36B0" w:rsidRPr="003168BC">
        <w:rPr>
          <w:sz w:val="22"/>
          <w:szCs w:val="22"/>
          <w:lang w:val="sr-Latn-CS"/>
        </w:rPr>
        <w:t>.</w:t>
      </w:r>
      <w:r w:rsidR="008469AB" w:rsidRPr="003168BC">
        <w:rPr>
          <w:sz w:val="22"/>
          <w:szCs w:val="22"/>
          <w:lang w:val="sr-Latn-CS"/>
        </w:rPr>
        <w:t xml:space="preserve"> </w:t>
      </w:r>
      <w:hyperlink r:id="rId45" w:history="1">
        <w:r w:rsidR="00FE625F" w:rsidRPr="003168BC">
          <w:rPr>
            <w:rStyle w:val="Hyperlink"/>
            <w:sz w:val="22"/>
            <w:szCs w:val="22"/>
            <w:lang w:val="sr-Latn-CS"/>
          </w:rPr>
          <w:t>https://doi.org/10.3846/20294913.2016.1212438</w:t>
        </w:r>
      </w:hyperlink>
      <w:r w:rsidR="00FE625F" w:rsidRPr="00550D8C">
        <w:rPr>
          <w:sz w:val="22"/>
          <w:szCs w:val="22"/>
          <w:lang w:val="sr-Cyrl-BA" w:eastAsia="en-GB"/>
        </w:rPr>
        <w:t>)</w:t>
      </w:r>
      <w:r w:rsidR="0009333D" w:rsidRPr="00550D8C">
        <w:rPr>
          <w:sz w:val="22"/>
          <w:szCs w:val="22"/>
          <w:lang w:val="sr-Cyrl-BA"/>
        </w:rPr>
        <w:t xml:space="preserve"> је</w:t>
      </w:r>
      <w:r w:rsidR="00BA36B0" w:rsidRPr="00550D8C">
        <w:rPr>
          <w:i/>
          <w:sz w:val="22"/>
          <w:szCs w:val="22"/>
          <w:lang w:val="sr-Cyrl-BA" w:eastAsia="en-GB"/>
        </w:rPr>
        <w:t xml:space="preserve"> </w:t>
      </w:r>
      <w:r w:rsidR="0009333D" w:rsidRPr="00550D8C">
        <w:rPr>
          <w:sz w:val="22"/>
          <w:szCs w:val="22"/>
          <w:lang w:val="sr-Cyrl-CS" w:eastAsia="en-GB"/>
        </w:rPr>
        <w:t>р</w:t>
      </w:r>
      <w:r w:rsidR="00BA36B0" w:rsidRPr="00550D8C">
        <w:rPr>
          <w:sz w:val="22"/>
          <w:szCs w:val="22"/>
          <w:lang w:val="sr-Cyrl-CS" w:eastAsia="en-GB"/>
        </w:rPr>
        <w:t xml:space="preserve">ад </w:t>
      </w:r>
      <w:r w:rsidR="00586A94" w:rsidRPr="00550D8C">
        <w:rPr>
          <w:sz w:val="22"/>
          <w:szCs w:val="22"/>
          <w:lang w:val="sr-Cyrl-CS" w:eastAsia="en-GB"/>
        </w:rPr>
        <w:t>који је</w:t>
      </w:r>
      <w:r w:rsidR="00BA36B0" w:rsidRPr="00550D8C">
        <w:rPr>
          <w:sz w:val="22"/>
          <w:szCs w:val="22"/>
          <w:lang w:val="sr-Cyrl-CS" w:eastAsia="en-GB"/>
        </w:rPr>
        <w:t xml:space="preserve"> прихваћен</w:t>
      </w:r>
      <w:r w:rsidR="00DE3245" w:rsidRPr="00550D8C">
        <w:rPr>
          <w:sz w:val="22"/>
          <w:szCs w:val="22"/>
          <w:lang w:val="sr-Cyrl-CS" w:eastAsia="en-GB"/>
        </w:rPr>
        <w:t xml:space="preserve"> за објављивање</w:t>
      </w:r>
      <w:r w:rsidR="00BA36B0" w:rsidRPr="00550D8C">
        <w:rPr>
          <w:sz w:val="22"/>
          <w:szCs w:val="22"/>
          <w:lang w:val="sr-Cyrl-BA" w:eastAsia="en-GB"/>
        </w:rPr>
        <w:t xml:space="preserve"> 2015. </w:t>
      </w:r>
      <w:r w:rsidR="00550D8C">
        <w:rPr>
          <w:sz w:val="22"/>
          <w:szCs w:val="22"/>
          <w:lang w:val="sr-Cyrl-CS" w:eastAsia="en-GB"/>
        </w:rPr>
        <w:t>г</w:t>
      </w:r>
      <w:r w:rsidR="00BA36B0" w:rsidRPr="0009333D">
        <w:rPr>
          <w:sz w:val="22"/>
          <w:szCs w:val="22"/>
          <w:lang w:val="sr-Cyrl-CS" w:eastAsia="en-GB"/>
        </w:rPr>
        <w:t>од</w:t>
      </w:r>
      <w:r w:rsidR="00DE3245" w:rsidRPr="0009333D">
        <w:rPr>
          <w:sz w:val="22"/>
          <w:szCs w:val="22"/>
          <w:lang w:val="sr-Cyrl-CS" w:eastAsia="en-GB"/>
        </w:rPr>
        <w:t>ин</w:t>
      </w:r>
      <w:r w:rsidR="00DE3245" w:rsidRPr="00A72EFF">
        <w:rPr>
          <w:sz w:val="22"/>
          <w:szCs w:val="22"/>
          <w:lang w:val="sr-Cyrl-CS" w:eastAsia="en-GB"/>
        </w:rPr>
        <w:t>е</w:t>
      </w:r>
      <w:r w:rsidR="00550D8C" w:rsidRPr="00A72EFF">
        <w:rPr>
          <w:sz w:val="22"/>
          <w:szCs w:val="22"/>
          <w:lang w:val="sr-Cyrl-CS" w:eastAsia="en-GB"/>
        </w:rPr>
        <w:t>.</w:t>
      </w:r>
      <w:r w:rsidR="008469AB">
        <w:rPr>
          <w:sz w:val="22"/>
          <w:szCs w:val="22"/>
          <w:lang w:val="sr-Cyrl-CS" w:eastAsia="en-GB"/>
        </w:rPr>
        <w:t xml:space="preserve"> </w:t>
      </w:r>
      <w:r w:rsidR="00BA36B0" w:rsidRPr="00CF4F4D">
        <w:rPr>
          <w:sz w:val="22"/>
          <w:szCs w:val="22"/>
          <w:lang w:val="sr-Cyrl-CS" w:eastAsia="en-GB"/>
        </w:rPr>
        <w:t>П</w:t>
      </w:r>
      <w:r w:rsidR="00B147E9" w:rsidRPr="00BA36B0">
        <w:rPr>
          <w:sz w:val="22"/>
          <w:szCs w:val="22"/>
          <w:lang w:val="sr-Cyrl-CS"/>
        </w:rPr>
        <w:t>риказује</w:t>
      </w:r>
      <w:r w:rsidR="00B147E9" w:rsidRPr="00BC269C">
        <w:rPr>
          <w:sz w:val="22"/>
          <w:szCs w:val="22"/>
          <w:lang w:val="sr-Latn-CS"/>
        </w:rPr>
        <w:t xml:space="preserve"> различите врсте инд</w:t>
      </w:r>
      <w:r w:rsidR="008C1AC0">
        <w:rPr>
          <w:sz w:val="22"/>
          <w:szCs w:val="22"/>
          <w:lang w:val="sr-Latn-CS"/>
        </w:rPr>
        <w:t>икатора који мере ниво развоја</w:t>
      </w:r>
      <w:r w:rsidR="008C1AC0" w:rsidRPr="004E1527">
        <w:rPr>
          <w:sz w:val="22"/>
          <w:szCs w:val="22"/>
          <w:lang w:val="sr-Cyrl-BA"/>
        </w:rPr>
        <w:t>.</w:t>
      </w:r>
      <w:r w:rsidR="00C339A0" w:rsidRPr="004E1527">
        <w:rPr>
          <w:sz w:val="22"/>
          <w:szCs w:val="22"/>
          <w:lang w:val="sr-Cyrl-BA"/>
        </w:rPr>
        <w:t xml:space="preserve"> </w:t>
      </w:r>
      <w:r w:rsidR="00B147E9" w:rsidRPr="004E1527">
        <w:rPr>
          <w:sz w:val="22"/>
          <w:szCs w:val="22"/>
          <w:lang w:val="sr-Cyrl-BA"/>
        </w:rPr>
        <w:t>У раду су рангиране</w:t>
      </w:r>
      <w:r w:rsidR="008C1AC0" w:rsidRPr="004E1527">
        <w:rPr>
          <w:sz w:val="22"/>
          <w:szCs w:val="22"/>
          <w:lang w:val="sr-Cyrl-BA"/>
        </w:rPr>
        <w:t xml:space="preserve"> земље Ј</w:t>
      </w:r>
      <w:r w:rsidR="00B147E9" w:rsidRPr="004E1527">
        <w:rPr>
          <w:sz w:val="22"/>
          <w:szCs w:val="22"/>
          <w:lang w:val="sr-Cyrl-BA"/>
        </w:rPr>
        <w:t>угоисточне Европе према методи Светске банке, УНДП-а и И-</w:t>
      </w:r>
      <w:r w:rsidR="00E85C3B" w:rsidRPr="004E1527">
        <w:rPr>
          <w:sz w:val="22"/>
          <w:szCs w:val="22"/>
          <w:lang w:val="sr-Cyrl-BA"/>
        </w:rPr>
        <w:t>одстојања</w:t>
      </w:r>
      <w:r w:rsidR="00B147E9" w:rsidRPr="004E1527">
        <w:rPr>
          <w:sz w:val="22"/>
          <w:szCs w:val="22"/>
          <w:lang w:val="sr-Cyrl-BA"/>
        </w:rPr>
        <w:t>.</w:t>
      </w:r>
      <w:r w:rsidR="00B147E9" w:rsidRPr="00BC269C">
        <w:rPr>
          <w:sz w:val="22"/>
          <w:szCs w:val="22"/>
          <w:lang w:val="sr-Latn-CS"/>
        </w:rPr>
        <w:t xml:space="preserve"> Циљ рада је да се обезбеди поређење рангирања добијених тим методама за </w:t>
      </w:r>
      <w:proofErr w:type="spellStart"/>
      <w:r w:rsidR="00E85C3B" w:rsidRPr="00BC269C">
        <w:rPr>
          <w:sz w:val="22"/>
          <w:szCs w:val="22"/>
        </w:rPr>
        <w:t>период</w:t>
      </w:r>
      <w:proofErr w:type="spellEnd"/>
      <w:r w:rsidR="00B147E9" w:rsidRPr="00BC269C">
        <w:rPr>
          <w:sz w:val="22"/>
          <w:szCs w:val="22"/>
          <w:lang w:val="sr-Latn-CS"/>
        </w:rPr>
        <w:t xml:space="preserve"> 2007-2012.</w:t>
      </w:r>
      <w:r w:rsidR="00C339A0" w:rsidRPr="00BC269C">
        <w:rPr>
          <w:sz w:val="22"/>
          <w:szCs w:val="22"/>
          <w:lang w:val="sr-Latn-CS"/>
        </w:rPr>
        <w:t xml:space="preserve"> </w:t>
      </w:r>
      <w:proofErr w:type="spellStart"/>
      <w:r w:rsidR="00B147E9" w:rsidRPr="00BC269C">
        <w:rPr>
          <w:sz w:val="22"/>
          <w:szCs w:val="22"/>
        </w:rPr>
        <w:t>год</w:t>
      </w:r>
      <w:r w:rsidR="00586A94">
        <w:rPr>
          <w:sz w:val="22"/>
          <w:szCs w:val="22"/>
        </w:rPr>
        <w:t>ине</w:t>
      </w:r>
      <w:proofErr w:type="spellEnd"/>
      <w:r w:rsidR="00B147E9" w:rsidRPr="00BC269C">
        <w:rPr>
          <w:sz w:val="22"/>
          <w:szCs w:val="22"/>
          <w:lang w:val="sr-Latn-CS"/>
        </w:rPr>
        <w:t>. Главни циљ и</w:t>
      </w:r>
      <w:r w:rsidR="008C1AC0">
        <w:rPr>
          <w:sz w:val="22"/>
          <w:szCs w:val="22"/>
          <w:lang w:val="sr-Latn-CS"/>
        </w:rPr>
        <w:t xml:space="preserve">страживања је рангирање земаља </w:t>
      </w:r>
      <w:r w:rsidR="008C1AC0">
        <w:rPr>
          <w:sz w:val="22"/>
          <w:szCs w:val="22"/>
        </w:rPr>
        <w:t>Ј</w:t>
      </w:r>
      <w:r w:rsidR="00B147E9" w:rsidRPr="00BC269C">
        <w:rPr>
          <w:sz w:val="22"/>
          <w:szCs w:val="22"/>
          <w:lang w:val="sr-Latn-CS"/>
        </w:rPr>
        <w:t xml:space="preserve">угоисточне Европе </w:t>
      </w:r>
      <w:proofErr w:type="spellStart"/>
      <w:r w:rsidR="00B147E9" w:rsidRPr="00BC269C">
        <w:rPr>
          <w:sz w:val="22"/>
          <w:szCs w:val="22"/>
        </w:rPr>
        <w:t>помоћу</w:t>
      </w:r>
      <w:proofErr w:type="spellEnd"/>
      <w:r w:rsidR="00B147E9" w:rsidRPr="00BC269C">
        <w:rPr>
          <w:sz w:val="22"/>
          <w:szCs w:val="22"/>
          <w:lang w:val="sr-Latn-CS"/>
        </w:rPr>
        <w:t xml:space="preserve"> И-</w:t>
      </w:r>
      <w:proofErr w:type="spellStart"/>
      <w:r w:rsidR="004C55CF" w:rsidRPr="00BC269C">
        <w:rPr>
          <w:sz w:val="22"/>
          <w:szCs w:val="22"/>
        </w:rPr>
        <w:t>одстојања</w:t>
      </w:r>
      <w:proofErr w:type="spellEnd"/>
      <w:r w:rsidR="00B147E9" w:rsidRPr="00BC269C">
        <w:rPr>
          <w:sz w:val="22"/>
          <w:szCs w:val="22"/>
          <w:lang w:val="sr-Latn-CS"/>
        </w:rPr>
        <w:t xml:space="preserve"> метод</w:t>
      </w:r>
      <w:r w:rsidR="00B147E9" w:rsidRPr="00BC269C">
        <w:rPr>
          <w:sz w:val="22"/>
          <w:szCs w:val="22"/>
        </w:rPr>
        <w:t>е</w:t>
      </w:r>
      <w:r w:rsidR="00E85C3B" w:rsidRPr="00BC269C">
        <w:rPr>
          <w:sz w:val="22"/>
          <w:szCs w:val="22"/>
          <w:lang w:val="sr-Latn-CS"/>
        </w:rPr>
        <w:t xml:space="preserve"> за рангирање ентитета</w:t>
      </w:r>
      <w:r w:rsidR="00B147E9" w:rsidRPr="00BC269C">
        <w:rPr>
          <w:sz w:val="22"/>
          <w:szCs w:val="22"/>
          <w:lang w:val="sr-Latn-CS"/>
        </w:rPr>
        <w:t xml:space="preserve"> и </w:t>
      </w:r>
      <w:proofErr w:type="spellStart"/>
      <w:r w:rsidR="008C1AC0">
        <w:rPr>
          <w:sz w:val="22"/>
          <w:szCs w:val="22"/>
        </w:rPr>
        <w:t>на</w:t>
      </w:r>
      <w:proofErr w:type="spellEnd"/>
      <w:r w:rsidR="008C1AC0" w:rsidRPr="00C116E2">
        <w:rPr>
          <w:sz w:val="22"/>
          <w:szCs w:val="22"/>
          <w:lang w:val="sr-Latn-CS"/>
        </w:rPr>
        <w:t xml:space="preserve"> </w:t>
      </w:r>
      <w:proofErr w:type="spellStart"/>
      <w:r w:rsidR="008C1AC0">
        <w:rPr>
          <w:sz w:val="22"/>
          <w:szCs w:val="22"/>
        </w:rPr>
        <w:t>тај</w:t>
      </w:r>
      <w:proofErr w:type="spellEnd"/>
      <w:r w:rsidR="008C1AC0" w:rsidRPr="00C116E2">
        <w:rPr>
          <w:sz w:val="22"/>
          <w:szCs w:val="22"/>
          <w:lang w:val="sr-Latn-CS"/>
        </w:rPr>
        <w:t xml:space="preserve"> </w:t>
      </w:r>
      <w:proofErr w:type="spellStart"/>
      <w:r w:rsidR="008C1AC0">
        <w:rPr>
          <w:sz w:val="22"/>
          <w:szCs w:val="22"/>
        </w:rPr>
        <w:t>начин</w:t>
      </w:r>
      <w:proofErr w:type="spellEnd"/>
      <w:r w:rsidR="008C1AC0" w:rsidRPr="00C116E2">
        <w:rPr>
          <w:sz w:val="22"/>
          <w:szCs w:val="22"/>
          <w:lang w:val="sr-Latn-CS"/>
        </w:rPr>
        <w:t xml:space="preserve"> </w:t>
      </w:r>
      <w:r w:rsidR="00B147E9" w:rsidRPr="00BC269C">
        <w:rPr>
          <w:sz w:val="22"/>
          <w:szCs w:val="22"/>
          <w:lang w:val="sr-Latn-CS"/>
        </w:rPr>
        <w:t xml:space="preserve">сазнати да ли ова метода даје боље рангирање земаља од </w:t>
      </w:r>
      <w:r w:rsidR="00190B00" w:rsidRPr="00BC269C">
        <w:rPr>
          <w:sz w:val="22"/>
          <w:szCs w:val="22"/>
        </w:rPr>
        <w:t>Б</w:t>
      </w:r>
      <w:r w:rsidR="00B147E9" w:rsidRPr="00BC269C">
        <w:rPr>
          <w:sz w:val="22"/>
          <w:szCs w:val="22"/>
        </w:rPr>
        <w:t>ДП</w:t>
      </w:r>
      <w:r w:rsidR="00B147E9" w:rsidRPr="00BC269C">
        <w:rPr>
          <w:sz w:val="22"/>
          <w:szCs w:val="22"/>
          <w:lang w:val="sr-Latn-CS"/>
        </w:rPr>
        <w:t>-</w:t>
      </w:r>
      <w:r w:rsidR="00B147E9" w:rsidRPr="00BC269C">
        <w:rPr>
          <w:sz w:val="22"/>
          <w:szCs w:val="22"/>
        </w:rPr>
        <w:t>а</w:t>
      </w:r>
      <w:r w:rsidR="00B147E9" w:rsidRPr="00BC269C">
        <w:rPr>
          <w:sz w:val="22"/>
          <w:szCs w:val="22"/>
          <w:lang w:val="sr-Latn-CS"/>
        </w:rPr>
        <w:t xml:space="preserve"> </w:t>
      </w:r>
      <w:proofErr w:type="spellStart"/>
      <w:r w:rsidR="00B147E9" w:rsidRPr="00BC269C">
        <w:rPr>
          <w:sz w:val="22"/>
          <w:szCs w:val="22"/>
        </w:rPr>
        <w:t>по</w:t>
      </w:r>
      <w:proofErr w:type="spellEnd"/>
      <w:r w:rsidR="00B147E9" w:rsidRPr="00BC269C">
        <w:rPr>
          <w:sz w:val="22"/>
          <w:szCs w:val="22"/>
          <w:lang w:val="sr-Latn-CS"/>
        </w:rPr>
        <w:t xml:space="preserve"> </w:t>
      </w:r>
      <w:proofErr w:type="spellStart"/>
      <w:r w:rsidR="00B147E9" w:rsidRPr="00BC269C">
        <w:rPr>
          <w:sz w:val="22"/>
          <w:szCs w:val="22"/>
        </w:rPr>
        <w:t>глави</w:t>
      </w:r>
      <w:proofErr w:type="spellEnd"/>
      <w:r w:rsidR="00B147E9" w:rsidRPr="00BC269C">
        <w:rPr>
          <w:sz w:val="22"/>
          <w:szCs w:val="22"/>
          <w:lang w:val="sr-Latn-CS"/>
        </w:rPr>
        <w:t xml:space="preserve"> </w:t>
      </w:r>
      <w:proofErr w:type="spellStart"/>
      <w:r w:rsidR="00B147E9" w:rsidRPr="00BC269C">
        <w:rPr>
          <w:sz w:val="22"/>
          <w:szCs w:val="22"/>
        </w:rPr>
        <w:t>становника</w:t>
      </w:r>
      <w:proofErr w:type="spellEnd"/>
      <w:r w:rsidR="00B147E9" w:rsidRPr="00BC269C">
        <w:rPr>
          <w:sz w:val="22"/>
          <w:szCs w:val="22"/>
          <w:lang w:val="sr-Latn-CS"/>
        </w:rPr>
        <w:t xml:space="preserve"> и ХДИ</w:t>
      </w:r>
      <w:r w:rsidR="00E85C3B" w:rsidRPr="00BC269C">
        <w:rPr>
          <w:sz w:val="22"/>
          <w:szCs w:val="22"/>
          <w:lang w:val="sr-Latn-CS"/>
        </w:rPr>
        <w:t>-</w:t>
      </w:r>
      <w:r w:rsidR="00E85C3B" w:rsidRPr="00BC269C">
        <w:rPr>
          <w:sz w:val="22"/>
          <w:szCs w:val="22"/>
        </w:rPr>
        <w:t>а</w:t>
      </w:r>
      <w:r w:rsidR="00B147E9" w:rsidRPr="00BC269C">
        <w:rPr>
          <w:sz w:val="22"/>
          <w:szCs w:val="22"/>
          <w:lang w:val="sr-Latn-CS"/>
        </w:rPr>
        <w:t xml:space="preserve">. Да би </w:t>
      </w:r>
      <w:proofErr w:type="spellStart"/>
      <w:r w:rsidR="00B147E9" w:rsidRPr="00BC269C">
        <w:rPr>
          <w:sz w:val="22"/>
          <w:szCs w:val="22"/>
        </w:rPr>
        <w:t>се</w:t>
      </w:r>
      <w:proofErr w:type="spellEnd"/>
      <w:r w:rsidR="00B147E9" w:rsidRPr="00BC269C">
        <w:rPr>
          <w:sz w:val="22"/>
          <w:szCs w:val="22"/>
          <w:lang w:val="sr-Latn-CS"/>
        </w:rPr>
        <w:t xml:space="preserve"> одговорил</w:t>
      </w:r>
      <w:r w:rsidR="00B147E9" w:rsidRPr="00BC269C">
        <w:rPr>
          <w:sz w:val="22"/>
          <w:szCs w:val="22"/>
        </w:rPr>
        <w:t>о</w:t>
      </w:r>
      <w:r w:rsidR="00B147E9" w:rsidRPr="00BC269C">
        <w:rPr>
          <w:sz w:val="22"/>
          <w:szCs w:val="22"/>
          <w:lang w:val="sr-Latn-CS"/>
        </w:rPr>
        <w:t xml:space="preserve"> на ово питање, </w:t>
      </w:r>
      <w:proofErr w:type="spellStart"/>
      <w:r w:rsidR="00190B00" w:rsidRPr="00BC269C">
        <w:rPr>
          <w:sz w:val="22"/>
          <w:szCs w:val="22"/>
        </w:rPr>
        <w:t>коришћене</w:t>
      </w:r>
      <w:proofErr w:type="spellEnd"/>
      <w:r w:rsidR="00190B00" w:rsidRPr="00BC269C">
        <w:rPr>
          <w:sz w:val="22"/>
          <w:szCs w:val="22"/>
          <w:lang w:val="sr-Latn-CS"/>
        </w:rPr>
        <w:t xml:space="preserve"> </w:t>
      </w:r>
      <w:proofErr w:type="spellStart"/>
      <w:r w:rsidR="00190B00" w:rsidRPr="00BC269C">
        <w:rPr>
          <w:sz w:val="22"/>
          <w:szCs w:val="22"/>
        </w:rPr>
        <w:t>су</w:t>
      </w:r>
      <w:proofErr w:type="spellEnd"/>
      <w:r w:rsidR="00190B00" w:rsidRPr="00BC269C">
        <w:rPr>
          <w:sz w:val="22"/>
          <w:szCs w:val="22"/>
          <w:lang w:val="sr-Latn-CS"/>
        </w:rPr>
        <w:t xml:space="preserve"> </w:t>
      </w:r>
      <w:proofErr w:type="spellStart"/>
      <w:r w:rsidR="00190B00" w:rsidRPr="00BC269C">
        <w:rPr>
          <w:sz w:val="22"/>
          <w:szCs w:val="22"/>
        </w:rPr>
        <w:t>сличне</w:t>
      </w:r>
      <w:proofErr w:type="spellEnd"/>
      <w:r w:rsidR="00B147E9" w:rsidRPr="00BC269C">
        <w:rPr>
          <w:sz w:val="22"/>
          <w:szCs w:val="22"/>
          <w:lang w:val="sr-Latn-CS"/>
        </w:rPr>
        <w:t xml:space="preserve"> варијабле економског развоја у истраживачким методама. </w:t>
      </w:r>
      <w:r w:rsidR="00C339A0" w:rsidRPr="00DE3245">
        <w:rPr>
          <w:sz w:val="22"/>
          <w:szCs w:val="22"/>
          <w:lang w:val="sr-Cyrl-BA"/>
        </w:rPr>
        <w:t>Сем</w:t>
      </w:r>
      <w:r w:rsidR="00B147E9" w:rsidRPr="00DE3245">
        <w:rPr>
          <w:sz w:val="22"/>
          <w:szCs w:val="22"/>
          <w:lang w:val="sr-Cyrl-BA"/>
        </w:rPr>
        <w:t xml:space="preserve"> тога,</w:t>
      </w:r>
      <w:r w:rsidR="008C1AC0" w:rsidRPr="00DE3245">
        <w:rPr>
          <w:sz w:val="22"/>
          <w:szCs w:val="22"/>
          <w:lang w:val="sr-Cyrl-BA"/>
        </w:rPr>
        <w:t xml:space="preserve"> укључене су и</w:t>
      </w:r>
      <w:r w:rsidR="00B147E9" w:rsidRPr="00DE3245">
        <w:rPr>
          <w:sz w:val="22"/>
          <w:szCs w:val="22"/>
          <w:lang w:val="sr-Cyrl-BA"/>
        </w:rPr>
        <w:t xml:space="preserve"> нек</w:t>
      </w:r>
      <w:r w:rsidR="00C339A0" w:rsidRPr="00DE3245">
        <w:rPr>
          <w:sz w:val="22"/>
          <w:szCs w:val="22"/>
          <w:lang w:val="sr-Cyrl-BA"/>
        </w:rPr>
        <w:t>е</w:t>
      </w:r>
      <w:r w:rsidR="00B147E9" w:rsidRPr="00DE3245">
        <w:rPr>
          <w:sz w:val="22"/>
          <w:szCs w:val="22"/>
          <w:lang w:val="sr-Cyrl-BA"/>
        </w:rPr>
        <w:t xml:space="preserve"> променљиве</w:t>
      </w:r>
      <w:r w:rsidR="00190B00" w:rsidRPr="00DE3245">
        <w:rPr>
          <w:sz w:val="22"/>
          <w:szCs w:val="22"/>
          <w:lang w:val="sr-Cyrl-BA"/>
        </w:rPr>
        <w:t xml:space="preserve"> јавних</w:t>
      </w:r>
      <w:r w:rsidR="00B147E9" w:rsidRPr="00DE3245">
        <w:rPr>
          <w:sz w:val="22"/>
          <w:szCs w:val="22"/>
          <w:lang w:val="sr-Cyrl-BA"/>
        </w:rPr>
        <w:t xml:space="preserve"> финансиј</w:t>
      </w:r>
      <w:r w:rsidR="00190B00" w:rsidRPr="00DE3245">
        <w:rPr>
          <w:sz w:val="22"/>
          <w:szCs w:val="22"/>
          <w:lang w:val="sr-Cyrl-BA"/>
        </w:rPr>
        <w:t>а</w:t>
      </w:r>
      <w:r w:rsidR="008C1AC0" w:rsidRPr="00DE3245">
        <w:rPr>
          <w:sz w:val="22"/>
          <w:szCs w:val="22"/>
          <w:lang w:val="sr-Cyrl-BA"/>
        </w:rPr>
        <w:t>. Међутим, било је одређених</w:t>
      </w:r>
      <w:r w:rsidR="00B147E9" w:rsidRPr="00DE3245">
        <w:rPr>
          <w:sz w:val="22"/>
          <w:szCs w:val="22"/>
          <w:lang w:val="sr-Cyrl-BA"/>
        </w:rPr>
        <w:t xml:space="preserve"> ограничења, као што је недостатак података за</w:t>
      </w:r>
      <w:r w:rsidR="00190B00" w:rsidRPr="00DE3245">
        <w:rPr>
          <w:sz w:val="22"/>
          <w:szCs w:val="22"/>
          <w:lang w:val="sr-Cyrl-BA"/>
        </w:rPr>
        <w:t xml:space="preserve"> све</w:t>
      </w:r>
      <w:r w:rsidR="008C1AC0" w:rsidRPr="00DE3245">
        <w:rPr>
          <w:sz w:val="22"/>
          <w:szCs w:val="22"/>
          <w:lang w:val="sr-Cyrl-BA"/>
        </w:rPr>
        <w:t xml:space="preserve"> земље Ј</w:t>
      </w:r>
      <w:r w:rsidR="00B147E9" w:rsidRPr="00DE3245">
        <w:rPr>
          <w:sz w:val="22"/>
          <w:szCs w:val="22"/>
          <w:lang w:val="sr-Cyrl-BA"/>
        </w:rPr>
        <w:t>угоисточне Европе</w:t>
      </w:r>
      <w:r w:rsidR="00E85C3B" w:rsidRPr="00DE3245">
        <w:rPr>
          <w:sz w:val="22"/>
          <w:szCs w:val="22"/>
          <w:lang w:val="sr-Cyrl-BA"/>
        </w:rPr>
        <w:t>. Р</w:t>
      </w:r>
      <w:r w:rsidR="00B147E9" w:rsidRPr="00DE3245">
        <w:rPr>
          <w:sz w:val="22"/>
          <w:szCs w:val="22"/>
          <w:lang w:val="sr-Cyrl-BA"/>
        </w:rPr>
        <w:t xml:space="preserve">езултати показују да </w:t>
      </w:r>
      <w:r w:rsidR="00190B00" w:rsidRPr="00DE3245">
        <w:rPr>
          <w:sz w:val="22"/>
          <w:szCs w:val="22"/>
          <w:lang w:val="sr-Cyrl-BA"/>
        </w:rPr>
        <w:t>је рангирање</w:t>
      </w:r>
      <w:r w:rsidR="00B147E9" w:rsidRPr="00DE3245">
        <w:rPr>
          <w:sz w:val="22"/>
          <w:szCs w:val="22"/>
          <w:lang w:val="sr-Cyrl-BA"/>
        </w:rPr>
        <w:t xml:space="preserve"> земаља сличн</w:t>
      </w:r>
      <w:r w:rsidR="00190B00" w:rsidRPr="00DE3245">
        <w:rPr>
          <w:sz w:val="22"/>
          <w:szCs w:val="22"/>
          <w:lang w:val="sr-Cyrl-BA"/>
        </w:rPr>
        <w:t>о</w:t>
      </w:r>
      <w:r w:rsidR="00B147E9" w:rsidRPr="00DE3245">
        <w:rPr>
          <w:sz w:val="22"/>
          <w:szCs w:val="22"/>
          <w:lang w:val="sr-Cyrl-BA"/>
        </w:rPr>
        <w:t xml:space="preserve"> без обзира на метод који се кор</w:t>
      </w:r>
      <w:r w:rsidR="008C1AC0" w:rsidRPr="00DE3245">
        <w:rPr>
          <w:sz w:val="22"/>
          <w:szCs w:val="22"/>
          <w:lang w:val="sr-Cyrl-BA"/>
        </w:rPr>
        <w:t>исти. И поред тога, постоје извесне</w:t>
      </w:r>
      <w:r w:rsidR="00B147E9" w:rsidRPr="00BC269C">
        <w:rPr>
          <w:sz w:val="22"/>
          <w:szCs w:val="22"/>
          <w:lang w:val="sr-Latn-CS"/>
        </w:rPr>
        <w:t xml:space="preserve"> разлике у </w:t>
      </w:r>
      <w:r w:rsidR="00190B00" w:rsidRPr="00841047">
        <w:rPr>
          <w:sz w:val="22"/>
          <w:szCs w:val="22"/>
          <w:lang w:val="sr-Cyrl-BA"/>
        </w:rPr>
        <w:t>рангирању</w:t>
      </w:r>
      <w:r w:rsidR="00190B00" w:rsidRPr="00BC269C">
        <w:rPr>
          <w:sz w:val="22"/>
          <w:szCs w:val="22"/>
          <w:lang w:val="sr-Latn-CS"/>
        </w:rPr>
        <w:t xml:space="preserve"> </w:t>
      </w:r>
      <w:r w:rsidR="00B147E9" w:rsidRPr="00BC269C">
        <w:rPr>
          <w:sz w:val="22"/>
          <w:szCs w:val="22"/>
          <w:lang w:val="sr-Latn-CS"/>
        </w:rPr>
        <w:t>ових зема</w:t>
      </w:r>
      <w:r w:rsidR="00E85C3B" w:rsidRPr="00BC269C">
        <w:rPr>
          <w:sz w:val="22"/>
          <w:szCs w:val="22"/>
          <w:lang w:val="sr-Latn-CS"/>
        </w:rPr>
        <w:t>ља у неким годинама: по ХДИ и Б</w:t>
      </w:r>
      <w:r w:rsidR="00B147E9" w:rsidRPr="00BC269C">
        <w:rPr>
          <w:sz w:val="22"/>
          <w:szCs w:val="22"/>
          <w:lang w:val="sr-Latn-CS"/>
        </w:rPr>
        <w:t>Д</w:t>
      </w:r>
      <w:r w:rsidR="00E85C3B" w:rsidRPr="00841047">
        <w:rPr>
          <w:sz w:val="22"/>
          <w:szCs w:val="22"/>
          <w:lang w:val="sr-Cyrl-BA"/>
        </w:rPr>
        <w:t>П</w:t>
      </w:r>
      <w:r w:rsidR="00B147E9" w:rsidRPr="00BC269C">
        <w:rPr>
          <w:sz w:val="22"/>
          <w:szCs w:val="22"/>
          <w:lang w:val="sr-Latn-CS"/>
        </w:rPr>
        <w:t xml:space="preserve"> по глави становника, постоје мале разлике из године у годину</w:t>
      </w:r>
      <w:r w:rsidR="00190B00" w:rsidRPr="00BC269C">
        <w:rPr>
          <w:sz w:val="22"/>
          <w:szCs w:val="22"/>
          <w:lang w:val="sr-Latn-CS"/>
        </w:rPr>
        <w:t xml:space="preserve">, </w:t>
      </w:r>
      <w:r w:rsidR="00190B00" w:rsidRPr="00841047">
        <w:rPr>
          <w:sz w:val="22"/>
          <w:szCs w:val="22"/>
          <w:lang w:val="sr-Cyrl-BA"/>
        </w:rPr>
        <w:t>док</w:t>
      </w:r>
      <w:r w:rsidR="00B147E9" w:rsidRPr="00BC269C">
        <w:rPr>
          <w:sz w:val="22"/>
          <w:szCs w:val="22"/>
          <w:lang w:val="sr-Latn-CS"/>
        </w:rPr>
        <w:t xml:space="preserve"> И-</w:t>
      </w:r>
      <w:r w:rsidR="004C55CF" w:rsidRPr="00841047">
        <w:rPr>
          <w:sz w:val="22"/>
          <w:szCs w:val="22"/>
          <w:lang w:val="sr-Cyrl-BA"/>
        </w:rPr>
        <w:t>о</w:t>
      </w:r>
      <w:r w:rsidR="00064AFA">
        <w:rPr>
          <w:sz w:val="22"/>
          <w:szCs w:val="22"/>
          <w:lang w:val="sr-Cyrl-BA"/>
        </w:rPr>
        <w:t>д</w:t>
      </w:r>
      <w:r w:rsidR="004C55CF" w:rsidRPr="00841047">
        <w:rPr>
          <w:sz w:val="22"/>
          <w:szCs w:val="22"/>
          <w:lang w:val="sr-Cyrl-BA"/>
        </w:rPr>
        <w:t>стојање</w:t>
      </w:r>
      <w:r w:rsidR="004C55CF" w:rsidRPr="00BC269C">
        <w:rPr>
          <w:sz w:val="22"/>
          <w:szCs w:val="22"/>
          <w:lang w:val="sr-Latn-CS"/>
        </w:rPr>
        <w:t xml:space="preserve"> </w:t>
      </w:r>
      <w:r w:rsidR="008C1AC0">
        <w:rPr>
          <w:sz w:val="22"/>
          <w:szCs w:val="22"/>
          <w:lang w:val="sr-Latn-CS"/>
        </w:rPr>
        <w:t>показује веће разлике у разв</w:t>
      </w:r>
      <w:r w:rsidR="008C1AC0" w:rsidRPr="00841047">
        <w:rPr>
          <w:sz w:val="22"/>
          <w:szCs w:val="22"/>
          <w:lang w:val="sr-Cyrl-BA"/>
        </w:rPr>
        <w:t>и</w:t>
      </w:r>
      <w:r w:rsidR="00C339A0" w:rsidRPr="00BC269C">
        <w:rPr>
          <w:sz w:val="22"/>
          <w:szCs w:val="22"/>
          <w:lang w:val="sr-Latn-CS"/>
        </w:rPr>
        <w:t>јености</w:t>
      </w:r>
      <w:r w:rsidR="00B147E9" w:rsidRPr="00BC269C">
        <w:rPr>
          <w:sz w:val="22"/>
          <w:szCs w:val="22"/>
          <w:lang w:val="sr-Latn-CS"/>
        </w:rPr>
        <w:t xml:space="preserve"> између земаља.</w:t>
      </w:r>
    </w:p>
    <w:p w14:paraId="171E8A2E" w14:textId="77777777" w:rsidR="004F11E9" w:rsidRPr="00BC269C" w:rsidRDefault="004F11E9" w:rsidP="005D05CB">
      <w:pPr>
        <w:pStyle w:val="ListParagraph"/>
        <w:ind w:left="0" w:right="-46"/>
        <w:contextualSpacing/>
        <w:jc w:val="both"/>
        <w:rPr>
          <w:i/>
          <w:sz w:val="22"/>
          <w:szCs w:val="22"/>
          <w:lang w:val="sr-Latn-CS"/>
        </w:rPr>
      </w:pPr>
    </w:p>
    <w:p w14:paraId="09A7B94B" w14:textId="77777777" w:rsidR="00FE6BE1" w:rsidRPr="00BC269C" w:rsidRDefault="00190B00" w:rsidP="005D05CB">
      <w:pPr>
        <w:rPr>
          <w:rFonts w:ascii="Times New Roman" w:hAnsi="Times New Roman"/>
          <w:lang w:val="sr-Latn-CS"/>
        </w:rPr>
      </w:pPr>
      <w:r w:rsidRPr="003168BC">
        <w:rPr>
          <w:rFonts w:ascii="Times New Roman" w:hAnsi="Times New Roman"/>
          <w:lang w:val="sr-Cyrl-CS"/>
        </w:rPr>
        <w:t>Рад под редним бројем 1.2.2.</w:t>
      </w:r>
      <w:r w:rsidR="00586A94" w:rsidRPr="003168BC">
        <w:rPr>
          <w:rFonts w:ascii="Times New Roman" w:hAnsi="Times New Roman"/>
          <w:lang w:val="sr-Cyrl-CS"/>
        </w:rPr>
        <w:t>10</w:t>
      </w:r>
      <w:r w:rsidRPr="003168BC">
        <w:rPr>
          <w:rFonts w:ascii="Times New Roman" w:hAnsi="Times New Roman"/>
          <w:lang w:val="sr-Cyrl-CS"/>
        </w:rPr>
        <w:t>.</w:t>
      </w:r>
      <w:r w:rsidRPr="00D90DB1">
        <w:rPr>
          <w:rFonts w:ascii="Times New Roman" w:hAnsi="Times New Roman"/>
        </w:rPr>
        <w:t xml:space="preserve"> (</w:t>
      </w:r>
      <w:proofErr w:type="spellStart"/>
      <w:r w:rsidRPr="00D90DB1">
        <w:rPr>
          <w:rFonts w:ascii="Times New Roman" w:hAnsi="Times New Roman"/>
        </w:rPr>
        <w:t>Макајић</w:t>
      </w:r>
      <w:proofErr w:type="spellEnd"/>
      <w:r w:rsidRPr="00D90DB1">
        <w:rPr>
          <w:rFonts w:ascii="Times New Roman" w:hAnsi="Times New Roman"/>
        </w:rPr>
        <w:t xml:space="preserve"> – </w:t>
      </w:r>
      <w:proofErr w:type="spellStart"/>
      <w:r w:rsidRPr="00D90DB1">
        <w:rPr>
          <w:rFonts w:ascii="Times New Roman" w:hAnsi="Times New Roman"/>
        </w:rPr>
        <w:t>Николић</w:t>
      </w:r>
      <w:proofErr w:type="spellEnd"/>
      <w:r w:rsidRPr="00D90DB1">
        <w:rPr>
          <w:rFonts w:ascii="Times New Roman" w:hAnsi="Times New Roman"/>
        </w:rPr>
        <w:t xml:space="preserve">, Д., </w:t>
      </w:r>
      <w:proofErr w:type="spellStart"/>
      <w:r w:rsidRPr="00D90DB1">
        <w:rPr>
          <w:rFonts w:ascii="Times New Roman" w:hAnsi="Times New Roman"/>
          <w:b/>
        </w:rPr>
        <w:t>Једнак</w:t>
      </w:r>
      <w:proofErr w:type="spellEnd"/>
      <w:r w:rsidRPr="00D90DB1">
        <w:rPr>
          <w:rFonts w:ascii="Times New Roman" w:hAnsi="Times New Roman"/>
          <w:b/>
        </w:rPr>
        <w:t>, С.,</w:t>
      </w:r>
      <w:r w:rsidRPr="00D90DB1">
        <w:rPr>
          <w:rFonts w:ascii="Times New Roman" w:hAnsi="Times New Roman"/>
        </w:rPr>
        <w:t xml:space="preserve"> </w:t>
      </w:r>
      <w:proofErr w:type="spellStart"/>
      <w:r w:rsidRPr="00D90DB1">
        <w:rPr>
          <w:rFonts w:ascii="Times New Roman" w:hAnsi="Times New Roman"/>
        </w:rPr>
        <w:t>Бенковић</w:t>
      </w:r>
      <w:proofErr w:type="spellEnd"/>
      <w:r w:rsidRPr="00D90DB1">
        <w:rPr>
          <w:rFonts w:ascii="Times New Roman" w:hAnsi="Times New Roman"/>
        </w:rPr>
        <w:t xml:space="preserve">, С., </w:t>
      </w:r>
      <w:proofErr w:type="spellStart"/>
      <w:r w:rsidRPr="00D90DB1">
        <w:rPr>
          <w:rFonts w:ascii="Times New Roman" w:hAnsi="Times New Roman"/>
        </w:rPr>
        <w:t>Познанић</w:t>
      </w:r>
      <w:proofErr w:type="spellEnd"/>
      <w:r w:rsidRPr="00D90DB1">
        <w:rPr>
          <w:rFonts w:ascii="Times New Roman" w:hAnsi="Times New Roman"/>
        </w:rPr>
        <w:t xml:space="preserve">, В., </w:t>
      </w:r>
      <w:r w:rsidRPr="00D90DB1">
        <w:rPr>
          <w:rFonts w:ascii="Times New Roman" w:hAnsi="Times New Roman"/>
          <w:i/>
          <w:lang w:val="en-GB"/>
        </w:rPr>
        <w:t xml:space="preserve">Project </w:t>
      </w:r>
      <w:r w:rsidR="00586A94">
        <w:rPr>
          <w:rFonts w:ascii="Times New Roman" w:hAnsi="Times New Roman"/>
          <w:i/>
        </w:rPr>
        <w:t>F</w:t>
      </w:r>
      <w:proofErr w:type="spellStart"/>
      <w:r w:rsidRPr="00D90DB1">
        <w:rPr>
          <w:rFonts w:ascii="Times New Roman" w:hAnsi="Times New Roman"/>
          <w:i/>
          <w:lang w:val="en-GB"/>
        </w:rPr>
        <w:t>inance</w:t>
      </w:r>
      <w:proofErr w:type="spellEnd"/>
      <w:r w:rsidRPr="00D90DB1">
        <w:rPr>
          <w:rFonts w:ascii="Times New Roman" w:hAnsi="Times New Roman"/>
          <w:i/>
          <w:lang w:val="en-GB"/>
        </w:rPr>
        <w:t xml:space="preserve"> </w:t>
      </w:r>
      <w:r w:rsidR="00586A94">
        <w:rPr>
          <w:rFonts w:ascii="Times New Roman" w:hAnsi="Times New Roman"/>
          <w:i/>
          <w:lang w:val="en-GB"/>
        </w:rPr>
        <w:t>R</w:t>
      </w:r>
      <w:r w:rsidRPr="00D90DB1">
        <w:rPr>
          <w:rFonts w:ascii="Times New Roman" w:hAnsi="Times New Roman"/>
          <w:i/>
          <w:lang w:val="en-GB"/>
        </w:rPr>
        <w:t xml:space="preserve">isk </w:t>
      </w:r>
      <w:r w:rsidR="00586A94">
        <w:rPr>
          <w:rFonts w:ascii="Times New Roman" w:hAnsi="Times New Roman"/>
          <w:i/>
          <w:lang w:val="en-GB"/>
        </w:rPr>
        <w:t>E</w:t>
      </w:r>
      <w:r w:rsidRPr="00D90DB1">
        <w:rPr>
          <w:rFonts w:ascii="Times New Roman" w:hAnsi="Times New Roman"/>
          <w:i/>
          <w:lang w:val="en-GB"/>
        </w:rPr>
        <w:t xml:space="preserve">valuation of the Electric Power Industry of Serbia, </w:t>
      </w:r>
      <w:r w:rsidRPr="00D90DB1">
        <w:rPr>
          <w:rFonts w:ascii="Times New Roman" w:hAnsi="Times New Roman"/>
          <w:lang w:val="en-GB"/>
        </w:rPr>
        <w:t>Energy Policy</w:t>
      </w:r>
      <w:r w:rsidRPr="00A72EFF">
        <w:rPr>
          <w:rFonts w:ascii="Times New Roman" w:hAnsi="Times New Roman"/>
          <w:lang w:val="en-GB"/>
        </w:rPr>
        <w:t xml:space="preserve">, </w:t>
      </w:r>
      <w:r w:rsidR="00E42ED8" w:rsidRPr="00A72EFF">
        <w:rPr>
          <w:rFonts w:ascii="Times New Roman" w:hAnsi="Times New Roman"/>
        </w:rPr>
        <w:t>2011,</w:t>
      </w:r>
      <w:r w:rsidR="00E42ED8">
        <w:rPr>
          <w:rFonts w:ascii="Times New Roman" w:hAnsi="Times New Roman"/>
        </w:rPr>
        <w:t xml:space="preserve"> </w:t>
      </w:r>
      <w:r w:rsidRPr="00D90DB1">
        <w:rPr>
          <w:rFonts w:ascii="Times New Roman" w:hAnsi="Times New Roman"/>
          <w:lang w:val="en-GB"/>
        </w:rPr>
        <w:t>Vol.39,</w:t>
      </w:r>
      <w:r w:rsidRPr="00D90DB1">
        <w:rPr>
          <w:rFonts w:ascii="Times New Roman" w:hAnsi="Times New Roman"/>
          <w:i/>
          <w:lang w:val="en-GB"/>
        </w:rPr>
        <w:t xml:space="preserve"> </w:t>
      </w:r>
      <w:r w:rsidR="001530F8">
        <w:rPr>
          <w:rFonts w:ascii="Times New Roman" w:hAnsi="Times New Roman"/>
          <w:lang w:val="en-GB"/>
        </w:rPr>
        <w:t>Issue</w:t>
      </w:r>
      <w:r w:rsidRPr="00D90DB1">
        <w:rPr>
          <w:rFonts w:ascii="Times New Roman" w:hAnsi="Times New Roman"/>
          <w:lang w:val="en-GB"/>
        </w:rPr>
        <w:t>10,</w:t>
      </w:r>
      <w:r w:rsidR="00A72EFF">
        <w:rPr>
          <w:rFonts w:ascii="Times New Roman" w:hAnsi="Times New Roman"/>
          <w:lang w:val="en-GB"/>
        </w:rPr>
        <w:t xml:space="preserve"> </w:t>
      </w:r>
      <w:r w:rsidRPr="00D90DB1">
        <w:rPr>
          <w:rFonts w:ascii="Times New Roman" w:hAnsi="Times New Roman"/>
          <w:iCs/>
          <w:lang w:val="en-GB"/>
        </w:rPr>
        <w:t>p.6168-6177</w:t>
      </w:r>
      <w:r w:rsidRPr="00D90DB1">
        <w:rPr>
          <w:rFonts w:ascii="Times New Roman" w:hAnsi="Times New Roman"/>
          <w:i/>
          <w:iCs/>
          <w:lang w:val="sr-Cyrl-CS"/>
        </w:rPr>
        <w:t xml:space="preserve">. </w:t>
      </w:r>
      <w:hyperlink r:id="rId46" w:tgtFrame="doilink" w:history="1">
        <w:proofErr w:type="spellStart"/>
        <w:r w:rsidRPr="00D90DB1">
          <w:rPr>
            <w:rStyle w:val="Hyperlink"/>
            <w:rFonts w:ascii="Times New Roman" w:hAnsi="Times New Roman"/>
          </w:rPr>
          <w:t>doi</w:t>
        </w:r>
        <w:proofErr w:type="spellEnd"/>
        <w:r w:rsidRPr="00D90DB1">
          <w:rPr>
            <w:rStyle w:val="Hyperlink"/>
            <w:rFonts w:ascii="Times New Roman" w:hAnsi="Times New Roman"/>
            <w:lang w:val="sr-Cyrl-CS"/>
          </w:rPr>
          <w:t>:10.1016/</w:t>
        </w:r>
        <w:r w:rsidRPr="00D90DB1">
          <w:rPr>
            <w:rStyle w:val="Hyperlink"/>
            <w:rFonts w:ascii="Times New Roman" w:hAnsi="Times New Roman"/>
          </w:rPr>
          <w:t>j</w:t>
        </w:r>
        <w:r w:rsidRPr="00D90DB1">
          <w:rPr>
            <w:rStyle w:val="Hyperlink"/>
            <w:rFonts w:ascii="Times New Roman" w:hAnsi="Times New Roman"/>
            <w:lang w:val="sr-Cyrl-CS"/>
          </w:rPr>
          <w:t>.</w:t>
        </w:r>
        <w:proofErr w:type="spellStart"/>
        <w:r w:rsidRPr="00D90DB1">
          <w:rPr>
            <w:rStyle w:val="Hyperlink"/>
            <w:rFonts w:ascii="Times New Roman" w:hAnsi="Times New Roman"/>
          </w:rPr>
          <w:t>enpol</w:t>
        </w:r>
        <w:proofErr w:type="spellEnd"/>
        <w:r w:rsidRPr="00D90DB1">
          <w:rPr>
            <w:rStyle w:val="Hyperlink"/>
            <w:rFonts w:ascii="Times New Roman" w:hAnsi="Times New Roman"/>
            <w:lang w:val="sr-Cyrl-CS"/>
          </w:rPr>
          <w:t>.2011.07.017</w:t>
        </w:r>
      </w:hyperlink>
      <w:r w:rsidR="00D4385A" w:rsidRPr="00D90DB1">
        <w:rPr>
          <w:rFonts w:ascii="Times New Roman" w:hAnsi="Times New Roman"/>
          <w:lang w:val="sr-Cyrl-CS"/>
        </w:rPr>
        <w:t xml:space="preserve">) </w:t>
      </w:r>
      <w:proofErr w:type="spellStart"/>
      <w:r w:rsidR="004F11E9" w:rsidRPr="00D90DB1">
        <w:rPr>
          <w:rFonts w:ascii="Times New Roman" w:hAnsi="Times New Roman"/>
        </w:rPr>
        <w:t>анализира</w:t>
      </w:r>
      <w:proofErr w:type="spellEnd"/>
      <w:r w:rsidRPr="00D90DB1">
        <w:rPr>
          <w:rFonts w:ascii="Times New Roman" w:hAnsi="Times New Roman"/>
        </w:rPr>
        <w:t xml:space="preserve"> </w:t>
      </w:r>
      <w:proofErr w:type="spellStart"/>
      <w:r w:rsidRPr="00D90DB1">
        <w:rPr>
          <w:rFonts w:ascii="Times New Roman" w:hAnsi="Times New Roman"/>
        </w:rPr>
        <w:t>ризи</w:t>
      </w:r>
      <w:r w:rsidR="004F11E9" w:rsidRPr="00D90DB1">
        <w:rPr>
          <w:rFonts w:ascii="Times New Roman" w:hAnsi="Times New Roman"/>
        </w:rPr>
        <w:t>ке</w:t>
      </w:r>
      <w:proofErr w:type="spellEnd"/>
      <w:r w:rsidRPr="00D90DB1">
        <w:rPr>
          <w:rFonts w:ascii="Times New Roman" w:hAnsi="Times New Roman"/>
        </w:rPr>
        <w:t xml:space="preserve"> </w:t>
      </w:r>
      <w:proofErr w:type="spellStart"/>
      <w:r w:rsidRPr="00D90DB1">
        <w:rPr>
          <w:rFonts w:ascii="Times New Roman" w:hAnsi="Times New Roman"/>
        </w:rPr>
        <w:t>који</w:t>
      </w:r>
      <w:proofErr w:type="spellEnd"/>
      <w:r w:rsidRPr="00D90DB1">
        <w:rPr>
          <w:rFonts w:ascii="Times New Roman" w:hAnsi="Times New Roman"/>
        </w:rPr>
        <w:t xml:space="preserve"> </w:t>
      </w:r>
      <w:proofErr w:type="spellStart"/>
      <w:r w:rsidRPr="00D90DB1">
        <w:rPr>
          <w:rFonts w:ascii="Times New Roman" w:hAnsi="Times New Roman"/>
        </w:rPr>
        <w:t>су</w:t>
      </w:r>
      <w:proofErr w:type="spellEnd"/>
      <w:r w:rsidRPr="00D90DB1">
        <w:rPr>
          <w:rFonts w:ascii="Times New Roman" w:hAnsi="Times New Roman"/>
        </w:rPr>
        <w:t xml:space="preserve"> </w:t>
      </w:r>
      <w:proofErr w:type="spellStart"/>
      <w:r w:rsidRPr="00D90DB1">
        <w:rPr>
          <w:rFonts w:ascii="Times New Roman" w:hAnsi="Times New Roman"/>
        </w:rPr>
        <w:t>карактеристични</w:t>
      </w:r>
      <w:proofErr w:type="spellEnd"/>
      <w:r w:rsidRPr="00D90DB1">
        <w:rPr>
          <w:rFonts w:ascii="Times New Roman" w:hAnsi="Times New Roman"/>
        </w:rPr>
        <w:t xml:space="preserve"> </w:t>
      </w:r>
      <w:proofErr w:type="spellStart"/>
      <w:r w:rsidRPr="00D90DB1">
        <w:rPr>
          <w:rFonts w:ascii="Times New Roman" w:hAnsi="Times New Roman"/>
        </w:rPr>
        <w:t>за</w:t>
      </w:r>
      <w:proofErr w:type="spellEnd"/>
      <w:r w:rsidRPr="00D90DB1">
        <w:rPr>
          <w:rFonts w:ascii="Times New Roman" w:hAnsi="Times New Roman"/>
        </w:rPr>
        <w:t xml:space="preserve"> </w:t>
      </w:r>
      <w:proofErr w:type="spellStart"/>
      <w:r w:rsidRPr="00D90DB1">
        <w:rPr>
          <w:rFonts w:ascii="Times New Roman" w:hAnsi="Times New Roman"/>
        </w:rPr>
        <w:t>пословање</w:t>
      </w:r>
      <w:proofErr w:type="spellEnd"/>
      <w:r w:rsidRPr="00D90DB1">
        <w:rPr>
          <w:rFonts w:ascii="Times New Roman" w:hAnsi="Times New Roman"/>
        </w:rPr>
        <w:t xml:space="preserve"> </w:t>
      </w:r>
      <w:proofErr w:type="spellStart"/>
      <w:r w:rsidRPr="00D90DB1">
        <w:rPr>
          <w:rFonts w:ascii="Times New Roman" w:hAnsi="Times New Roman"/>
        </w:rPr>
        <w:t>јавног</w:t>
      </w:r>
      <w:proofErr w:type="spellEnd"/>
      <w:r w:rsidRPr="00D90DB1">
        <w:rPr>
          <w:rFonts w:ascii="Times New Roman" w:hAnsi="Times New Roman"/>
        </w:rPr>
        <w:t xml:space="preserve"> </w:t>
      </w:r>
      <w:proofErr w:type="spellStart"/>
      <w:r w:rsidRPr="00D90DB1">
        <w:rPr>
          <w:rFonts w:ascii="Times New Roman" w:hAnsi="Times New Roman"/>
        </w:rPr>
        <w:t>предузећа</w:t>
      </w:r>
      <w:proofErr w:type="spellEnd"/>
      <w:r w:rsidRPr="00D90DB1">
        <w:rPr>
          <w:rFonts w:ascii="Times New Roman" w:hAnsi="Times New Roman"/>
        </w:rPr>
        <w:t xml:space="preserve"> </w:t>
      </w:r>
      <w:proofErr w:type="spellStart"/>
      <w:r w:rsidRPr="00D90DB1">
        <w:rPr>
          <w:rFonts w:ascii="Times New Roman" w:hAnsi="Times New Roman"/>
        </w:rPr>
        <w:t>Електропривреда</w:t>
      </w:r>
      <w:proofErr w:type="spellEnd"/>
      <w:r w:rsidRPr="00D90DB1">
        <w:rPr>
          <w:rFonts w:ascii="Times New Roman" w:hAnsi="Times New Roman"/>
        </w:rPr>
        <w:t xml:space="preserve"> </w:t>
      </w:r>
      <w:proofErr w:type="spellStart"/>
      <w:r w:rsidRPr="00D90DB1">
        <w:rPr>
          <w:rFonts w:ascii="Times New Roman" w:hAnsi="Times New Roman"/>
        </w:rPr>
        <w:t>Србије</w:t>
      </w:r>
      <w:proofErr w:type="spellEnd"/>
      <w:r w:rsidRPr="00D90DB1">
        <w:rPr>
          <w:rFonts w:ascii="Times New Roman" w:hAnsi="Times New Roman"/>
        </w:rPr>
        <w:t xml:space="preserve"> (ЕПС). </w:t>
      </w:r>
      <w:r w:rsidR="004F11E9" w:rsidRPr="00DE3245">
        <w:rPr>
          <w:rFonts w:ascii="Times New Roman" w:hAnsi="Times New Roman"/>
          <w:lang w:val="sr-Cyrl-BA"/>
        </w:rPr>
        <w:t xml:space="preserve">ЕПС је започео реструктурирање и прилагођавање променама које </w:t>
      </w:r>
      <w:r w:rsidR="00D4385A" w:rsidRPr="00DE3245">
        <w:rPr>
          <w:rFonts w:ascii="Times New Roman" w:hAnsi="Times New Roman"/>
          <w:lang w:val="sr-Cyrl-BA"/>
        </w:rPr>
        <w:t>су наметнуте</w:t>
      </w:r>
      <w:r w:rsidR="004F11E9" w:rsidRPr="00DE3245">
        <w:rPr>
          <w:rFonts w:ascii="Times New Roman" w:hAnsi="Times New Roman"/>
          <w:lang w:val="sr-Cyrl-BA"/>
        </w:rPr>
        <w:t xml:space="preserve"> започетим реформама у енергетском сектору. Међутим, због одређених ограничења, још увек није могуће спровести комплетно реструктурирање и модернизацију</w:t>
      </w:r>
      <w:r w:rsidR="00D4385A" w:rsidRPr="00DE3245">
        <w:rPr>
          <w:rFonts w:ascii="Times New Roman" w:hAnsi="Times New Roman"/>
          <w:lang w:val="sr-Cyrl-BA"/>
        </w:rPr>
        <w:t xml:space="preserve"> овог предузећа</w:t>
      </w:r>
      <w:r w:rsidR="004F11E9" w:rsidRPr="00DE3245">
        <w:rPr>
          <w:rFonts w:ascii="Times New Roman" w:hAnsi="Times New Roman"/>
          <w:lang w:val="sr-Cyrl-BA"/>
        </w:rPr>
        <w:t xml:space="preserve">. Циљ рада је да укаже на ризике с којим се потенцијални стратешки партнер суочава. </w:t>
      </w:r>
      <w:r w:rsidR="004F11E9" w:rsidRPr="00D90DB1">
        <w:rPr>
          <w:rFonts w:ascii="Times New Roman" w:hAnsi="Times New Roman"/>
          <w:lang w:val="sr-Latn-CS"/>
        </w:rPr>
        <w:t xml:space="preserve">Ризици су идентификовани као комерцијални, финансијски и политички, </w:t>
      </w:r>
      <w:r w:rsidR="00C9058A" w:rsidRPr="00841047">
        <w:rPr>
          <w:rFonts w:ascii="Times New Roman" w:hAnsi="Times New Roman"/>
          <w:lang w:val="sr-Cyrl-BA"/>
        </w:rPr>
        <w:t>по</w:t>
      </w:r>
      <w:r w:rsidR="00C9058A" w:rsidRPr="00D90DB1">
        <w:rPr>
          <w:rFonts w:ascii="Times New Roman" w:hAnsi="Times New Roman"/>
          <w:lang w:val="sr-Latn-CS"/>
        </w:rPr>
        <w:t xml:space="preserve"> </w:t>
      </w:r>
      <w:r w:rsidR="004F11E9" w:rsidRPr="00D90DB1">
        <w:rPr>
          <w:rFonts w:ascii="Times New Roman" w:hAnsi="Times New Roman"/>
          <w:lang w:val="sr-Latn-CS"/>
        </w:rPr>
        <w:t>класификацији иманентној за пројектно финансирање, а њихова процена је урађен</w:t>
      </w:r>
      <w:r w:rsidR="004F11E9" w:rsidRPr="00841047">
        <w:rPr>
          <w:rFonts w:ascii="Times New Roman" w:hAnsi="Times New Roman"/>
          <w:lang w:val="sr-Cyrl-BA"/>
        </w:rPr>
        <w:t>а</w:t>
      </w:r>
      <w:r w:rsidR="004F11E9" w:rsidRPr="00D90DB1">
        <w:rPr>
          <w:rFonts w:ascii="Times New Roman" w:hAnsi="Times New Roman"/>
          <w:lang w:val="sr-Latn-CS"/>
        </w:rPr>
        <w:t xml:space="preserve"> помоћу </w:t>
      </w:r>
      <w:r w:rsidR="00C9058A" w:rsidRPr="00D90DB1">
        <w:rPr>
          <w:rStyle w:val="st"/>
          <w:rFonts w:ascii="Times New Roman" w:hAnsi="Times New Roman"/>
          <w:i/>
          <w:lang w:val="sr-Latn-CS"/>
        </w:rPr>
        <w:t>Failure Mode and Effects Analysis</w:t>
      </w:r>
      <w:r w:rsidR="00C9058A" w:rsidRPr="00D90DB1">
        <w:rPr>
          <w:rFonts w:ascii="Times New Roman" w:hAnsi="Times New Roman"/>
          <w:lang w:val="sr-Latn-CS"/>
        </w:rPr>
        <w:t xml:space="preserve"> </w:t>
      </w:r>
      <w:r w:rsidR="004F11E9" w:rsidRPr="00D90DB1">
        <w:rPr>
          <w:rFonts w:ascii="Times New Roman" w:hAnsi="Times New Roman"/>
          <w:lang w:val="sr-Latn-CS"/>
        </w:rPr>
        <w:t>(ФМЕА). Анализа ризика је извршена на основу тренутних услова за два потенцијална сценарија који предвиђају различите врсте промена у посматраном периоду. Резултати анализе показују да потенцијални стратешки партнер</w:t>
      </w:r>
      <w:r w:rsidR="00E030C7" w:rsidRPr="00D90DB1">
        <w:rPr>
          <w:rFonts w:ascii="Times New Roman" w:hAnsi="Times New Roman"/>
          <w:lang w:val="sr-Latn-CS"/>
        </w:rPr>
        <w:t>и</w:t>
      </w:r>
      <w:r w:rsidR="004F11E9" w:rsidRPr="00D90DB1">
        <w:rPr>
          <w:rFonts w:ascii="Times New Roman" w:hAnsi="Times New Roman"/>
          <w:lang w:val="sr-Latn-CS"/>
        </w:rPr>
        <w:t xml:space="preserve"> треба да обрате посебну пажњу на ризике цена, процене инвестиција, активности занемаривања пројекта, квази-ризика и наплате потраживања.</w:t>
      </w:r>
    </w:p>
    <w:p w14:paraId="027C16AA" w14:textId="77777777" w:rsidR="005E1131" w:rsidRPr="00BC269C" w:rsidRDefault="005E1131" w:rsidP="004F11E9">
      <w:pPr>
        <w:rPr>
          <w:rFonts w:ascii="Times New Roman" w:hAnsi="Times New Roman"/>
          <w:lang w:val="sr-Latn-CS"/>
        </w:rPr>
      </w:pPr>
    </w:p>
    <w:p w14:paraId="6D7E35DF" w14:textId="77777777" w:rsidR="004F11E9" w:rsidRDefault="002A2C71" w:rsidP="004F11E9">
      <w:pPr>
        <w:rPr>
          <w:rStyle w:val="Strong"/>
          <w:rFonts w:ascii="Times New Roman" w:hAnsi="Times New Roman"/>
          <w:b w:val="0"/>
          <w:color w:val="0070C0"/>
          <w:lang w:val="sr-Latn-CS"/>
        </w:rPr>
      </w:pPr>
      <w:r w:rsidRPr="003168BC">
        <w:rPr>
          <w:rFonts w:ascii="Times New Roman" w:hAnsi="Times New Roman"/>
          <w:lang w:val="sr-Cyrl-BA"/>
        </w:rPr>
        <w:t>У р</w:t>
      </w:r>
      <w:r w:rsidR="005E1131" w:rsidRPr="003168BC">
        <w:rPr>
          <w:rFonts w:ascii="Times New Roman" w:hAnsi="Times New Roman"/>
          <w:lang w:val="sr-Cyrl-BA"/>
        </w:rPr>
        <w:t>ад</w:t>
      </w:r>
      <w:r w:rsidRPr="003168BC">
        <w:rPr>
          <w:rFonts w:ascii="Times New Roman" w:hAnsi="Times New Roman"/>
          <w:lang w:val="sr-Cyrl-BA"/>
        </w:rPr>
        <w:t>у</w:t>
      </w:r>
      <w:r w:rsidR="005E1131" w:rsidRPr="003168BC">
        <w:rPr>
          <w:rFonts w:ascii="Times New Roman" w:hAnsi="Times New Roman"/>
          <w:lang w:val="sr-Cyrl-BA"/>
        </w:rPr>
        <w:t xml:space="preserve"> под редним бројем 1.2.</w:t>
      </w:r>
      <w:r w:rsidR="002417C5" w:rsidRPr="003168BC">
        <w:rPr>
          <w:rFonts w:ascii="Times New Roman" w:hAnsi="Times New Roman"/>
          <w:lang w:val="sr-Cyrl-BA"/>
        </w:rPr>
        <w:t>5.</w:t>
      </w:r>
      <w:r w:rsidR="008854E0" w:rsidRPr="003168BC">
        <w:rPr>
          <w:rFonts w:ascii="Times New Roman" w:hAnsi="Times New Roman"/>
          <w:lang w:val="sr-Cyrl-BA"/>
        </w:rPr>
        <w:t>8.</w:t>
      </w:r>
      <w:r w:rsidR="002417C5" w:rsidRPr="00EC7E9F">
        <w:rPr>
          <w:rFonts w:ascii="Times New Roman" w:hAnsi="Times New Roman"/>
          <w:lang w:val="sr-Latn-CS"/>
        </w:rPr>
        <w:t xml:space="preserve"> </w:t>
      </w:r>
      <w:r w:rsidR="002417C5" w:rsidRPr="00BC269C">
        <w:rPr>
          <w:rFonts w:ascii="Times New Roman" w:hAnsi="Times New Roman"/>
        </w:rPr>
        <w:t>(</w:t>
      </w:r>
      <w:r w:rsidR="002417C5" w:rsidRPr="00BC269C">
        <w:rPr>
          <w:rFonts w:ascii="Times New Roman" w:hAnsi="Times New Roman"/>
          <w:b/>
          <w:lang w:val="sr-Cyrl-CS"/>
        </w:rPr>
        <w:t xml:space="preserve">Једнак, С., </w:t>
      </w:r>
      <w:r w:rsidR="002417C5" w:rsidRPr="00BC269C">
        <w:rPr>
          <w:rFonts w:ascii="Times New Roman" w:hAnsi="Times New Roman"/>
          <w:lang w:val="sr-Cyrl-CS"/>
        </w:rPr>
        <w:t xml:space="preserve">Крагуљ, Д., </w:t>
      </w:r>
      <w:r w:rsidR="002417C5" w:rsidRPr="00BC269C">
        <w:rPr>
          <w:rFonts w:ascii="Times New Roman" w:hAnsi="Times New Roman"/>
          <w:i/>
        </w:rPr>
        <w:t>Achieving Sustainable Development and Knowledge-based Economy in Serbia</w:t>
      </w:r>
      <w:r w:rsidR="002417C5" w:rsidRPr="00BC269C">
        <w:rPr>
          <w:rFonts w:ascii="Times New Roman" w:hAnsi="Times New Roman"/>
        </w:rPr>
        <w:t xml:space="preserve">, </w:t>
      </w:r>
      <w:r w:rsidR="002417C5" w:rsidRPr="00BC269C">
        <w:rPr>
          <w:rFonts w:ascii="Times New Roman" w:hAnsi="Times New Roman"/>
          <w:iCs/>
        </w:rPr>
        <w:t>Management-Journal for Theory and Practice Management</w:t>
      </w:r>
      <w:r w:rsidR="00E071F9">
        <w:rPr>
          <w:rFonts w:ascii="Times New Roman" w:hAnsi="Times New Roman"/>
        </w:rPr>
        <w:t>, 2015, No.75, p.</w:t>
      </w:r>
      <w:r w:rsidR="002417C5" w:rsidRPr="00BC269C">
        <w:rPr>
          <w:rFonts w:ascii="Times New Roman" w:hAnsi="Times New Roman"/>
        </w:rPr>
        <w:t xml:space="preserve">1-12. </w:t>
      </w:r>
      <w:r w:rsidR="008469AB" w:rsidRPr="003168BC">
        <w:rPr>
          <w:rStyle w:val="Strong"/>
          <w:rFonts w:ascii="Times New Roman" w:hAnsi="Times New Roman"/>
          <w:b w:val="0"/>
          <w:lang w:val="sr-Latn-CS"/>
        </w:rPr>
        <w:t xml:space="preserve">DOI: </w:t>
      </w:r>
      <w:r w:rsidR="002417C5" w:rsidRPr="003168BC">
        <w:rPr>
          <w:rStyle w:val="Strong"/>
          <w:rFonts w:ascii="Times New Roman" w:hAnsi="Times New Roman"/>
          <w:b w:val="0"/>
          <w:lang w:val="sr-Latn-CS"/>
        </w:rPr>
        <w:t>10.7595/management.fon.2015.0015</w:t>
      </w:r>
      <w:r w:rsidR="002417C5" w:rsidRPr="008469AB">
        <w:rPr>
          <w:rStyle w:val="Strong"/>
          <w:rFonts w:ascii="Times New Roman" w:hAnsi="Times New Roman"/>
          <w:b w:val="0"/>
        </w:rPr>
        <w:t>)</w:t>
      </w:r>
      <w:r w:rsidRPr="00BC269C">
        <w:rPr>
          <w:rFonts w:ascii="Times New Roman" w:hAnsi="Times New Roman"/>
          <w:lang w:val="sr-Latn-CS"/>
        </w:rPr>
        <w:t xml:space="preserve"> </w:t>
      </w:r>
      <w:r w:rsidRPr="00DE3245">
        <w:rPr>
          <w:rStyle w:val="hps"/>
          <w:rFonts w:ascii="Times New Roman" w:hAnsi="Times New Roman"/>
          <w:lang w:val="sr-Cyrl-BA"/>
        </w:rPr>
        <w:t>анализира</w:t>
      </w:r>
      <w:r w:rsidRPr="00DE3245">
        <w:rPr>
          <w:rFonts w:ascii="Times New Roman" w:hAnsi="Times New Roman"/>
          <w:lang w:val="sr-Cyrl-BA"/>
        </w:rPr>
        <w:t xml:space="preserve"> се </w:t>
      </w:r>
      <w:r w:rsidRPr="00DE3245">
        <w:rPr>
          <w:rStyle w:val="hps"/>
          <w:rFonts w:ascii="Times New Roman" w:hAnsi="Times New Roman"/>
          <w:lang w:val="sr-Cyrl-BA"/>
        </w:rPr>
        <w:t>напредак</w:t>
      </w:r>
      <w:r w:rsidRPr="00DE3245">
        <w:rPr>
          <w:rFonts w:ascii="Times New Roman" w:hAnsi="Times New Roman"/>
          <w:lang w:val="sr-Cyrl-BA"/>
        </w:rPr>
        <w:t xml:space="preserve"> </w:t>
      </w:r>
      <w:r w:rsidRPr="00DE3245">
        <w:rPr>
          <w:rStyle w:val="hps"/>
          <w:rFonts w:ascii="Times New Roman" w:hAnsi="Times New Roman"/>
          <w:lang w:val="sr-Cyrl-BA"/>
        </w:rPr>
        <w:t>постизањ</w:t>
      </w:r>
      <w:r w:rsidR="001E5085" w:rsidRPr="00DE3245">
        <w:rPr>
          <w:rStyle w:val="hps"/>
          <w:rFonts w:ascii="Times New Roman" w:hAnsi="Times New Roman"/>
          <w:lang w:val="sr-Cyrl-BA"/>
        </w:rPr>
        <w:t>а</w:t>
      </w:r>
      <w:r w:rsidRPr="00DE3245">
        <w:rPr>
          <w:rStyle w:val="hps"/>
          <w:rFonts w:ascii="Times New Roman" w:hAnsi="Times New Roman"/>
          <w:lang w:val="sr-Cyrl-BA"/>
        </w:rPr>
        <w:t xml:space="preserve"> одрживог развоја</w:t>
      </w:r>
      <w:r w:rsidRPr="00DE3245">
        <w:rPr>
          <w:rFonts w:ascii="Times New Roman" w:hAnsi="Times New Roman"/>
          <w:lang w:val="sr-Cyrl-BA"/>
        </w:rPr>
        <w:t xml:space="preserve"> </w:t>
      </w:r>
      <w:r w:rsidRPr="00DE3245">
        <w:rPr>
          <w:rStyle w:val="hps"/>
          <w:rFonts w:ascii="Times New Roman" w:hAnsi="Times New Roman"/>
          <w:lang w:val="sr-Cyrl-BA"/>
        </w:rPr>
        <w:t>и</w:t>
      </w:r>
      <w:r w:rsidRPr="00DE3245">
        <w:rPr>
          <w:rFonts w:ascii="Times New Roman" w:hAnsi="Times New Roman"/>
          <w:lang w:val="sr-Cyrl-BA"/>
        </w:rPr>
        <w:t xml:space="preserve"> </w:t>
      </w:r>
      <w:r w:rsidRPr="00DE3245">
        <w:rPr>
          <w:rStyle w:val="hps"/>
          <w:rFonts w:ascii="Times New Roman" w:hAnsi="Times New Roman"/>
          <w:lang w:val="sr-Cyrl-BA"/>
        </w:rPr>
        <w:t>економије</w:t>
      </w:r>
      <w:r w:rsidRPr="00DE3245">
        <w:rPr>
          <w:rFonts w:ascii="Times New Roman" w:hAnsi="Times New Roman"/>
          <w:lang w:val="sr-Cyrl-BA"/>
        </w:rPr>
        <w:t xml:space="preserve"> </w:t>
      </w:r>
      <w:r w:rsidRPr="00DE3245">
        <w:rPr>
          <w:rStyle w:val="hps"/>
          <w:rFonts w:ascii="Times New Roman" w:hAnsi="Times New Roman"/>
          <w:lang w:val="sr-Cyrl-BA"/>
        </w:rPr>
        <w:t>засноване на знању</w:t>
      </w:r>
      <w:r w:rsidRPr="00DE3245">
        <w:rPr>
          <w:rFonts w:ascii="Times New Roman" w:hAnsi="Times New Roman"/>
          <w:lang w:val="sr-Cyrl-BA"/>
        </w:rPr>
        <w:t xml:space="preserve"> </w:t>
      </w:r>
      <w:r w:rsidRPr="00DE3245">
        <w:rPr>
          <w:rStyle w:val="hps"/>
          <w:rFonts w:ascii="Times New Roman" w:hAnsi="Times New Roman"/>
          <w:lang w:val="sr-Cyrl-BA"/>
        </w:rPr>
        <w:t>у</w:t>
      </w:r>
      <w:r w:rsidRPr="00DE3245">
        <w:rPr>
          <w:rFonts w:ascii="Times New Roman" w:hAnsi="Times New Roman"/>
          <w:lang w:val="sr-Cyrl-BA"/>
        </w:rPr>
        <w:t xml:space="preserve"> </w:t>
      </w:r>
      <w:r w:rsidRPr="00DE3245">
        <w:rPr>
          <w:rStyle w:val="hps"/>
          <w:rFonts w:ascii="Times New Roman" w:hAnsi="Times New Roman"/>
          <w:lang w:val="sr-Cyrl-BA"/>
        </w:rPr>
        <w:t>Србији, земљи кандидату</w:t>
      </w:r>
      <w:r w:rsidR="001E5085" w:rsidRPr="00DE3245">
        <w:rPr>
          <w:rStyle w:val="hps"/>
          <w:rFonts w:ascii="Times New Roman" w:hAnsi="Times New Roman"/>
          <w:lang w:val="sr-Cyrl-BA"/>
        </w:rPr>
        <w:t xml:space="preserve"> ЕУ</w:t>
      </w:r>
      <w:r w:rsidRPr="00DE3245">
        <w:rPr>
          <w:rFonts w:ascii="Times New Roman" w:hAnsi="Times New Roman"/>
          <w:lang w:val="sr-Cyrl-BA"/>
        </w:rPr>
        <w:t>.</w:t>
      </w:r>
      <w:r w:rsidRPr="00BC269C">
        <w:rPr>
          <w:rFonts w:ascii="Times New Roman" w:hAnsi="Times New Roman"/>
          <w:lang w:val="sr-Latn-CS"/>
        </w:rPr>
        <w:t xml:space="preserve"> </w:t>
      </w:r>
      <w:r w:rsidRPr="00BC269C">
        <w:rPr>
          <w:rStyle w:val="hps"/>
          <w:rFonts w:ascii="Times New Roman" w:hAnsi="Times New Roman"/>
          <w:lang w:val="sr-Latn-CS"/>
        </w:rPr>
        <w:t>Компаративна</w:t>
      </w:r>
      <w:r w:rsidRPr="00BC269C">
        <w:rPr>
          <w:rFonts w:ascii="Times New Roman" w:hAnsi="Times New Roman"/>
          <w:lang w:val="sr-Latn-CS"/>
        </w:rPr>
        <w:t xml:space="preserve"> </w:t>
      </w:r>
      <w:r w:rsidRPr="00BC269C">
        <w:rPr>
          <w:rStyle w:val="hps"/>
          <w:rFonts w:ascii="Times New Roman" w:hAnsi="Times New Roman"/>
          <w:lang w:val="sr-Latn-CS"/>
        </w:rPr>
        <w:t>анализа</w:t>
      </w:r>
      <w:r w:rsidRPr="00BC269C">
        <w:rPr>
          <w:rFonts w:ascii="Times New Roman" w:hAnsi="Times New Roman"/>
          <w:lang w:val="sr-Latn-CS"/>
        </w:rPr>
        <w:t xml:space="preserve"> </w:t>
      </w:r>
      <w:r w:rsidRPr="00BC269C">
        <w:rPr>
          <w:rStyle w:val="hps"/>
          <w:rFonts w:ascii="Times New Roman" w:hAnsi="Times New Roman"/>
          <w:lang w:val="sr-Latn-CS"/>
        </w:rPr>
        <w:t>спровођења</w:t>
      </w:r>
      <w:r w:rsidRPr="00BC269C">
        <w:rPr>
          <w:rFonts w:ascii="Times New Roman" w:hAnsi="Times New Roman"/>
          <w:lang w:val="sr-Latn-CS"/>
        </w:rPr>
        <w:t xml:space="preserve"> </w:t>
      </w:r>
      <w:r w:rsidRPr="00BC269C">
        <w:rPr>
          <w:rStyle w:val="hps"/>
          <w:rFonts w:ascii="Times New Roman" w:hAnsi="Times New Roman"/>
          <w:lang w:val="sr-Latn-CS"/>
        </w:rPr>
        <w:t>одрживог развоја</w:t>
      </w:r>
      <w:r w:rsidRPr="00BC269C">
        <w:rPr>
          <w:rFonts w:ascii="Times New Roman" w:hAnsi="Times New Roman"/>
          <w:lang w:val="sr-Latn-CS"/>
        </w:rPr>
        <w:t xml:space="preserve"> </w:t>
      </w:r>
      <w:r w:rsidRPr="00BC269C">
        <w:rPr>
          <w:rStyle w:val="hps"/>
          <w:rFonts w:ascii="Times New Roman" w:hAnsi="Times New Roman"/>
          <w:lang w:val="sr-Latn-CS"/>
        </w:rPr>
        <w:t>и</w:t>
      </w:r>
      <w:r w:rsidRPr="00BC269C">
        <w:rPr>
          <w:rFonts w:ascii="Times New Roman" w:hAnsi="Times New Roman"/>
          <w:lang w:val="sr-Latn-CS"/>
        </w:rPr>
        <w:t xml:space="preserve"> </w:t>
      </w:r>
      <w:r w:rsidRPr="00BC269C">
        <w:rPr>
          <w:rStyle w:val="hps"/>
          <w:rFonts w:ascii="Times New Roman" w:hAnsi="Times New Roman"/>
          <w:lang w:val="sr-Latn-CS"/>
        </w:rPr>
        <w:t>економије</w:t>
      </w:r>
      <w:r w:rsidRPr="00BC269C">
        <w:rPr>
          <w:rFonts w:ascii="Times New Roman" w:hAnsi="Times New Roman"/>
          <w:lang w:val="sr-Latn-CS"/>
        </w:rPr>
        <w:t xml:space="preserve"> </w:t>
      </w:r>
      <w:r w:rsidRPr="00BC269C">
        <w:rPr>
          <w:rStyle w:val="hps"/>
          <w:rFonts w:ascii="Times New Roman" w:hAnsi="Times New Roman"/>
          <w:lang w:val="sr-Latn-CS"/>
        </w:rPr>
        <w:t>засноване на знању</w:t>
      </w:r>
      <w:r w:rsidRPr="00BC269C">
        <w:rPr>
          <w:rFonts w:ascii="Times New Roman" w:hAnsi="Times New Roman"/>
          <w:lang w:val="sr-Latn-CS"/>
        </w:rPr>
        <w:t xml:space="preserve"> </w:t>
      </w:r>
      <w:r w:rsidRPr="00BC269C">
        <w:rPr>
          <w:rStyle w:val="hps"/>
          <w:rFonts w:ascii="Times New Roman" w:hAnsi="Times New Roman"/>
          <w:lang w:val="sr-Latn-CS"/>
        </w:rPr>
        <w:t>је урађен</w:t>
      </w:r>
      <w:r w:rsidRPr="00BC269C">
        <w:rPr>
          <w:rStyle w:val="hps"/>
          <w:rFonts w:ascii="Times New Roman" w:hAnsi="Times New Roman"/>
        </w:rPr>
        <w:t>а</w:t>
      </w:r>
      <w:r w:rsidRPr="00BC269C">
        <w:rPr>
          <w:rFonts w:ascii="Times New Roman" w:hAnsi="Times New Roman"/>
          <w:lang w:val="sr-Latn-CS"/>
        </w:rPr>
        <w:t xml:space="preserve"> </w:t>
      </w:r>
      <w:r w:rsidRPr="00BC269C">
        <w:rPr>
          <w:rStyle w:val="hps"/>
          <w:rFonts w:ascii="Times New Roman" w:hAnsi="Times New Roman"/>
          <w:lang w:val="sr-Latn-CS"/>
        </w:rPr>
        <w:t>између Србије</w:t>
      </w:r>
      <w:r w:rsidRPr="00BC269C">
        <w:rPr>
          <w:rFonts w:ascii="Times New Roman" w:hAnsi="Times New Roman"/>
          <w:lang w:val="sr-Latn-CS"/>
        </w:rPr>
        <w:t xml:space="preserve"> </w:t>
      </w:r>
      <w:r w:rsidRPr="00BC269C">
        <w:rPr>
          <w:rStyle w:val="hps"/>
          <w:rFonts w:ascii="Times New Roman" w:hAnsi="Times New Roman"/>
          <w:lang w:val="sr-Latn-CS"/>
        </w:rPr>
        <w:t>и ЕУ</w:t>
      </w:r>
      <w:r w:rsidRPr="00BC269C">
        <w:rPr>
          <w:rFonts w:ascii="Times New Roman" w:hAnsi="Times New Roman"/>
          <w:lang w:val="sr-Latn-CS"/>
        </w:rPr>
        <w:t xml:space="preserve"> </w:t>
      </w:r>
      <w:r w:rsidRPr="00BC269C">
        <w:rPr>
          <w:rStyle w:val="hps"/>
          <w:rFonts w:ascii="Times New Roman" w:hAnsi="Times New Roman"/>
          <w:lang w:val="sr-Latn-CS"/>
        </w:rPr>
        <w:t>(</w:t>
      </w:r>
      <w:r w:rsidRPr="00BC269C">
        <w:rPr>
          <w:rFonts w:ascii="Times New Roman" w:hAnsi="Times New Roman"/>
          <w:lang w:val="sr-Latn-CS"/>
        </w:rPr>
        <w:t xml:space="preserve">28). </w:t>
      </w:r>
      <w:r w:rsidRPr="00BC269C">
        <w:rPr>
          <w:rStyle w:val="hps"/>
          <w:rFonts w:ascii="Times New Roman" w:hAnsi="Times New Roman"/>
          <w:lang w:val="sr-Latn-CS"/>
        </w:rPr>
        <w:t>Фокус је на</w:t>
      </w:r>
      <w:r w:rsidRPr="00BC269C">
        <w:rPr>
          <w:rFonts w:ascii="Times New Roman" w:hAnsi="Times New Roman"/>
          <w:lang w:val="sr-Latn-CS"/>
        </w:rPr>
        <w:t xml:space="preserve"> </w:t>
      </w:r>
      <w:r w:rsidRPr="00BC269C">
        <w:rPr>
          <w:rStyle w:val="hps"/>
          <w:rFonts w:ascii="Times New Roman" w:hAnsi="Times New Roman"/>
          <w:lang w:val="sr-Latn-CS"/>
        </w:rPr>
        <w:t>економским аспектима</w:t>
      </w:r>
      <w:r w:rsidRPr="00BC269C">
        <w:rPr>
          <w:rFonts w:ascii="Times New Roman" w:hAnsi="Times New Roman"/>
          <w:lang w:val="sr-Latn-CS"/>
        </w:rPr>
        <w:t xml:space="preserve"> </w:t>
      </w:r>
      <w:r w:rsidRPr="00BC269C">
        <w:rPr>
          <w:rStyle w:val="hps"/>
          <w:rFonts w:ascii="Times New Roman" w:hAnsi="Times New Roman"/>
          <w:lang w:val="sr-Latn-CS"/>
        </w:rPr>
        <w:t>ова два концепта</w:t>
      </w:r>
      <w:r w:rsidRPr="00BC269C">
        <w:rPr>
          <w:rFonts w:ascii="Times New Roman" w:hAnsi="Times New Roman"/>
          <w:lang w:val="sr-Latn-CS"/>
        </w:rPr>
        <w:t xml:space="preserve">. </w:t>
      </w:r>
      <w:r w:rsidRPr="00BC269C">
        <w:rPr>
          <w:rStyle w:val="hps"/>
          <w:rFonts w:ascii="Times New Roman" w:hAnsi="Times New Roman"/>
          <w:lang w:val="sr-Latn-CS"/>
        </w:rPr>
        <w:t>Резултати су</w:t>
      </w:r>
      <w:r w:rsidRPr="00BC269C">
        <w:rPr>
          <w:rFonts w:ascii="Times New Roman" w:hAnsi="Times New Roman"/>
          <w:lang w:val="sr-Latn-CS"/>
        </w:rPr>
        <w:t xml:space="preserve"> </w:t>
      </w:r>
      <w:r w:rsidRPr="00BC269C">
        <w:rPr>
          <w:rStyle w:val="hps"/>
          <w:rFonts w:ascii="Times New Roman" w:hAnsi="Times New Roman"/>
          <w:lang w:val="sr-Latn-CS"/>
        </w:rPr>
        <w:t>различити</w:t>
      </w:r>
      <w:r w:rsidRPr="00BC269C">
        <w:rPr>
          <w:rFonts w:ascii="Times New Roman" w:hAnsi="Times New Roman"/>
          <w:lang w:val="sr-Latn-CS"/>
        </w:rPr>
        <w:t xml:space="preserve">. </w:t>
      </w:r>
      <w:r w:rsidRPr="00BC269C">
        <w:rPr>
          <w:rStyle w:val="hps"/>
          <w:rFonts w:ascii="Times New Roman" w:hAnsi="Times New Roman"/>
          <w:lang w:val="sr-Latn-CS"/>
        </w:rPr>
        <w:t>Циљеви који</w:t>
      </w:r>
      <w:r w:rsidRPr="00BC269C">
        <w:rPr>
          <w:rFonts w:ascii="Times New Roman" w:hAnsi="Times New Roman"/>
          <w:lang w:val="sr-Latn-CS"/>
        </w:rPr>
        <w:t xml:space="preserve"> </w:t>
      </w:r>
      <w:r w:rsidRPr="00BC269C">
        <w:rPr>
          <w:rStyle w:val="hps"/>
          <w:rFonts w:ascii="Times New Roman" w:hAnsi="Times New Roman"/>
          <w:lang w:val="sr-Latn-CS"/>
        </w:rPr>
        <w:t>су првобитно</w:t>
      </w:r>
      <w:r w:rsidRPr="00BC269C">
        <w:rPr>
          <w:rFonts w:ascii="Times New Roman" w:hAnsi="Times New Roman"/>
          <w:lang w:val="sr-Latn-CS"/>
        </w:rPr>
        <w:t xml:space="preserve"> </w:t>
      </w:r>
      <w:r w:rsidRPr="00BC269C">
        <w:rPr>
          <w:rStyle w:val="hps"/>
          <w:rFonts w:ascii="Times New Roman" w:hAnsi="Times New Roman"/>
          <w:lang w:val="sr-Latn-CS"/>
        </w:rPr>
        <w:t>постављени</w:t>
      </w:r>
      <w:r w:rsidRPr="00BC269C">
        <w:rPr>
          <w:rFonts w:ascii="Times New Roman" w:hAnsi="Times New Roman"/>
          <w:lang w:val="sr-Latn-CS"/>
        </w:rPr>
        <w:t xml:space="preserve"> </w:t>
      </w:r>
      <w:r w:rsidRPr="00BC269C">
        <w:rPr>
          <w:rStyle w:val="hps"/>
          <w:rFonts w:ascii="Times New Roman" w:hAnsi="Times New Roman"/>
          <w:lang w:val="sr-Latn-CS"/>
        </w:rPr>
        <w:t>за</w:t>
      </w:r>
      <w:r w:rsidRPr="00BC269C">
        <w:rPr>
          <w:rFonts w:ascii="Times New Roman" w:hAnsi="Times New Roman"/>
          <w:lang w:val="sr-Latn-CS"/>
        </w:rPr>
        <w:t xml:space="preserve"> </w:t>
      </w:r>
      <w:r w:rsidRPr="00BC269C">
        <w:rPr>
          <w:rStyle w:val="hps"/>
          <w:rFonts w:ascii="Times New Roman" w:hAnsi="Times New Roman"/>
          <w:lang w:val="sr-Latn-CS"/>
        </w:rPr>
        <w:t>постизање одрживог развоја</w:t>
      </w:r>
      <w:r w:rsidRPr="00BC269C">
        <w:rPr>
          <w:rFonts w:ascii="Times New Roman" w:hAnsi="Times New Roman"/>
          <w:lang w:val="sr-Latn-CS"/>
        </w:rPr>
        <w:t xml:space="preserve"> </w:t>
      </w:r>
      <w:r w:rsidRPr="00BC269C">
        <w:rPr>
          <w:rStyle w:val="hps"/>
          <w:rFonts w:ascii="Times New Roman" w:hAnsi="Times New Roman"/>
          <w:lang w:val="sr-Latn-CS"/>
        </w:rPr>
        <w:t>и</w:t>
      </w:r>
      <w:r w:rsidRPr="00BC269C">
        <w:rPr>
          <w:rFonts w:ascii="Times New Roman" w:hAnsi="Times New Roman"/>
          <w:lang w:val="sr-Latn-CS"/>
        </w:rPr>
        <w:t xml:space="preserve"> </w:t>
      </w:r>
      <w:r w:rsidRPr="00BC269C">
        <w:rPr>
          <w:rStyle w:val="hps"/>
          <w:rFonts w:ascii="Times New Roman" w:hAnsi="Times New Roman"/>
          <w:lang w:val="sr-Latn-CS"/>
        </w:rPr>
        <w:t>економије</w:t>
      </w:r>
      <w:r w:rsidRPr="00BC269C">
        <w:rPr>
          <w:rFonts w:ascii="Times New Roman" w:hAnsi="Times New Roman"/>
          <w:lang w:val="sr-Latn-CS"/>
        </w:rPr>
        <w:t xml:space="preserve"> </w:t>
      </w:r>
      <w:r w:rsidRPr="00BC269C">
        <w:rPr>
          <w:rStyle w:val="hps"/>
          <w:rFonts w:ascii="Times New Roman" w:hAnsi="Times New Roman"/>
          <w:lang w:val="sr-Latn-CS"/>
        </w:rPr>
        <w:t>засноване на знању</w:t>
      </w:r>
      <w:r w:rsidRPr="00BC269C">
        <w:rPr>
          <w:rFonts w:ascii="Times New Roman" w:hAnsi="Times New Roman"/>
          <w:lang w:val="sr-Latn-CS"/>
        </w:rPr>
        <w:t xml:space="preserve"> </w:t>
      </w:r>
      <w:r w:rsidRPr="00BC269C">
        <w:rPr>
          <w:rStyle w:val="hps"/>
          <w:rFonts w:ascii="Times New Roman" w:hAnsi="Times New Roman"/>
          <w:lang w:val="sr-Latn-CS"/>
        </w:rPr>
        <w:t>или нису</w:t>
      </w:r>
      <w:r w:rsidRPr="00BC269C">
        <w:rPr>
          <w:rFonts w:ascii="Times New Roman" w:hAnsi="Times New Roman"/>
          <w:lang w:val="sr-Latn-CS"/>
        </w:rPr>
        <w:t xml:space="preserve"> </w:t>
      </w:r>
      <w:proofErr w:type="spellStart"/>
      <w:r w:rsidR="001E5085" w:rsidRPr="00BC269C">
        <w:rPr>
          <w:rStyle w:val="hps"/>
          <w:rFonts w:ascii="Times New Roman" w:hAnsi="Times New Roman"/>
        </w:rPr>
        <w:t>постигнути</w:t>
      </w:r>
      <w:proofErr w:type="spellEnd"/>
      <w:r w:rsidRPr="00BC269C">
        <w:rPr>
          <w:rFonts w:ascii="Times New Roman" w:hAnsi="Times New Roman"/>
          <w:lang w:val="sr-Latn-CS"/>
        </w:rPr>
        <w:t xml:space="preserve"> </w:t>
      </w:r>
      <w:r w:rsidRPr="00BC269C">
        <w:rPr>
          <w:rStyle w:val="hps"/>
          <w:rFonts w:ascii="Times New Roman" w:hAnsi="Times New Roman"/>
          <w:lang w:val="sr-Latn-CS"/>
        </w:rPr>
        <w:t>или су</w:t>
      </w:r>
      <w:r w:rsidRPr="00BC269C">
        <w:rPr>
          <w:rFonts w:ascii="Times New Roman" w:hAnsi="Times New Roman"/>
          <w:lang w:val="sr-Latn-CS"/>
        </w:rPr>
        <w:t xml:space="preserve"> </w:t>
      </w:r>
      <w:proofErr w:type="spellStart"/>
      <w:r w:rsidR="001E5085" w:rsidRPr="00BC269C">
        <w:rPr>
          <w:rStyle w:val="hps"/>
          <w:rFonts w:ascii="Times New Roman" w:hAnsi="Times New Roman"/>
        </w:rPr>
        <w:t>онемогућени</w:t>
      </w:r>
      <w:proofErr w:type="spellEnd"/>
      <w:r w:rsidRPr="00BC269C">
        <w:rPr>
          <w:rFonts w:ascii="Times New Roman" w:hAnsi="Times New Roman"/>
          <w:lang w:val="sr-Latn-CS"/>
        </w:rPr>
        <w:t xml:space="preserve"> </w:t>
      </w:r>
      <w:r w:rsidRPr="00BC269C">
        <w:rPr>
          <w:rStyle w:val="hps"/>
          <w:rFonts w:ascii="Times New Roman" w:hAnsi="Times New Roman"/>
          <w:lang w:val="sr-Latn-CS"/>
        </w:rPr>
        <w:t>због глобалне</w:t>
      </w:r>
      <w:r w:rsidRPr="00BC269C">
        <w:rPr>
          <w:rFonts w:ascii="Times New Roman" w:hAnsi="Times New Roman"/>
          <w:lang w:val="sr-Latn-CS"/>
        </w:rPr>
        <w:t xml:space="preserve"> </w:t>
      </w:r>
      <w:r w:rsidRPr="00BC269C">
        <w:rPr>
          <w:rStyle w:val="hps"/>
          <w:rFonts w:ascii="Times New Roman" w:hAnsi="Times New Roman"/>
          <w:lang w:val="sr-Latn-CS"/>
        </w:rPr>
        <w:t>економске кризе</w:t>
      </w:r>
      <w:r w:rsidRPr="00BC269C">
        <w:rPr>
          <w:rFonts w:ascii="Times New Roman" w:hAnsi="Times New Roman"/>
          <w:lang w:val="sr-Latn-CS"/>
        </w:rPr>
        <w:t xml:space="preserve"> </w:t>
      </w:r>
      <w:r w:rsidRPr="00BC269C">
        <w:rPr>
          <w:rStyle w:val="hps"/>
          <w:rFonts w:ascii="Times New Roman" w:hAnsi="Times New Roman"/>
          <w:lang w:val="sr-Latn-CS"/>
        </w:rPr>
        <w:t>и</w:t>
      </w:r>
      <w:r w:rsidRPr="00BC269C">
        <w:rPr>
          <w:rFonts w:ascii="Times New Roman" w:hAnsi="Times New Roman"/>
          <w:lang w:val="sr-Latn-CS"/>
        </w:rPr>
        <w:t xml:space="preserve"> </w:t>
      </w:r>
      <w:r w:rsidRPr="00BC269C">
        <w:rPr>
          <w:rStyle w:val="hps"/>
          <w:rFonts w:ascii="Times New Roman" w:hAnsi="Times New Roman"/>
          <w:lang w:val="sr-Latn-CS"/>
        </w:rPr>
        <w:t>преусмерен</w:t>
      </w:r>
      <w:r w:rsidR="00004225">
        <w:rPr>
          <w:rStyle w:val="hps"/>
          <w:rFonts w:ascii="Times New Roman" w:hAnsi="Times New Roman"/>
        </w:rPr>
        <w:t>и</w:t>
      </w:r>
      <w:r w:rsidR="00004225" w:rsidRPr="00C116E2">
        <w:rPr>
          <w:rStyle w:val="hps"/>
          <w:rFonts w:ascii="Times New Roman" w:hAnsi="Times New Roman"/>
          <w:lang w:val="sr-Latn-CS"/>
        </w:rPr>
        <w:t xml:space="preserve"> </w:t>
      </w:r>
      <w:proofErr w:type="spellStart"/>
      <w:r w:rsidR="00004225">
        <w:rPr>
          <w:rStyle w:val="hps"/>
          <w:rFonts w:ascii="Times New Roman" w:hAnsi="Times New Roman"/>
        </w:rPr>
        <w:t>су</w:t>
      </w:r>
      <w:proofErr w:type="spellEnd"/>
      <w:r w:rsidRPr="00BC269C">
        <w:rPr>
          <w:rFonts w:ascii="Times New Roman" w:hAnsi="Times New Roman"/>
          <w:lang w:val="sr-Latn-CS"/>
        </w:rPr>
        <w:t xml:space="preserve"> </w:t>
      </w:r>
      <w:r w:rsidRPr="00BC269C">
        <w:rPr>
          <w:rStyle w:val="hps"/>
          <w:rFonts w:ascii="Times New Roman" w:hAnsi="Times New Roman"/>
          <w:lang w:val="sr-Latn-CS"/>
        </w:rPr>
        <w:t>ка</w:t>
      </w:r>
      <w:r w:rsidRPr="00BC269C">
        <w:rPr>
          <w:rFonts w:ascii="Times New Roman" w:hAnsi="Times New Roman"/>
          <w:lang w:val="sr-Latn-CS"/>
        </w:rPr>
        <w:t xml:space="preserve"> </w:t>
      </w:r>
      <w:r w:rsidRPr="00BC269C">
        <w:rPr>
          <w:rStyle w:val="hps"/>
          <w:rFonts w:ascii="Times New Roman" w:hAnsi="Times New Roman"/>
          <w:lang w:val="sr-Latn-CS"/>
        </w:rPr>
        <w:t>решавању</w:t>
      </w:r>
      <w:r w:rsidRPr="00BC269C">
        <w:rPr>
          <w:rFonts w:ascii="Times New Roman" w:hAnsi="Times New Roman"/>
          <w:lang w:val="sr-Latn-CS"/>
        </w:rPr>
        <w:t xml:space="preserve"> </w:t>
      </w:r>
      <w:r w:rsidRPr="00BC269C">
        <w:rPr>
          <w:rStyle w:val="hps"/>
          <w:rFonts w:ascii="Times New Roman" w:hAnsi="Times New Roman"/>
          <w:lang w:val="sr-Latn-CS"/>
        </w:rPr>
        <w:t>хитни</w:t>
      </w:r>
      <w:proofErr w:type="spellStart"/>
      <w:r w:rsidRPr="00BC269C">
        <w:rPr>
          <w:rStyle w:val="hps"/>
          <w:rFonts w:ascii="Times New Roman" w:hAnsi="Times New Roman"/>
        </w:rPr>
        <w:t>јих</w:t>
      </w:r>
      <w:proofErr w:type="spellEnd"/>
      <w:r w:rsidRPr="00BC269C">
        <w:rPr>
          <w:rFonts w:ascii="Times New Roman" w:hAnsi="Times New Roman"/>
          <w:lang w:val="sr-Latn-CS"/>
        </w:rPr>
        <w:t xml:space="preserve"> </w:t>
      </w:r>
      <w:r w:rsidRPr="00BC269C">
        <w:rPr>
          <w:rStyle w:val="hps"/>
          <w:rFonts w:ascii="Times New Roman" w:hAnsi="Times New Roman"/>
          <w:lang w:val="sr-Latn-CS"/>
        </w:rPr>
        <w:t xml:space="preserve">економских </w:t>
      </w:r>
      <w:proofErr w:type="spellStart"/>
      <w:r w:rsidR="001E5085" w:rsidRPr="00BC269C">
        <w:rPr>
          <w:rStyle w:val="hps"/>
          <w:rFonts w:ascii="Times New Roman" w:hAnsi="Times New Roman"/>
        </w:rPr>
        <w:t>проблема</w:t>
      </w:r>
      <w:proofErr w:type="spellEnd"/>
      <w:r w:rsidRPr="00BC269C">
        <w:rPr>
          <w:rFonts w:ascii="Times New Roman" w:hAnsi="Times New Roman"/>
          <w:lang w:val="sr-Latn-CS"/>
        </w:rPr>
        <w:t xml:space="preserve">. </w:t>
      </w:r>
      <w:r w:rsidRPr="00BC269C">
        <w:rPr>
          <w:rStyle w:val="hps"/>
          <w:rFonts w:ascii="Times New Roman" w:hAnsi="Times New Roman"/>
          <w:lang w:val="sr-Latn-CS"/>
        </w:rPr>
        <w:t>Ово је</w:t>
      </w:r>
      <w:r w:rsidRPr="00BC269C">
        <w:rPr>
          <w:rFonts w:ascii="Times New Roman" w:hAnsi="Times New Roman"/>
          <w:lang w:val="sr-Latn-CS"/>
        </w:rPr>
        <w:t xml:space="preserve"> </w:t>
      </w:r>
      <w:r w:rsidRPr="00BC269C">
        <w:rPr>
          <w:rStyle w:val="hps"/>
          <w:rFonts w:ascii="Times New Roman" w:hAnsi="Times New Roman"/>
          <w:lang w:val="sr-Latn-CS"/>
        </w:rPr>
        <w:t>посебно уочљиво</w:t>
      </w:r>
      <w:r w:rsidRPr="00BC269C">
        <w:rPr>
          <w:rFonts w:ascii="Times New Roman" w:hAnsi="Times New Roman"/>
          <w:lang w:val="sr-Latn-CS"/>
        </w:rPr>
        <w:t xml:space="preserve"> </w:t>
      </w:r>
      <w:r w:rsidRPr="00BC269C">
        <w:rPr>
          <w:rStyle w:val="hps"/>
          <w:rFonts w:ascii="Times New Roman" w:hAnsi="Times New Roman"/>
          <w:lang w:val="sr-Latn-CS"/>
        </w:rPr>
        <w:t>у</w:t>
      </w:r>
      <w:r w:rsidRPr="00BC269C">
        <w:rPr>
          <w:rFonts w:ascii="Times New Roman" w:hAnsi="Times New Roman"/>
          <w:lang w:val="sr-Latn-CS"/>
        </w:rPr>
        <w:t xml:space="preserve"> </w:t>
      </w:r>
      <w:r w:rsidRPr="00BC269C">
        <w:rPr>
          <w:rStyle w:val="hps"/>
          <w:rFonts w:ascii="Times New Roman" w:hAnsi="Times New Roman"/>
          <w:lang w:val="sr-Latn-CS"/>
        </w:rPr>
        <w:t>Србији</w:t>
      </w:r>
      <w:r w:rsidRPr="00BC269C">
        <w:rPr>
          <w:rFonts w:ascii="Times New Roman" w:hAnsi="Times New Roman"/>
          <w:lang w:val="sr-Latn-CS"/>
        </w:rPr>
        <w:t xml:space="preserve">, </w:t>
      </w:r>
      <w:r w:rsidR="00F602DD">
        <w:rPr>
          <w:rStyle w:val="hps"/>
          <w:rFonts w:ascii="Times New Roman" w:hAnsi="Times New Roman"/>
          <w:lang w:val="sr-Latn-CS"/>
        </w:rPr>
        <w:t>кој</w:t>
      </w:r>
      <w:r w:rsidR="00F602DD">
        <w:rPr>
          <w:rStyle w:val="hps"/>
          <w:rFonts w:ascii="Times New Roman" w:hAnsi="Times New Roman"/>
        </w:rPr>
        <w:t>а</w:t>
      </w:r>
      <w:r w:rsidRPr="00BC269C">
        <w:rPr>
          <w:rStyle w:val="hps"/>
          <w:rFonts w:ascii="Times New Roman" w:hAnsi="Times New Roman"/>
          <w:lang w:val="sr-Latn-CS"/>
        </w:rPr>
        <w:t xml:space="preserve"> спроводи</w:t>
      </w:r>
      <w:r w:rsidRPr="00BC269C">
        <w:rPr>
          <w:rFonts w:ascii="Times New Roman" w:hAnsi="Times New Roman"/>
          <w:lang w:val="sr-Latn-CS"/>
        </w:rPr>
        <w:t xml:space="preserve"> </w:t>
      </w:r>
      <w:r w:rsidRPr="00BC269C">
        <w:rPr>
          <w:rStyle w:val="hps"/>
          <w:rFonts w:ascii="Times New Roman" w:hAnsi="Times New Roman"/>
          <w:lang w:val="sr-Latn-CS"/>
        </w:rPr>
        <w:t>економске реформе</w:t>
      </w:r>
      <w:r w:rsidRPr="00BC269C">
        <w:rPr>
          <w:rFonts w:ascii="Times New Roman" w:hAnsi="Times New Roman"/>
          <w:lang w:val="sr-Latn-CS"/>
        </w:rPr>
        <w:t xml:space="preserve"> </w:t>
      </w:r>
      <w:r w:rsidRPr="00BC269C">
        <w:rPr>
          <w:rStyle w:val="hps"/>
          <w:rFonts w:ascii="Times New Roman" w:hAnsi="Times New Roman"/>
          <w:lang w:val="sr-Latn-CS"/>
        </w:rPr>
        <w:t>у</w:t>
      </w:r>
      <w:r w:rsidRPr="00BC269C">
        <w:rPr>
          <w:rFonts w:ascii="Times New Roman" w:hAnsi="Times New Roman"/>
          <w:lang w:val="sr-Latn-CS"/>
        </w:rPr>
        <w:t xml:space="preserve"> </w:t>
      </w:r>
      <w:r w:rsidRPr="00BC269C">
        <w:rPr>
          <w:rStyle w:val="hps"/>
          <w:rFonts w:ascii="Times New Roman" w:hAnsi="Times New Roman"/>
          <w:lang w:val="sr-Latn-CS"/>
        </w:rPr>
        <w:t>циљу постизања</w:t>
      </w:r>
      <w:r w:rsidRPr="00BC269C">
        <w:rPr>
          <w:rFonts w:ascii="Times New Roman" w:hAnsi="Times New Roman"/>
          <w:lang w:val="sr-Latn-CS"/>
        </w:rPr>
        <w:t xml:space="preserve"> </w:t>
      </w:r>
      <w:r w:rsidRPr="00BC269C">
        <w:rPr>
          <w:rStyle w:val="hps"/>
          <w:rFonts w:ascii="Times New Roman" w:hAnsi="Times New Roman"/>
          <w:lang w:val="sr-Latn-CS"/>
        </w:rPr>
        <w:t>економског напретка</w:t>
      </w:r>
      <w:r w:rsidRPr="00BC269C">
        <w:rPr>
          <w:rFonts w:ascii="Times New Roman" w:hAnsi="Times New Roman"/>
          <w:lang w:val="sr-Latn-CS"/>
        </w:rPr>
        <w:t xml:space="preserve"> </w:t>
      </w:r>
      <w:r w:rsidRPr="00BC269C">
        <w:rPr>
          <w:rStyle w:val="hps"/>
          <w:rFonts w:ascii="Times New Roman" w:hAnsi="Times New Roman"/>
          <w:lang w:val="sr-Latn-CS"/>
        </w:rPr>
        <w:t>и</w:t>
      </w:r>
      <w:r w:rsidRPr="00BC269C">
        <w:rPr>
          <w:rFonts w:ascii="Times New Roman" w:hAnsi="Times New Roman"/>
          <w:lang w:val="sr-Latn-CS"/>
        </w:rPr>
        <w:t xml:space="preserve"> </w:t>
      </w:r>
      <w:r w:rsidRPr="00BC269C">
        <w:rPr>
          <w:rStyle w:val="hps"/>
          <w:rFonts w:ascii="Times New Roman" w:hAnsi="Times New Roman"/>
          <w:lang w:val="sr-Latn-CS"/>
        </w:rPr>
        <w:t>испу</w:t>
      </w:r>
      <w:proofErr w:type="spellStart"/>
      <w:r w:rsidRPr="00BC269C">
        <w:rPr>
          <w:rStyle w:val="hps"/>
          <w:rFonts w:ascii="Times New Roman" w:hAnsi="Times New Roman"/>
        </w:rPr>
        <w:t>њ</w:t>
      </w:r>
      <w:r w:rsidR="001E5085" w:rsidRPr="00BC269C">
        <w:rPr>
          <w:rStyle w:val="hps"/>
          <w:rFonts w:ascii="Times New Roman" w:hAnsi="Times New Roman"/>
        </w:rPr>
        <w:t>ава</w:t>
      </w:r>
      <w:r w:rsidR="008854E0">
        <w:rPr>
          <w:rStyle w:val="hps"/>
          <w:rFonts w:ascii="Times New Roman" w:hAnsi="Times New Roman"/>
        </w:rPr>
        <w:t>ња</w:t>
      </w:r>
      <w:proofErr w:type="spellEnd"/>
      <w:r w:rsidRPr="00BC269C">
        <w:rPr>
          <w:rFonts w:ascii="Times New Roman" w:hAnsi="Times New Roman"/>
          <w:lang w:val="sr-Latn-CS"/>
        </w:rPr>
        <w:t xml:space="preserve"> </w:t>
      </w:r>
      <w:r w:rsidRPr="00BC269C">
        <w:rPr>
          <w:rStyle w:val="hps"/>
          <w:rFonts w:ascii="Times New Roman" w:hAnsi="Times New Roman"/>
          <w:lang w:val="sr-Latn-CS"/>
        </w:rPr>
        <w:t>услов</w:t>
      </w:r>
      <w:r w:rsidRPr="00BC269C">
        <w:rPr>
          <w:rStyle w:val="hps"/>
          <w:rFonts w:ascii="Times New Roman" w:hAnsi="Times New Roman"/>
        </w:rPr>
        <w:t>а</w:t>
      </w:r>
      <w:r w:rsidRPr="00BC269C">
        <w:rPr>
          <w:rFonts w:ascii="Times New Roman" w:hAnsi="Times New Roman"/>
          <w:lang w:val="sr-Latn-CS"/>
        </w:rPr>
        <w:t xml:space="preserve"> </w:t>
      </w:r>
      <w:r w:rsidRPr="00BC269C">
        <w:rPr>
          <w:rStyle w:val="hps"/>
          <w:rFonts w:ascii="Times New Roman" w:hAnsi="Times New Roman"/>
          <w:lang w:val="sr-Latn-CS"/>
        </w:rPr>
        <w:t>за приступа</w:t>
      </w:r>
      <w:proofErr w:type="spellStart"/>
      <w:r w:rsidRPr="00BC269C">
        <w:rPr>
          <w:rStyle w:val="hps"/>
          <w:rFonts w:ascii="Times New Roman" w:hAnsi="Times New Roman"/>
        </w:rPr>
        <w:t>ње</w:t>
      </w:r>
      <w:proofErr w:type="spellEnd"/>
      <w:r w:rsidRPr="00BC269C">
        <w:rPr>
          <w:rFonts w:ascii="Times New Roman" w:hAnsi="Times New Roman"/>
          <w:lang w:val="sr-Latn-CS"/>
        </w:rPr>
        <w:t xml:space="preserve"> </w:t>
      </w:r>
      <w:r w:rsidRPr="00BC269C">
        <w:rPr>
          <w:rStyle w:val="hps"/>
          <w:rFonts w:ascii="Times New Roman" w:hAnsi="Times New Roman"/>
          <w:lang w:val="sr-Latn-CS"/>
        </w:rPr>
        <w:t>ЕУ</w:t>
      </w:r>
      <w:r w:rsidRPr="00BC269C">
        <w:rPr>
          <w:rFonts w:ascii="Times New Roman" w:hAnsi="Times New Roman"/>
          <w:lang w:val="sr-Latn-CS"/>
        </w:rPr>
        <w:t>.</w:t>
      </w:r>
      <w:r w:rsidR="002417C5" w:rsidRPr="00BC269C">
        <w:rPr>
          <w:rStyle w:val="Strong"/>
          <w:rFonts w:ascii="Times New Roman" w:hAnsi="Times New Roman"/>
          <w:b w:val="0"/>
          <w:color w:val="0070C0"/>
          <w:lang w:val="sr-Latn-CS"/>
        </w:rPr>
        <w:t xml:space="preserve"> </w:t>
      </w:r>
    </w:p>
    <w:p w14:paraId="1DE59C1C" w14:textId="77777777" w:rsidR="004F11E9" w:rsidRDefault="004F11E9" w:rsidP="004F11E9">
      <w:pPr>
        <w:rPr>
          <w:rFonts w:ascii="Times New Roman" w:hAnsi="Times New Roman"/>
          <w:caps/>
          <w:color w:val="FF0000"/>
          <w:lang w:val="sr-Latn-CS"/>
        </w:rPr>
      </w:pPr>
    </w:p>
    <w:p w14:paraId="0CA29E8A" w14:textId="77777777" w:rsidR="00A72EFF" w:rsidRPr="00550D8C" w:rsidRDefault="00A72EFF" w:rsidP="004F11E9">
      <w:pPr>
        <w:rPr>
          <w:rFonts w:ascii="Times New Roman" w:hAnsi="Times New Roman"/>
          <w:caps/>
          <w:color w:val="FF0000"/>
          <w:lang w:val="sr-Latn-CS"/>
        </w:rPr>
      </w:pPr>
    </w:p>
    <w:p w14:paraId="55A8C8BB" w14:textId="77777777" w:rsidR="008F641E" w:rsidRDefault="002A2D6D" w:rsidP="002A2D6D">
      <w:pPr>
        <w:tabs>
          <w:tab w:val="left" w:pos="284"/>
        </w:tabs>
        <w:rPr>
          <w:rFonts w:ascii="Times New Roman" w:hAnsi="Times New Roman"/>
          <w:b/>
          <w:caps/>
          <w:lang w:val="sr-Cyrl-CS"/>
        </w:rPr>
      </w:pPr>
      <w:r w:rsidRPr="002A2D6D">
        <w:rPr>
          <w:rFonts w:ascii="Times New Roman" w:hAnsi="Times New Roman"/>
          <w:b/>
          <w:caps/>
          <w:lang w:val="sr-Cyrl-CS"/>
        </w:rPr>
        <w:lastRenderedPageBreak/>
        <w:t>V оцена</w:t>
      </w:r>
      <w:r w:rsidRPr="002A2D6D">
        <w:rPr>
          <w:rFonts w:ascii="Times New Roman" w:hAnsi="Times New Roman"/>
          <w:b/>
          <w:caps/>
          <w:lang w:val="sr-Latn-CS"/>
        </w:rPr>
        <w:t xml:space="preserve"> </w:t>
      </w:r>
      <w:r w:rsidRPr="002A2D6D">
        <w:rPr>
          <w:rFonts w:ascii="Times New Roman" w:hAnsi="Times New Roman"/>
          <w:b/>
          <w:caps/>
          <w:lang w:val="sr-Cyrl-CS"/>
        </w:rPr>
        <w:t>резултата</w:t>
      </w:r>
      <w:r w:rsidRPr="002A2D6D">
        <w:rPr>
          <w:rFonts w:ascii="Times New Roman" w:hAnsi="Times New Roman"/>
          <w:b/>
          <w:caps/>
          <w:lang w:val="sr-Latn-CS"/>
        </w:rPr>
        <w:t xml:space="preserve"> </w:t>
      </w:r>
      <w:r w:rsidRPr="002A2D6D">
        <w:rPr>
          <w:rFonts w:ascii="Times New Roman" w:hAnsi="Times New Roman"/>
          <w:b/>
          <w:caps/>
          <w:lang w:val="sr-Cyrl-CS"/>
        </w:rPr>
        <w:t>научно-истраживаког</w:t>
      </w:r>
      <w:r w:rsidR="00E80005">
        <w:rPr>
          <w:rFonts w:ascii="Times New Roman" w:hAnsi="Times New Roman"/>
          <w:b/>
          <w:caps/>
          <w:lang w:val="sr-Cyrl-CS"/>
        </w:rPr>
        <w:t xml:space="preserve"> и</w:t>
      </w:r>
    </w:p>
    <w:p w14:paraId="47299B67" w14:textId="77777777" w:rsidR="002A2D6D" w:rsidRPr="002A2D6D" w:rsidRDefault="008F641E" w:rsidP="002A2D6D">
      <w:pPr>
        <w:tabs>
          <w:tab w:val="left" w:pos="284"/>
        </w:tabs>
        <w:rPr>
          <w:rFonts w:ascii="Times New Roman" w:hAnsi="Times New Roman"/>
          <w:b/>
          <w:caps/>
          <w:lang w:val="sr-Latn-CS"/>
        </w:rPr>
      </w:pPr>
      <w:r>
        <w:rPr>
          <w:rFonts w:ascii="Times New Roman" w:hAnsi="Times New Roman"/>
          <w:b/>
          <w:caps/>
          <w:lang w:val="sr-Cyrl-CS"/>
        </w:rPr>
        <w:t xml:space="preserve">   </w:t>
      </w:r>
      <w:r w:rsidR="00E80005">
        <w:rPr>
          <w:rFonts w:ascii="Times New Roman" w:hAnsi="Times New Roman"/>
          <w:b/>
          <w:caps/>
          <w:lang w:val="sr-Latn-CS"/>
        </w:rPr>
        <w:t xml:space="preserve"> </w:t>
      </w:r>
      <w:r w:rsidR="002A2D6D" w:rsidRPr="002A2D6D">
        <w:rPr>
          <w:rFonts w:ascii="Times New Roman" w:hAnsi="Times New Roman"/>
          <w:b/>
          <w:caps/>
          <w:lang w:val="sr-Cyrl-CS"/>
        </w:rPr>
        <w:t>педагошког</w:t>
      </w:r>
      <w:r w:rsidR="002A2D6D" w:rsidRPr="002A2D6D">
        <w:rPr>
          <w:rFonts w:ascii="Times New Roman" w:hAnsi="Times New Roman"/>
          <w:b/>
          <w:caps/>
          <w:lang w:val="sr-Latn-CS"/>
        </w:rPr>
        <w:t xml:space="preserve"> </w:t>
      </w:r>
      <w:r w:rsidR="002A2D6D" w:rsidRPr="002A2D6D">
        <w:rPr>
          <w:rFonts w:ascii="Times New Roman" w:hAnsi="Times New Roman"/>
          <w:b/>
          <w:caps/>
          <w:lang w:val="sr-Cyrl-CS"/>
        </w:rPr>
        <w:t>рада</w:t>
      </w:r>
      <w:r w:rsidR="00E80005" w:rsidRPr="00E80005">
        <w:rPr>
          <w:rFonts w:ascii="Times New Roman" w:hAnsi="Times New Roman"/>
          <w:b/>
          <w:caps/>
          <w:lang w:val="sr-Cyrl-CS"/>
        </w:rPr>
        <w:t xml:space="preserve"> </w:t>
      </w:r>
      <w:r w:rsidR="00E80005" w:rsidRPr="002A2D6D">
        <w:rPr>
          <w:rFonts w:ascii="Times New Roman" w:hAnsi="Times New Roman"/>
          <w:b/>
          <w:caps/>
          <w:lang w:val="sr-Cyrl-CS"/>
        </w:rPr>
        <w:t>и</w:t>
      </w:r>
      <w:r w:rsidR="00E80005">
        <w:rPr>
          <w:rFonts w:ascii="Times New Roman" w:hAnsi="Times New Roman"/>
          <w:b/>
          <w:caps/>
          <w:lang w:val="sr-Cyrl-CS"/>
        </w:rPr>
        <w:t xml:space="preserve"> испуњености услова</w:t>
      </w:r>
    </w:p>
    <w:p w14:paraId="223BA6B8" w14:textId="77777777" w:rsidR="002A2D6D" w:rsidRPr="002A2D6D" w:rsidRDefault="002A2D6D" w:rsidP="002A2D6D">
      <w:pPr>
        <w:ind w:left="360"/>
        <w:rPr>
          <w:rFonts w:ascii="Times New Roman" w:hAnsi="Times New Roman"/>
          <w:b/>
          <w:caps/>
          <w:color w:val="FF0000"/>
          <w:lang w:val="sr-Latn-CS"/>
        </w:rPr>
      </w:pPr>
    </w:p>
    <w:p w14:paraId="6577B4B0" w14:textId="77777777" w:rsidR="00C9531C" w:rsidRPr="00C14AE2" w:rsidRDefault="002A2D6D" w:rsidP="00C9531C">
      <w:pPr>
        <w:rPr>
          <w:rFonts w:ascii="Times New Roman" w:hAnsi="Times New Roman"/>
          <w:lang w:val="sr-Latn-CS"/>
        </w:rPr>
      </w:pPr>
      <w:r w:rsidRPr="002A2D6D">
        <w:rPr>
          <w:rFonts w:ascii="Times New Roman" w:hAnsi="Times New Roman"/>
          <w:lang w:val="sr-Latn-CS"/>
        </w:rPr>
        <w:t>На основу прегледа и анализе објављених радова, може се констатовати да је кандидат др Сандра</w:t>
      </w:r>
      <w:r w:rsidR="00383C7B" w:rsidRPr="00E44D4D">
        <w:rPr>
          <w:rFonts w:ascii="Times New Roman" w:hAnsi="Times New Roman"/>
          <w:lang w:val="sr-Latn-CS"/>
        </w:rPr>
        <w:t xml:space="preserve"> </w:t>
      </w:r>
      <w:r w:rsidRPr="002A2D6D">
        <w:rPr>
          <w:rFonts w:ascii="Times New Roman" w:hAnsi="Times New Roman"/>
          <w:lang w:val="sr-Latn-CS"/>
        </w:rPr>
        <w:t>Једнак оствари</w:t>
      </w:r>
      <w:r w:rsidRPr="002A2D6D">
        <w:rPr>
          <w:rFonts w:ascii="Times New Roman" w:hAnsi="Times New Roman"/>
          <w:lang w:val="sr-Cyrl-CS"/>
        </w:rPr>
        <w:t>ла</w:t>
      </w:r>
      <w:r w:rsidRPr="002A2D6D">
        <w:rPr>
          <w:rFonts w:ascii="Times New Roman" w:hAnsi="Times New Roman"/>
          <w:lang w:val="sr-Latn-CS"/>
        </w:rPr>
        <w:t xml:space="preserve"> значајне научно-истраживачке резултате. У квалит</w:t>
      </w:r>
      <w:r w:rsidRPr="002A2D6D">
        <w:rPr>
          <w:rFonts w:ascii="Times New Roman" w:hAnsi="Times New Roman"/>
          <w:lang w:val="sr-Cyrl-CS"/>
        </w:rPr>
        <w:t>а</w:t>
      </w:r>
      <w:r w:rsidRPr="002A2D6D">
        <w:rPr>
          <w:rFonts w:ascii="Times New Roman" w:hAnsi="Times New Roman"/>
          <w:lang w:val="sr-Latn-CS"/>
        </w:rPr>
        <w:t>тивном смислу, анализа радова кандидата др Сандре</w:t>
      </w:r>
      <w:r w:rsidRPr="002A2D6D">
        <w:rPr>
          <w:rFonts w:ascii="Times New Roman" w:hAnsi="Times New Roman"/>
          <w:lang w:val="sr-Cyrl-CS"/>
        </w:rPr>
        <w:t xml:space="preserve"> </w:t>
      </w:r>
      <w:r w:rsidRPr="002A2D6D">
        <w:rPr>
          <w:rFonts w:ascii="Times New Roman" w:hAnsi="Times New Roman"/>
          <w:lang w:val="sr-Latn-CS"/>
        </w:rPr>
        <w:t>Једнак показуј</w:t>
      </w:r>
      <w:r w:rsidRPr="002A2D6D">
        <w:rPr>
          <w:rFonts w:ascii="Times New Roman" w:hAnsi="Times New Roman"/>
          <w:lang w:val="sr-Cyrl-CS"/>
        </w:rPr>
        <w:t>е</w:t>
      </w:r>
      <w:r w:rsidRPr="002A2D6D">
        <w:rPr>
          <w:rFonts w:ascii="Times New Roman" w:hAnsi="Times New Roman"/>
          <w:lang w:val="sr-Latn-CS"/>
        </w:rPr>
        <w:t xml:space="preserve"> озбиљан приступ значајним истраживачким проблемима у области </w:t>
      </w:r>
      <w:r w:rsidRPr="002A2D6D">
        <w:rPr>
          <w:rFonts w:ascii="Times New Roman" w:hAnsi="Times New Roman"/>
          <w:i/>
          <w:lang w:val="sr-Latn-CS"/>
        </w:rPr>
        <w:t>Пословне економије и макроекономије</w:t>
      </w:r>
      <w:r w:rsidRPr="002A2D6D">
        <w:rPr>
          <w:rFonts w:ascii="Times New Roman" w:hAnsi="Times New Roman"/>
          <w:lang w:val="sr-Latn-CS"/>
        </w:rPr>
        <w:t>. Н</w:t>
      </w:r>
      <w:proofErr w:type="spellStart"/>
      <w:r w:rsidRPr="002A2D6D">
        <w:rPr>
          <w:rFonts w:ascii="Times New Roman" w:hAnsi="Times New Roman"/>
        </w:rPr>
        <w:t>акон</w:t>
      </w:r>
      <w:proofErr w:type="spellEnd"/>
      <w:r w:rsidRPr="002A2D6D">
        <w:rPr>
          <w:rFonts w:ascii="Times New Roman" w:hAnsi="Times New Roman"/>
          <w:lang w:val="sr-Latn-CS"/>
        </w:rPr>
        <w:t xml:space="preserve"> </w:t>
      </w:r>
      <w:proofErr w:type="spellStart"/>
      <w:r w:rsidRPr="002A2D6D">
        <w:rPr>
          <w:rFonts w:ascii="Times New Roman" w:hAnsi="Times New Roman"/>
        </w:rPr>
        <w:t>избора</w:t>
      </w:r>
      <w:proofErr w:type="spellEnd"/>
      <w:r w:rsidRPr="002A2D6D">
        <w:rPr>
          <w:rFonts w:ascii="Times New Roman" w:hAnsi="Times New Roman"/>
          <w:lang w:val="sr-Latn-CS"/>
        </w:rPr>
        <w:t xml:space="preserve"> </w:t>
      </w:r>
      <w:r w:rsidRPr="002A2D6D">
        <w:rPr>
          <w:rFonts w:ascii="Times New Roman" w:hAnsi="Times New Roman"/>
        </w:rPr>
        <w:t>у</w:t>
      </w:r>
      <w:r w:rsidRPr="002A2D6D">
        <w:rPr>
          <w:rFonts w:ascii="Times New Roman" w:hAnsi="Times New Roman"/>
          <w:lang w:val="sr-Latn-CS"/>
        </w:rPr>
        <w:t xml:space="preserve"> </w:t>
      </w:r>
      <w:proofErr w:type="spellStart"/>
      <w:r w:rsidRPr="002A2D6D">
        <w:rPr>
          <w:rFonts w:ascii="Times New Roman" w:hAnsi="Times New Roman"/>
        </w:rPr>
        <w:t>звање</w:t>
      </w:r>
      <w:proofErr w:type="spellEnd"/>
      <w:r w:rsidRPr="002A2D6D">
        <w:rPr>
          <w:rFonts w:ascii="Times New Roman" w:hAnsi="Times New Roman"/>
          <w:lang w:val="sr-Latn-CS"/>
        </w:rPr>
        <w:t xml:space="preserve"> </w:t>
      </w:r>
      <w:proofErr w:type="spellStart"/>
      <w:r w:rsidR="00C942C2">
        <w:rPr>
          <w:rFonts w:ascii="Times New Roman" w:hAnsi="Times New Roman"/>
        </w:rPr>
        <w:t>ванредног</w:t>
      </w:r>
      <w:proofErr w:type="spellEnd"/>
      <w:r w:rsidR="00C942C2" w:rsidRPr="009E7A62">
        <w:rPr>
          <w:rFonts w:ascii="Times New Roman" w:hAnsi="Times New Roman"/>
          <w:lang w:val="sr-Latn-CS"/>
        </w:rPr>
        <w:t xml:space="preserve"> </w:t>
      </w:r>
      <w:proofErr w:type="spellStart"/>
      <w:r w:rsidR="00C942C2">
        <w:rPr>
          <w:rFonts w:ascii="Times New Roman" w:hAnsi="Times New Roman"/>
        </w:rPr>
        <w:t>професора</w:t>
      </w:r>
      <w:proofErr w:type="spellEnd"/>
      <w:r w:rsidRPr="002A2D6D">
        <w:rPr>
          <w:rFonts w:ascii="Times New Roman" w:hAnsi="Times New Roman"/>
          <w:lang w:val="sr-Latn-CS"/>
        </w:rPr>
        <w:t xml:space="preserve"> </w:t>
      </w:r>
      <w:proofErr w:type="spellStart"/>
      <w:r w:rsidRPr="002A2D6D">
        <w:rPr>
          <w:rFonts w:ascii="Times New Roman" w:hAnsi="Times New Roman"/>
        </w:rPr>
        <w:t>др</w:t>
      </w:r>
      <w:proofErr w:type="spellEnd"/>
      <w:r w:rsidRPr="002A2D6D">
        <w:rPr>
          <w:rFonts w:ascii="Times New Roman" w:hAnsi="Times New Roman"/>
          <w:lang w:val="sr-Latn-CS"/>
        </w:rPr>
        <w:t xml:space="preserve"> </w:t>
      </w:r>
      <w:proofErr w:type="spellStart"/>
      <w:r w:rsidRPr="002A2D6D">
        <w:rPr>
          <w:rFonts w:ascii="Times New Roman" w:hAnsi="Times New Roman"/>
        </w:rPr>
        <w:t>Сандра</w:t>
      </w:r>
      <w:proofErr w:type="spellEnd"/>
      <w:r w:rsidRPr="002A2D6D">
        <w:rPr>
          <w:rFonts w:ascii="Times New Roman" w:hAnsi="Times New Roman"/>
          <w:lang w:val="sr-Latn-CS"/>
        </w:rPr>
        <w:t xml:space="preserve"> </w:t>
      </w:r>
      <w:proofErr w:type="spellStart"/>
      <w:r w:rsidRPr="002A2D6D">
        <w:rPr>
          <w:rFonts w:ascii="Times New Roman" w:hAnsi="Times New Roman"/>
        </w:rPr>
        <w:t>Једнак</w:t>
      </w:r>
      <w:proofErr w:type="spellEnd"/>
      <w:r w:rsidRPr="002A2D6D">
        <w:rPr>
          <w:rFonts w:ascii="Times New Roman" w:hAnsi="Times New Roman"/>
          <w:lang w:val="sr-Latn-CS"/>
        </w:rPr>
        <w:t xml:space="preserve"> </w:t>
      </w:r>
      <w:proofErr w:type="spellStart"/>
      <w:r w:rsidRPr="002A2D6D">
        <w:rPr>
          <w:rFonts w:ascii="Times New Roman" w:hAnsi="Times New Roman"/>
        </w:rPr>
        <w:t>је</w:t>
      </w:r>
      <w:proofErr w:type="spellEnd"/>
      <w:r w:rsidRPr="002A2D6D">
        <w:rPr>
          <w:rFonts w:ascii="Times New Roman" w:hAnsi="Times New Roman"/>
          <w:lang w:val="sr-Latn-CS"/>
        </w:rPr>
        <w:t xml:space="preserve"> </w:t>
      </w:r>
      <w:proofErr w:type="spellStart"/>
      <w:r w:rsidRPr="002A2D6D">
        <w:rPr>
          <w:rFonts w:ascii="Times New Roman" w:hAnsi="Times New Roman"/>
        </w:rPr>
        <w:t>објавила</w:t>
      </w:r>
      <w:proofErr w:type="spellEnd"/>
      <w:r w:rsidR="00ED7D0E" w:rsidRPr="00CE7506">
        <w:rPr>
          <w:rFonts w:ascii="Times New Roman" w:hAnsi="Times New Roman"/>
          <w:lang w:val="sr-Latn-CS"/>
        </w:rPr>
        <w:t xml:space="preserve"> </w:t>
      </w:r>
      <w:proofErr w:type="spellStart"/>
      <w:r w:rsidR="00ED7D0E">
        <w:rPr>
          <w:rFonts w:ascii="Times New Roman" w:hAnsi="Times New Roman"/>
        </w:rPr>
        <w:t>један</w:t>
      </w:r>
      <w:proofErr w:type="spellEnd"/>
      <w:r w:rsidR="00ED7D0E" w:rsidRPr="00CE7506">
        <w:rPr>
          <w:rFonts w:ascii="Times New Roman" w:hAnsi="Times New Roman"/>
          <w:lang w:val="sr-Latn-CS"/>
        </w:rPr>
        <w:t xml:space="preserve"> </w:t>
      </w:r>
      <w:proofErr w:type="spellStart"/>
      <w:r w:rsidR="00ED7D0E">
        <w:rPr>
          <w:rFonts w:ascii="Times New Roman" w:hAnsi="Times New Roman"/>
        </w:rPr>
        <w:t>уџбеник</w:t>
      </w:r>
      <w:proofErr w:type="spellEnd"/>
      <w:r w:rsidR="00DE0A7C" w:rsidRPr="00CE7506">
        <w:rPr>
          <w:rFonts w:ascii="Times New Roman" w:hAnsi="Times New Roman"/>
          <w:lang w:val="sr-Latn-CS"/>
        </w:rPr>
        <w:t xml:space="preserve"> (</w:t>
      </w:r>
      <w:proofErr w:type="spellStart"/>
      <w:r w:rsidR="00DE0A7C">
        <w:rPr>
          <w:rFonts w:ascii="Times New Roman" w:hAnsi="Times New Roman"/>
        </w:rPr>
        <w:t>коаутор</w:t>
      </w:r>
      <w:proofErr w:type="spellEnd"/>
      <w:r w:rsidR="00DE0A7C" w:rsidRPr="00CE7506">
        <w:rPr>
          <w:rFonts w:ascii="Times New Roman" w:hAnsi="Times New Roman"/>
          <w:lang w:val="sr-Latn-CS"/>
        </w:rPr>
        <w:t>)</w:t>
      </w:r>
      <w:r w:rsidR="00ED7D0E" w:rsidRPr="00CE7506">
        <w:rPr>
          <w:rFonts w:ascii="Times New Roman" w:hAnsi="Times New Roman"/>
          <w:lang w:val="sr-Latn-CS"/>
        </w:rPr>
        <w:t>,</w:t>
      </w:r>
      <w:r w:rsidRPr="002A2D6D">
        <w:rPr>
          <w:rFonts w:ascii="Times New Roman" w:hAnsi="Times New Roman"/>
          <w:lang w:val="sr-Latn-CS"/>
        </w:rPr>
        <w:t xml:space="preserve"> </w:t>
      </w:r>
      <w:proofErr w:type="spellStart"/>
      <w:r w:rsidR="00D15F7B">
        <w:rPr>
          <w:rFonts w:ascii="Times New Roman" w:hAnsi="Times New Roman"/>
        </w:rPr>
        <w:t>једно</w:t>
      </w:r>
      <w:proofErr w:type="spellEnd"/>
      <w:r w:rsidR="00D15F7B" w:rsidRPr="009E7A62">
        <w:rPr>
          <w:rFonts w:ascii="Times New Roman" w:hAnsi="Times New Roman"/>
          <w:lang w:val="sr-Latn-CS"/>
        </w:rPr>
        <w:t xml:space="preserve"> </w:t>
      </w:r>
      <w:proofErr w:type="spellStart"/>
      <w:r w:rsidR="00D15F7B" w:rsidRPr="002A2D6D">
        <w:rPr>
          <w:rFonts w:ascii="Times New Roman" w:hAnsi="Times New Roman"/>
        </w:rPr>
        <w:t>поглављ</w:t>
      </w:r>
      <w:r w:rsidR="00D15F7B">
        <w:rPr>
          <w:rFonts w:ascii="Times New Roman" w:hAnsi="Times New Roman"/>
        </w:rPr>
        <w:t>е</w:t>
      </w:r>
      <w:proofErr w:type="spellEnd"/>
      <w:r w:rsidR="00D15F7B" w:rsidRPr="002A2D6D">
        <w:rPr>
          <w:rFonts w:ascii="Times New Roman" w:hAnsi="Times New Roman"/>
          <w:lang w:val="sr-Latn-CS"/>
        </w:rPr>
        <w:t xml:space="preserve"> </w:t>
      </w:r>
      <w:r w:rsidR="00D15F7B" w:rsidRPr="002A2D6D">
        <w:rPr>
          <w:rFonts w:ascii="Times New Roman" w:hAnsi="Times New Roman"/>
        </w:rPr>
        <w:t>у</w:t>
      </w:r>
      <w:r w:rsidR="00D15F7B" w:rsidRPr="002A2D6D">
        <w:rPr>
          <w:rFonts w:ascii="Times New Roman" w:hAnsi="Times New Roman"/>
          <w:lang w:val="sr-Latn-CS"/>
        </w:rPr>
        <w:t xml:space="preserve"> </w:t>
      </w:r>
      <w:proofErr w:type="spellStart"/>
      <w:r w:rsidR="00D15F7B">
        <w:rPr>
          <w:rFonts w:ascii="Times New Roman" w:hAnsi="Times New Roman"/>
        </w:rPr>
        <w:t>истакној</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монографији</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међународног</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значаја</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три</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поглавља</w:t>
      </w:r>
      <w:proofErr w:type="spellEnd"/>
      <w:r w:rsidR="00D15F7B" w:rsidRPr="009E7A62">
        <w:rPr>
          <w:rFonts w:ascii="Times New Roman" w:hAnsi="Times New Roman"/>
          <w:lang w:val="sr-Latn-CS"/>
        </w:rPr>
        <w:t xml:space="preserve"> </w:t>
      </w:r>
      <w:r w:rsidR="00D15F7B">
        <w:rPr>
          <w:rFonts w:ascii="Times New Roman" w:hAnsi="Times New Roman"/>
        </w:rPr>
        <w:t>у</w:t>
      </w:r>
      <w:r w:rsidR="00D15F7B" w:rsidRPr="009E7A62">
        <w:rPr>
          <w:rFonts w:ascii="Times New Roman" w:hAnsi="Times New Roman"/>
          <w:lang w:val="sr-Latn-CS"/>
        </w:rPr>
        <w:t xml:space="preserve"> </w:t>
      </w:r>
      <w:proofErr w:type="spellStart"/>
      <w:r w:rsidR="00D15F7B">
        <w:rPr>
          <w:rFonts w:ascii="Times New Roman" w:hAnsi="Times New Roman"/>
        </w:rPr>
        <w:t>монографиј</w:t>
      </w:r>
      <w:r w:rsidR="008F641E">
        <w:rPr>
          <w:rFonts w:ascii="Times New Roman" w:hAnsi="Times New Roman"/>
        </w:rPr>
        <w:t>ама</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међународног</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значаја</w:t>
      </w:r>
      <w:proofErr w:type="spellEnd"/>
      <w:r w:rsidR="00D15F7B" w:rsidRPr="009E7A62">
        <w:rPr>
          <w:rFonts w:ascii="Times New Roman" w:hAnsi="Times New Roman"/>
          <w:lang w:val="sr-Latn-CS"/>
        </w:rPr>
        <w:t xml:space="preserve">, </w:t>
      </w:r>
      <w:proofErr w:type="spellStart"/>
      <w:r w:rsidR="00C942C2">
        <w:rPr>
          <w:rFonts w:ascii="Times New Roman" w:hAnsi="Times New Roman"/>
        </w:rPr>
        <w:t>два</w:t>
      </w:r>
      <w:proofErr w:type="spellEnd"/>
      <w:r w:rsidRPr="002A2D6D">
        <w:rPr>
          <w:rFonts w:ascii="Times New Roman" w:hAnsi="Times New Roman"/>
          <w:lang w:val="sr-Latn-CS"/>
        </w:rPr>
        <w:t xml:space="preserve"> </w:t>
      </w:r>
      <w:proofErr w:type="spellStart"/>
      <w:r w:rsidR="00C942C2">
        <w:rPr>
          <w:rFonts w:ascii="Times New Roman" w:hAnsi="Times New Roman"/>
        </w:rPr>
        <w:t>рад</w:t>
      </w:r>
      <w:r w:rsidRPr="002A2D6D">
        <w:rPr>
          <w:rFonts w:ascii="Times New Roman" w:hAnsi="Times New Roman"/>
        </w:rPr>
        <w:t>а</w:t>
      </w:r>
      <w:proofErr w:type="spellEnd"/>
      <w:r w:rsidRPr="002A2D6D">
        <w:rPr>
          <w:rFonts w:ascii="Times New Roman" w:hAnsi="Times New Roman"/>
          <w:lang w:val="sr-Latn-CS"/>
        </w:rPr>
        <w:t xml:space="preserve"> </w:t>
      </w:r>
      <w:r w:rsidRPr="002A2D6D">
        <w:rPr>
          <w:rFonts w:ascii="Times New Roman" w:hAnsi="Times New Roman"/>
        </w:rPr>
        <w:t>у</w:t>
      </w:r>
      <w:r w:rsidRPr="002A2D6D">
        <w:rPr>
          <w:rFonts w:ascii="Times New Roman" w:hAnsi="Times New Roman"/>
          <w:lang w:val="sr-Latn-CS"/>
        </w:rPr>
        <w:t xml:space="preserve"> </w:t>
      </w:r>
      <w:proofErr w:type="spellStart"/>
      <w:r w:rsidRPr="002A2D6D">
        <w:rPr>
          <w:rFonts w:ascii="Times New Roman" w:hAnsi="Times New Roman"/>
        </w:rPr>
        <w:t>научним</w:t>
      </w:r>
      <w:proofErr w:type="spellEnd"/>
      <w:r w:rsidRPr="002A2D6D">
        <w:rPr>
          <w:rFonts w:ascii="Times New Roman" w:hAnsi="Times New Roman"/>
          <w:lang w:val="sr-Latn-CS"/>
        </w:rPr>
        <w:t xml:space="preserve"> </w:t>
      </w:r>
      <w:proofErr w:type="spellStart"/>
      <w:r w:rsidRPr="002A2D6D">
        <w:rPr>
          <w:rFonts w:ascii="Times New Roman" w:hAnsi="Times New Roman"/>
        </w:rPr>
        <w:t>часописама</w:t>
      </w:r>
      <w:proofErr w:type="spellEnd"/>
      <w:r w:rsidRPr="002A2D6D">
        <w:rPr>
          <w:rFonts w:ascii="Times New Roman" w:hAnsi="Times New Roman"/>
          <w:lang w:val="sr-Latn-CS"/>
        </w:rPr>
        <w:t xml:space="preserve"> </w:t>
      </w:r>
      <w:proofErr w:type="spellStart"/>
      <w:r w:rsidRPr="002A2D6D">
        <w:rPr>
          <w:rFonts w:ascii="Times New Roman" w:hAnsi="Times New Roman"/>
        </w:rPr>
        <w:t>са</w:t>
      </w:r>
      <w:proofErr w:type="spellEnd"/>
      <w:r w:rsidRPr="002A2D6D">
        <w:rPr>
          <w:rFonts w:ascii="Times New Roman" w:hAnsi="Times New Roman"/>
          <w:lang w:val="sr-Latn-CS"/>
        </w:rPr>
        <w:t xml:space="preserve"> </w:t>
      </w:r>
      <w:r w:rsidRPr="002A2D6D">
        <w:rPr>
          <w:rFonts w:ascii="Times New Roman" w:hAnsi="Times New Roman"/>
        </w:rPr>
        <w:t>СЦИ</w:t>
      </w:r>
      <w:r w:rsidRPr="002A2D6D">
        <w:rPr>
          <w:rFonts w:ascii="Times New Roman" w:hAnsi="Times New Roman"/>
          <w:lang w:val="sr-Latn-CS"/>
        </w:rPr>
        <w:t xml:space="preserve"> </w:t>
      </w:r>
      <w:r w:rsidRPr="002A2D6D">
        <w:rPr>
          <w:rFonts w:ascii="Times New Roman" w:hAnsi="Times New Roman"/>
        </w:rPr>
        <w:t>и</w:t>
      </w:r>
      <w:r w:rsidRPr="002A2D6D">
        <w:rPr>
          <w:rFonts w:ascii="Times New Roman" w:hAnsi="Times New Roman"/>
          <w:lang w:val="sr-Latn-CS"/>
        </w:rPr>
        <w:t xml:space="preserve"> </w:t>
      </w:r>
      <w:r w:rsidRPr="002A2D6D">
        <w:rPr>
          <w:rFonts w:ascii="Times New Roman" w:hAnsi="Times New Roman"/>
        </w:rPr>
        <w:t>ССЦИ</w:t>
      </w:r>
      <w:r w:rsidRPr="002A2D6D">
        <w:rPr>
          <w:rFonts w:ascii="Times New Roman" w:hAnsi="Times New Roman"/>
          <w:lang w:val="sr-Latn-CS"/>
        </w:rPr>
        <w:t xml:space="preserve"> </w:t>
      </w:r>
      <w:proofErr w:type="spellStart"/>
      <w:r w:rsidRPr="002A2D6D">
        <w:rPr>
          <w:rFonts w:ascii="Times New Roman" w:hAnsi="Times New Roman"/>
        </w:rPr>
        <w:t>листе</w:t>
      </w:r>
      <w:proofErr w:type="spellEnd"/>
      <w:r w:rsidRPr="002A2D6D">
        <w:rPr>
          <w:rFonts w:ascii="Times New Roman" w:hAnsi="Times New Roman"/>
          <w:lang w:val="sr-Latn-CS"/>
        </w:rPr>
        <w:t xml:space="preserve">, </w:t>
      </w:r>
      <w:proofErr w:type="spellStart"/>
      <w:r w:rsidR="00D15F7B">
        <w:rPr>
          <w:rFonts w:ascii="Times New Roman" w:hAnsi="Times New Roman"/>
        </w:rPr>
        <w:t>три</w:t>
      </w:r>
      <w:proofErr w:type="spellEnd"/>
      <w:r w:rsidR="00D15F7B" w:rsidRPr="002A2D6D">
        <w:rPr>
          <w:rFonts w:ascii="Times New Roman" w:hAnsi="Times New Roman"/>
          <w:lang w:val="sr-Latn-CS"/>
        </w:rPr>
        <w:t xml:space="preserve"> </w:t>
      </w:r>
      <w:proofErr w:type="spellStart"/>
      <w:r w:rsidR="00D15F7B" w:rsidRPr="002A2D6D">
        <w:rPr>
          <w:rFonts w:ascii="Times New Roman" w:hAnsi="Times New Roman"/>
        </w:rPr>
        <w:t>рада</w:t>
      </w:r>
      <w:proofErr w:type="spellEnd"/>
      <w:r w:rsidR="00D15F7B" w:rsidRPr="002A2D6D">
        <w:rPr>
          <w:rFonts w:ascii="Times New Roman" w:hAnsi="Times New Roman"/>
          <w:lang w:val="sr-Latn-CS"/>
        </w:rPr>
        <w:t xml:space="preserve"> </w:t>
      </w:r>
      <w:r w:rsidR="00D15F7B" w:rsidRPr="002A2D6D">
        <w:rPr>
          <w:rFonts w:ascii="Times New Roman" w:hAnsi="Times New Roman"/>
        </w:rPr>
        <w:t>у</w:t>
      </w:r>
      <w:r w:rsidR="00D15F7B" w:rsidRPr="002A2D6D">
        <w:rPr>
          <w:rFonts w:ascii="Times New Roman" w:hAnsi="Times New Roman"/>
          <w:lang w:val="sr-Latn-CS"/>
        </w:rPr>
        <w:t xml:space="preserve"> </w:t>
      </w:r>
      <w:proofErr w:type="spellStart"/>
      <w:r w:rsidR="00D15F7B">
        <w:rPr>
          <w:rFonts w:ascii="Times New Roman" w:hAnsi="Times New Roman"/>
        </w:rPr>
        <w:t>национал</w:t>
      </w:r>
      <w:r w:rsidR="008F641E">
        <w:rPr>
          <w:rFonts w:ascii="Times New Roman" w:hAnsi="Times New Roman"/>
        </w:rPr>
        <w:t>ним</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часопис</w:t>
      </w:r>
      <w:r w:rsidR="008F641E">
        <w:rPr>
          <w:rFonts w:ascii="Times New Roman" w:hAnsi="Times New Roman"/>
        </w:rPr>
        <w:t>има</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међународног</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значаја</w:t>
      </w:r>
      <w:proofErr w:type="spellEnd"/>
      <w:r w:rsidR="00D15F7B" w:rsidRPr="002A2D6D">
        <w:rPr>
          <w:rFonts w:ascii="Times New Roman" w:hAnsi="Times New Roman"/>
          <w:lang w:val="sr-Latn-CS"/>
        </w:rPr>
        <w:t xml:space="preserve">, </w:t>
      </w:r>
      <w:proofErr w:type="spellStart"/>
      <w:r w:rsidR="00D15F7B">
        <w:rPr>
          <w:rFonts w:ascii="Times New Roman" w:hAnsi="Times New Roman"/>
        </w:rPr>
        <w:t>де</w:t>
      </w:r>
      <w:r w:rsidR="00DE0A7C">
        <w:rPr>
          <w:rFonts w:ascii="Times New Roman" w:hAnsi="Times New Roman"/>
        </w:rPr>
        <w:t>вет</w:t>
      </w:r>
      <w:proofErr w:type="spellEnd"/>
      <w:r w:rsidR="00D15F7B" w:rsidRPr="009E7A62">
        <w:rPr>
          <w:rFonts w:ascii="Times New Roman" w:hAnsi="Times New Roman"/>
          <w:lang w:val="sr-Latn-CS"/>
        </w:rPr>
        <w:t xml:space="preserve"> </w:t>
      </w:r>
      <w:proofErr w:type="spellStart"/>
      <w:r w:rsidR="00D15F7B" w:rsidRPr="002A2D6D">
        <w:rPr>
          <w:rFonts w:ascii="Times New Roman" w:hAnsi="Times New Roman"/>
        </w:rPr>
        <w:t>рад</w:t>
      </w:r>
      <w:r w:rsidR="00D15F7B">
        <w:rPr>
          <w:rFonts w:ascii="Times New Roman" w:hAnsi="Times New Roman"/>
        </w:rPr>
        <w:t>ова</w:t>
      </w:r>
      <w:proofErr w:type="spellEnd"/>
      <w:r w:rsidR="00D15F7B" w:rsidRPr="002A2D6D">
        <w:rPr>
          <w:rFonts w:ascii="Times New Roman" w:hAnsi="Times New Roman"/>
          <w:lang w:val="sr-Latn-CS"/>
        </w:rPr>
        <w:t xml:space="preserve"> </w:t>
      </w:r>
      <w:proofErr w:type="spellStart"/>
      <w:r w:rsidR="00D15F7B" w:rsidRPr="002A2D6D">
        <w:rPr>
          <w:rFonts w:ascii="Times New Roman" w:hAnsi="Times New Roman"/>
        </w:rPr>
        <w:t>на</w:t>
      </w:r>
      <w:proofErr w:type="spellEnd"/>
      <w:r w:rsidR="00D15F7B" w:rsidRPr="002A2D6D">
        <w:rPr>
          <w:rFonts w:ascii="Times New Roman" w:hAnsi="Times New Roman"/>
          <w:lang w:val="sr-Latn-CS"/>
        </w:rPr>
        <w:t xml:space="preserve"> </w:t>
      </w:r>
      <w:proofErr w:type="spellStart"/>
      <w:r w:rsidR="00D15F7B" w:rsidRPr="002A2D6D">
        <w:rPr>
          <w:rFonts w:ascii="Times New Roman" w:hAnsi="Times New Roman"/>
        </w:rPr>
        <w:t>међународним</w:t>
      </w:r>
      <w:proofErr w:type="spellEnd"/>
      <w:r w:rsidR="00D15F7B" w:rsidRPr="002A2D6D">
        <w:rPr>
          <w:rFonts w:ascii="Times New Roman" w:hAnsi="Times New Roman"/>
          <w:lang w:val="sr-Latn-CS"/>
        </w:rPr>
        <w:t xml:space="preserve"> </w:t>
      </w:r>
      <w:proofErr w:type="spellStart"/>
      <w:r w:rsidR="00D15F7B" w:rsidRPr="002A2D6D">
        <w:rPr>
          <w:rFonts w:ascii="Times New Roman" w:hAnsi="Times New Roman"/>
        </w:rPr>
        <w:t>научним</w:t>
      </w:r>
      <w:proofErr w:type="spellEnd"/>
      <w:r w:rsidR="00D15F7B" w:rsidRPr="002A2D6D">
        <w:rPr>
          <w:rFonts w:ascii="Times New Roman" w:hAnsi="Times New Roman"/>
          <w:lang w:val="sr-Latn-CS"/>
        </w:rPr>
        <w:t xml:space="preserve"> </w:t>
      </w:r>
      <w:proofErr w:type="spellStart"/>
      <w:r w:rsidR="00D15F7B" w:rsidRPr="002A2D6D">
        <w:rPr>
          <w:rFonts w:ascii="Times New Roman" w:hAnsi="Times New Roman"/>
        </w:rPr>
        <w:t>скуповима</w:t>
      </w:r>
      <w:proofErr w:type="spellEnd"/>
      <w:r w:rsidR="00D15F7B" w:rsidRPr="002A2D6D">
        <w:rPr>
          <w:rFonts w:ascii="Times New Roman" w:hAnsi="Times New Roman"/>
          <w:lang w:val="sr-Latn-CS"/>
        </w:rPr>
        <w:t>,</w:t>
      </w:r>
      <w:r w:rsidR="00D15F7B" w:rsidRPr="009E7A62">
        <w:rPr>
          <w:rFonts w:ascii="Times New Roman" w:hAnsi="Times New Roman"/>
          <w:lang w:val="sr-Latn-CS"/>
        </w:rPr>
        <w:t xml:space="preserve"> </w:t>
      </w:r>
      <w:proofErr w:type="spellStart"/>
      <w:r w:rsidR="00EB4D40">
        <w:rPr>
          <w:rFonts w:ascii="Times New Roman" w:hAnsi="Times New Roman"/>
        </w:rPr>
        <w:t>јед</w:t>
      </w:r>
      <w:r w:rsidR="00D15F7B">
        <w:rPr>
          <w:rFonts w:ascii="Times New Roman" w:hAnsi="Times New Roman"/>
        </w:rPr>
        <w:t>но</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саопшење</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са</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међународног</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скупа</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штамано</w:t>
      </w:r>
      <w:proofErr w:type="spellEnd"/>
      <w:r w:rsidR="00D15F7B" w:rsidRPr="009E7A62">
        <w:rPr>
          <w:rFonts w:ascii="Times New Roman" w:hAnsi="Times New Roman"/>
          <w:lang w:val="sr-Latn-CS"/>
        </w:rPr>
        <w:t xml:space="preserve"> </w:t>
      </w:r>
      <w:r w:rsidR="00D15F7B">
        <w:rPr>
          <w:rFonts w:ascii="Times New Roman" w:hAnsi="Times New Roman"/>
        </w:rPr>
        <w:t>у</w:t>
      </w:r>
      <w:r w:rsidR="00D15F7B" w:rsidRPr="009E7A62">
        <w:rPr>
          <w:rFonts w:ascii="Times New Roman" w:hAnsi="Times New Roman"/>
          <w:lang w:val="sr-Latn-CS"/>
        </w:rPr>
        <w:t xml:space="preserve"> </w:t>
      </w:r>
      <w:proofErr w:type="spellStart"/>
      <w:r w:rsidR="00D15F7B">
        <w:rPr>
          <w:rFonts w:ascii="Times New Roman" w:hAnsi="Times New Roman"/>
        </w:rPr>
        <w:t>изводу</w:t>
      </w:r>
      <w:proofErr w:type="spellEnd"/>
      <w:r w:rsidR="00D15F7B" w:rsidRPr="009E7A62">
        <w:rPr>
          <w:rFonts w:ascii="Times New Roman" w:hAnsi="Times New Roman"/>
          <w:lang w:val="sr-Latn-CS"/>
        </w:rPr>
        <w:t>,</w:t>
      </w:r>
      <w:r w:rsidR="00D15F7B" w:rsidRPr="002A2D6D">
        <w:rPr>
          <w:rFonts w:ascii="Times New Roman" w:hAnsi="Times New Roman"/>
          <w:lang w:val="sr-Latn-CS"/>
        </w:rPr>
        <w:t xml:space="preserve"> </w:t>
      </w:r>
      <w:proofErr w:type="spellStart"/>
      <w:r w:rsidR="00D15F7B">
        <w:rPr>
          <w:rFonts w:ascii="Times New Roman" w:hAnsi="Times New Roman"/>
        </w:rPr>
        <w:t>три</w:t>
      </w:r>
      <w:proofErr w:type="spellEnd"/>
      <w:r w:rsidR="00D15F7B" w:rsidRPr="000360A5">
        <w:rPr>
          <w:rFonts w:ascii="Times New Roman" w:hAnsi="Times New Roman"/>
          <w:lang w:val="sr-Latn-CS"/>
        </w:rPr>
        <w:t xml:space="preserve"> </w:t>
      </w:r>
      <w:proofErr w:type="spellStart"/>
      <w:r w:rsidR="00D15F7B">
        <w:rPr>
          <w:rFonts w:ascii="Times New Roman" w:hAnsi="Times New Roman"/>
        </w:rPr>
        <w:t>рада</w:t>
      </w:r>
      <w:proofErr w:type="spellEnd"/>
      <w:r w:rsidR="00D15F7B" w:rsidRPr="002A2D6D">
        <w:rPr>
          <w:rFonts w:ascii="Times New Roman" w:hAnsi="Times New Roman"/>
          <w:lang w:val="sr-Latn-CS"/>
        </w:rPr>
        <w:t xml:space="preserve"> </w:t>
      </w:r>
      <w:proofErr w:type="spellStart"/>
      <w:r w:rsidR="00D15F7B" w:rsidRPr="002A2D6D">
        <w:rPr>
          <w:rFonts w:ascii="Times New Roman" w:hAnsi="Times New Roman"/>
        </w:rPr>
        <w:t>на</w:t>
      </w:r>
      <w:proofErr w:type="spellEnd"/>
      <w:r w:rsidR="00D15F7B" w:rsidRPr="002A2D6D">
        <w:rPr>
          <w:rFonts w:ascii="Times New Roman" w:hAnsi="Times New Roman"/>
          <w:lang w:val="sr-Latn-CS"/>
        </w:rPr>
        <w:t xml:space="preserve"> </w:t>
      </w:r>
      <w:proofErr w:type="spellStart"/>
      <w:r w:rsidR="00D15F7B" w:rsidRPr="002A2D6D">
        <w:rPr>
          <w:rFonts w:ascii="Times New Roman" w:hAnsi="Times New Roman"/>
        </w:rPr>
        <w:t>националн</w:t>
      </w:r>
      <w:r w:rsidR="008F641E">
        <w:rPr>
          <w:rFonts w:ascii="Times New Roman" w:hAnsi="Times New Roman"/>
        </w:rPr>
        <w:t>им</w:t>
      </w:r>
      <w:proofErr w:type="spellEnd"/>
      <w:r w:rsidR="00D15F7B" w:rsidRPr="002A2D6D">
        <w:rPr>
          <w:rFonts w:ascii="Times New Roman" w:hAnsi="Times New Roman"/>
          <w:lang w:val="sr-Latn-CS"/>
        </w:rPr>
        <w:t xml:space="preserve"> </w:t>
      </w:r>
      <w:proofErr w:type="spellStart"/>
      <w:r w:rsidR="00D15F7B" w:rsidRPr="002A2D6D">
        <w:rPr>
          <w:rFonts w:ascii="Times New Roman" w:hAnsi="Times New Roman"/>
        </w:rPr>
        <w:t>научн</w:t>
      </w:r>
      <w:r w:rsidR="008F641E">
        <w:rPr>
          <w:rFonts w:ascii="Times New Roman" w:hAnsi="Times New Roman"/>
        </w:rPr>
        <w:t>им</w:t>
      </w:r>
      <w:proofErr w:type="spellEnd"/>
      <w:r w:rsidR="00D15F7B" w:rsidRPr="002A2D6D">
        <w:rPr>
          <w:rFonts w:ascii="Times New Roman" w:hAnsi="Times New Roman"/>
          <w:lang w:val="sr-Latn-CS"/>
        </w:rPr>
        <w:t xml:space="preserve"> </w:t>
      </w:r>
      <w:proofErr w:type="spellStart"/>
      <w:r w:rsidR="00D15F7B" w:rsidRPr="002A2D6D">
        <w:rPr>
          <w:rFonts w:ascii="Times New Roman" w:hAnsi="Times New Roman"/>
        </w:rPr>
        <w:t>скуп</w:t>
      </w:r>
      <w:r w:rsidR="008F641E">
        <w:rPr>
          <w:rFonts w:ascii="Times New Roman" w:hAnsi="Times New Roman"/>
        </w:rPr>
        <w:t>овима</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три</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рада</w:t>
      </w:r>
      <w:proofErr w:type="spellEnd"/>
      <w:r w:rsidR="00D15F7B" w:rsidRPr="009E7A62">
        <w:rPr>
          <w:rFonts w:ascii="Times New Roman" w:hAnsi="Times New Roman"/>
          <w:lang w:val="sr-Latn-CS"/>
        </w:rPr>
        <w:t xml:space="preserve"> </w:t>
      </w:r>
      <w:r w:rsidR="00D15F7B">
        <w:rPr>
          <w:rFonts w:ascii="Times New Roman" w:hAnsi="Times New Roman"/>
        </w:rPr>
        <w:t>у</w:t>
      </w:r>
      <w:r w:rsidR="00D15F7B" w:rsidRPr="009E7A62">
        <w:rPr>
          <w:rFonts w:ascii="Times New Roman" w:hAnsi="Times New Roman"/>
          <w:lang w:val="sr-Latn-CS"/>
        </w:rPr>
        <w:t xml:space="preserve"> </w:t>
      </w:r>
      <w:proofErr w:type="spellStart"/>
      <w:r w:rsidR="00D15F7B">
        <w:rPr>
          <w:rFonts w:ascii="Times New Roman" w:hAnsi="Times New Roman"/>
        </w:rPr>
        <w:t>истакнут</w:t>
      </w:r>
      <w:r w:rsidR="008F641E">
        <w:rPr>
          <w:rFonts w:ascii="Times New Roman" w:hAnsi="Times New Roman"/>
        </w:rPr>
        <w:t>и</w:t>
      </w:r>
      <w:r w:rsidR="00D15F7B">
        <w:rPr>
          <w:rFonts w:ascii="Times New Roman" w:hAnsi="Times New Roman"/>
        </w:rPr>
        <w:t>м</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тематск</w:t>
      </w:r>
      <w:r w:rsidR="008F641E">
        <w:rPr>
          <w:rFonts w:ascii="Times New Roman" w:hAnsi="Times New Roman"/>
        </w:rPr>
        <w:t>им</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зборни</w:t>
      </w:r>
      <w:r w:rsidR="008F641E">
        <w:rPr>
          <w:rFonts w:ascii="Times New Roman" w:hAnsi="Times New Roman"/>
        </w:rPr>
        <w:t>цима</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водећег</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националог</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значаја</w:t>
      </w:r>
      <w:proofErr w:type="spellEnd"/>
      <w:r w:rsidR="00D15F7B" w:rsidRPr="009E7A62">
        <w:rPr>
          <w:rFonts w:ascii="Times New Roman" w:hAnsi="Times New Roman"/>
          <w:lang w:val="sr-Latn-CS"/>
        </w:rPr>
        <w:t xml:space="preserve">, </w:t>
      </w:r>
      <w:proofErr w:type="spellStart"/>
      <w:r w:rsidRPr="002A2D6D">
        <w:rPr>
          <w:rFonts w:ascii="Times New Roman" w:hAnsi="Times New Roman"/>
        </w:rPr>
        <w:t>један</w:t>
      </w:r>
      <w:proofErr w:type="spellEnd"/>
      <w:r w:rsidRPr="002A2D6D">
        <w:rPr>
          <w:rFonts w:ascii="Times New Roman" w:hAnsi="Times New Roman"/>
          <w:lang w:val="sr-Latn-CS"/>
        </w:rPr>
        <w:t xml:space="preserve"> </w:t>
      </w:r>
      <w:proofErr w:type="spellStart"/>
      <w:r w:rsidRPr="002A2D6D">
        <w:rPr>
          <w:rFonts w:ascii="Times New Roman" w:hAnsi="Times New Roman"/>
        </w:rPr>
        <w:t>рад</w:t>
      </w:r>
      <w:proofErr w:type="spellEnd"/>
      <w:r w:rsidRPr="002A2D6D">
        <w:rPr>
          <w:rFonts w:ascii="Times New Roman" w:hAnsi="Times New Roman"/>
          <w:lang w:val="sr-Latn-CS"/>
        </w:rPr>
        <w:t xml:space="preserve"> </w:t>
      </w:r>
      <w:r w:rsidRPr="002A2D6D">
        <w:rPr>
          <w:rFonts w:ascii="Times New Roman" w:hAnsi="Times New Roman"/>
        </w:rPr>
        <w:t>у</w:t>
      </w:r>
      <w:r w:rsidRPr="002A2D6D">
        <w:rPr>
          <w:rFonts w:ascii="Times New Roman" w:hAnsi="Times New Roman"/>
          <w:lang w:val="sr-Latn-CS"/>
        </w:rPr>
        <w:t xml:space="preserve"> </w:t>
      </w:r>
      <w:proofErr w:type="spellStart"/>
      <w:r w:rsidR="007B7E47">
        <w:rPr>
          <w:rFonts w:ascii="Times New Roman" w:hAnsi="Times New Roman"/>
        </w:rPr>
        <w:t>врхунском</w:t>
      </w:r>
      <w:proofErr w:type="spellEnd"/>
      <w:r w:rsidR="007B7E47" w:rsidRPr="009E7A62">
        <w:rPr>
          <w:rFonts w:ascii="Times New Roman" w:hAnsi="Times New Roman"/>
          <w:lang w:val="sr-Latn-CS"/>
        </w:rPr>
        <w:t xml:space="preserve"> </w:t>
      </w:r>
      <w:proofErr w:type="spellStart"/>
      <w:r w:rsidRPr="002A2D6D">
        <w:rPr>
          <w:rFonts w:ascii="Times New Roman" w:hAnsi="Times New Roman"/>
        </w:rPr>
        <w:t>часопису</w:t>
      </w:r>
      <w:proofErr w:type="spellEnd"/>
      <w:r w:rsidRPr="002A2D6D">
        <w:rPr>
          <w:rFonts w:ascii="Times New Roman" w:hAnsi="Times New Roman"/>
          <w:lang w:val="sr-Latn-CS"/>
        </w:rPr>
        <w:t xml:space="preserve"> </w:t>
      </w:r>
      <w:proofErr w:type="spellStart"/>
      <w:r w:rsidRPr="002A2D6D">
        <w:rPr>
          <w:rFonts w:ascii="Times New Roman" w:hAnsi="Times New Roman"/>
        </w:rPr>
        <w:t>националног</w:t>
      </w:r>
      <w:proofErr w:type="spellEnd"/>
      <w:r w:rsidRPr="002A2D6D">
        <w:rPr>
          <w:rFonts w:ascii="Times New Roman" w:hAnsi="Times New Roman"/>
          <w:lang w:val="sr-Latn-CS"/>
        </w:rPr>
        <w:t xml:space="preserve"> </w:t>
      </w:r>
      <w:proofErr w:type="spellStart"/>
      <w:r w:rsidR="007B7E47">
        <w:rPr>
          <w:rFonts w:ascii="Times New Roman" w:hAnsi="Times New Roman"/>
        </w:rPr>
        <w:t>значаја</w:t>
      </w:r>
      <w:proofErr w:type="spellEnd"/>
      <w:r w:rsidRPr="002A2D6D">
        <w:rPr>
          <w:rFonts w:ascii="Times New Roman" w:hAnsi="Times New Roman"/>
          <w:lang w:val="sr-Latn-CS"/>
        </w:rPr>
        <w:t xml:space="preserve">, </w:t>
      </w:r>
      <w:proofErr w:type="spellStart"/>
      <w:r w:rsidR="007B7E47">
        <w:rPr>
          <w:rFonts w:ascii="Times New Roman" w:hAnsi="Times New Roman"/>
        </w:rPr>
        <w:t>три</w:t>
      </w:r>
      <w:proofErr w:type="spellEnd"/>
      <w:r w:rsidR="007B7E47" w:rsidRPr="009E7A62">
        <w:rPr>
          <w:rFonts w:ascii="Times New Roman" w:hAnsi="Times New Roman"/>
          <w:lang w:val="sr-Latn-CS"/>
        </w:rPr>
        <w:t xml:space="preserve"> </w:t>
      </w:r>
      <w:proofErr w:type="spellStart"/>
      <w:r w:rsidRPr="002A2D6D">
        <w:rPr>
          <w:rFonts w:ascii="Times New Roman" w:hAnsi="Times New Roman"/>
        </w:rPr>
        <w:t>рад</w:t>
      </w:r>
      <w:r w:rsidR="007B7E47">
        <w:rPr>
          <w:rFonts w:ascii="Times New Roman" w:hAnsi="Times New Roman"/>
        </w:rPr>
        <w:t>а</w:t>
      </w:r>
      <w:proofErr w:type="spellEnd"/>
      <w:r w:rsidR="00C14AE2">
        <w:rPr>
          <w:rFonts w:ascii="Times New Roman" w:hAnsi="Times New Roman"/>
          <w:lang w:val="sr-Latn-CS"/>
        </w:rPr>
        <w:t xml:space="preserve"> </w:t>
      </w:r>
      <w:r w:rsidRPr="002A2D6D">
        <w:rPr>
          <w:rFonts w:ascii="Times New Roman" w:hAnsi="Times New Roman"/>
        </w:rPr>
        <w:t>у</w:t>
      </w:r>
      <w:r w:rsidRPr="002A2D6D">
        <w:rPr>
          <w:rFonts w:ascii="Times New Roman" w:hAnsi="Times New Roman"/>
          <w:lang w:val="sr-Latn-CS"/>
        </w:rPr>
        <w:t xml:space="preserve"> </w:t>
      </w:r>
      <w:proofErr w:type="spellStart"/>
      <w:r w:rsidR="007B7E47">
        <w:rPr>
          <w:rFonts w:ascii="Times New Roman" w:hAnsi="Times New Roman"/>
        </w:rPr>
        <w:t>истакнут</w:t>
      </w:r>
      <w:r w:rsidR="008F641E">
        <w:rPr>
          <w:rFonts w:ascii="Times New Roman" w:hAnsi="Times New Roman"/>
        </w:rPr>
        <w:t>и</w:t>
      </w:r>
      <w:r w:rsidR="007B7E47">
        <w:rPr>
          <w:rFonts w:ascii="Times New Roman" w:hAnsi="Times New Roman"/>
        </w:rPr>
        <w:t>м</w:t>
      </w:r>
      <w:proofErr w:type="spellEnd"/>
      <w:r w:rsidR="007B7E47" w:rsidRPr="009E7A62">
        <w:rPr>
          <w:rFonts w:ascii="Times New Roman" w:hAnsi="Times New Roman"/>
          <w:lang w:val="sr-Latn-CS"/>
        </w:rPr>
        <w:t xml:space="preserve"> </w:t>
      </w:r>
      <w:proofErr w:type="spellStart"/>
      <w:r w:rsidRPr="002A2D6D">
        <w:rPr>
          <w:rFonts w:ascii="Times New Roman" w:hAnsi="Times New Roman"/>
        </w:rPr>
        <w:t>научн</w:t>
      </w:r>
      <w:r w:rsidR="008F641E">
        <w:rPr>
          <w:rFonts w:ascii="Times New Roman" w:hAnsi="Times New Roman"/>
        </w:rPr>
        <w:t>им</w:t>
      </w:r>
      <w:proofErr w:type="spellEnd"/>
      <w:r w:rsidRPr="002A2D6D">
        <w:rPr>
          <w:rFonts w:ascii="Times New Roman" w:hAnsi="Times New Roman"/>
          <w:lang w:val="sr-Latn-CS"/>
        </w:rPr>
        <w:t xml:space="preserve"> </w:t>
      </w:r>
      <w:proofErr w:type="spellStart"/>
      <w:r w:rsidRPr="002A2D6D">
        <w:rPr>
          <w:rFonts w:ascii="Times New Roman" w:hAnsi="Times New Roman"/>
        </w:rPr>
        <w:t>часопис</w:t>
      </w:r>
      <w:r w:rsidR="008F641E">
        <w:rPr>
          <w:rFonts w:ascii="Times New Roman" w:hAnsi="Times New Roman"/>
        </w:rPr>
        <w:t>има</w:t>
      </w:r>
      <w:proofErr w:type="spellEnd"/>
      <w:r w:rsidRPr="002A2D6D">
        <w:rPr>
          <w:rFonts w:ascii="Times New Roman" w:hAnsi="Times New Roman"/>
          <w:lang w:val="sr-Latn-CS"/>
        </w:rPr>
        <w:t>,</w:t>
      </w:r>
      <w:r w:rsidR="007B7E47" w:rsidRPr="009E7A62">
        <w:rPr>
          <w:rFonts w:ascii="Times New Roman" w:hAnsi="Times New Roman"/>
          <w:lang w:val="sr-Latn-CS"/>
        </w:rPr>
        <w:t xml:space="preserve"> </w:t>
      </w:r>
      <w:proofErr w:type="spellStart"/>
      <w:r w:rsidR="007B7E47">
        <w:rPr>
          <w:rFonts w:ascii="Times New Roman" w:hAnsi="Times New Roman"/>
        </w:rPr>
        <w:t>два</w:t>
      </w:r>
      <w:proofErr w:type="spellEnd"/>
      <w:r w:rsidR="007B7E47" w:rsidRPr="009E7A62">
        <w:rPr>
          <w:rFonts w:ascii="Times New Roman" w:hAnsi="Times New Roman"/>
          <w:lang w:val="sr-Latn-CS"/>
        </w:rPr>
        <w:t xml:space="preserve"> </w:t>
      </w:r>
      <w:proofErr w:type="spellStart"/>
      <w:r w:rsidR="007B7E47">
        <w:rPr>
          <w:rFonts w:ascii="Times New Roman" w:hAnsi="Times New Roman"/>
        </w:rPr>
        <w:t>рада</w:t>
      </w:r>
      <w:proofErr w:type="spellEnd"/>
      <w:r w:rsidR="007B7E47" w:rsidRPr="009E7A62">
        <w:rPr>
          <w:rFonts w:ascii="Times New Roman" w:hAnsi="Times New Roman"/>
          <w:lang w:val="sr-Latn-CS"/>
        </w:rPr>
        <w:t xml:space="preserve"> </w:t>
      </w:r>
      <w:r w:rsidR="007B7E47">
        <w:rPr>
          <w:rFonts w:ascii="Times New Roman" w:hAnsi="Times New Roman"/>
        </w:rPr>
        <w:t>у</w:t>
      </w:r>
      <w:r w:rsidR="007B7E47" w:rsidRPr="009E7A62">
        <w:rPr>
          <w:rFonts w:ascii="Times New Roman" w:hAnsi="Times New Roman"/>
          <w:lang w:val="sr-Latn-CS"/>
        </w:rPr>
        <w:t xml:space="preserve"> </w:t>
      </w:r>
      <w:proofErr w:type="spellStart"/>
      <w:r w:rsidR="007B7E47">
        <w:rPr>
          <w:rFonts w:ascii="Times New Roman" w:hAnsi="Times New Roman"/>
        </w:rPr>
        <w:t>националн</w:t>
      </w:r>
      <w:r w:rsidR="008F641E">
        <w:rPr>
          <w:rFonts w:ascii="Times New Roman" w:hAnsi="Times New Roman"/>
        </w:rPr>
        <w:t>и</w:t>
      </w:r>
      <w:r w:rsidR="007B7E47">
        <w:rPr>
          <w:rFonts w:ascii="Times New Roman" w:hAnsi="Times New Roman"/>
        </w:rPr>
        <w:t>м</w:t>
      </w:r>
      <w:proofErr w:type="spellEnd"/>
      <w:r w:rsidR="007B7E47" w:rsidRPr="009E7A62">
        <w:rPr>
          <w:rFonts w:ascii="Times New Roman" w:hAnsi="Times New Roman"/>
          <w:lang w:val="sr-Latn-CS"/>
        </w:rPr>
        <w:t xml:space="preserve"> </w:t>
      </w:r>
      <w:proofErr w:type="spellStart"/>
      <w:r w:rsidR="007B7E47">
        <w:rPr>
          <w:rFonts w:ascii="Times New Roman" w:hAnsi="Times New Roman"/>
        </w:rPr>
        <w:t>часопис</w:t>
      </w:r>
      <w:r w:rsidR="008F641E">
        <w:rPr>
          <w:rFonts w:ascii="Times New Roman" w:hAnsi="Times New Roman"/>
        </w:rPr>
        <w:t>има</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преглед</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књиге</w:t>
      </w:r>
      <w:proofErr w:type="spellEnd"/>
      <w:r w:rsidR="00D15F7B" w:rsidRPr="009E7A62">
        <w:rPr>
          <w:rFonts w:ascii="Times New Roman" w:hAnsi="Times New Roman"/>
          <w:lang w:val="sr-Latn-CS"/>
        </w:rPr>
        <w:t xml:space="preserve"> </w:t>
      </w:r>
      <w:r w:rsidR="00D15F7B">
        <w:rPr>
          <w:rFonts w:ascii="Times New Roman" w:hAnsi="Times New Roman"/>
        </w:rPr>
        <w:t>у</w:t>
      </w:r>
      <w:r w:rsidR="00D15F7B" w:rsidRPr="009E7A62">
        <w:rPr>
          <w:rFonts w:ascii="Times New Roman" w:hAnsi="Times New Roman"/>
          <w:lang w:val="sr-Latn-CS"/>
        </w:rPr>
        <w:t xml:space="preserve"> </w:t>
      </w:r>
      <w:proofErr w:type="spellStart"/>
      <w:r w:rsidR="00D15F7B">
        <w:rPr>
          <w:rFonts w:ascii="Times New Roman" w:hAnsi="Times New Roman"/>
        </w:rPr>
        <w:t>националном</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часопису</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међународног</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значаја</w:t>
      </w:r>
      <w:proofErr w:type="spellEnd"/>
      <w:r w:rsidR="00D15F7B" w:rsidRPr="009E7A62">
        <w:rPr>
          <w:rFonts w:ascii="Times New Roman" w:hAnsi="Times New Roman"/>
          <w:lang w:val="sr-Latn-CS"/>
        </w:rPr>
        <w:t xml:space="preserve"> </w:t>
      </w:r>
      <w:r w:rsidR="00D15F7B">
        <w:rPr>
          <w:rFonts w:ascii="Times New Roman" w:hAnsi="Times New Roman"/>
        </w:rPr>
        <w:t>и</w:t>
      </w:r>
      <w:r w:rsidR="00D15F7B" w:rsidRPr="009E7A62">
        <w:rPr>
          <w:rFonts w:ascii="Times New Roman" w:hAnsi="Times New Roman"/>
          <w:lang w:val="sr-Latn-CS"/>
        </w:rPr>
        <w:t xml:space="preserve"> </w:t>
      </w:r>
      <w:proofErr w:type="spellStart"/>
      <w:r w:rsidR="00D15F7B">
        <w:rPr>
          <w:rFonts w:ascii="Times New Roman" w:hAnsi="Times New Roman"/>
        </w:rPr>
        <w:t>једну</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студију</w:t>
      </w:r>
      <w:proofErr w:type="spellEnd"/>
      <w:r w:rsidR="00D15F7B" w:rsidRPr="009E7A62">
        <w:rPr>
          <w:rFonts w:ascii="Times New Roman" w:hAnsi="Times New Roman"/>
          <w:lang w:val="sr-Latn-CS"/>
        </w:rPr>
        <w:t xml:space="preserve"> </w:t>
      </w:r>
      <w:proofErr w:type="spellStart"/>
      <w:r w:rsidR="00D15F7B">
        <w:rPr>
          <w:rFonts w:ascii="Times New Roman" w:hAnsi="Times New Roman"/>
        </w:rPr>
        <w:t>случаја</w:t>
      </w:r>
      <w:proofErr w:type="spellEnd"/>
      <w:r w:rsidR="00D15F7B" w:rsidRPr="009E7A62">
        <w:rPr>
          <w:rFonts w:ascii="Times New Roman" w:hAnsi="Times New Roman"/>
          <w:lang w:val="sr-Latn-CS"/>
        </w:rPr>
        <w:t>.</w:t>
      </w:r>
      <w:r w:rsidR="00C14AE2" w:rsidRPr="009E7A62">
        <w:rPr>
          <w:rFonts w:ascii="Times New Roman" w:hAnsi="Times New Roman"/>
          <w:lang w:val="sr-Latn-CS"/>
        </w:rPr>
        <w:t xml:space="preserve"> </w:t>
      </w:r>
      <w:r w:rsidR="00C14AE2">
        <w:rPr>
          <w:rFonts w:ascii="Times New Roman" w:hAnsi="Times New Roman"/>
        </w:rPr>
        <w:t>И</w:t>
      </w:r>
      <w:r w:rsidR="00C14AE2">
        <w:rPr>
          <w:rFonts w:ascii="Times New Roman" w:hAnsi="Times New Roman"/>
          <w:lang w:val="sr-Cyrl-CS"/>
        </w:rPr>
        <w:t xml:space="preserve">ма цитираност </w:t>
      </w:r>
      <w:r w:rsidR="00775A78">
        <w:rPr>
          <w:rFonts w:ascii="Times New Roman" w:hAnsi="Times New Roman"/>
          <w:lang w:val="sr-Cyrl-CS"/>
        </w:rPr>
        <w:t xml:space="preserve">знатно </w:t>
      </w:r>
      <w:r w:rsidR="00C14AE2">
        <w:rPr>
          <w:rFonts w:ascii="Times New Roman" w:hAnsi="Times New Roman"/>
          <w:lang w:val="sr-Cyrl-CS"/>
        </w:rPr>
        <w:t xml:space="preserve">већу од </w:t>
      </w:r>
      <w:r w:rsidR="00775A78">
        <w:rPr>
          <w:rFonts w:ascii="Times New Roman" w:hAnsi="Times New Roman"/>
          <w:lang w:val="sr-Cyrl-CS"/>
        </w:rPr>
        <w:t xml:space="preserve">неопходних </w:t>
      </w:r>
      <w:r w:rsidR="00C14AE2">
        <w:rPr>
          <w:rFonts w:ascii="Times New Roman" w:hAnsi="Times New Roman"/>
          <w:lang w:val="sr-Cyrl-CS"/>
        </w:rPr>
        <w:t>10 хе</w:t>
      </w:r>
      <w:r w:rsidR="00457B75">
        <w:rPr>
          <w:rFonts w:ascii="Times New Roman" w:hAnsi="Times New Roman"/>
          <w:lang w:val="sr-Cyrl-CS"/>
        </w:rPr>
        <w:t>т</w:t>
      </w:r>
      <w:r w:rsidR="00775A78">
        <w:rPr>
          <w:rFonts w:ascii="Times New Roman" w:hAnsi="Times New Roman"/>
          <w:lang w:val="sr-Cyrl-CS"/>
        </w:rPr>
        <w:t>е</w:t>
      </w:r>
      <w:r w:rsidR="00457B75">
        <w:rPr>
          <w:rFonts w:ascii="Times New Roman" w:hAnsi="Times New Roman"/>
          <w:lang w:val="sr-Cyrl-CS"/>
        </w:rPr>
        <w:t>роцитатa</w:t>
      </w:r>
      <w:r w:rsidR="004C6BB1">
        <w:rPr>
          <w:rFonts w:ascii="Times New Roman" w:hAnsi="Times New Roman"/>
          <w:lang w:val="sr-Cyrl-CS"/>
        </w:rPr>
        <w:t xml:space="preserve"> (укупан број цитата: </w:t>
      </w:r>
      <w:r w:rsidR="004C6BB1" w:rsidRPr="00775A78">
        <w:rPr>
          <w:rFonts w:ascii="Times New Roman" w:hAnsi="Times New Roman"/>
          <w:i/>
          <w:lang w:val="sr-Latn-CS"/>
        </w:rPr>
        <w:t>Web of Science</w:t>
      </w:r>
      <w:r w:rsidR="004C6BB1" w:rsidRPr="00775A78">
        <w:rPr>
          <w:rFonts w:ascii="Times New Roman" w:hAnsi="Times New Roman"/>
          <w:lang w:val="sr-Latn-CS"/>
        </w:rPr>
        <w:t xml:space="preserve"> 6</w:t>
      </w:r>
      <w:r w:rsidR="00775A78" w:rsidRPr="00CE7506">
        <w:rPr>
          <w:rFonts w:ascii="Times New Roman" w:hAnsi="Times New Roman"/>
          <w:lang w:val="sr-Latn-CS"/>
        </w:rPr>
        <w:t>7</w:t>
      </w:r>
      <w:r w:rsidR="004C6BB1" w:rsidRPr="00775A78">
        <w:rPr>
          <w:rFonts w:ascii="Times New Roman" w:hAnsi="Times New Roman"/>
          <w:lang w:val="sr-Latn-CS"/>
        </w:rPr>
        <w:t xml:space="preserve">; </w:t>
      </w:r>
      <w:r w:rsidR="004C6BB1" w:rsidRPr="00775A78">
        <w:rPr>
          <w:rFonts w:ascii="Times New Roman" w:hAnsi="Times New Roman"/>
          <w:i/>
          <w:lang w:val="sr-Latn-CS"/>
        </w:rPr>
        <w:t>Scopus</w:t>
      </w:r>
      <w:r w:rsidR="004C6BB1" w:rsidRPr="00775A78">
        <w:rPr>
          <w:rFonts w:ascii="Times New Roman" w:hAnsi="Times New Roman"/>
          <w:lang w:val="sr-Latn-CS"/>
        </w:rPr>
        <w:t xml:space="preserve"> </w:t>
      </w:r>
      <w:r w:rsidR="00775A78" w:rsidRPr="00CE7506">
        <w:rPr>
          <w:rFonts w:ascii="Times New Roman" w:hAnsi="Times New Roman"/>
          <w:lang w:val="sr-Latn-CS"/>
        </w:rPr>
        <w:t>90</w:t>
      </w:r>
      <w:r w:rsidR="004C6BB1" w:rsidRPr="00775A78">
        <w:rPr>
          <w:rFonts w:ascii="Times New Roman" w:hAnsi="Times New Roman"/>
          <w:lang w:val="sr-Latn-CS"/>
        </w:rPr>
        <w:t xml:space="preserve">; </w:t>
      </w:r>
      <w:r w:rsidR="004C6BB1" w:rsidRPr="00775A78">
        <w:rPr>
          <w:rFonts w:ascii="Times New Roman" w:hAnsi="Times New Roman"/>
          <w:i/>
          <w:lang w:val="sr-Latn-CS"/>
        </w:rPr>
        <w:t>Google scholar</w:t>
      </w:r>
      <w:r w:rsidR="004C6BB1" w:rsidRPr="00775A78">
        <w:rPr>
          <w:rFonts w:ascii="Times New Roman" w:hAnsi="Times New Roman"/>
          <w:lang w:val="sr-Latn-CS"/>
        </w:rPr>
        <w:t xml:space="preserve"> 2</w:t>
      </w:r>
      <w:r w:rsidR="00775A78" w:rsidRPr="00CE7506">
        <w:rPr>
          <w:rFonts w:ascii="Times New Roman" w:hAnsi="Times New Roman"/>
          <w:lang w:val="sr-Latn-CS"/>
        </w:rPr>
        <w:t>90</w:t>
      </w:r>
      <w:r w:rsidR="004C6BB1" w:rsidRPr="00775A78">
        <w:rPr>
          <w:rFonts w:ascii="Times New Roman" w:hAnsi="Times New Roman"/>
          <w:lang w:val="sr-Latn-CS"/>
        </w:rPr>
        <w:t>).</w:t>
      </w:r>
      <w:r w:rsidR="00D15F7B" w:rsidRPr="009E7A62">
        <w:rPr>
          <w:rFonts w:ascii="Times New Roman" w:hAnsi="Times New Roman"/>
          <w:lang w:val="sr-Latn-CS"/>
        </w:rPr>
        <w:t xml:space="preserve"> </w:t>
      </w:r>
    </w:p>
    <w:p w14:paraId="3C5BA798" w14:textId="77777777" w:rsidR="002A2D6D" w:rsidRPr="00C14AE2" w:rsidRDefault="002A2D6D" w:rsidP="002A2D6D">
      <w:pPr>
        <w:rPr>
          <w:rFonts w:ascii="Times New Roman" w:hAnsi="Times New Roman"/>
          <w:b/>
          <w:caps/>
          <w:color w:val="FF0000"/>
          <w:lang w:val="sr-Latn-CS"/>
        </w:rPr>
      </w:pPr>
    </w:p>
    <w:p w14:paraId="23393C06" w14:textId="77777777" w:rsidR="002A2D6D" w:rsidRPr="00C14AE2" w:rsidRDefault="00E80005" w:rsidP="002A2D6D">
      <w:pPr>
        <w:rPr>
          <w:rFonts w:ascii="Times New Roman" w:hAnsi="Times New Roman"/>
          <w:bCs/>
          <w:lang w:val="sr-Latn-CS"/>
        </w:rPr>
      </w:pPr>
      <w:r>
        <w:rPr>
          <w:rFonts w:ascii="Times New Roman" w:hAnsi="Times New Roman"/>
          <w:lang w:val="sr-Cyrl-CS"/>
        </w:rPr>
        <w:t>У периоду од 2003. године до данас кандидат је објавила</w:t>
      </w:r>
      <w:r w:rsidR="009D4671">
        <w:rPr>
          <w:rFonts w:ascii="Times New Roman" w:hAnsi="Times New Roman"/>
          <w:lang w:val="sr-Cyrl-CS"/>
        </w:rPr>
        <w:t xml:space="preserve"> преко</w:t>
      </w:r>
      <w:r>
        <w:rPr>
          <w:rFonts w:ascii="Times New Roman" w:hAnsi="Times New Roman"/>
          <w:lang w:val="sr-Cyrl-CS"/>
        </w:rPr>
        <w:t xml:space="preserve"> </w:t>
      </w:r>
      <w:r w:rsidR="009D4671">
        <w:rPr>
          <w:rFonts w:ascii="Times New Roman" w:hAnsi="Times New Roman"/>
          <w:lang w:val="sr-Cyrl-CS"/>
        </w:rPr>
        <w:t>осамдесет</w:t>
      </w:r>
      <w:r>
        <w:rPr>
          <w:rFonts w:ascii="Times New Roman" w:hAnsi="Times New Roman"/>
          <w:lang w:val="sr-Cyrl-CS"/>
        </w:rPr>
        <w:t xml:space="preserve"> радова. </w:t>
      </w:r>
      <w:r w:rsidR="002A2D6D" w:rsidRPr="00C14AE2">
        <w:rPr>
          <w:rFonts w:ascii="Times New Roman" w:hAnsi="Times New Roman"/>
          <w:lang w:val="sr-Cyrl-CS"/>
        </w:rPr>
        <w:t>У</w:t>
      </w:r>
      <w:r w:rsidR="002A2D6D" w:rsidRPr="002A2D6D">
        <w:rPr>
          <w:rFonts w:ascii="Times New Roman" w:hAnsi="Times New Roman"/>
          <w:bCs/>
          <w:lang w:val="sr-Cyrl-CS"/>
        </w:rPr>
        <w:t xml:space="preserve"> следећој табели приказан је кратак резиме везан за све публикације</w:t>
      </w:r>
      <w:r w:rsidR="002A2D6D" w:rsidRPr="00C14AE2">
        <w:rPr>
          <w:rFonts w:ascii="Times New Roman" w:hAnsi="Times New Roman"/>
          <w:bCs/>
          <w:lang w:val="sr-Latn-CS"/>
        </w:rPr>
        <w:t xml:space="preserve"> </w:t>
      </w:r>
      <w:r w:rsidR="002A2D6D" w:rsidRPr="00E80005">
        <w:rPr>
          <w:rFonts w:ascii="Times New Roman" w:hAnsi="Times New Roman"/>
          <w:bCs/>
          <w:lang w:val="sr-Cyrl-CS"/>
        </w:rPr>
        <w:t>кандидата</w:t>
      </w:r>
      <w:r w:rsidR="002A2D6D" w:rsidRPr="00C14AE2">
        <w:rPr>
          <w:rFonts w:ascii="Times New Roman" w:hAnsi="Times New Roman"/>
          <w:bCs/>
          <w:lang w:val="sr-Latn-CS"/>
        </w:rPr>
        <w:t xml:space="preserve"> </w:t>
      </w:r>
      <w:r w:rsidR="002A2D6D" w:rsidRPr="00E80005">
        <w:rPr>
          <w:rFonts w:ascii="Times New Roman" w:hAnsi="Times New Roman"/>
          <w:bCs/>
          <w:lang w:val="sr-Cyrl-CS"/>
        </w:rPr>
        <w:t>др</w:t>
      </w:r>
      <w:r w:rsidR="002A2D6D" w:rsidRPr="00C14AE2">
        <w:rPr>
          <w:rFonts w:ascii="Times New Roman" w:hAnsi="Times New Roman"/>
          <w:bCs/>
          <w:lang w:val="sr-Latn-CS"/>
        </w:rPr>
        <w:t xml:space="preserve"> </w:t>
      </w:r>
      <w:r w:rsidR="002A2D6D" w:rsidRPr="00E80005">
        <w:rPr>
          <w:rFonts w:ascii="Times New Roman" w:hAnsi="Times New Roman"/>
          <w:bCs/>
          <w:lang w:val="sr-Cyrl-CS"/>
        </w:rPr>
        <w:t>Сандре</w:t>
      </w:r>
      <w:r w:rsidR="002A2D6D" w:rsidRPr="00C14AE2">
        <w:rPr>
          <w:rFonts w:ascii="Times New Roman" w:hAnsi="Times New Roman"/>
          <w:bCs/>
          <w:lang w:val="sr-Latn-CS"/>
        </w:rPr>
        <w:t xml:space="preserve"> </w:t>
      </w:r>
      <w:r w:rsidR="002A2D6D" w:rsidRPr="00E80005">
        <w:rPr>
          <w:rFonts w:ascii="Times New Roman" w:hAnsi="Times New Roman"/>
          <w:bCs/>
          <w:lang w:val="sr-Cyrl-CS"/>
        </w:rPr>
        <w:t>Једнак</w:t>
      </w:r>
      <w:r w:rsidRPr="00841047">
        <w:rPr>
          <w:rFonts w:ascii="Times New Roman" w:hAnsi="Times New Roman"/>
          <w:bCs/>
          <w:lang w:val="sr-Cyrl-CS"/>
        </w:rPr>
        <w:t>.</w:t>
      </w:r>
      <w:r w:rsidR="002A2D6D" w:rsidRPr="00C14AE2">
        <w:rPr>
          <w:rFonts w:ascii="Times New Roman" w:hAnsi="Times New Roman"/>
          <w:bCs/>
          <w:lang w:val="sr-Latn-CS"/>
        </w:rPr>
        <w:t xml:space="preserve"> </w:t>
      </w:r>
    </w:p>
    <w:p w14:paraId="65C088CB" w14:textId="77777777" w:rsidR="002A2D6D" w:rsidRPr="00C14AE2" w:rsidRDefault="002A2D6D" w:rsidP="002A2D6D">
      <w:pPr>
        <w:rPr>
          <w:rFonts w:ascii="Times New Roman" w:hAnsi="Times New Roman"/>
          <w:b/>
          <w:caps/>
          <w:color w:val="FF0000"/>
          <w:lang w:val="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54"/>
        <w:gridCol w:w="1755"/>
        <w:gridCol w:w="1754"/>
        <w:gridCol w:w="1755"/>
      </w:tblGrid>
      <w:tr w:rsidR="002A2D6D" w:rsidRPr="003168BC" w14:paraId="551B7953" w14:textId="77777777" w:rsidTr="00530A79">
        <w:trPr>
          <w:trHeight w:val="289"/>
          <w:jc w:val="center"/>
        </w:trPr>
        <w:tc>
          <w:tcPr>
            <w:tcW w:w="1221" w:type="pct"/>
            <w:vAlign w:val="center"/>
          </w:tcPr>
          <w:p w14:paraId="264CD30D" w14:textId="77777777" w:rsidR="002A2D6D" w:rsidRPr="002A2D6D" w:rsidRDefault="002A2D6D" w:rsidP="005860DB">
            <w:pPr>
              <w:rPr>
                <w:rFonts w:ascii="Times New Roman" w:hAnsi="Times New Roman"/>
                <w:lang w:val="sr-Cyrl-CS"/>
              </w:rPr>
            </w:pPr>
            <w:r w:rsidRPr="002A2D6D">
              <w:rPr>
                <w:rFonts w:ascii="Times New Roman" w:hAnsi="Times New Roman"/>
                <w:lang w:val="sr-Cyrl-CS"/>
              </w:rPr>
              <w:t xml:space="preserve">Име и презиме: </w:t>
            </w:r>
          </w:p>
          <w:p w14:paraId="6C496480" w14:textId="77777777" w:rsidR="002A2D6D" w:rsidRPr="002A2D6D" w:rsidRDefault="0039365D" w:rsidP="005860DB">
            <w:pPr>
              <w:rPr>
                <w:rFonts w:ascii="Times New Roman" w:hAnsi="Times New Roman"/>
                <w:b/>
                <w:caps/>
                <w:color w:val="FF0000"/>
                <w:lang w:val="sr-Cyrl-CS"/>
              </w:rPr>
            </w:pPr>
            <w:r>
              <w:rPr>
                <w:rFonts w:ascii="Times New Roman" w:hAnsi="Times New Roman"/>
                <w:b/>
                <w:bCs/>
                <w:lang w:val="sr-Cyrl-CS"/>
              </w:rPr>
              <w:t>др Сандра</w:t>
            </w:r>
            <w:r w:rsidR="002A2D6D" w:rsidRPr="002A2D6D">
              <w:rPr>
                <w:rFonts w:ascii="Times New Roman" w:hAnsi="Times New Roman"/>
                <w:b/>
                <w:bCs/>
                <w:lang w:val="sr-Cyrl-CS"/>
              </w:rPr>
              <w:t xml:space="preserve"> Једнак, </w:t>
            </w:r>
            <w:r w:rsidR="002A2D6D" w:rsidRPr="002A2D6D">
              <w:rPr>
                <w:rFonts w:ascii="Times New Roman" w:hAnsi="Times New Roman"/>
                <w:b/>
                <w:lang w:val="sr-Cyrl-CS"/>
              </w:rPr>
              <w:t xml:space="preserve"> </w:t>
            </w:r>
            <w:r w:rsidR="009F2639">
              <w:rPr>
                <w:rFonts w:ascii="Times New Roman" w:hAnsi="Times New Roman"/>
                <w:b/>
                <w:lang w:val="sr-Cyrl-CS"/>
              </w:rPr>
              <w:t>ванредни професор</w:t>
            </w:r>
          </w:p>
          <w:p w14:paraId="56A166FA" w14:textId="77777777" w:rsidR="002A2D6D" w:rsidRPr="002A2D6D" w:rsidRDefault="002A2D6D" w:rsidP="005860DB">
            <w:pPr>
              <w:rPr>
                <w:rFonts w:ascii="Times New Roman" w:hAnsi="Times New Roman"/>
                <w:lang w:val="sr-Cyrl-CS"/>
              </w:rPr>
            </w:pPr>
          </w:p>
        </w:tc>
        <w:tc>
          <w:tcPr>
            <w:tcW w:w="1889" w:type="pct"/>
            <w:gridSpan w:val="2"/>
            <w:tcBorders>
              <w:bottom w:val="single" w:sz="4" w:space="0" w:color="auto"/>
            </w:tcBorders>
            <w:vAlign w:val="center"/>
          </w:tcPr>
          <w:p w14:paraId="08F874FE" w14:textId="77777777" w:rsidR="002A2D6D" w:rsidRPr="002A2D6D" w:rsidRDefault="002A2D6D" w:rsidP="005860DB">
            <w:pPr>
              <w:rPr>
                <w:rFonts w:ascii="Times New Roman" w:hAnsi="Times New Roman"/>
                <w:lang w:val="sr-Cyrl-CS"/>
              </w:rPr>
            </w:pPr>
            <w:r w:rsidRPr="002A2D6D">
              <w:rPr>
                <w:rFonts w:ascii="Times New Roman" w:hAnsi="Times New Roman"/>
                <w:lang w:val="sr-Cyrl-CS"/>
              </w:rPr>
              <w:t xml:space="preserve">Звање у које се бира: </w:t>
            </w:r>
          </w:p>
          <w:p w14:paraId="3EACE487" w14:textId="77777777" w:rsidR="002A2D6D" w:rsidRPr="002A2D6D" w:rsidRDefault="009F2639" w:rsidP="005860DB">
            <w:pPr>
              <w:rPr>
                <w:rFonts w:ascii="Times New Roman" w:hAnsi="Times New Roman"/>
                <w:lang w:val="sr-Cyrl-CS"/>
              </w:rPr>
            </w:pPr>
            <w:r>
              <w:rPr>
                <w:rFonts w:ascii="Times New Roman" w:hAnsi="Times New Roman"/>
                <w:b/>
                <w:lang w:val="sr-Cyrl-CS"/>
              </w:rPr>
              <w:t>Р</w:t>
            </w:r>
            <w:r w:rsidR="002A2D6D" w:rsidRPr="002A2D6D">
              <w:rPr>
                <w:rFonts w:ascii="Times New Roman" w:hAnsi="Times New Roman"/>
                <w:b/>
                <w:lang w:val="sr-Cyrl-CS"/>
              </w:rPr>
              <w:t>ед</w:t>
            </w:r>
            <w:r>
              <w:rPr>
                <w:rFonts w:ascii="Times New Roman" w:hAnsi="Times New Roman"/>
                <w:b/>
                <w:lang w:val="sr-Cyrl-CS"/>
              </w:rPr>
              <w:t>ов</w:t>
            </w:r>
            <w:r w:rsidR="002A2D6D" w:rsidRPr="002A2D6D">
              <w:rPr>
                <w:rFonts w:ascii="Times New Roman" w:hAnsi="Times New Roman"/>
                <w:b/>
                <w:lang w:val="sr-Cyrl-CS"/>
              </w:rPr>
              <w:t>ни професор</w:t>
            </w:r>
          </w:p>
        </w:tc>
        <w:tc>
          <w:tcPr>
            <w:tcW w:w="1889" w:type="pct"/>
            <w:gridSpan w:val="2"/>
            <w:vAlign w:val="center"/>
          </w:tcPr>
          <w:p w14:paraId="09C7E7FD" w14:textId="77777777" w:rsidR="002A2D6D" w:rsidRPr="002A2D6D" w:rsidRDefault="002A2D6D" w:rsidP="005860DB">
            <w:pPr>
              <w:rPr>
                <w:rFonts w:ascii="Times New Roman" w:hAnsi="Times New Roman"/>
                <w:lang w:val="sr-Cyrl-CS"/>
              </w:rPr>
            </w:pPr>
            <w:r w:rsidRPr="002A2D6D">
              <w:rPr>
                <w:rFonts w:ascii="Times New Roman" w:hAnsi="Times New Roman"/>
                <w:lang w:val="sr-Cyrl-CS"/>
              </w:rPr>
              <w:t>Ужа научна, односно</w:t>
            </w:r>
            <w:r w:rsidR="00A837A3">
              <w:rPr>
                <w:rFonts w:ascii="Times New Roman" w:hAnsi="Times New Roman"/>
                <w:lang w:val="sr-Cyrl-CS"/>
              </w:rPr>
              <w:t>,</w:t>
            </w:r>
            <w:r w:rsidRPr="002A2D6D">
              <w:rPr>
                <w:rFonts w:ascii="Times New Roman" w:hAnsi="Times New Roman"/>
                <w:lang w:val="sr-Cyrl-CS"/>
              </w:rPr>
              <w:t xml:space="preserve"> научна област за коју се бира: </w:t>
            </w:r>
            <w:r w:rsidRPr="002A2D6D">
              <w:rPr>
                <w:rFonts w:ascii="Times New Roman" w:hAnsi="Times New Roman"/>
                <w:b/>
                <w:lang w:val="sr-Cyrl-CS"/>
              </w:rPr>
              <w:t>Пословна економија и макроекономија</w:t>
            </w:r>
          </w:p>
        </w:tc>
      </w:tr>
      <w:tr w:rsidR="002A2D6D" w:rsidRPr="003168BC" w14:paraId="0145635C" w14:textId="77777777" w:rsidTr="00530A79">
        <w:trPr>
          <w:trHeight w:val="484"/>
          <w:jc w:val="center"/>
        </w:trPr>
        <w:tc>
          <w:tcPr>
            <w:tcW w:w="1221" w:type="pct"/>
            <w:vMerge w:val="restart"/>
            <w:vAlign w:val="center"/>
          </w:tcPr>
          <w:p w14:paraId="1A0A49A2" w14:textId="77777777" w:rsidR="002A2D6D" w:rsidRPr="002A2D6D" w:rsidRDefault="002A2D6D" w:rsidP="005860DB">
            <w:pPr>
              <w:rPr>
                <w:rFonts w:ascii="Times New Roman" w:hAnsi="Times New Roman"/>
                <w:lang w:val="sr-Cyrl-CS"/>
              </w:rPr>
            </w:pPr>
            <w:r w:rsidRPr="002A2D6D">
              <w:rPr>
                <w:rFonts w:ascii="Times New Roman" w:hAnsi="Times New Roman"/>
                <w:lang w:val="sr-Cyrl-CS"/>
              </w:rPr>
              <w:t>Научне публикације</w:t>
            </w:r>
          </w:p>
        </w:tc>
        <w:tc>
          <w:tcPr>
            <w:tcW w:w="1889" w:type="pct"/>
            <w:gridSpan w:val="2"/>
            <w:tcBorders>
              <w:top w:val="single" w:sz="4" w:space="0" w:color="auto"/>
            </w:tcBorders>
            <w:vAlign w:val="center"/>
          </w:tcPr>
          <w:p w14:paraId="17B79595" w14:textId="77777777" w:rsidR="002A2D6D" w:rsidRPr="002A2D6D" w:rsidRDefault="002A2D6D" w:rsidP="005860DB">
            <w:pPr>
              <w:jc w:val="center"/>
              <w:rPr>
                <w:rFonts w:ascii="Times New Roman" w:hAnsi="Times New Roman"/>
                <w:lang w:val="sr-Cyrl-CS"/>
              </w:rPr>
            </w:pPr>
            <w:r w:rsidRPr="002A2D6D">
              <w:rPr>
                <w:rFonts w:ascii="Times New Roman" w:hAnsi="Times New Roman"/>
                <w:lang w:val="sr-Cyrl-CS"/>
              </w:rPr>
              <w:t>Број публикација у којима је једини или први аутор</w:t>
            </w:r>
          </w:p>
        </w:tc>
        <w:tc>
          <w:tcPr>
            <w:tcW w:w="1889" w:type="pct"/>
            <w:gridSpan w:val="2"/>
            <w:vAlign w:val="center"/>
          </w:tcPr>
          <w:p w14:paraId="78F244C6" w14:textId="77777777" w:rsidR="002A2D6D" w:rsidRPr="002A2D6D" w:rsidRDefault="002A2D6D" w:rsidP="005860DB">
            <w:pPr>
              <w:jc w:val="center"/>
              <w:rPr>
                <w:rFonts w:ascii="Times New Roman" w:hAnsi="Times New Roman"/>
                <w:lang w:val="sr-Cyrl-CS"/>
              </w:rPr>
            </w:pPr>
            <w:r w:rsidRPr="002A2D6D">
              <w:rPr>
                <w:rFonts w:ascii="Times New Roman" w:hAnsi="Times New Roman"/>
                <w:lang w:val="sr-Cyrl-CS"/>
              </w:rPr>
              <w:t>Број публикација у којима је аутор, а није једини или први</w:t>
            </w:r>
          </w:p>
        </w:tc>
      </w:tr>
      <w:tr w:rsidR="002A2D6D" w:rsidRPr="002A2D6D" w14:paraId="5BABF326" w14:textId="77777777" w:rsidTr="00530A79">
        <w:trPr>
          <w:trHeight w:val="122"/>
          <w:jc w:val="center"/>
        </w:trPr>
        <w:tc>
          <w:tcPr>
            <w:tcW w:w="1221" w:type="pct"/>
            <w:vMerge/>
          </w:tcPr>
          <w:p w14:paraId="5E01649C" w14:textId="77777777" w:rsidR="002A2D6D" w:rsidRPr="002A2D6D" w:rsidRDefault="002A2D6D" w:rsidP="005860DB">
            <w:pPr>
              <w:rPr>
                <w:rFonts w:ascii="Times New Roman" w:hAnsi="Times New Roman"/>
                <w:lang w:val="sr-Cyrl-CS"/>
              </w:rPr>
            </w:pPr>
          </w:p>
        </w:tc>
        <w:tc>
          <w:tcPr>
            <w:tcW w:w="944" w:type="pct"/>
          </w:tcPr>
          <w:p w14:paraId="767DAA9B" w14:textId="77777777" w:rsidR="002A2D6D" w:rsidRPr="002A2D6D" w:rsidRDefault="002A2D6D" w:rsidP="005860DB">
            <w:pPr>
              <w:rPr>
                <w:rFonts w:ascii="Times New Roman" w:hAnsi="Times New Roman"/>
                <w:lang w:val="sr-Cyrl-CS"/>
              </w:rPr>
            </w:pPr>
            <w:r w:rsidRPr="002A2D6D">
              <w:rPr>
                <w:rFonts w:ascii="Times New Roman" w:hAnsi="Times New Roman"/>
                <w:lang w:val="sr-Cyrl-CS"/>
              </w:rPr>
              <w:t xml:space="preserve"> пре последњег</w:t>
            </w:r>
          </w:p>
          <w:p w14:paraId="4E07043A" w14:textId="77777777" w:rsidR="002A2D6D" w:rsidRPr="002A2D6D" w:rsidRDefault="002A2D6D" w:rsidP="005860DB">
            <w:pPr>
              <w:rPr>
                <w:rFonts w:ascii="Times New Roman" w:hAnsi="Times New Roman"/>
                <w:lang w:val="sr-Cyrl-CS"/>
              </w:rPr>
            </w:pPr>
            <w:r w:rsidRPr="002A2D6D">
              <w:rPr>
                <w:rFonts w:ascii="Times New Roman" w:hAnsi="Times New Roman"/>
                <w:lang w:val="sr-Cyrl-CS"/>
              </w:rPr>
              <w:t>избора/реизбора</w:t>
            </w:r>
          </w:p>
        </w:tc>
        <w:tc>
          <w:tcPr>
            <w:tcW w:w="945" w:type="pct"/>
          </w:tcPr>
          <w:p w14:paraId="7E3A1216" w14:textId="77777777" w:rsidR="002A2D6D" w:rsidRPr="002A2D6D" w:rsidRDefault="002A2D6D" w:rsidP="005860DB">
            <w:pPr>
              <w:rPr>
                <w:rFonts w:ascii="Times New Roman" w:hAnsi="Times New Roman"/>
                <w:lang w:val="sr-Cyrl-CS"/>
              </w:rPr>
            </w:pPr>
            <w:r w:rsidRPr="002A2D6D">
              <w:rPr>
                <w:rFonts w:ascii="Times New Roman" w:hAnsi="Times New Roman"/>
                <w:lang w:val="sr-Cyrl-CS"/>
              </w:rPr>
              <w:t xml:space="preserve"> после последњег </w:t>
            </w:r>
          </w:p>
          <w:p w14:paraId="14D4E136" w14:textId="77777777" w:rsidR="002A2D6D" w:rsidRPr="002A2D6D" w:rsidRDefault="002A2D6D" w:rsidP="005860DB">
            <w:pPr>
              <w:rPr>
                <w:rFonts w:ascii="Times New Roman" w:hAnsi="Times New Roman"/>
                <w:lang w:val="sr-Cyrl-CS"/>
              </w:rPr>
            </w:pPr>
            <w:r w:rsidRPr="002A2D6D">
              <w:rPr>
                <w:rFonts w:ascii="Times New Roman" w:hAnsi="Times New Roman"/>
                <w:lang w:val="sr-Cyrl-CS"/>
              </w:rPr>
              <w:t>избора/реизбора</w:t>
            </w:r>
          </w:p>
        </w:tc>
        <w:tc>
          <w:tcPr>
            <w:tcW w:w="944" w:type="pct"/>
          </w:tcPr>
          <w:p w14:paraId="45D09AFA" w14:textId="77777777" w:rsidR="002A2D6D" w:rsidRPr="002A2D6D" w:rsidRDefault="002A2D6D" w:rsidP="005860DB">
            <w:pPr>
              <w:rPr>
                <w:rFonts w:ascii="Times New Roman" w:hAnsi="Times New Roman"/>
                <w:lang w:val="sr-Cyrl-CS"/>
              </w:rPr>
            </w:pPr>
            <w:r w:rsidRPr="002A2D6D">
              <w:rPr>
                <w:rFonts w:ascii="Times New Roman" w:hAnsi="Times New Roman"/>
                <w:lang w:val="sr-Cyrl-CS"/>
              </w:rPr>
              <w:t xml:space="preserve">  пре последњег</w:t>
            </w:r>
          </w:p>
          <w:p w14:paraId="6ED631CC" w14:textId="77777777" w:rsidR="002A2D6D" w:rsidRPr="002A2D6D" w:rsidRDefault="002A2D6D" w:rsidP="005860DB">
            <w:pPr>
              <w:rPr>
                <w:rFonts w:ascii="Times New Roman" w:hAnsi="Times New Roman"/>
                <w:lang w:val="sr-Cyrl-CS"/>
              </w:rPr>
            </w:pPr>
            <w:r w:rsidRPr="002A2D6D">
              <w:rPr>
                <w:rFonts w:ascii="Times New Roman" w:hAnsi="Times New Roman"/>
                <w:lang w:val="sr-Cyrl-CS"/>
              </w:rPr>
              <w:t>избора/реизбора</w:t>
            </w:r>
          </w:p>
        </w:tc>
        <w:tc>
          <w:tcPr>
            <w:tcW w:w="945" w:type="pct"/>
          </w:tcPr>
          <w:p w14:paraId="2A415C2B" w14:textId="77777777" w:rsidR="002A2D6D" w:rsidRPr="002A2D6D" w:rsidRDefault="002A2D6D" w:rsidP="005860DB">
            <w:pPr>
              <w:rPr>
                <w:rFonts w:ascii="Times New Roman" w:hAnsi="Times New Roman"/>
                <w:lang w:val="sr-Cyrl-CS"/>
              </w:rPr>
            </w:pPr>
            <w:r w:rsidRPr="002A2D6D">
              <w:rPr>
                <w:rFonts w:ascii="Times New Roman" w:hAnsi="Times New Roman"/>
                <w:lang w:val="sr-Cyrl-CS"/>
              </w:rPr>
              <w:t xml:space="preserve">после последњег </w:t>
            </w:r>
          </w:p>
          <w:p w14:paraId="2879973E" w14:textId="77777777" w:rsidR="002A2D6D" w:rsidRPr="002A2D6D" w:rsidRDefault="002A2D6D" w:rsidP="005860DB">
            <w:pPr>
              <w:rPr>
                <w:rFonts w:ascii="Times New Roman" w:hAnsi="Times New Roman"/>
                <w:lang w:val="sr-Cyrl-CS"/>
              </w:rPr>
            </w:pPr>
            <w:r w:rsidRPr="002A2D6D">
              <w:rPr>
                <w:rFonts w:ascii="Times New Roman" w:hAnsi="Times New Roman"/>
                <w:lang w:val="sr-Cyrl-CS"/>
              </w:rPr>
              <w:t>избора/реизбора</w:t>
            </w:r>
          </w:p>
        </w:tc>
      </w:tr>
      <w:tr w:rsidR="00530A79" w:rsidRPr="002A2D6D" w14:paraId="3D143973" w14:textId="77777777" w:rsidTr="00530A79">
        <w:trPr>
          <w:trHeight w:val="598"/>
          <w:jc w:val="center"/>
        </w:trPr>
        <w:tc>
          <w:tcPr>
            <w:tcW w:w="1221" w:type="pct"/>
            <w:vAlign w:val="center"/>
          </w:tcPr>
          <w:p w14:paraId="6E9BD989" w14:textId="77777777" w:rsidR="00530A79" w:rsidRPr="00530A79" w:rsidRDefault="00530A79" w:rsidP="00530A79">
            <w:pPr>
              <w:jc w:val="left"/>
              <w:rPr>
                <w:rFonts w:ascii="Times New Roman" w:hAnsi="Times New Roman"/>
                <w:lang w:val="sr-Latn-CS"/>
              </w:rPr>
            </w:pPr>
            <w:r w:rsidRPr="00530A79">
              <w:rPr>
                <w:rFonts w:ascii="Times New Roman" w:hAnsi="Times New Roman"/>
                <w:lang w:val="sr-Latn-CS"/>
              </w:rPr>
              <w:t>Монографије, монографске студије, тематски зборници, лек</w:t>
            </w:r>
            <w:r w:rsidRPr="00530A79">
              <w:rPr>
                <w:rFonts w:ascii="Times New Roman" w:hAnsi="Times New Roman"/>
              </w:rPr>
              <w:t>с</w:t>
            </w:r>
            <w:r w:rsidRPr="00530A79">
              <w:rPr>
                <w:rFonts w:ascii="Times New Roman" w:hAnsi="Times New Roman"/>
                <w:lang w:val="sr-Latn-CS"/>
              </w:rPr>
              <w:t>икографске и картографске публикације међународног значаја (</w:t>
            </w:r>
            <w:r w:rsidRPr="00530A79">
              <w:rPr>
                <w:rFonts w:ascii="Times New Roman" w:hAnsi="Times New Roman"/>
              </w:rPr>
              <w:t>М</w:t>
            </w:r>
            <w:r w:rsidRPr="00530A79">
              <w:rPr>
                <w:rFonts w:ascii="Times New Roman" w:hAnsi="Times New Roman"/>
                <w:lang w:val="sr-Latn-CS"/>
              </w:rPr>
              <w:t>10)</w:t>
            </w:r>
          </w:p>
        </w:tc>
        <w:tc>
          <w:tcPr>
            <w:tcW w:w="944" w:type="pct"/>
            <w:vAlign w:val="center"/>
          </w:tcPr>
          <w:p w14:paraId="6BF549B7" w14:textId="77777777" w:rsidR="00530A79" w:rsidRPr="002A2D6D" w:rsidRDefault="0090443D" w:rsidP="005860DB">
            <w:pPr>
              <w:jc w:val="center"/>
              <w:rPr>
                <w:rFonts w:ascii="Times New Roman" w:hAnsi="Times New Roman"/>
              </w:rPr>
            </w:pPr>
            <w:r>
              <w:rPr>
                <w:rFonts w:ascii="Times New Roman" w:hAnsi="Times New Roman"/>
              </w:rPr>
              <w:t>2</w:t>
            </w:r>
          </w:p>
        </w:tc>
        <w:tc>
          <w:tcPr>
            <w:tcW w:w="945" w:type="pct"/>
            <w:vAlign w:val="center"/>
          </w:tcPr>
          <w:p w14:paraId="3C19CF84" w14:textId="77777777" w:rsidR="00530A79" w:rsidRPr="002A2D6D" w:rsidRDefault="0090443D" w:rsidP="005860DB">
            <w:pPr>
              <w:jc w:val="center"/>
              <w:rPr>
                <w:rFonts w:ascii="Times New Roman" w:hAnsi="Times New Roman"/>
              </w:rPr>
            </w:pPr>
            <w:r>
              <w:rPr>
                <w:rFonts w:ascii="Times New Roman" w:hAnsi="Times New Roman"/>
              </w:rPr>
              <w:t>2</w:t>
            </w:r>
          </w:p>
        </w:tc>
        <w:tc>
          <w:tcPr>
            <w:tcW w:w="944" w:type="pct"/>
            <w:vAlign w:val="center"/>
          </w:tcPr>
          <w:p w14:paraId="453AD34B" w14:textId="77777777" w:rsidR="00530A79" w:rsidRPr="002A2D6D" w:rsidRDefault="0090443D" w:rsidP="005860DB">
            <w:pPr>
              <w:jc w:val="center"/>
              <w:rPr>
                <w:rFonts w:ascii="Times New Roman" w:hAnsi="Times New Roman"/>
              </w:rPr>
            </w:pPr>
            <w:r>
              <w:rPr>
                <w:rFonts w:ascii="Times New Roman" w:hAnsi="Times New Roman"/>
              </w:rPr>
              <w:t>1</w:t>
            </w:r>
          </w:p>
        </w:tc>
        <w:tc>
          <w:tcPr>
            <w:tcW w:w="945" w:type="pct"/>
            <w:vAlign w:val="center"/>
          </w:tcPr>
          <w:p w14:paraId="7CC8C400" w14:textId="77777777" w:rsidR="00530A79" w:rsidRPr="002A2D6D" w:rsidRDefault="0090443D" w:rsidP="005860DB">
            <w:pPr>
              <w:jc w:val="center"/>
              <w:rPr>
                <w:rFonts w:ascii="Times New Roman" w:hAnsi="Times New Roman"/>
              </w:rPr>
            </w:pPr>
            <w:r>
              <w:rPr>
                <w:rFonts w:ascii="Times New Roman" w:hAnsi="Times New Roman"/>
              </w:rPr>
              <w:t>2</w:t>
            </w:r>
          </w:p>
        </w:tc>
      </w:tr>
      <w:tr w:rsidR="002A2D6D" w:rsidRPr="002A2D6D" w14:paraId="0C4D2F1F" w14:textId="77777777" w:rsidTr="00530A79">
        <w:trPr>
          <w:trHeight w:val="598"/>
          <w:jc w:val="center"/>
        </w:trPr>
        <w:tc>
          <w:tcPr>
            <w:tcW w:w="1221" w:type="pct"/>
            <w:vAlign w:val="center"/>
          </w:tcPr>
          <w:p w14:paraId="4BECB796" w14:textId="77777777" w:rsidR="002A2D6D" w:rsidRPr="002A2D6D" w:rsidRDefault="002A2D6D" w:rsidP="0034543A">
            <w:pPr>
              <w:rPr>
                <w:rFonts w:ascii="Times New Roman" w:hAnsi="Times New Roman"/>
              </w:rPr>
            </w:pPr>
            <w:r w:rsidRPr="002A2D6D">
              <w:rPr>
                <w:rFonts w:ascii="Times New Roman" w:hAnsi="Times New Roman"/>
                <w:lang w:val="sr-Cyrl-CS"/>
              </w:rPr>
              <w:t xml:space="preserve">Рад у </w:t>
            </w:r>
            <w:proofErr w:type="spellStart"/>
            <w:r w:rsidR="0034543A">
              <w:rPr>
                <w:rFonts w:ascii="Times New Roman" w:hAnsi="Times New Roman"/>
              </w:rPr>
              <w:t>врхунском</w:t>
            </w:r>
            <w:proofErr w:type="spellEnd"/>
            <w:r w:rsidRPr="002A2D6D">
              <w:rPr>
                <w:rFonts w:ascii="Times New Roman" w:hAnsi="Times New Roman"/>
                <w:lang w:val="sr-Cyrl-CS"/>
              </w:rPr>
              <w:t xml:space="preserve"> </w:t>
            </w:r>
            <w:r w:rsidR="0034543A">
              <w:rPr>
                <w:rFonts w:ascii="Times New Roman" w:hAnsi="Times New Roman"/>
                <w:lang w:val="sr-Cyrl-CS"/>
              </w:rPr>
              <w:t xml:space="preserve">међународном </w:t>
            </w:r>
            <w:r w:rsidRPr="002A2D6D">
              <w:rPr>
                <w:rFonts w:ascii="Times New Roman" w:hAnsi="Times New Roman"/>
                <w:lang w:val="sr-Cyrl-CS"/>
              </w:rPr>
              <w:t>часопису (М2</w:t>
            </w:r>
            <w:r w:rsidRPr="002A2D6D">
              <w:rPr>
                <w:rFonts w:ascii="Times New Roman" w:hAnsi="Times New Roman"/>
              </w:rPr>
              <w:t>1)</w:t>
            </w:r>
          </w:p>
        </w:tc>
        <w:tc>
          <w:tcPr>
            <w:tcW w:w="944" w:type="pct"/>
            <w:vAlign w:val="center"/>
          </w:tcPr>
          <w:p w14:paraId="534BC1EB" w14:textId="77777777" w:rsidR="002A2D6D" w:rsidRPr="002A2D6D" w:rsidRDefault="0090443D" w:rsidP="005860DB">
            <w:pPr>
              <w:jc w:val="center"/>
              <w:rPr>
                <w:rFonts w:ascii="Times New Roman" w:hAnsi="Times New Roman"/>
              </w:rPr>
            </w:pPr>
            <w:r>
              <w:rPr>
                <w:rFonts w:ascii="Times New Roman" w:hAnsi="Times New Roman"/>
              </w:rPr>
              <w:t>1</w:t>
            </w:r>
          </w:p>
        </w:tc>
        <w:tc>
          <w:tcPr>
            <w:tcW w:w="945" w:type="pct"/>
            <w:vAlign w:val="center"/>
          </w:tcPr>
          <w:p w14:paraId="1C5B38B4" w14:textId="77777777" w:rsidR="002A2D6D" w:rsidRPr="002A2D6D" w:rsidRDefault="0090443D" w:rsidP="005860DB">
            <w:pPr>
              <w:jc w:val="center"/>
              <w:rPr>
                <w:rFonts w:ascii="Times New Roman" w:hAnsi="Times New Roman"/>
              </w:rPr>
            </w:pPr>
            <w:r>
              <w:rPr>
                <w:rFonts w:ascii="Times New Roman" w:hAnsi="Times New Roman"/>
              </w:rPr>
              <w:t>-</w:t>
            </w:r>
          </w:p>
        </w:tc>
        <w:tc>
          <w:tcPr>
            <w:tcW w:w="944" w:type="pct"/>
            <w:vAlign w:val="center"/>
          </w:tcPr>
          <w:p w14:paraId="729B0D2E" w14:textId="77777777" w:rsidR="002A2D6D" w:rsidRPr="002A2D6D" w:rsidRDefault="0090443D" w:rsidP="005860DB">
            <w:pPr>
              <w:jc w:val="center"/>
              <w:rPr>
                <w:rFonts w:ascii="Times New Roman" w:hAnsi="Times New Roman"/>
              </w:rPr>
            </w:pPr>
            <w:r>
              <w:rPr>
                <w:rFonts w:ascii="Times New Roman" w:hAnsi="Times New Roman"/>
              </w:rPr>
              <w:t>3</w:t>
            </w:r>
          </w:p>
        </w:tc>
        <w:tc>
          <w:tcPr>
            <w:tcW w:w="945" w:type="pct"/>
            <w:vAlign w:val="center"/>
          </w:tcPr>
          <w:p w14:paraId="41559BF7" w14:textId="77777777" w:rsidR="002A2D6D" w:rsidRPr="002A2D6D" w:rsidRDefault="0090443D" w:rsidP="005860DB">
            <w:pPr>
              <w:jc w:val="center"/>
              <w:rPr>
                <w:rFonts w:ascii="Times New Roman" w:hAnsi="Times New Roman"/>
              </w:rPr>
            </w:pPr>
            <w:r>
              <w:rPr>
                <w:rFonts w:ascii="Times New Roman" w:hAnsi="Times New Roman"/>
              </w:rPr>
              <w:t>-</w:t>
            </w:r>
          </w:p>
        </w:tc>
      </w:tr>
      <w:tr w:rsidR="002A2D6D" w:rsidRPr="002A2D6D" w14:paraId="6C2E87C1" w14:textId="77777777" w:rsidTr="00530A79">
        <w:trPr>
          <w:trHeight w:val="598"/>
          <w:jc w:val="center"/>
        </w:trPr>
        <w:tc>
          <w:tcPr>
            <w:tcW w:w="1221" w:type="pct"/>
            <w:vAlign w:val="center"/>
          </w:tcPr>
          <w:p w14:paraId="08156A51" w14:textId="77777777" w:rsidR="002A2D6D" w:rsidRPr="002A2D6D" w:rsidRDefault="002A2D6D" w:rsidP="0034543A">
            <w:pPr>
              <w:rPr>
                <w:rFonts w:ascii="Times New Roman" w:hAnsi="Times New Roman"/>
                <w:lang w:val="sr-Cyrl-CS"/>
              </w:rPr>
            </w:pPr>
            <w:r w:rsidRPr="002A2D6D">
              <w:rPr>
                <w:rFonts w:ascii="Times New Roman" w:hAnsi="Times New Roman"/>
                <w:lang w:val="sr-Cyrl-CS"/>
              </w:rPr>
              <w:t xml:space="preserve">Рад у </w:t>
            </w:r>
            <w:proofErr w:type="spellStart"/>
            <w:r w:rsidRPr="002A2D6D">
              <w:rPr>
                <w:rFonts w:ascii="Times New Roman" w:hAnsi="Times New Roman"/>
              </w:rPr>
              <w:t>истакнутом</w:t>
            </w:r>
            <w:proofErr w:type="spellEnd"/>
            <w:r w:rsidRPr="002A2D6D">
              <w:rPr>
                <w:rFonts w:ascii="Times New Roman" w:hAnsi="Times New Roman"/>
              </w:rPr>
              <w:t xml:space="preserve"> и</w:t>
            </w:r>
            <w:r w:rsidRPr="002A2D6D">
              <w:rPr>
                <w:rFonts w:ascii="Times New Roman" w:hAnsi="Times New Roman"/>
                <w:lang w:val="sr-Cyrl-CS"/>
              </w:rPr>
              <w:t xml:space="preserve"> </w:t>
            </w:r>
            <w:r w:rsidR="0034543A">
              <w:rPr>
                <w:rFonts w:ascii="Times New Roman" w:hAnsi="Times New Roman"/>
                <w:lang w:val="sr-Cyrl-CS"/>
              </w:rPr>
              <w:t xml:space="preserve">међународном часопису </w:t>
            </w:r>
            <w:r w:rsidRPr="002A2D6D">
              <w:rPr>
                <w:rFonts w:ascii="Times New Roman" w:hAnsi="Times New Roman"/>
                <w:lang w:val="sr-Cyrl-CS"/>
              </w:rPr>
              <w:t>(М2</w:t>
            </w:r>
            <w:r w:rsidRPr="002A2D6D">
              <w:rPr>
                <w:rFonts w:ascii="Times New Roman" w:hAnsi="Times New Roman"/>
              </w:rPr>
              <w:t>2 и М23)</w:t>
            </w:r>
          </w:p>
        </w:tc>
        <w:tc>
          <w:tcPr>
            <w:tcW w:w="944" w:type="pct"/>
            <w:vAlign w:val="center"/>
          </w:tcPr>
          <w:p w14:paraId="389C65CA" w14:textId="77777777" w:rsidR="002A2D6D" w:rsidRPr="002A2D6D" w:rsidRDefault="0090443D" w:rsidP="005860DB">
            <w:pPr>
              <w:jc w:val="center"/>
              <w:rPr>
                <w:rFonts w:ascii="Times New Roman" w:hAnsi="Times New Roman"/>
              </w:rPr>
            </w:pPr>
            <w:r>
              <w:rPr>
                <w:rFonts w:ascii="Times New Roman" w:hAnsi="Times New Roman"/>
              </w:rPr>
              <w:t>-</w:t>
            </w:r>
          </w:p>
        </w:tc>
        <w:tc>
          <w:tcPr>
            <w:tcW w:w="945" w:type="pct"/>
            <w:vAlign w:val="center"/>
          </w:tcPr>
          <w:p w14:paraId="62F9D158" w14:textId="77777777" w:rsidR="002A2D6D" w:rsidRPr="002A2D6D" w:rsidRDefault="0090443D" w:rsidP="005860DB">
            <w:pPr>
              <w:jc w:val="center"/>
              <w:rPr>
                <w:rFonts w:ascii="Times New Roman" w:hAnsi="Times New Roman"/>
              </w:rPr>
            </w:pPr>
            <w:r>
              <w:rPr>
                <w:rFonts w:ascii="Times New Roman" w:hAnsi="Times New Roman"/>
              </w:rPr>
              <w:t>-</w:t>
            </w:r>
          </w:p>
        </w:tc>
        <w:tc>
          <w:tcPr>
            <w:tcW w:w="944" w:type="pct"/>
            <w:vAlign w:val="center"/>
          </w:tcPr>
          <w:p w14:paraId="24E10A71" w14:textId="77777777" w:rsidR="002A2D6D" w:rsidRPr="002A2D6D" w:rsidRDefault="0090443D" w:rsidP="005860DB">
            <w:pPr>
              <w:jc w:val="center"/>
              <w:rPr>
                <w:rFonts w:ascii="Times New Roman" w:hAnsi="Times New Roman"/>
              </w:rPr>
            </w:pPr>
            <w:r>
              <w:rPr>
                <w:rFonts w:ascii="Times New Roman" w:hAnsi="Times New Roman"/>
              </w:rPr>
              <w:t>3</w:t>
            </w:r>
          </w:p>
        </w:tc>
        <w:tc>
          <w:tcPr>
            <w:tcW w:w="945" w:type="pct"/>
            <w:vAlign w:val="center"/>
          </w:tcPr>
          <w:p w14:paraId="685A52FC" w14:textId="77777777" w:rsidR="002A2D6D" w:rsidRPr="002A2D6D" w:rsidRDefault="0090443D" w:rsidP="005860DB">
            <w:pPr>
              <w:jc w:val="center"/>
              <w:rPr>
                <w:rFonts w:ascii="Times New Roman" w:hAnsi="Times New Roman"/>
              </w:rPr>
            </w:pPr>
            <w:r>
              <w:rPr>
                <w:rFonts w:ascii="Times New Roman" w:hAnsi="Times New Roman"/>
              </w:rPr>
              <w:t>2</w:t>
            </w:r>
          </w:p>
        </w:tc>
      </w:tr>
      <w:tr w:rsidR="0034543A" w:rsidRPr="002A2D6D" w14:paraId="4B108260" w14:textId="77777777" w:rsidTr="00530A79">
        <w:trPr>
          <w:trHeight w:val="598"/>
          <w:jc w:val="center"/>
        </w:trPr>
        <w:tc>
          <w:tcPr>
            <w:tcW w:w="1221" w:type="pct"/>
            <w:vAlign w:val="center"/>
          </w:tcPr>
          <w:p w14:paraId="501ADAC4" w14:textId="77777777" w:rsidR="0034543A" w:rsidRPr="002A2D6D" w:rsidRDefault="0034543A" w:rsidP="0034543A">
            <w:pPr>
              <w:rPr>
                <w:rFonts w:ascii="Times New Roman" w:hAnsi="Times New Roman"/>
                <w:lang w:val="sr-Cyrl-CS"/>
              </w:rPr>
            </w:pPr>
            <w:r w:rsidRPr="002A2D6D">
              <w:rPr>
                <w:rFonts w:ascii="Times New Roman" w:hAnsi="Times New Roman"/>
                <w:lang w:val="sr-Cyrl-CS"/>
              </w:rPr>
              <w:t xml:space="preserve">Рад у </w:t>
            </w:r>
            <w:r>
              <w:rPr>
                <w:rFonts w:ascii="Times New Roman" w:hAnsi="Times New Roman"/>
                <w:lang w:val="sr-Cyrl-CS"/>
              </w:rPr>
              <w:t>националном</w:t>
            </w:r>
            <w:r w:rsidRPr="002A2D6D">
              <w:rPr>
                <w:rFonts w:ascii="Times New Roman" w:hAnsi="Times New Roman"/>
                <w:lang w:val="sr-Cyrl-CS"/>
              </w:rPr>
              <w:t xml:space="preserve"> часопису </w:t>
            </w:r>
            <w:r>
              <w:rPr>
                <w:rFonts w:ascii="Times New Roman" w:hAnsi="Times New Roman"/>
                <w:lang w:val="sr-Cyrl-CS"/>
              </w:rPr>
              <w:t>међународног значаја</w:t>
            </w:r>
            <w:r w:rsidRPr="002A2D6D">
              <w:rPr>
                <w:rFonts w:ascii="Times New Roman" w:hAnsi="Times New Roman"/>
                <w:lang w:val="sr-Cyrl-CS"/>
              </w:rPr>
              <w:t xml:space="preserve"> значаја </w:t>
            </w:r>
            <w:r>
              <w:rPr>
                <w:rFonts w:ascii="Times New Roman" w:hAnsi="Times New Roman"/>
                <w:lang w:val="sr-Cyrl-CS"/>
              </w:rPr>
              <w:t>(М24)</w:t>
            </w:r>
          </w:p>
        </w:tc>
        <w:tc>
          <w:tcPr>
            <w:tcW w:w="944" w:type="pct"/>
            <w:vAlign w:val="center"/>
          </w:tcPr>
          <w:p w14:paraId="31478186" w14:textId="77777777" w:rsidR="0034543A" w:rsidRPr="002A2D6D" w:rsidRDefault="0090443D" w:rsidP="005860DB">
            <w:pPr>
              <w:jc w:val="center"/>
              <w:rPr>
                <w:rFonts w:ascii="Times New Roman" w:hAnsi="Times New Roman"/>
              </w:rPr>
            </w:pPr>
            <w:r>
              <w:rPr>
                <w:rFonts w:ascii="Times New Roman" w:hAnsi="Times New Roman"/>
              </w:rPr>
              <w:t>-</w:t>
            </w:r>
          </w:p>
        </w:tc>
        <w:tc>
          <w:tcPr>
            <w:tcW w:w="945" w:type="pct"/>
            <w:vAlign w:val="center"/>
          </w:tcPr>
          <w:p w14:paraId="1F40AFDF" w14:textId="77777777" w:rsidR="0034543A" w:rsidRPr="002A2D6D" w:rsidRDefault="0090443D" w:rsidP="005860DB">
            <w:pPr>
              <w:jc w:val="center"/>
              <w:rPr>
                <w:rFonts w:ascii="Times New Roman" w:hAnsi="Times New Roman"/>
              </w:rPr>
            </w:pPr>
            <w:r>
              <w:rPr>
                <w:rFonts w:ascii="Times New Roman" w:hAnsi="Times New Roman"/>
              </w:rPr>
              <w:t>1</w:t>
            </w:r>
          </w:p>
        </w:tc>
        <w:tc>
          <w:tcPr>
            <w:tcW w:w="944" w:type="pct"/>
            <w:vAlign w:val="center"/>
          </w:tcPr>
          <w:p w14:paraId="0FA7CEB6" w14:textId="77777777" w:rsidR="0034543A" w:rsidRPr="002A2D6D" w:rsidRDefault="0090443D" w:rsidP="005860DB">
            <w:pPr>
              <w:jc w:val="center"/>
              <w:rPr>
                <w:rFonts w:ascii="Times New Roman" w:hAnsi="Times New Roman"/>
              </w:rPr>
            </w:pPr>
            <w:r>
              <w:rPr>
                <w:rFonts w:ascii="Times New Roman" w:hAnsi="Times New Roman"/>
              </w:rPr>
              <w:t>1</w:t>
            </w:r>
          </w:p>
        </w:tc>
        <w:tc>
          <w:tcPr>
            <w:tcW w:w="945" w:type="pct"/>
            <w:vAlign w:val="center"/>
          </w:tcPr>
          <w:p w14:paraId="33B1E7A5" w14:textId="77777777" w:rsidR="0034543A" w:rsidRPr="002A2D6D" w:rsidRDefault="0090443D" w:rsidP="005860DB">
            <w:pPr>
              <w:jc w:val="center"/>
              <w:rPr>
                <w:rFonts w:ascii="Times New Roman" w:hAnsi="Times New Roman"/>
              </w:rPr>
            </w:pPr>
            <w:r>
              <w:rPr>
                <w:rFonts w:ascii="Times New Roman" w:hAnsi="Times New Roman"/>
              </w:rPr>
              <w:t>2</w:t>
            </w:r>
          </w:p>
        </w:tc>
      </w:tr>
      <w:tr w:rsidR="004613F8" w:rsidRPr="002A2D6D" w14:paraId="393DF131" w14:textId="77777777" w:rsidTr="00530A79">
        <w:trPr>
          <w:trHeight w:val="598"/>
          <w:jc w:val="center"/>
        </w:trPr>
        <w:tc>
          <w:tcPr>
            <w:tcW w:w="1221" w:type="pct"/>
            <w:vAlign w:val="center"/>
          </w:tcPr>
          <w:p w14:paraId="53668A1F" w14:textId="77777777" w:rsidR="004613F8" w:rsidRPr="002A2D6D" w:rsidRDefault="004613F8" w:rsidP="00230A28">
            <w:pPr>
              <w:rPr>
                <w:rFonts w:ascii="Times New Roman" w:hAnsi="Times New Roman"/>
                <w:lang w:val="sr-Cyrl-CS"/>
              </w:rPr>
            </w:pPr>
            <w:r w:rsidRPr="002A2D6D">
              <w:rPr>
                <w:rFonts w:ascii="Times New Roman" w:hAnsi="Times New Roman"/>
                <w:lang w:val="sr-Cyrl-CS"/>
              </w:rPr>
              <w:t xml:space="preserve">Рад </w:t>
            </w:r>
            <w:r>
              <w:rPr>
                <w:rFonts w:ascii="Times New Roman" w:hAnsi="Times New Roman"/>
                <w:lang w:val="sr-Cyrl-CS"/>
              </w:rPr>
              <w:t xml:space="preserve">у зборницима међународних научних скупова </w:t>
            </w:r>
            <w:r w:rsidRPr="002A2D6D">
              <w:rPr>
                <w:rFonts w:ascii="Times New Roman" w:hAnsi="Times New Roman"/>
                <w:lang w:val="sr-Cyrl-CS"/>
              </w:rPr>
              <w:t xml:space="preserve"> (М3</w:t>
            </w:r>
            <w:r>
              <w:rPr>
                <w:rFonts w:ascii="Times New Roman" w:hAnsi="Times New Roman"/>
                <w:lang w:val="sr-Cyrl-CS"/>
              </w:rPr>
              <w:t>3</w:t>
            </w:r>
            <w:r w:rsidRPr="002A2D6D">
              <w:rPr>
                <w:rFonts w:ascii="Times New Roman" w:hAnsi="Times New Roman"/>
                <w:lang w:val="sr-Cyrl-CS"/>
              </w:rPr>
              <w:t>)</w:t>
            </w:r>
          </w:p>
        </w:tc>
        <w:tc>
          <w:tcPr>
            <w:tcW w:w="944" w:type="pct"/>
            <w:vAlign w:val="center"/>
          </w:tcPr>
          <w:p w14:paraId="1FCD9AA9" w14:textId="77777777" w:rsidR="004613F8" w:rsidRPr="00393B1D" w:rsidRDefault="0090443D" w:rsidP="00230A28">
            <w:pPr>
              <w:jc w:val="center"/>
              <w:rPr>
                <w:rFonts w:ascii="Times New Roman" w:hAnsi="Times New Roman"/>
              </w:rPr>
            </w:pPr>
            <w:r>
              <w:rPr>
                <w:rFonts w:ascii="Times New Roman" w:hAnsi="Times New Roman"/>
              </w:rPr>
              <w:t>14</w:t>
            </w:r>
          </w:p>
        </w:tc>
        <w:tc>
          <w:tcPr>
            <w:tcW w:w="945" w:type="pct"/>
            <w:vAlign w:val="center"/>
          </w:tcPr>
          <w:p w14:paraId="2DB2FF3E" w14:textId="77777777" w:rsidR="004613F8" w:rsidRPr="00393B1D" w:rsidRDefault="00305D59" w:rsidP="00230A28">
            <w:pPr>
              <w:jc w:val="center"/>
              <w:rPr>
                <w:rFonts w:ascii="Times New Roman" w:hAnsi="Times New Roman"/>
              </w:rPr>
            </w:pPr>
            <w:r>
              <w:rPr>
                <w:rFonts w:ascii="Times New Roman" w:hAnsi="Times New Roman"/>
              </w:rPr>
              <w:t>6</w:t>
            </w:r>
          </w:p>
        </w:tc>
        <w:tc>
          <w:tcPr>
            <w:tcW w:w="944" w:type="pct"/>
            <w:vAlign w:val="center"/>
          </w:tcPr>
          <w:p w14:paraId="46F6A9B1" w14:textId="77777777" w:rsidR="004613F8" w:rsidRPr="00393B1D" w:rsidRDefault="0090443D" w:rsidP="00230A28">
            <w:pPr>
              <w:jc w:val="center"/>
              <w:rPr>
                <w:rFonts w:ascii="Times New Roman" w:hAnsi="Times New Roman"/>
              </w:rPr>
            </w:pPr>
            <w:r>
              <w:rPr>
                <w:rFonts w:ascii="Times New Roman" w:hAnsi="Times New Roman"/>
              </w:rPr>
              <w:t>15</w:t>
            </w:r>
          </w:p>
        </w:tc>
        <w:tc>
          <w:tcPr>
            <w:tcW w:w="945" w:type="pct"/>
            <w:vAlign w:val="center"/>
          </w:tcPr>
          <w:p w14:paraId="7FD8BFAB" w14:textId="77777777" w:rsidR="004613F8" w:rsidRPr="00D04F7B" w:rsidRDefault="00305D59" w:rsidP="00230A28">
            <w:pPr>
              <w:jc w:val="center"/>
              <w:rPr>
                <w:rFonts w:ascii="Times New Roman" w:hAnsi="Times New Roman"/>
              </w:rPr>
            </w:pPr>
            <w:r>
              <w:rPr>
                <w:rFonts w:ascii="Times New Roman" w:hAnsi="Times New Roman"/>
              </w:rPr>
              <w:t>3</w:t>
            </w:r>
          </w:p>
        </w:tc>
      </w:tr>
      <w:tr w:rsidR="004613F8" w:rsidRPr="002A2D6D" w14:paraId="60C2D2C5" w14:textId="77777777" w:rsidTr="00530A79">
        <w:trPr>
          <w:trHeight w:val="598"/>
          <w:jc w:val="center"/>
        </w:trPr>
        <w:tc>
          <w:tcPr>
            <w:tcW w:w="1221" w:type="pct"/>
            <w:vAlign w:val="center"/>
          </w:tcPr>
          <w:p w14:paraId="185AB833" w14:textId="77777777" w:rsidR="004613F8" w:rsidRPr="002A2D6D" w:rsidRDefault="004613F8" w:rsidP="00230A28">
            <w:pPr>
              <w:rPr>
                <w:rFonts w:ascii="Times New Roman" w:hAnsi="Times New Roman"/>
                <w:lang w:val="sr-Cyrl-CS"/>
              </w:rPr>
            </w:pPr>
            <w:r>
              <w:rPr>
                <w:rFonts w:ascii="Times New Roman" w:hAnsi="Times New Roman"/>
                <w:lang w:val="sr-Cyrl-CS"/>
              </w:rPr>
              <w:t>Саопштење са међународног скупа штампано у изводу (М34)</w:t>
            </w:r>
          </w:p>
        </w:tc>
        <w:tc>
          <w:tcPr>
            <w:tcW w:w="944" w:type="pct"/>
            <w:vAlign w:val="center"/>
          </w:tcPr>
          <w:p w14:paraId="6B59365F" w14:textId="77777777" w:rsidR="004613F8" w:rsidRPr="00393B1D" w:rsidRDefault="0090443D" w:rsidP="00230A28">
            <w:pPr>
              <w:jc w:val="center"/>
              <w:rPr>
                <w:rFonts w:ascii="Times New Roman" w:hAnsi="Times New Roman"/>
              </w:rPr>
            </w:pPr>
            <w:r>
              <w:rPr>
                <w:rFonts w:ascii="Times New Roman" w:hAnsi="Times New Roman"/>
              </w:rPr>
              <w:t>-</w:t>
            </w:r>
          </w:p>
        </w:tc>
        <w:tc>
          <w:tcPr>
            <w:tcW w:w="945" w:type="pct"/>
            <w:vAlign w:val="center"/>
          </w:tcPr>
          <w:p w14:paraId="5887BD0B" w14:textId="77777777" w:rsidR="004613F8" w:rsidRPr="00393B1D" w:rsidRDefault="0090443D" w:rsidP="00230A28">
            <w:pPr>
              <w:jc w:val="center"/>
              <w:rPr>
                <w:rFonts w:ascii="Times New Roman" w:hAnsi="Times New Roman"/>
              </w:rPr>
            </w:pPr>
            <w:r>
              <w:rPr>
                <w:rFonts w:ascii="Times New Roman" w:hAnsi="Times New Roman"/>
              </w:rPr>
              <w:t>-</w:t>
            </w:r>
          </w:p>
        </w:tc>
        <w:tc>
          <w:tcPr>
            <w:tcW w:w="944" w:type="pct"/>
            <w:vAlign w:val="center"/>
          </w:tcPr>
          <w:p w14:paraId="6A6C2370" w14:textId="77777777" w:rsidR="004613F8" w:rsidRPr="00393B1D" w:rsidRDefault="0090443D" w:rsidP="00230A28">
            <w:pPr>
              <w:jc w:val="center"/>
              <w:rPr>
                <w:rFonts w:ascii="Times New Roman" w:hAnsi="Times New Roman"/>
              </w:rPr>
            </w:pPr>
            <w:r>
              <w:rPr>
                <w:rFonts w:ascii="Times New Roman" w:hAnsi="Times New Roman"/>
              </w:rPr>
              <w:t>-</w:t>
            </w:r>
          </w:p>
        </w:tc>
        <w:tc>
          <w:tcPr>
            <w:tcW w:w="945" w:type="pct"/>
            <w:vAlign w:val="center"/>
          </w:tcPr>
          <w:p w14:paraId="519874BA" w14:textId="77777777" w:rsidR="004613F8" w:rsidRPr="00393B1D" w:rsidRDefault="0090443D" w:rsidP="00230A28">
            <w:pPr>
              <w:jc w:val="center"/>
              <w:rPr>
                <w:rFonts w:ascii="Times New Roman" w:hAnsi="Times New Roman"/>
              </w:rPr>
            </w:pPr>
            <w:r>
              <w:rPr>
                <w:rFonts w:ascii="Times New Roman" w:hAnsi="Times New Roman"/>
              </w:rPr>
              <w:t>1</w:t>
            </w:r>
          </w:p>
        </w:tc>
      </w:tr>
      <w:tr w:rsidR="004613F8" w:rsidRPr="002A2D6D" w14:paraId="60CA6191" w14:textId="77777777" w:rsidTr="00530A79">
        <w:trPr>
          <w:trHeight w:val="598"/>
          <w:jc w:val="center"/>
        </w:trPr>
        <w:tc>
          <w:tcPr>
            <w:tcW w:w="1221" w:type="pct"/>
            <w:vAlign w:val="center"/>
          </w:tcPr>
          <w:p w14:paraId="2D1CA92F" w14:textId="77777777" w:rsidR="004613F8" w:rsidRPr="002A2D6D" w:rsidRDefault="004613F8" w:rsidP="0034543A">
            <w:pPr>
              <w:rPr>
                <w:rFonts w:ascii="Times New Roman" w:hAnsi="Times New Roman"/>
                <w:lang w:val="sr-Cyrl-CS"/>
              </w:rPr>
            </w:pPr>
            <w:r w:rsidRPr="004613F8">
              <w:rPr>
                <w:rFonts w:ascii="Times New Roman" w:hAnsi="Times New Roman"/>
                <w:lang w:val="sr-Cyrl-CS"/>
              </w:rPr>
              <w:lastRenderedPageBreak/>
              <w:t>Националне монографије, тематски зборници, лексикогрфске и картографске публикације нацинолног значаја (М40)</w:t>
            </w:r>
          </w:p>
        </w:tc>
        <w:tc>
          <w:tcPr>
            <w:tcW w:w="944" w:type="pct"/>
            <w:vAlign w:val="center"/>
          </w:tcPr>
          <w:p w14:paraId="3F932CD7" w14:textId="77777777" w:rsidR="004613F8" w:rsidRPr="002A2D6D" w:rsidRDefault="0090443D" w:rsidP="005860DB">
            <w:pPr>
              <w:jc w:val="center"/>
              <w:rPr>
                <w:rFonts w:ascii="Times New Roman" w:hAnsi="Times New Roman"/>
              </w:rPr>
            </w:pPr>
            <w:r>
              <w:rPr>
                <w:rFonts w:ascii="Times New Roman" w:hAnsi="Times New Roman"/>
              </w:rPr>
              <w:t>1</w:t>
            </w:r>
          </w:p>
        </w:tc>
        <w:tc>
          <w:tcPr>
            <w:tcW w:w="945" w:type="pct"/>
            <w:vAlign w:val="center"/>
          </w:tcPr>
          <w:p w14:paraId="0C2C19DD" w14:textId="77777777" w:rsidR="004613F8" w:rsidRPr="002A2D6D" w:rsidRDefault="0090443D" w:rsidP="005860DB">
            <w:pPr>
              <w:jc w:val="center"/>
              <w:rPr>
                <w:rFonts w:ascii="Times New Roman" w:hAnsi="Times New Roman"/>
              </w:rPr>
            </w:pPr>
            <w:r>
              <w:rPr>
                <w:rFonts w:ascii="Times New Roman" w:hAnsi="Times New Roman"/>
              </w:rPr>
              <w:t>2</w:t>
            </w:r>
          </w:p>
        </w:tc>
        <w:tc>
          <w:tcPr>
            <w:tcW w:w="944" w:type="pct"/>
            <w:vAlign w:val="center"/>
          </w:tcPr>
          <w:p w14:paraId="12E8DA07" w14:textId="77777777" w:rsidR="004613F8" w:rsidRPr="002A2D6D" w:rsidRDefault="0090443D" w:rsidP="005860DB">
            <w:pPr>
              <w:jc w:val="center"/>
              <w:rPr>
                <w:rFonts w:ascii="Times New Roman" w:hAnsi="Times New Roman"/>
              </w:rPr>
            </w:pPr>
            <w:r>
              <w:rPr>
                <w:rFonts w:ascii="Times New Roman" w:hAnsi="Times New Roman"/>
              </w:rPr>
              <w:t>-</w:t>
            </w:r>
          </w:p>
        </w:tc>
        <w:tc>
          <w:tcPr>
            <w:tcW w:w="945" w:type="pct"/>
            <w:vAlign w:val="center"/>
          </w:tcPr>
          <w:p w14:paraId="0A00EE80" w14:textId="77777777" w:rsidR="004613F8" w:rsidRPr="002A2D6D" w:rsidRDefault="0090443D" w:rsidP="005860DB">
            <w:pPr>
              <w:jc w:val="center"/>
              <w:rPr>
                <w:rFonts w:ascii="Times New Roman" w:hAnsi="Times New Roman"/>
              </w:rPr>
            </w:pPr>
            <w:r>
              <w:rPr>
                <w:rFonts w:ascii="Times New Roman" w:hAnsi="Times New Roman"/>
              </w:rPr>
              <w:t>1</w:t>
            </w:r>
          </w:p>
        </w:tc>
      </w:tr>
      <w:tr w:rsidR="004613F8" w:rsidRPr="002A2D6D" w14:paraId="7E52D36D" w14:textId="77777777" w:rsidTr="00530A79">
        <w:trPr>
          <w:trHeight w:val="598"/>
          <w:jc w:val="center"/>
        </w:trPr>
        <w:tc>
          <w:tcPr>
            <w:tcW w:w="1221" w:type="pct"/>
            <w:vAlign w:val="center"/>
          </w:tcPr>
          <w:p w14:paraId="4F0DD2F0" w14:textId="77777777" w:rsidR="004613F8" w:rsidRPr="002A2D6D" w:rsidRDefault="004613F8" w:rsidP="0034543A">
            <w:pPr>
              <w:rPr>
                <w:rFonts w:ascii="Times New Roman" w:hAnsi="Times New Roman"/>
                <w:lang w:val="sr-Cyrl-CS"/>
              </w:rPr>
            </w:pPr>
            <w:r w:rsidRPr="002A2D6D">
              <w:rPr>
                <w:rFonts w:ascii="Times New Roman" w:hAnsi="Times New Roman"/>
                <w:lang w:val="sr-Cyrl-CS"/>
              </w:rPr>
              <w:t>Рад у часопис</w:t>
            </w:r>
            <w:r>
              <w:rPr>
                <w:rFonts w:ascii="Times New Roman" w:hAnsi="Times New Roman"/>
                <w:lang w:val="sr-Cyrl-CS"/>
              </w:rPr>
              <w:t>има</w:t>
            </w:r>
            <w:r w:rsidRPr="002A2D6D">
              <w:rPr>
                <w:rFonts w:ascii="Times New Roman" w:hAnsi="Times New Roman"/>
                <w:lang w:val="sr-Cyrl-CS"/>
              </w:rPr>
              <w:t xml:space="preserve"> националног значаја (М50)</w:t>
            </w:r>
          </w:p>
        </w:tc>
        <w:tc>
          <w:tcPr>
            <w:tcW w:w="944" w:type="pct"/>
            <w:vAlign w:val="center"/>
          </w:tcPr>
          <w:p w14:paraId="6062242B" w14:textId="77777777" w:rsidR="004613F8" w:rsidRPr="002A2D6D" w:rsidRDefault="00004676" w:rsidP="005860DB">
            <w:pPr>
              <w:jc w:val="center"/>
              <w:rPr>
                <w:rFonts w:ascii="Times New Roman" w:hAnsi="Times New Roman"/>
              </w:rPr>
            </w:pPr>
            <w:r>
              <w:rPr>
                <w:rFonts w:ascii="Times New Roman" w:hAnsi="Times New Roman"/>
              </w:rPr>
              <w:t>9</w:t>
            </w:r>
          </w:p>
        </w:tc>
        <w:tc>
          <w:tcPr>
            <w:tcW w:w="945" w:type="pct"/>
            <w:vAlign w:val="center"/>
          </w:tcPr>
          <w:p w14:paraId="30125D70" w14:textId="77777777" w:rsidR="004613F8" w:rsidRPr="002A2D6D" w:rsidRDefault="00004676" w:rsidP="00004676">
            <w:pPr>
              <w:jc w:val="center"/>
              <w:rPr>
                <w:rFonts w:ascii="Times New Roman" w:hAnsi="Times New Roman"/>
              </w:rPr>
            </w:pPr>
            <w:r>
              <w:rPr>
                <w:rFonts w:ascii="Times New Roman" w:hAnsi="Times New Roman"/>
              </w:rPr>
              <w:t>6</w:t>
            </w:r>
          </w:p>
        </w:tc>
        <w:tc>
          <w:tcPr>
            <w:tcW w:w="944" w:type="pct"/>
            <w:vAlign w:val="center"/>
          </w:tcPr>
          <w:p w14:paraId="4B976708" w14:textId="77777777" w:rsidR="004613F8" w:rsidRPr="002A2D6D" w:rsidRDefault="00004676" w:rsidP="005860DB">
            <w:pPr>
              <w:jc w:val="center"/>
              <w:rPr>
                <w:rFonts w:ascii="Times New Roman" w:hAnsi="Times New Roman"/>
              </w:rPr>
            </w:pPr>
            <w:r>
              <w:rPr>
                <w:rFonts w:ascii="Times New Roman" w:hAnsi="Times New Roman"/>
              </w:rPr>
              <w:t>3</w:t>
            </w:r>
          </w:p>
        </w:tc>
        <w:tc>
          <w:tcPr>
            <w:tcW w:w="945" w:type="pct"/>
            <w:vAlign w:val="center"/>
          </w:tcPr>
          <w:p w14:paraId="0A58737A" w14:textId="77777777" w:rsidR="004613F8" w:rsidRPr="002A2D6D" w:rsidRDefault="004613F8" w:rsidP="005860DB">
            <w:pPr>
              <w:jc w:val="center"/>
              <w:rPr>
                <w:rFonts w:ascii="Times New Roman" w:hAnsi="Times New Roman"/>
              </w:rPr>
            </w:pPr>
            <w:r w:rsidRPr="002A2D6D">
              <w:rPr>
                <w:rFonts w:ascii="Times New Roman" w:hAnsi="Times New Roman"/>
              </w:rPr>
              <w:t>-</w:t>
            </w:r>
          </w:p>
        </w:tc>
      </w:tr>
      <w:tr w:rsidR="004613F8" w:rsidRPr="002A2D6D" w14:paraId="402B5054" w14:textId="77777777" w:rsidTr="00530A79">
        <w:trPr>
          <w:trHeight w:val="598"/>
          <w:jc w:val="center"/>
        </w:trPr>
        <w:tc>
          <w:tcPr>
            <w:tcW w:w="1221" w:type="pct"/>
            <w:vAlign w:val="center"/>
          </w:tcPr>
          <w:p w14:paraId="4A860112" w14:textId="77777777" w:rsidR="004613F8" w:rsidRPr="002A2D6D" w:rsidRDefault="004613F8" w:rsidP="0034543A">
            <w:pPr>
              <w:rPr>
                <w:rFonts w:ascii="Times New Roman" w:hAnsi="Times New Roman"/>
                <w:lang w:val="sr-Cyrl-CS"/>
              </w:rPr>
            </w:pPr>
            <w:r w:rsidRPr="002A2D6D">
              <w:rPr>
                <w:rFonts w:ascii="Times New Roman" w:hAnsi="Times New Roman"/>
                <w:lang w:val="sr-Cyrl-CS"/>
              </w:rPr>
              <w:t xml:space="preserve">Рад </w:t>
            </w:r>
            <w:r>
              <w:rPr>
                <w:rFonts w:ascii="Times New Roman" w:hAnsi="Times New Roman"/>
                <w:lang w:val="sr-Cyrl-CS"/>
              </w:rPr>
              <w:t xml:space="preserve">у зборницима националних научних скупова </w:t>
            </w:r>
            <w:r w:rsidRPr="002A2D6D">
              <w:rPr>
                <w:rFonts w:ascii="Times New Roman" w:hAnsi="Times New Roman"/>
                <w:lang w:val="sr-Cyrl-CS"/>
              </w:rPr>
              <w:t xml:space="preserve"> (М60)</w:t>
            </w:r>
          </w:p>
        </w:tc>
        <w:tc>
          <w:tcPr>
            <w:tcW w:w="944" w:type="pct"/>
            <w:vAlign w:val="center"/>
          </w:tcPr>
          <w:p w14:paraId="11E3EEC7" w14:textId="77777777" w:rsidR="004613F8" w:rsidRPr="00393B1D" w:rsidRDefault="004613F8" w:rsidP="005860DB">
            <w:pPr>
              <w:jc w:val="center"/>
              <w:rPr>
                <w:rFonts w:ascii="Times New Roman" w:hAnsi="Times New Roman"/>
              </w:rPr>
            </w:pPr>
            <w:r w:rsidRPr="00393B1D">
              <w:rPr>
                <w:rFonts w:ascii="Times New Roman" w:hAnsi="Times New Roman"/>
              </w:rPr>
              <w:t>1</w:t>
            </w:r>
          </w:p>
        </w:tc>
        <w:tc>
          <w:tcPr>
            <w:tcW w:w="945" w:type="pct"/>
            <w:vAlign w:val="center"/>
          </w:tcPr>
          <w:p w14:paraId="704BF699" w14:textId="77777777" w:rsidR="004613F8" w:rsidRPr="00393B1D" w:rsidRDefault="00004676" w:rsidP="005860DB">
            <w:pPr>
              <w:jc w:val="center"/>
              <w:rPr>
                <w:rFonts w:ascii="Times New Roman" w:hAnsi="Times New Roman"/>
              </w:rPr>
            </w:pPr>
            <w:r>
              <w:rPr>
                <w:rFonts w:ascii="Times New Roman" w:hAnsi="Times New Roman"/>
              </w:rPr>
              <w:t>3</w:t>
            </w:r>
          </w:p>
        </w:tc>
        <w:tc>
          <w:tcPr>
            <w:tcW w:w="944" w:type="pct"/>
            <w:vAlign w:val="center"/>
          </w:tcPr>
          <w:p w14:paraId="2D402F2A" w14:textId="77777777" w:rsidR="004613F8" w:rsidRPr="00393B1D" w:rsidRDefault="00004676" w:rsidP="005860DB">
            <w:pPr>
              <w:jc w:val="center"/>
              <w:rPr>
                <w:rFonts w:ascii="Times New Roman" w:hAnsi="Times New Roman"/>
              </w:rPr>
            </w:pPr>
            <w:r>
              <w:rPr>
                <w:rFonts w:ascii="Times New Roman" w:hAnsi="Times New Roman"/>
              </w:rPr>
              <w:t>1</w:t>
            </w:r>
          </w:p>
        </w:tc>
        <w:tc>
          <w:tcPr>
            <w:tcW w:w="945" w:type="pct"/>
            <w:vAlign w:val="center"/>
          </w:tcPr>
          <w:p w14:paraId="125E212C" w14:textId="77777777" w:rsidR="004613F8" w:rsidRPr="00393B1D" w:rsidRDefault="00004676" w:rsidP="005860DB">
            <w:pPr>
              <w:jc w:val="center"/>
              <w:rPr>
                <w:rFonts w:ascii="Times New Roman" w:hAnsi="Times New Roman"/>
              </w:rPr>
            </w:pPr>
            <w:r>
              <w:rPr>
                <w:rFonts w:ascii="Times New Roman" w:hAnsi="Times New Roman"/>
              </w:rPr>
              <w:t>-</w:t>
            </w:r>
          </w:p>
        </w:tc>
      </w:tr>
      <w:tr w:rsidR="004613F8" w:rsidRPr="002A2D6D" w14:paraId="43BDE2FD" w14:textId="77777777" w:rsidTr="005D73CC">
        <w:trPr>
          <w:trHeight w:val="346"/>
          <w:jc w:val="center"/>
        </w:trPr>
        <w:tc>
          <w:tcPr>
            <w:tcW w:w="1221" w:type="pct"/>
            <w:vAlign w:val="center"/>
          </w:tcPr>
          <w:p w14:paraId="58B57AF5" w14:textId="77777777" w:rsidR="004613F8" w:rsidRPr="002A2D6D" w:rsidRDefault="004613F8" w:rsidP="005860DB">
            <w:pPr>
              <w:rPr>
                <w:rFonts w:ascii="Times New Roman" w:hAnsi="Times New Roman"/>
                <w:lang w:val="sr-Cyrl-CS"/>
              </w:rPr>
            </w:pPr>
          </w:p>
        </w:tc>
        <w:tc>
          <w:tcPr>
            <w:tcW w:w="944" w:type="pct"/>
            <w:vAlign w:val="center"/>
          </w:tcPr>
          <w:p w14:paraId="453AFE0B" w14:textId="77777777" w:rsidR="004613F8" w:rsidRPr="002A2D6D" w:rsidRDefault="004613F8" w:rsidP="005860DB">
            <w:pPr>
              <w:jc w:val="center"/>
              <w:rPr>
                <w:rFonts w:ascii="Times New Roman" w:hAnsi="Times New Roman"/>
              </w:rPr>
            </w:pPr>
          </w:p>
        </w:tc>
        <w:tc>
          <w:tcPr>
            <w:tcW w:w="945" w:type="pct"/>
            <w:vAlign w:val="center"/>
          </w:tcPr>
          <w:p w14:paraId="0330BB33" w14:textId="77777777" w:rsidR="004613F8" w:rsidRPr="002A2D6D" w:rsidRDefault="004613F8" w:rsidP="005860DB">
            <w:pPr>
              <w:jc w:val="center"/>
              <w:rPr>
                <w:rFonts w:ascii="Times New Roman" w:hAnsi="Times New Roman"/>
              </w:rPr>
            </w:pPr>
          </w:p>
        </w:tc>
        <w:tc>
          <w:tcPr>
            <w:tcW w:w="944" w:type="pct"/>
            <w:vAlign w:val="center"/>
          </w:tcPr>
          <w:p w14:paraId="7F8A46C6" w14:textId="77777777" w:rsidR="004613F8" w:rsidRPr="002A2D6D" w:rsidRDefault="004613F8" w:rsidP="005860DB">
            <w:pPr>
              <w:jc w:val="center"/>
              <w:rPr>
                <w:rFonts w:ascii="Times New Roman" w:hAnsi="Times New Roman"/>
              </w:rPr>
            </w:pPr>
          </w:p>
        </w:tc>
        <w:tc>
          <w:tcPr>
            <w:tcW w:w="945" w:type="pct"/>
            <w:vAlign w:val="center"/>
          </w:tcPr>
          <w:p w14:paraId="76CA236C" w14:textId="77777777" w:rsidR="004613F8" w:rsidRPr="002A2D6D" w:rsidRDefault="004613F8" w:rsidP="005860DB">
            <w:pPr>
              <w:jc w:val="center"/>
              <w:rPr>
                <w:rFonts w:ascii="Times New Roman" w:hAnsi="Times New Roman"/>
              </w:rPr>
            </w:pPr>
          </w:p>
        </w:tc>
      </w:tr>
      <w:tr w:rsidR="004613F8" w:rsidRPr="003168BC" w14:paraId="2E7A1D5E" w14:textId="77777777" w:rsidTr="00530A79">
        <w:trPr>
          <w:trHeight w:val="527"/>
          <w:jc w:val="center"/>
        </w:trPr>
        <w:tc>
          <w:tcPr>
            <w:tcW w:w="1221" w:type="pct"/>
            <w:vMerge w:val="restart"/>
            <w:vAlign w:val="center"/>
          </w:tcPr>
          <w:p w14:paraId="66B9EE62" w14:textId="77777777" w:rsidR="004613F8" w:rsidRPr="002A2D6D" w:rsidRDefault="004613F8" w:rsidP="005860DB">
            <w:pPr>
              <w:rPr>
                <w:rFonts w:ascii="Times New Roman" w:hAnsi="Times New Roman"/>
                <w:lang w:val="sr-Cyrl-CS"/>
              </w:rPr>
            </w:pPr>
            <w:r w:rsidRPr="002A2D6D">
              <w:rPr>
                <w:rFonts w:ascii="Times New Roman" w:hAnsi="Times New Roman"/>
                <w:lang w:val="sr-Cyrl-CS"/>
              </w:rPr>
              <w:t>Стручне публикације</w:t>
            </w:r>
          </w:p>
        </w:tc>
        <w:tc>
          <w:tcPr>
            <w:tcW w:w="1889" w:type="pct"/>
            <w:gridSpan w:val="2"/>
            <w:vAlign w:val="center"/>
          </w:tcPr>
          <w:p w14:paraId="05FB03B7" w14:textId="77777777" w:rsidR="004613F8" w:rsidRPr="002A2D6D" w:rsidRDefault="004613F8" w:rsidP="005860DB">
            <w:pPr>
              <w:jc w:val="center"/>
              <w:rPr>
                <w:rFonts w:ascii="Times New Roman" w:hAnsi="Times New Roman"/>
                <w:lang w:val="sr-Cyrl-CS"/>
              </w:rPr>
            </w:pPr>
            <w:r w:rsidRPr="002A2D6D">
              <w:rPr>
                <w:rFonts w:ascii="Times New Roman" w:hAnsi="Times New Roman"/>
                <w:lang w:val="sr-Cyrl-CS"/>
              </w:rPr>
              <w:t>Број публикација у којима је једини или први аутор</w:t>
            </w:r>
          </w:p>
        </w:tc>
        <w:tc>
          <w:tcPr>
            <w:tcW w:w="1889" w:type="pct"/>
            <w:gridSpan w:val="2"/>
            <w:vAlign w:val="center"/>
          </w:tcPr>
          <w:p w14:paraId="09CA3C5B" w14:textId="77777777" w:rsidR="004613F8" w:rsidRPr="002A2D6D" w:rsidRDefault="004613F8" w:rsidP="005860DB">
            <w:pPr>
              <w:jc w:val="center"/>
              <w:rPr>
                <w:rFonts w:ascii="Times New Roman" w:hAnsi="Times New Roman"/>
                <w:lang w:val="sr-Cyrl-CS"/>
              </w:rPr>
            </w:pPr>
            <w:r w:rsidRPr="002A2D6D">
              <w:rPr>
                <w:rFonts w:ascii="Times New Roman" w:hAnsi="Times New Roman"/>
                <w:lang w:val="sr-Cyrl-CS"/>
              </w:rPr>
              <w:t>Број публикација у којима је аутор, а није једини или први</w:t>
            </w:r>
          </w:p>
        </w:tc>
      </w:tr>
      <w:tr w:rsidR="004613F8" w:rsidRPr="002A2D6D" w14:paraId="3B04829B" w14:textId="77777777" w:rsidTr="00530A79">
        <w:trPr>
          <w:trHeight w:val="388"/>
          <w:jc w:val="center"/>
        </w:trPr>
        <w:tc>
          <w:tcPr>
            <w:tcW w:w="1221" w:type="pct"/>
            <w:vMerge/>
          </w:tcPr>
          <w:p w14:paraId="1DC55C5E" w14:textId="77777777" w:rsidR="004613F8" w:rsidRPr="002A2D6D" w:rsidRDefault="004613F8" w:rsidP="005860DB">
            <w:pPr>
              <w:rPr>
                <w:rFonts w:ascii="Times New Roman" w:hAnsi="Times New Roman"/>
                <w:lang w:val="sr-Cyrl-CS"/>
              </w:rPr>
            </w:pPr>
          </w:p>
        </w:tc>
        <w:tc>
          <w:tcPr>
            <w:tcW w:w="944" w:type="pct"/>
          </w:tcPr>
          <w:p w14:paraId="377544FC" w14:textId="77777777" w:rsidR="004613F8" w:rsidRPr="002A2D6D" w:rsidRDefault="004613F8" w:rsidP="005860DB">
            <w:pPr>
              <w:jc w:val="center"/>
              <w:rPr>
                <w:rFonts w:ascii="Times New Roman" w:hAnsi="Times New Roman"/>
                <w:lang w:val="sr-Cyrl-CS"/>
              </w:rPr>
            </w:pPr>
            <w:r w:rsidRPr="002A2D6D">
              <w:rPr>
                <w:rFonts w:ascii="Times New Roman" w:hAnsi="Times New Roman"/>
                <w:lang w:val="sr-Cyrl-CS"/>
              </w:rPr>
              <w:t xml:space="preserve">пре последњег </w:t>
            </w:r>
          </w:p>
          <w:p w14:paraId="28E45249" w14:textId="77777777" w:rsidR="004613F8" w:rsidRPr="002A2D6D" w:rsidRDefault="004613F8" w:rsidP="005860DB">
            <w:pPr>
              <w:jc w:val="center"/>
              <w:rPr>
                <w:rFonts w:ascii="Times New Roman" w:hAnsi="Times New Roman"/>
                <w:lang w:val="sr-Cyrl-CS"/>
              </w:rPr>
            </w:pPr>
            <w:r w:rsidRPr="002A2D6D">
              <w:rPr>
                <w:rFonts w:ascii="Times New Roman" w:hAnsi="Times New Roman"/>
                <w:lang w:val="sr-Cyrl-CS"/>
              </w:rPr>
              <w:t>избора/реизбора</w:t>
            </w:r>
          </w:p>
        </w:tc>
        <w:tc>
          <w:tcPr>
            <w:tcW w:w="945" w:type="pct"/>
          </w:tcPr>
          <w:p w14:paraId="5A359315" w14:textId="77777777" w:rsidR="004613F8" w:rsidRPr="002A2D6D" w:rsidRDefault="004613F8" w:rsidP="005860DB">
            <w:pPr>
              <w:jc w:val="center"/>
              <w:rPr>
                <w:rFonts w:ascii="Times New Roman" w:hAnsi="Times New Roman"/>
                <w:lang w:val="sr-Cyrl-CS"/>
              </w:rPr>
            </w:pPr>
            <w:r w:rsidRPr="002A2D6D">
              <w:rPr>
                <w:rFonts w:ascii="Times New Roman" w:hAnsi="Times New Roman"/>
                <w:lang w:val="sr-Cyrl-CS"/>
              </w:rPr>
              <w:t xml:space="preserve">после последњег </w:t>
            </w:r>
          </w:p>
          <w:p w14:paraId="5458814B" w14:textId="77777777" w:rsidR="004613F8" w:rsidRPr="002A2D6D" w:rsidRDefault="004613F8" w:rsidP="005860DB">
            <w:pPr>
              <w:jc w:val="center"/>
              <w:rPr>
                <w:rFonts w:ascii="Times New Roman" w:hAnsi="Times New Roman"/>
                <w:lang w:val="sr-Cyrl-CS"/>
              </w:rPr>
            </w:pPr>
            <w:r w:rsidRPr="002A2D6D">
              <w:rPr>
                <w:rFonts w:ascii="Times New Roman" w:hAnsi="Times New Roman"/>
                <w:lang w:val="sr-Cyrl-CS"/>
              </w:rPr>
              <w:t>избора/реизбора</w:t>
            </w:r>
          </w:p>
        </w:tc>
        <w:tc>
          <w:tcPr>
            <w:tcW w:w="944" w:type="pct"/>
          </w:tcPr>
          <w:p w14:paraId="6264ECF7" w14:textId="77777777" w:rsidR="004613F8" w:rsidRPr="002A2D6D" w:rsidRDefault="004613F8" w:rsidP="005860DB">
            <w:pPr>
              <w:jc w:val="center"/>
              <w:rPr>
                <w:rFonts w:ascii="Times New Roman" w:hAnsi="Times New Roman"/>
                <w:lang w:val="sr-Cyrl-CS"/>
              </w:rPr>
            </w:pPr>
            <w:r w:rsidRPr="002A2D6D">
              <w:rPr>
                <w:rFonts w:ascii="Times New Roman" w:hAnsi="Times New Roman"/>
                <w:lang w:val="sr-Cyrl-CS"/>
              </w:rPr>
              <w:t xml:space="preserve">пре последњег </w:t>
            </w:r>
          </w:p>
          <w:p w14:paraId="54E3ADF3" w14:textId="77777777" w:rsidR="004613F8" w:rsidRPr="002A2D6D" w:rsidRDefault="004613F8" w:rsidP="005860DB">
            <w:pPr>
              <w:jc w:val="center"/>
              <w:rPr>
                <w:rFonts w:ascii="Times New Roman" w:hAnsi="Times New Roman"/>
                <w:lang w:val="sr-Cyrl-CS"/>
              </w:rPr>
            </w:pPr>
            <w:r w:rsidRPr="002A2D6D">
              <w:rPr>
                <w:rFonts w:ascii="Times New Roman" w:hAnsi="Times New Roman"/>
                <w:lang w:val="sr-Cyrl-CS"/>
              </w:rPr>
              <w:t>избора/реизбора</w:t>
            </w:r>
          </w:p>
        </w:tc>
        <w:tc>
          <w:tcPr>
            <w:tcW w:w="945" w:type="pct"/>
          </w:tcPr>
          <w:p w14:paraId="3D952489" w14:textId="77777777" w:rsidR="004613F8" w:rsidRPr="002A2D6D" w:rsidRDefault="004613F8" w:rsidP="005860DB">
            <w:pPr>
              <w:jc w:val="center"/>
              <w:rPr>
                <w:rFonts w:ascii="Times New Roman" w:hAnsi="Times New Roman"/>
                <w:lang w:val="sr-Cyrl-CS"/>
              </w:rPr>
            </w:pPr>
            <w:r w:rsidRPr="002A2D6D">
              <w:rPr>
                <w:rFonts w:ascii="Times New Roman" w:hAnsi="Times New Roman"/>
                <w:lang w:val="sr-Cyrl-CS"/>
              </w:rPr>
              <w:t xml:space="preserve">после последњег </w:t>
            </w:r>
          </w:p>
          <w:p w14:paraId="1DA76CC5" w14:textId="77777777" w:rsidR="004613F8" w:rsidRPr="002A2D6D" w:rsidRDefault="004613F8" w:rsidP="005860DB">
            <w:pPr>
              <w:jc w:val="center"/>
              <w:rPr>
                <w:rFonts w:ascii="Times New Roman" w:hAnsi="Times New Roman"/>
                <w:lang w:val="sr-Cyrl-CS"/>
              </w:rPr>
            </w:pPr>
            <w:r w:rsidRPr="002A2D6D">
              <w:rPr>
                <w:rFonts w:ascii="Times New Roman" w:hAnsi="Times New Roman"/>
                <w:lang w:val="sr-Cyrl-CS"/>
              </w:rPr>
              <w:t>избора/реизбора</w:t>
            </w:r>
          </w:p>
        </w:tc>
      </w:tr>
      <w:tr w:rsidR="004613F8" w:rsidRPr="002A2D6D" w14:paraId="1504AC2C" w14:textId="77777777" w:rsidTr="00530A79">
        <w:trPr>
          <w:trHeight w:val="598"/>
          <w:jc w:val="center"/>
        </w:trPr>
        <w:tc>
          <w:tcPr>
            <w:tcW w:w="1221" w:type="pct"/>
            <w:vAlign w:val="center"/>
          </w:tcPr>
          <w:p w14:paraId="37134143" w14:textId="77777777" w:rsidR="004613F8" w:rsidRPr="002A2D6D" w:rsidRDefault="004613F8" w:rsidP="005860DB">
            <w:pPr>
              <w:rPr>
                <w:rFonts w:ascii="Times New Roman" w:hAnsi="Times New Roman"/>
                <w:lang w:val="sr-Cyrl-CS"/>
              </w:rPr>
            </w:pPr>
            <w:r w:rsidRPr="002A2D6D">
              <w:rPr>
                <w:rFonts w:ascii="Times New Roman" w:hAnsi="Times New Roman"/>
                <w:lang w:val="sr-Cyrl-CS"/>
              </w:rPr>
              <w:t>Рад у стручном часопису или другој периодичној публикацији стручног или општег карактера</w:t>
            </w:r>
          </w:p>
        </w:tc>
        <w:tc>
          <w:tcPr>
            <w:tcW w:w="944" w:type="pct"/>
            <w:vAlign w:val="center"/>
          </w:tcPr>
          <w:p w14:paraId="78BB6FB8" w14:textId="77777777" w:rsidR="004613F8" w:rsidRPr="002A2D6D" w:rsidRDefault="004613F8" w:rsidP="005860DB">
            <w:pPr>
              <w:jc w:val="center"/>
              <w:rPr>
                <w:rFonts w:ascii="Times New Roman" w:hAnsi="Times New Roman"/>
              </w:rPr>
            </w:pPr>
            <w:r w:rsidRPr="002A2D6D">
              <w:rPr>
                <w:rFonts w:ascii="Times New Roman" w:hAnsi="Times New Roman"/>
              </w:rPr>
              <w:t>1</w:t>
            </w:r>
          </w:p>
        </w:tc>
        <w:tc>
          <w:tcPr>
            <w:tcW w:w="945" w:type="pct"/>
            <w:vAlign w:val="center"/>
          </w:tcPr>
          <w:p w14:paraId="49B9D184" w14:textId="77777777" w:rsidR="004613F8" w:rsidRPr="002A2D6D" w:rsidRDefault="00004676" w:rsidP="005860DB">
            <w:pPr>
              <w:jc w:val="center"/>
              <w:rPr>
                <w:rFonts w:ascii="Times New Roman" w:hAnsi="Times New Roman"/>
              </w:rPr>
            </w:pPr>
            <w:r>
              <w:rPr>
                <w:rFonts w:ascii="Times New Roman" w:hAnsi="Times New Roman"/>
              </w:rPr>
              <w:t>1</w:t>
            </w:r>
          </w:p>
        </w:tc>
        <w:tc>
          <w:tcPr>
            <w:tcW w:w="944" w:type="pct"/>
            <w:vAlign w:val="center"/>
          </w:tcPr>
          <w:p w14:paraId="78A78F8A" w14:textId="77777777" w:rsidR="004613F8" w:rsidRPr="002A2D6D" w:rsidRDefault="004613F8" w:rsidP="005860DB">
            <w:pPr>
              <w:jc w:val="center"/>
              <w:rPr>
                <w:rFonts w:ascii="Times New Roman" w:hAnsi="Times New Roman"/>
              </w:rPr>
            </w:pPr>
            <w:r w:rsidRPr="002A2D6D">
              <w:rPr>
                <w:rFonts w:ascii="Times New Roman" w:hAnsi="Times New Roman"/>
              </w:rPr>
              <w:t>-</w:t>
            </w:r>
          </w:p>
        </w:tc>
        <w:tc>
          <w:tcPr>
            <w:tcW w:w="945" w:type="pct"/>
            <w:vAlign w:val="center"/>
          </w:tcPr>
          <w:p w14:paraId="4F3A9220" w14:textId="77777777" w:rsidR="004613F8" w:rsidRPr="002A2D6D" w:rsidRDefault="00004676" w:rsidP="005860DB">
            <w:pPr>
              <w:jc w:val="center"/>
              <w:rPr>
                <w:rFonts w:ascii="Times New Roman" w:hAnsi="Times New Roman"/>
              </w:rPr>
            </w:pPr>
            <w:r>
              <w:rPr>
                <w:rFonts w:ascii="Times New Roman" w:hAnsi="Times New Roman"/>
              </w:rPr>
              <w:t>1</w:t>
            </w:r>
          </w:p>
        </w:tc>
      </w:tr>
      <w:tr w:rsidR="004613F8" w:rsidRPr="002A2D6D" w14:paraId="60672446" w14:textId="77777777" w:rsidTr="00530A79">
        <w:trPr>
          <w:trHeight w:val="598"/>
          <w:jc w:val="center"/>
        </w:trPr>
        <w:tc>
          <w:tcPr>
            <w:tcW w:w="1221" w:type="pct"/>
            <w:vAlign w:val="center"/>
          </w:tcPr>
          <w:p w14:paraId="6F4DBF97" w14:textId="77777777" w:rsidR="004613F8" w:rsidRPr="002A2D6D" w:rsidRDefault="004613F8" w:rsidP="005860DB">
            <w:pPr>
              <w:rPr>
                <w:rFonts w:ascii="Times New Roman" w:hAnsi="Times New Roman"/>
                <w:lang w:val="sr-Cyrl-CS"/>
              </w:rPr>
            </w:pPr>
            <w:r w:rsidRPr="002A2D6D">
              <w:rPr>
                <w:rFonts w:ascii="Times New Roman" w:hAnsi="Times New Roman"/>
                <w:lang w:val="sr-Cyrl-CS"/>
              </w:rPr>
              <w:t>Уџбеник, практикум, збирка задатака, или поглавље у публикацији те врсте са више аутора</w:t>
            </w:r>
          </w:p>
        </w:tc>
        <w:tc>
          <w:tcPr>
            <w:tcW w:w="944" w:type="pct"/>
            <w:vAlign w:val="center"/>
          </w:tcPr>
          <w:p w14:paraId="14BBF91F" w14:textId="77777777" w:rsidR="004613F8" w:rsidRPr="002A2D6D" w:rsidRDefault="004613F8" w:rsidP="005860DB">
            <w:pPr>
              <w:jc w:val="center"/>
              <w:rPr>
                <w:rFonts w:ascii="Times New Roman" w:hAnsi="Times New Roman"/>
              </w:rPr>
            </w:pPr>
            <w:r w:rsidRPr="002A2D6D">
              <w:rPr>
                <w:rFonts w:ascii="Times New Roman" w:hAnsi="Times New Roman"/>
              </w:rPr>
              <w:t>-</w:t>
            </w:r>
          </w:p>
        </w:tc>
        <w:tc>
          <w:tcPr>
            <w:tcW w:w="945" w:type="pct"/>
            <w:vAlign w:val="center"/>
          </w:tcPr>
          <w:p w14:paraId="0A50D815" w14:textId="77777777" w:rsidR="004613F8" w:rsidRPr="002A2D6D" w:rsidRDefault="004613F8" w:rsidP="005860DB">
            <w:pPr>
              <w:jc w:val="center"/>
              <w:rPr>
                <w:rFonts w:ascii="Times New Roman" w:hAnsi="Times New Roman"/>
              </w:rPr>
            </w:pPr>
            <w:r w:rsidRPr="002A2D6D">
              <w:rPr>
                <w:rFonts w:ascii="Times New Roman" w:hAnsi="Times New Roman"/>
              </w:rPr>
              <w:t>-</w:t>
            </w:r>
          </w:p>
        </w:tc>
        <w:tc>
          <w:tcPr>
            <w:tcW w:w="944" w:type="pct"/>
            <w:vAlign w:val="center"/>
          </w:tcPr>
          <w:p w14:paraId="5A7E4B7C" w14:textId="77777777" w:rsidR="004613F8" w:rsidRPr="002A2D6D" w:rsidRDefault="004613F8" w:rsidP="005860DB">
            <w:pPr>
              <w:jc w:val="center"/>
              <w:rPr>
                <w:rFonts w:ascii="Times New Roman" w:hAnsi="Times New Roman"/>
              </w:rPr>
            </w:pPr>
            <w:r w:rsidRPr="002A2D6D">
              <w:rPr>
                <w:rFonts w:ascii="Times New Roman" w:hAnsi="Times New Roman"/>
              </w:rPr>
              <w:t>-</w:t>
            </w:r>
          </w:p>
        </w:tc>
        <w:tc>
          <w:tcPr>
            <w:tcW w:w="945" w:type="pct"/>
            <w:vAlign w:val="center"/>
          </w:tcPr>
          <w:p w14:paraId="3A22B42E" w14:textId="77777777" w:rsidR="004613F8" w:rsidRPr="002A2D6D" w:rsidRDefault="00004676" w:rsidP="005860DB">
            <w:pPr>
              <w:jc w:val="center"/>
              <w:rPr>
                <w:rFonts w:ascii="Times New Roman" w:hAnsi="Times New Roman"/>
              </w:rPr>
            </w:pPr>
            <w:r>
              <w:rPr>
                <w:rFonts w:ascii="Times New Roman" w:hAnsi="Times New Roman"/>
              </w:rPr>
              <w:t>1</w:t>
            </w:r>
          </w:p>
        </w:tc>
      </w:tr>
      <w:tr w:rsidR="004613F8" w:rsidRPr="002A2D6D" w14:paraId="40163B91" w14:textId="77777777" w:rsidTr="00530A79">
        <w:trPr>
          <w:trHeight w:val="598"/>
          <w:jc w:val="center"/>
        </w:trPr>
        <w:tc>
          <w:tcPr>
            <w:tcW w:w="1221" w:type="pct"/>
            <w:vAlign w:val="center"/>
          </w:tcPr>
          <w:p w14:paraId="6FE769EB" w14:textId="77777777" w:rsidR="004613F8" w:rsidRPr="00C9531C" w:rsidRDefault="004613F8" w:rsidP="005860DB">
            <w:pPr>
              <w:rPr>
                <w:rFonts w:ascii="Times New Roman" w:hAnsi="Times New Roman"/>
                <w:lang w:val="sr-Cyrl-CS"/>
              </w:rPr>
            </w:pPr>
            <w:r w:rsidRPr="00C9531C">
              <w:rPr>
                <w:rFonts w:ascii="Times New Roman" w:hAnsi="Times New Roman"/>
                <w:lang w:val="sr-Cyrl-CS"/>
              </w:rPr>
              <w:t>Остале стручне публикације (пројекти, софтвер, друго)</w:t>
            </w:r>
          </w:p>
        </w:tc>
        <w:tc>
          <w:tcPr>
            <w:tcW w:w="944" w:type="pct"/>
            <w:vAlign w:val="center"/>
          </w:tcPr>
          <w:p w14:paraId="1BD74A12" w14:textId="77777777" w:rsidR="004613F8" w:rsidRPr="00C9531C" w:rsidRDefault="004613F8" w:rsidP="005860DB">
            <w:pPr>
              <w:jc w:val="center"/>
              <w:rPr>
                <w:rFonts w:ascii="Times New Roman" w:hAnsi="Times New Roman"/>
              </w:rPr>
            </w:pPr>
            <w:r w:rsidRPr="00C9531C">
              <w:rPr>
                <w:rFonts w:ascii="Times New Roman" w:hAnsi="Times New Roman"/>
              </w:rPr>
              <w:t>-</w:t>
            </w:r>
          </w:p>
        </w:tc>
        <w:tc>
          <w:tcPr>
            <w:tcW w:w="945" w:type="pct"/>
            <w:vAlign w:val="center"/>
          </w:tcPr>
          <w:p w14:paraId="2D414505" w14:textId="77777777" w:rsidR="004613F8" w:rsidRPr="00C9531C" w:rsidRDefault="004613F8" w:rsidP="005860DB">
            <w:pPr>
              <w:jc w:val="center"/>
              <w:rPr>
                <w:rFonts w:ascii="Times New Roman" w:hAnsi="Times New Roman"/>
              </w:rPr>
            </w:pPr>
            <w:r w:rsidRPr="00C9531C">
              <w:rPr>
                <w:rFonts w:ascii="Times New Roman" w:hAnsi="Times New Roman"/>
              </w:rPr>
              <w:t>-</w:t>
            </w:r>
          </w:p>
        </w:tc>
        <w:tc>
          <w:tcPr>
            <w:tcW w:w="944" w:type="pct"/>
            <w:vAlign w:val="center"/>
          </w:tcPr>
          <w:p w14:paraId="3C01984C" w14:textId="77777777" w:rsidR="004613F8" w:rsidRPr="00C9531C" w:rsidRDefault="004613F8" w:rsidP="005860DB">
            <w:pPr>
              <w:jc w:val="center"/>
              <w:rPr>
                <w:rFonts w:ascii="Times New Roman" w:hAnsi="Times New Roman"/>
              </w:rPr>
            </w:pPr>
            <w:r w:rsidRPr="00C9531C">
              <w:rPr>
                <w:rFonts w:ascii="Times New Roman" w:hAnsi="Times New Roman"/>
              </w:rPr>
              <w:t>4</w:t>
            </w:r>
          </w:p>
        </w:tc>
        <w:tc>
          <w:tcPr>
            <w:tcW w:w="945" w:type="pct"/>
            <w:vAlign w:val="center"/>
          </w:tcPr>
          <w:p w14:paraId="243C8064" w14:textId="77777777" w:rsidR="004613F8" w:rsidRPr="00C9531C" w:rsidRDefault="004613F8" w:rsidP="005860DB">
            <w:pPr>
              <w:jc w:val="center"/>
              <w:rPr>
                <w:rFonts w:ascii="Times New Roman" w:hAnsi="Times New Roman"/>
              </w:rPr>
            </w:pPr>
            <w:r w:rsidRPr="00C9531C">
              <w:rPr>
                <w:rFonts w:ascii="Times New Roman" w:hAnsi="Times New Roman"/>
              </w:rPr>
              <w:t>1</w:t>
            </w:r>
          </w:p>
        </w:tc>
      </w:tr>
    </w:tbl>
    <w:p w14:paraId="2FF80F34" w14:textId="77777777" w:rsidR="002A2D6D" w:rsidRPr="002A2D6D" w:rsidRDefault="002A2D6D" w:rsidP="002A2D6D">
      <w:pPr>
        <w:adjustRightInd w:val="0"/>
        <w:rPr>
          <w:rFonts w:ascii="Times New Roman" w:eastAsia="TimesNewRoman" w:hAnsi="Times New Roman"/>
          <w:b/>
        </w:rPr>
      </w:pPr>
    </w:p>
    <w:p w14:paraId="5A6C1C73" w14:textId="77777777" w:rsidR="00570E3A" w:rsidRPr="00230A28" w:rsidRDefault="002A2D6D" w:rsidP="00570E3A">
      <w:pPr>
        <w:rPr>
          <w:rFonts w:ascii="Times New Roman" w:hAnsi="Times New Roman"/>
          <w:lang w:val="sr-Cyrl-BA"/>
        </w:rPr>
      </w:pPr>
      <w:r w:rsidRPr="002A2D6D">
        <w:rPr>
          <w:rFonts w:ascii="Times New Roman" w:eastAsia="TimesNewRoman" w:hAnsi="Times New Roman"/>
          <w:lang w:val="sr-Cyrl-CS"/>
        </w:rPr>
        <w:t>Д</w:t>
      </w:r>
      <w:r w:rsidRPr="002A2D6D">
        <w:rPr>
          <w:rFonts w:ascii="Times New Roman" w:eastAsia="TimesNewRoman" w:hAnsi="Times New Roman"/>
          <w:lang w:val="sr-Latn-CS"/>
        </w:rPr>
        <w:t>р Сандра Једнак је своје обавезе у настави и раду са студентима успешно и савесно извршава</w:t>
      </w:r>
      <w:r w:rsidRPr="002A2D6D">
        <w:rPr>
          <w:rFonts w:ascii="Times New Roman" w:eastAsia="TimesNewRoman" w:hAnsi="Times New Roman"/>
          <w:lang w:val="sr-Cyrl-CS"/>
        </w:rPr>
        <w:t>ла</w:t>
      </w:r>
      <w:r w:rsidRPr="002A2D6D">
        <w:rPr>
          <w:rFonts w:ascii="Times New Roman" w:eastAsia="TimesNewRoman" w:hAnsi="Times New Roman"/>
          <w:lang w:val="sr-Latn-CS"/>
        </w:rPr>
        <w:t>, што показују и добијене високе оцене на спроведеним анкетама за евалуацију квалитета наставе на Факултету организационих наука</w:t>
      </w:r>
      <w:r w:rsidRPr="002A2D6D">
        <w:rPr>
          <w:rFonts w:ascii="Times New Roman" w:eastAsia="TimesNewRoman" w:hAnsi="Times New Roman"/>
          <w:lang w:val="sr-Cyrl-CS"/>
        </w:rPr>
        <w:t xml:space="preserve"> Универзитета у Београду.</w:t>
      </w:r>
      <w:r w:rsidR="00ED7D0E">
        <w:rPr>
          <w:rFonts w:ascii="Times New Roman" w:eastAsia="TimesNewRoman" w:hAnsi="Times New Roman"/>
          <w:lang w:val="sr-Cyrl-CS"/>
        </w:rPr>
        <w:t xml:space="preserve"> </w:t>
      </w:r>
      <w:r w:rsidR="00570E3A" w:rsidRPr="00230A28">
        <w:rPr>
          <w:rFonts w:ascii="Times New Roman" w:hAnsi="Times New Roman"/>
          <w:lang w:val="sr-Cyrl-BA"/>
        </w:rPr>
        <w:t>Била</w:t>
      </w:r>
      <w:r w:rsidR="00ED7D0E">
        <w:rPr>
          <w:rFonts w:ascii="Times New Roman" w:hAnsi="Times New Roman"/>
          <w:lang w:val="sr-Cyrl-BA"/>
        </w:rPr>
        <w:t xml:space="preserve"> је</w:t>
      </w:r>
      <w:r w:rsidR="00570E3A" w:rsidRPr="00230A28">
        <w:rPr>
          <w:rFonts w:ascii="Times New Roman" w:hAnsi="Times New Roman"/>
          <w:lang w:val="sr-Cyrl-BA"/>
        </w:rPr>
        <w:t xml:space="preserve"> члан комисије за избор сарадника у звање асистента на Факултету организационих наука. Више пута је била ментор и члан комисија за израду завршних радова на основним, мастер и специјалистичким академским студијама. Била је два пута члан Комисије за преглед и одбрану приступног рада и за оцену научне заснованости теме докторске дисертације и три пута члан Комисије за оцену и одбрану докторске дисертација. </w:t>
      </w:r>
    </w:p>
    <w:p w14:paraId="008C4A76" w14:textId="77777777" w:rsidR="002A2D6D" w:rsidRPr="002A2D6D" w:rsidRDefault="002A2D6D" w:rsidP="002A2D6D">
      <w:pPr>
        <w:adjustRightInd w:val="0"/>
        <w:rPr>
          <w:rFonts w:ascii="Times New Roman" w:eastAsia="TimesNewRoman" w:hAnsi="Times New Roman"/>
          <w:lang w:val="sr-Latn-CS"/>
        </w:rPr>
      </w:pPr>
      <w:r w:rsidRPr="002A2D6D">
        <w:rPr>
          <w:rFonts w:ascii="Times New Roman" w:eastAsia="TimesNewRoman" w:hAnsi="Times New Roman"/>
          <w:lang w:val="sr-Latn-CS"/>
        </w:rPr>
        <w:tab/>
      </w:r>
      <w:r w:rsidRPr="002A2D6D">
        <w:rPr>
          <w:rFonts w:ascii="Times New Roman" w:eastAsia="TimesNewRoman" w:hAnsi="Times New Roman"/>
          <w:lang w:val="sr-Latn-CS"/>
        </w:rPr>
        <w:tab/>
      </w:r>
      <w:r w:rsidRPr="002A2D6D">
        <w:rPr>
          <w:rFonts w:ascii="Times New Roman" w:eastAsia="TimesNewRoman" w:hAnsi="Times New Roman"/>
          <w:lang w:val="sr-Latn-CS"/>
        </w:rPr>
        <w:tab/>
      </w:r>
      <w:r w:rsidRPr="002A2D6D">
        <w:rPr>
          <w:rFonts w:ascii="Times New Roman" w:eastAsia="TimesNewRoman" w:hAnsi="Times New Roman"/>
          <w:lang w:val="sr-Latn-CS"/>
        </w:rPr>
        <w:tab/>
      </w:r>
      <w:r w:rsidRPr="002A2D6D">
        <w:rPr>
          <w:rFonts w:ascii="Times New Roman" w:eastAsia="TimesNewRoman" w:hAnsi="Times New Roman"/>
          <w:lang w:val="sr-Latn-CS"/>
        </w:rPr>
        <w:tab/>
      </w:r>
      <w:r w:rsidRPr="002A2D6D">
        <w:rPr>
          <w:rFonts w:ascii="Times New Roman" w:eastAsia="TimesNewRoman" w:hAnsi="Times New Roman"/>
          <w:lang w:val="sr-Latn-CS"/>
        </w:rPr>
        <w:tab/>
      </w:r>
      <w:r w:rsidRPr="002A2D6D">
        <w:rPr>
          <w:rFonts w:ascii="Times New Roman" w:eastAsia="TimesNewRoman" w:hAnsi="Times New Roman"/>
          <w:lang w:val="sr-Latn-CS"/>
        </w:rPr>
        <w:tab/>
      </w:r>
    </w:p>
    <w:p w14:paraId="21114CD0" w14:textId="77777777" w:rsidR="002A2D6D" w:rsidRPr="00841047" w:rsidRDefault="002A2D6D" w:rsidP="002224D4">
      <w:pPr>
        <w:adjustRightInd w:val="0"/>
        <w:rPr>
          <w:rFonts w:ascii="Times New Roman" w:eastAsia="TimesNewRoman" w:hAnsi="Times New Roman"/>
          <w:lang w:val="sr-Latn-CS"/>
        </w:rPr>
      </w:pPr>
      <w:r w:rsidRPr="002A2D6D">
        <w:rPr>
          <w:rFonts w:ascii="Times New Roman" w:eastAsia="TimesNewRoman" w:hAnsi="Times New Roman"/>
          <w:lang w:val="sr-Latn-CS"/>
        </w:rPr>
        <w:t xml:space="preserve">Све претходно наведене оцене и критеријуми </w:t>
      </w:r>
      <w:r w:rsidR="004C6BB1" w:rsidRPr="002A2D6D">
        <w:rPr>
          <w:rFonts w:ascii="Times New Roman" w:eastAsia="TimesNewRoman" w:hAnsi="Times New Roman"/>
          <w:lang w:val="sr-Latn-CS"/>
        </w:rPr>
        <w:t>за избор у звање ред</w:t>
      </w:r>
      <w:proofErr w:type="spellStart"/>
      <w:r w:rsidR="004C6BB1">
        <w:rPr>
          <w:rFonts w:ascii="Times New Roman" w:eastAsia="TimesNewRoman" w:hAnsi="Times New Roman"/>
        </w:rPr>
        <w:t>ов</w:t>
      </w:r>
      <w:proofErr w:type="spellEnd"/>
      <w:r w:rsidR="004C6BB1">
        <w:rPr>
          <w:rFonts w:ascii="Times New Roman" w:eastAsia="TimesNewRoman" w:hAnsi="Times New Roman"/>
          <w:lang w:val="sr-Latn-CS"/>
        </w:rPr>
        <w:t>ног професора</w:t>
      </w:r>
      <w:r w:rsidR="004C6BB1" w:rsidRPr="00841047">
        <w:rPr>
          <w:rFonts w:ascii="Times New Roman" w:eastAsia="TimesNewRoman" w:hAnsi="Times New Roman"/>
          <w:lang w:val="sr-Latn-CS"/>
        </w:rPr>
        <w:t xml:space="preserve"> </w:t>
      </w:r>
      <w:r w:rsidRPr="002A2D6D">
        <w:rPr>
          <w:rFonts w:ascii="Times New Roman" w:eastAsia="TimesNewRoman" w:hAnsi="Times New Roman"/>
          <w:lang w:val="sr-Latn-CS"/>
        </w:rPr>
        <w:t>су сумирани у следећ</w:t>
      </w:r>
      <w:proofErr w:type="spellStart"/>
      <w:r w:rsidR="00E80005">
        <w:rPr>
          <w:rFonts w:ascii="Times New Roman" w:eastAsia="TimesNewRoman" w:hAnsi="Times New Roman"/>
        </w:rPr>
        <w:t>им</w:t>
      </w:r>
      <w:proofErr w:type="spellEnd"/>
      <w:r w:rsidRPr="002A2D6D">
        <w:rPr>
          <w:rFonts w:ascii="Times New Roman" w:eastAsia="TimesNewRoman" w:hAnsi="Times New Roman"/>
          <w:lang w:val="sr-Latn-CS"/>
        </w:rPr>
        <w:t xml:space="preserve"> табел</w:t>
      </w:r>
      <w:proofErr w:type="spellStart"/>
      <w:r w:rsidR="00E80005">
        <w:rPr>
          <w:rFonts w:ascii="Times New Roman" w:eastAsia="TimesNewRoman" w:hAnsi="Times New Roman"/>
        </w:rPr>
        <w:t>ама</w:t>
      </w:r>
      <w:proofErr w:type="spellEnd"/>
      <w:r w:rsidRPr="002A2D6D">
        <w:rPr>
          <w:rFonts w:ascii="Times New Roman" w:eastAsia="TimesNewRoman" w:hAnsi="Times New Roman"/>
          <w:lang w:val="sr-Latn-CS"/>
        </w:rPr>
        <w:t>, у кој</w:t>
      </w:r>
      <w:proofErr w:type="spellStart"/>
      <w:r w:rsidR="004C6BB1">
        <w:rPr>
          <w:rFonts w:ascii="Times New Roman" w:eastAsia="TimesNewRoman" w:hAnsi="Times New Roman"/>
        </w:rPr>
        <w:t>има</w:t>
      </w:r>
      <w:proofErr w:type="spellEnd"/>
      <w:r w:rsidRPr="002A2D6D">
        <w:rPr>
          <w:rFonts w:ascii="Times New Roman" w:eastAsia="TimesNewRoman" w:hAnsi="Times New Roman"/>
          <w:lang w:val="sr-Latn-CS"/>
        </w:rPr>
        <w:t xml:space="preserve"> се види да кандидат др Сандра Једнак задовољава</w:t>
      </w:r>
      <w:r w:rsidR="00ED7D0E" w:rsidRPr="00CE7506">
        <w:rPr>
          <w:rFonts w:ascii="Times New Roman" w:eastAsia="TimesNewRoman" w:hAnsi="Times New Roman"/>
          <w:lang w:val="sr-Latn-CS"/>
        </w:rPr>
        <w:t xml:space="preserve"> </w:t>
      </w:r>
      <w:proofErr w:type="spellStart"/>
      <w:r w:rsidR="00ED7D0E">
        <w:rPr>
          <w:rFonts w:ascii="Times New Roman" w:eastAsia="TimesNewRoman" w:hAnsi="Times New Roman"/>
        </w:rPr>
        <w:t>тражене</w:t>
      </w:r>
      <w:proofErr w:type="spellEnd"/>
      <w:r w:rsidR="00ED7D0E" w:rsidRPr="00CE7506">
        <w:rPr>
          <w:rFonts w:ascii="Times New Roman" w:eastAsia="TimesNewRoman" w:hAnsi="Times New Roman"/>
          <w:lang w:val="sr-Latn-CS"/>
        </w:rPr>
        <w:t xml:space="preserve"> </w:t>
      </w:r>
      <w:proofErr w:type="spellStart"/>
      <w:r w:rsidR="00ED7D0E">
        <w:rPr>
          <w:rFonts w:ascii="Times New Roman" w:eastAsia="TimesNewRoman" w:hAnsi="Times New Roman"/>
        </w:rPr>
        <w:t>услове</w:t>
      </w:r>
      <w:proofErr w:type="spellEnd"/>
      <w:r w:rsidRPr="002A2D6D">
        <w:rPr>
          <w:rFonts w:ascii="Times New Roman" w:eastAsia="TimesNewRoman" w:hAnsi="Times New Roman"/>
          <w:lang w:val="sr-Latn-CS"/>
        </w:rPr>
        <w:t xml:space="preserve"> законом</w:t>
      </w:r>
      <w:r w:rsidR="00570E3A" w:rsidRPr="009E7A62">
        <w:rPr>
          <w:rFonts w:ascii="Times New Roman" w:eastAsia="TimesNewRoman" w:hAnsi="Times New Roman"/>
          <w:lang w:val="sr-Latn-CS"/>
        </w:rPr>
        <w:t xml:space="preserve"> </w:t>
      </w:r>
      <w:r w:rsidR="00570E3A">
        <w:rPr>
          <w:rFonts w:ascii="Times New Roman" w:eastAsia="TimesNewRoman" w:hAnsi="Times New Roman"/>
        </w:rPr>
        <w:t>и</w:t>
      </w:r>
      <w:r w:rsidR="00570E3A" w:rsidRPr="009E7A62">
        <w:rPr>
          <w:rFonts w:ascii="Times New Roman" w:eastAsia="TimesNewRoman" w:hAnsi="Times New Roman"/>
          <w:lang w:val="sr-Latn-CS"/>
        </w:rPr>
        <w:t xml:space="preserve"> </w:t>
      </w:r>
      <w:r w:rsidR="00570E3A" w:rsidRPr="00823326">
        <w:rPr>
          <w:rFonts w:ascii="Times New Roman" w:hAnsi="Times New Roman"/>
          <w:i/>
          <w:lang w:val="sr-Cyrl-CS"/>
        </w:rPr>
        <w:t>Правилником о минималним условима за стицање звања наставника на универзитету у Београду (Гласник Универзитета у Београду бр. 192/16, 195/16,199/17 и 203/18)</w:t>
      </w:r>
      <w:r w:rsidR="00ED7D0E">
        <w:rPr>
          <w:rFonts w:ascii="Times New Roman" w:hAnsi="Times New Roman"/>
          <w:i/>
          <w:lang w:val="sr-Cyrl-CS"/>
        </w:rPr>
        <w:t>.</w:t>
      </w:r>
      <w:r w:rsidR="00ED7D0E">
        <w:rPr>
          <w:rFonts w:ascii="Times New Roman" w:hAnsi="Times New Roman"/>
          <w:color w:val="FF0000"/>
          <w:lang w:val="sr-Cyrl-CS"/>
        </w:rPr>
        <w:t xml:space="preserve"> </w:t>
      </w:r>
    </w:p>
    <w:p w14:paraId="2FBC8707" w14:textId="77777777" w:rsidR="002A2D6D" w:rsidRDefault="002A2D6D" w:rsidP="002A2D6D">
      <w:pPr>
        <w:rPr>
          <w:rFonts w:ascii="Times New Roman" w:hAnsi="Times New Roman"/>
          <w:b/>
          <w:caps/>
          <w:color w:val="FF0000"/>
          <w:lang w:val="sr-Latn-CS"/>
        </w:rPr>
      </w:pPr>
    </w:p>
    <w:p w14:paraId="6E94F71D" w14:textId="77777777" w:rsidR="00A72EFF" w:rsidRDefault="00A72EFF" w:rsidP="002A2D6D">
      <w:pPr>
        <w:rPr>
          <w:rFonts w:ascii="Times New Roman" w:hAnsi="Times New Roman"/>
          <w:b/>
          <w:caps/>
          <w:color w:val="FF0000"/>
          <w:lang w:val="sr-Latn-CS"/>
        </w:rPr>
      </w:pPr>
    </w:p>
    <w:p w14:paraId="63D8F461" w14:textId="77777777" w:rsidR="00A72EFF" w:rsidRDefault="00A72EFF" w:rsidP="002A2D6D">
      <w:pPr>
        <w:rPr>
          <w:rFonts w:ascii="Times New Roman" w:hAnsi="Times New Roman"/>
          <w:b/>
          <w:caps/>
          <w:color w:val="FF0000"/>
          <w:lang w:val="sr-Latn-CS"/>
        </w:rPr>
      </w:pPr>
    </w:p>
    <w:p w14:paraId="15241192" w14:textId="77777777" w:rsidR="00A72EFF" w:rsidRDefault="00A72EFF" w:rsidP="002A2D6D">
      <w:pPr>
        <w:rPr>
          <w:rFonts w:ascii="Times New Roman" w:hAnsi="Times New Roman"/>
          <w:b/>
          <w:caps/>
          <w:color w:val="FF0000"/>
          <w:lang w:val="sr-Latn-CS"/>
        </w:rPr>
      </w:pPr>
    </w:p>
    <w:p w14:paraId="23C2C9D5" w14:textId="77777777" w:rsidR="00A72EFF" w:rsidRPr="002A2D6D" w:rsidRDefault="00A72EFF" w:rsidP="002A2D6D">
      <w:pPr>
        <w:rPr>
          <w:rFonts w:ascii="Times New Roman" w:hAnsi="Times New Roman"/>
          <w:b/>
          <w:caps/>
          <w:color w:val="FF0000"/>
          <w:lang w:val="sr-Latn-CS"/>
        </w:rPr>
      </w:pPr>
    </w:p>
    <w:p w14:paraId="02C5C846" w14:textId="77777777" w:rsidR="002A2D6D" w:rsidRPr="0065234B" w:rsidRDefault="00EC1D9E" w:rsidP="002A2D6D">
      <w:pPr>
        <w:rPr>
          <w:rFonts w:ascii="Times New Roman" w:hAnsi="Times New Roman"/>
          <w:b/>
          <w:lang w:val="sr-Latn-CS"/>
        </w:rPr>
      </w:pPr>
      <w:proofErr w:type="spellStart"/>
      <w:r w:rsidRPr="0065234B">
        <w:rPr>
          <w:rFonts w:ascii="Times New Roman" w:hAnsi="Times New Roman"/>
          <w:b/>
          <w:caps/>
        </w:rPr>
        <w:lastRenderedPageBreak/>
        <w:t>и</w:t>
      </w:r>
      <w:r w:rsidR="003C0872" w:rsidRPr="0065234B">
        <w:rPr>
          <w:rFonts w:ascii="Times New Roman" w:hAnsi="Times New Roman"/>
          <w:b/>
        </w:rPr>
        <w:t>спуњеност</w:t>
      </w:r>
      <w:proofErr w:type="spellEnd"/>
      <w:r w:rsidR="003C0872" w:rsidRPr="0065234B">
        <w:rPr>
          <w:rFonts w:ascii="Times New Roman" w:hAnsi="Times New Roman"/>
          <w:b/>
          <w:lang w:val="sr-Latn-CS"/>
        </w:rPr>
        <w:t xml:space="preserve"> </w:t>
      </w:r>
      <w:proofErr w:type="spellStart"/>
      <w:r w:rsidR="003C0872" w:rsidRPr="0065234B">
        <w:rPr>
          <w:rFonts w:ascii="Times New Roman" w:hAnsi="Times New Roman"/>
          <w:b/>
        </w:rPr>
        <w:t>обавезних</w:t>
      </w:r>
      <w:proofErr w:type="spellEnd"/>
      <w:r w:rsidR="003C0872" w:rsidRPr="0065234B">
        <w:rPr>
          <w:rFonts w:ascii="Times New Roman" w:hAnsi="Times New Roman"/>
          <w:b/>
          <w:lang w:val="sr-Latn-CS"/>
        </w:rPr>
        <w:t xml:space="preserve"> </w:t>
      </w:r>
      <w:proofErr w:type="spellStart"/>
      <w:r w:rsidR="003C0872" w:rsidRPr="0065234B">
        <w:rPr>
          <w:rFonts w:ascii="Times New Roman" w:hAnsi="Times New Roman"/>
          <w:b/>
        </w:rPr>
        <w:t>услова</w:t>
      </w:r>
      <w:proofErr w:type="spellEnd"/>
      <w:r w:rsidRPr="0065234B">
        <w:rPr>
          <w:rFonts w:ascii="Times New Roman" w:hAnsi="Times New Roman"/>
          <w:b/>
          <w:caps/>
          <w:lang w:val="sr-Latn-CS"/>
        </w:rPr>
        <w:t xml:space="preserve"> </w:t>
      </w:r>
      <w:proofErr w:type="spellStart"/>
      <w:r w:rsidR="003C0872" w:rsidRPr="0065234B">
        <w:rPr>
          <w:rFonts w:ascii="Times New Roman" w:hAnsi="Times New Roman"/>
          <w:b/>
        </w:rPr>
        <w:t>за</w:t>
      </w:r>
      <w:proofErr w:type="spellEnd"/>
      <w:r w:rsidR="003C0872" w:rsidRPr="0065234B">
        <w:rPr>
          <w:rFonts w:ascii="Times New Roman" w:hAnsi="Times New Roman"/>
          <w:b/>
          <w:lang w:val="sr-Latn-CS"/>
        </w:rPr>
        <w:t xml:space="preserve"> </w:t>
      </w:r>
      <w:proofErr w:type="spellStart"/>
      <w:r w:rsidR="003C0872" w:rsidRPr="0065234B">
        <w:rPr>
          <w:rFonts w:ascii="Times New Roman" w:hAnsi="Times New Roman"/>
          <w:b/>
        </w:rPr>
        <w:t>стицање</w:t>
      </w:r>
      <w:proofErr w:type="spellEnd"/>
      <w:r w:rsidR="003C0872" w:rsidRPr="0065234B">
        <w:rPr>
          <w:rFonts w:ascii="Times New Roman" w:hAnsi="Times New Roman"/>
          <w:b/>
          <w:lang w:val="sr-Latn-CS"/>
        </w:rPr>
        <w:t xml:space="preserve"> </w:t>
      </w:r>
      <w:proofErr w:type="spellStart"/>
      <w:r w:rsidR="003C0872" w:rsidRPr="0065234B">
        <w:rPr>
          <w:rFonts w:ascii="Times New Roman" w:hAnsi="Times New Roman"/>
          <w:b/>
        </w:rPr>
        <w:t>звања</w:t>
      </w:r>
      <w:proofErr w:type="spellEnd"/>
      <w:r w:rsidR="003C0872" w:rsidRPr="0065234B">
        <w:rPr>
          <w:rFonts w:ascii="Times New Roman" w:hAnsi="Times New Roman"/>
          <w:b/>
          <w:lang w:val="sr-Latn-CS"/>
        </w:rPr>
        <w:t xml:space="preserve"> </w:t>
      </w:r>
      <w:proofErr w:type="spellStart"/>
      <w:r w:rsidR="003C0872" w:rsidRPr="0065234B">
        <w:rPr>
          <w:rFonts w:ascii="Times New Roman" w:hAnsi="Times New Roman"/>
          <w:b/>
        </w:rPr>
        <w:t>редовног</w:t>
      </w:r>
      <w:proofErr w:type="spellEnd"/>
      <w:r w:rsidR="003C0872" w:rsidRPr="0065234B">
        <w:rPr>
          <w:rFonts w:ascii="Times New Roman" w:hAnsi="Times New Roman"/>
          <w:b/>
          <w:lang w:val="sr-Latn-CS"/>
        </w:rPr>
        <w:t xml:space="preserve"> </w:t>
      </w:r>
      <w:proofErr w:type="spellStart"/>
      <w:r w:rsidR="003C0872" w:rsidRPr="0065234B">
        <w:rPr>
          <w:rFonts w:ascii="Times New Roman" w:hAnsi="Times New Roman"/>
          <w:b/>
        </w:rPr>
        <w:t>професора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4113"/>
        <w:gridCol w:w="2315"/>
      </w:tblGrid>
      <w:tr w:rsidR="0065234B" w:rsidRPr="00B5148F" w14:paraId="48F1F206" w14:textId="77777777" w:rsidTr="00AB0320">
        <w:tc>
          <w:tcPr>
            <w:tcW w:w="2858" w:type="dxa"/>
            <w:tcBorders>
              <w:top w:val="single" w:sz="4" w:space="0" w:color="auto"/>
              <w:left w:val="single" w:sz="4" w:space="0" w:color="auto"/>
              <w:bottom w:val="single" w:sz="4" w:space="0" w:color="auto"/>
              <w:right w:val="single" w:sz="4" w:space="0" w:color="auto"/>
            </w:tcBorders>
            <w:vAlign w:val="center"/>
            <w:hideMark/>
          </w:tcPr>
          <w:p w14:paraId="78A0DB60" w14:textId="77777777" w:rsidR="0065234B" w:rsidRPr="00B5148F" w:rsidRDefault="0065234B" w:rsidP="0065234B">
            <w:pPr>
              <w:jc w:val="center"/>
              <w:rPr>
                <w:rFonts w:ascii="Times New Roman" w:hAnsi="Times New Roman"/>
                <w:b/>
                <w:sz w:val="20"/>
                <w:szCs w:val="20"/>
              </w:rPr>
            </w:pPr>
            <w:proofErr w:type="spellStart"/>
            <w:r>
              <w:rPr>
                <w:rFonts w:ascii="Times New Roman" w:hAnsi="Times New Roman"/>
                <w:b/>
                <w:sz w:val="20"/>
                <w:szCs w:val="20"/>
              </w:rPr>
              <w:t>Обавезни</w:t>
            </w:r>
            <w:proofErr w:type="spellEnd"/>
            <w:r>
              <w:rPr>
                <w:rFonts w:ascii="Times New Roman" w:hAnsi="Times New Roman"/>
                <w:b/>
                <w:sz w:val="20"/>
                <w:szCs w:val="20"/>
              </w:rPr>
              <w:t xml:space="preserve"> </w:t>
            </w:r>
            <w:proofErr w:type="spellStart"/>
            <w:r>
              <w:rPr>
                <w:rFonts w:ascii="Times New Roman" w:hAnsi="Times New Roman"/>
                <w:b/>
                <w:sz w:val="20"/>
                <w:szCs w:val="20"/>
              </w:rPr>
              <w:t>у</w:t>
            </w:r>
            <w:r w:rsidRPr="00B5148F">
              <w:rPr>
                <w:rFonts w:ascii="Times New Roman" w:hAnsi="Times New Roman"/>
                <w:b/>
                <w:sz w:val="20"/>
                <w:szCs w:val="20"/>
              </w:rPr>
              <w:t>слови</w:t>
            </w:r>
            <w:proofErr w:type="spellEnd"/>
          </w:p>
          <w:p w14:paraId="4E0CE9B0" w14:textId="77777777" w:rsidR="0065234B" w:rsidRPr="00B5148F" w:rsidRDefault="0065234B" w:rsidP="0065234B">
            <w:pPr>
              <w:jc w:val="center"/>
              <w:rPr>
                <w:rFonts w:ascii="Times New Roman" w:hAnsi="Times New Roman"/>
                <w:b/>
                <w:sz w:val="20"/>
                <w:szCs w:val="20"/>
              </w:rPr>
            </w:pPr>
          </w:p>
        </w:tc>
        <w:tc>
          <w:tcPr>
            <w:tcW w:w="4113" w:type="dxa"/>
            <w:tcBorders>
              <w:top w:val="single" w:sz="4" w:space="0" w:color="auto"/>
              <w:left w:val="single" w:sz="4" w:space="0" w:color="auto"/>
              <w:bottom w:val="single" w:sz="4" w:space="0" w:color="auto"/>
              <w:right w:val="single" w:sz="4" w:space="0" w:color="auto"/>
            </w:tcBorders>
            <w:vAlign w:val="center"/>
            <w:hideMark/>
          </w:tcPr>
          <w:p w14:paraId="606DE06C" w14:textId="77777777" w:rsidR="0065234B" w:rsidRPr="00B5148F" w:rsidRDefault="0065234B" w:rsidP="0065234B">
            <w:pPr>
              <w:jc w:val="center"/>
              <w:rPr>
                <w:rFonts w:ascii="Times New Roman" w:hAnsi="Times New Roman"/>
                <w:b/>
                <w:sz w:val="20"/>
                <w:szCs w:val="20"/>
              </w:rPr>
            </w:pPr>
            <w:r w:rsidRPr="00B5148F">
              <w:rPr>
                <w:rFonts w:ascii="Times New Roman" w:eastAsia="TimesNewRoman" w:hAnsi="Times New Roman"/>
                <w:b/>
                <w:sz w:val="20"/>
                <w:szCs w:val="20"/>
                <w:lang w:val="sr-Latn-CS"/>
              </w:rPr>
              <w:t>Остварени резултати</w:t>
            </w:r>
          </w:p>
          <w:p w14:paraId="7247871E" w14:textId="77777777" w:rsidR="0065234B" w:rsidRPr="00B5148F" w:rsidRDefault="0065234B" w:rsidP="0065234B">
            <w:pPr>
              <w:jc w:val="center"/>
              <w:rPr>
                <w:rFonts w:ascii="Times New Roman" w:hAnsi="Times New Roman"/>
                <w:b/>
                <w:sz w:val="20"/>
                <w:szCs w:val="20"/>
              </w:rPr>
            </w:pPr>
          </w:p>
        </w:tc>
        <w:tc>
          <w:tcPr>
            <w:tcW w:w="2315" w:type="dxa"/>
            <w:tcBorders>
              <w:top w:val="single" w:sz="4" w:space="0" w:color="auto"/>
              <w:left w:val="single" w:sz="4" w:space="0" w:color="auto"/>
              <w:bottom w:val="single" w:sz="4" w:space="0" w:color="auto"/>
              <w:right w:val="single" w:sz="4" w:space="0" w:color="auto"/>
            </w:tcBorders>
            <w:vAlign w:val="center"/>
          </w:tcPr>
          <w:p w14:paraId="3D177BB7" w14:textId="77777777" w:rsidR="0065234B" w:rsidRPr="00B5148F" w:rsidRDefault="0065234B" w:rsidP="0065234B">
            <w:pPr>
              <w:jc w:val="center"/>
              <w:rPr>
                <w:rFonts w:ascii="Times New Roman" w:eastAsia="TimesNewRoman" w:hAnsi="Times New Roman"/>
                <w:b/>
                <w:sz w:val="20"/>
                <w:szCs w:val="20"/>
              </w:rPr>
            </w:pPr>
            <w:r w:rsidRPr="00B5148F">
              <w:rPr>
                <w:rFonts w:ascii="Times New Roman" w:eastAsia="TimesNewRoman" w:hAnsi="Times New Roman"/>
                <w:b/>
                <w:sz w:val="20"/>
                <w:szCs w:val="20"/>
                <w:lang w:val="sr-Latn-CS"/>
              </w:rPr>
              <w:t>Оцена оствареног резултата</w:t>
            </w:r>
          </w:p>
        </w:tc>
      </w:tr>
      <w:tr w:rsidR="0065234B" w:rsidRPr="00B5148F" w14:paraId="06CF9676" w14:textId="77777777" w:rsidTr="00AB0320">
        <w:tc>
          <w:tcPr>
            <w:tcW w:w="2858" w:type="dxa"/>
            <w:tcBorders>
              <w:top w:val="single" w:sz="4" w:space="0" w:color="auto"/>
              <w:left w:val="single" w:sz="4" w:space="0" w:color="auto"/>
              <w:bottom w:val="single" w:sz="4" w:space="0" w:color="auto"/>
              <w:right w:val="single" w:sz="4" w:space="0" w:color="auto"/>
            </w:tcBorders>
            <w:hideMark/>
          </w:tcPr>
          <w:p w14:paraId="04DEA228" w14:textId="77777777" w:rsidR="0065234B" w:rsidRPr="0032088D" w:rsidRDefault="0065234B" w:rsidP="0032088D">
            <w:pPr>
              <w:pStyle w:val="ListParagraph"/>
              <w:numPr>
                <w:ilvl w:val="0"/>
                <w:numId w:val="41"/>
              </w:numPr>
              <w:rPr>
                <w:rStyle w:val="Bodytext22"/>
                <w:rFonts w:ascii="Times New Roman" w:hAnsi="Times New Roman"/>
                <w:sz w:val="20"/>
                <w:szCs w:val="20"/>
              </w:rPr>
            </w:pPr>
            <w:proofErr w:type="spellStart"/>
            <w:r w:rsidRPr="0032088D">
              <w:rPr>
                <w:rStyle w:val="Bodytext22"/>
                <w:rFonts w:ascii="Times New Roman" w:hAnsi="Times New Roman"/>
                <w:sz w:val="20"/>
                <w:szCs w:val="20"/>
              </w:rPr>
              <w:t>Искуство</w:t>
            </w:r>
            <w:proofErr w:type="spellEnd"/>
            <w:r w:rsidRPr="0032088D">
              <w:rPr>
                <w:rStyle w:val="Bodytext22"/>
                <w:rFonts w:ascii="Times New Roman" w:hAnsi="Times New Roman"/>
                <w:sz w:val="20"/>
                <w:szCs w:val="20"/>
              </w:rPr>
              <w:t xml:space="preserve"> у </w:t>
            </w:r>
            <w:proofErr w:type="spellStart"/>
            <w:r w:rsidRPr="0032088D">
              <w:rPr>
                <w:rStyle w:val="Bodytext22"/>
                <w:rFonts w:ascii="Times New Roman" w:hAnsi="Times New Roman"/>
                <w:sz w:val="20"/>
                <w:szCs w:val="20"/>
              </w:rPr>
              <w:t>педагошком</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раду</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са</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студентима</w:t>
            </w:r>
            <w:proofErr w:type="spellEnd"/>
            <w:r w:rsidR="00C876B8">
              <w:rPr>
                <w:rStyle w:val="Bodytext22"/>
                <w:rFonts w:ascii="Times New Roman" w:hAnsi="Times New Roman"/>
                <w:sz w:val="20"/>
                <w:szCs w:val="20"/>
              </w:rPr>
              <w:t>.</w:t>
            </w:r>
          </w:p>
          <w:p w14:paraId="6BFF8111" w14:textId="77777777" w:rsidR="0065234B" w:rsidRPr="00B5148F" w:rsidRDefault="0065234B" w:rsidP="0065234B">
            <w:pPr>
              <w:rPr>
                <w:rFonts w:ascii="Times New Roman" w:hAnsi="Times New Roman"/>
                <w:sz w:val="20"/>
                <w:szCs w:val="20"/>
              </w:rPr>
            </w:pPr>
          </w:p>
        </w:tc>
        <w:tc>
          <w:tcPr>
            <w:tcW w:w="4113" w:type="dxa"/>
            <w:tcBorders>
              <w:top w:val="single" w:sz="4" w:space="0" w:color="auto"/>
              <w:left w:val="single" w:sz="4" w:space="0" w:color="auto"/>
              <w:bottom w:val="single" w:sz="4" w:space="0" w:color="auto"/>
              <w:right w:val="single" w:sz="4" w:space="0" w:color="auto"/>
            </w:tcBorders>
          </w:tcPr>
          <w:p w14:paraId="44074D48" w14:textId="77777777" w:rsidR="0065234B" w:rsidRPr="00B5148F" w:rsidRDefault="0065234B" w:rsidP="009260B9">
            <w:pPr>
              <w:rPr>
                <w:rFonts w:ascii="Times New Roman" w:hAnsi="Times New Roman"/>
                <w:spacing w:val="-3"/>
                <w:sz w:val="20"/>
                <w:szCs w:val="20"/>
                <w:lang w:val="sr-Cyrl-CS"/>
              </w:rPr>
            </w:pPr>
            <w:proofErr w:type="spellStart"/>
            <w:r w:rsidRPr="00B5148F">
              <w:rPr>
                <w:rFonts w:ascii="Times New Roman" w:hAnsi="Times New Roman"/>
                <w:sz w:val="20"/>
                <w:szCs w:val="20"/>
              </w:rPr>
              <w:t>Од</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заснивања</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радног</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односа</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на</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Факул</w:t>
            </w:r>
            <w:r w:rsidR="009260B9">
              <w:rPr>
                <w:rFonts w:ascii="Times New Roman" w:hAnsi="Times New Roman"/>
                <w:sz w:val="20"/>
                <w:szCs w:val="20"/>
              </w:rPr>
              <w:t>тету</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организационих</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наука</w:t>
            </w:r>
            <w:proofErr w:type="spellEnd"/>
            <w:r w:rsidRPr="00B5148F">
              <w:rPr>
                <w:rFonts w:ascii="Times New Roman" w:hAnsi="Times New Roman"/>
                <w:sz w:val="20"/>
                <w:szCs w:val="20"/>
              </w:rPr>
              <w:t xml:space="preserve"> (2003.</w:t>
            </w:r>
            <w:r w:rsidR="0032088D">
              <w:rPr>
                <w:rFonts w:ascii="Times New Roman" w:hAnsi="Times New Roman"/>
                <w:sz w:val="20"/>
                <w:szCs w:val="20"/>
              </w:rPr>
              <w:t xml:space="preserve"> </w:t>
            </w:r>
            <w:proofErr w:type="spellStart"/>
            <w:r w:rsidRPr="00B5148F">
              <w:rPr>
                <w:rFonts w:ascii="Times New Roman" w:hAnsi="Times New Roman"/>
                <w:sz w:val="20"/>
                <w:szCs w:val="20"/>
              </w:rPr>
              <w:t>год</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кандидат</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изводи</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наставу</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на</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предмету</w:t>
            </w:r>
            <w:proofErr w:type="spellEnd"/>
            <w:r w:rsidRPr="00B5148F">
              <w:rPr>
                <w:rFonts w:ascii="Times New Roman" w:hAnsi="Times New Roman"/>
                <w:sz w:val="20"/>
                <w:szCs w:val="20"/>
              </w:rPr>
              <w:t xml:space="preserve"> </w:t>
            </w:r>
            <w:proofErr w:type="spellStart"/>
            <w:r w:rsidRPr="00B5148F">
              <w:rPr>
                <w:rFonts w:ascii="Times New Roman" w:hAnsi="Times New Roman"/>
                <w:i/>
                <w:sz w:val="20"/>
                <w:szCs w:val="20"/>
              </w:rPr>
              <w:t>Економија</w:t>
            </w:r>
            <w:proofErr w:type="spellEnd"/>
            <w:r w:rsidRPr="00B5148F">
              <w:rPr>
                <w:rFonts w:ascii="Times New Roman" w:hAnsi="Times New Roman"/>
                <w:i/>
                <w:sz w:val="20"/>
                <w:szCs w:val="20"/>
              </w:rPr>
              <w:t xml:space="preserve"> </w:t>
            </w:r>
            <w:proofErr w:type="spellStart"/>
            <w:r w:rsidRPr="00B5148F">
              <w:rPr>
                <w:rFonts w:ascii="Times New Roman" w:hAnsi="Times New Roman"/>
                <w:sz w:val="20"/>
                <w:szCs w:val="20"/>
              </w:rPr>
              <w:t>на</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основним</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академским</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студијама</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Поред</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тога</w:t>
            </w:r>
            <w:proofErr w:type="spellEnd"/>
            <w:r w:rsidRPr="00B5148F">
              <w:rPr>
                <w:rFonts w:ascii="Times New Roman" w:hAnsi="Times New Roman"/>
                <w:sz w:val="20"/>
                <w:szCs w:val="20"/>
              </w:rPr>
              <w:t xml:space="preserve">, </w:t>
            </w:r>
            <w:r w:rsidRPr="00B5148F">
              <w:rPr>
                <w:rFonts w:ascii="Times New Roman" w:hAnsi="Times New Roman"/>
                <w:sz w:val="20"/>
                <w:szCs w:val="20"/>
                <w:lang w:val="sr-Latn-CS"/>
              </w:rPr>
              <w:t xml:space="preserve">од избора у звање </w:t>
            </w:r>
            <w:r w:rsidRPr="00B5148F">
              <w:rPr>
                <w:rFonts w:ascii="Times New Roman" w:hAnsi="Times New Roman"/>
                <w:sz w:val="20"/>
                <w:szCs w:val="20"/>
                <w:lang w:val="sr-Cyrl-CS"/>
              </w:rPr>
              <w:t xml:space="preserve">асистента приправника, </w:t>
            </w:r>
            <w:r w:rsidRPr="00B5148F">
              <w:rPr>
                <w:rFonts w:ascii="Times New Roman" w:hAnsi="Times New Roman"/>
                <w:sz w:val="20"/>
                <w:szCs w:val="20"/>
                <w:lang w:val="sr-Latn-CS"/>
              </w:rPr>
              <w:t xml:space="preserve">асистента, </w:t>
            </w:r>
            <w:r w:rsidRPr="00B5148F">
              <w:rPr>
                <w:rFonts w:ascii="Times New Roman" w:hAnsi="Times New Roman"/>
                <w:sz w:val="20"/>
                <w:szCs w:val="20"/>
                <w:lang w:val="sr-Cyrl-CS"/>
              </w:rPr>
              <w:t xml:space="preserve">доцента, односно, ванредног професора </w:t>
            </w:r>
            <w:r w:rsidRPr="00B5148F">
              <w:rPr>
                <w:rFonts w:ascii="Times New Roman" w:hAnsi="Times New Roman"/>
                <w:sz w:val="20"/>
                <w:szCs w:val="20"/>
                <w:lang w:val="sr-Latn-CS"/>
              </w:rPr>
              <w:t>учеств</w:t>
            </w:r>
            <w:proofErr w:type="spellStart"/>
            <w:r w:rsidRPr="00B5148F">
              <w:rPr>
                <w:rFonts w:ascii="Times New Roman" w:hAnsi="Times New Roman"/>
                <w:sz w:val="20"/>
                <w:szCs w:val="20"/>
              </w:rPr>
              <w:t>ује</w:t>
            </w:r>
            <w:proofErr w:type="spellEnd"/>
            <w:r w:rsidRPr="00B5148F">
              <w:rPr>
                <w:rFonts w:ascii="Times New Roman" w:hAnsi="Times New Roman"/>
                <w:sz w:val="20"/>
                <w:szCs w:val="20"/>
                <w:lang w:val="sr-Latn-CS"/>
              </w:rPr>
              <w:t xml:space="preserve"> у настави на </w:t>
            </w:r>
            <w:proofErr w:type="spellStart"/>
            <w:r w:rsidRPr="00B5148F">
              <w:rPr>
                <w:rFonts w:ascii="Times New Roman" w:hAnsi="Times New Roman"/>
                <w:sz w:val="20"/>
                <w:szCs w:val="20"/>
              </w:rPr>
              <w:t>више</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предмета</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на</w:t>
            </w:r>
            <w:proofErr w:type="spellEnd"/>
            <w:r w:rsidRPr="00B5148F">
              <w:rPr>
                <w:rFonts w:ascii="Times New Roman" w:hAnsi="Times New Roman"/>
                <w:sz w:val="20"/>
                <w:szCs w:val="20"/>
              </w:rPr>
              <w:t xml:space="preserve"> </w:t>
            </w:r>
            <w:r w:rsidRPr="00B5148F">
              <w:rPr>
                <w:rFonts w:ascii="Times New Roman" w:hAnsi="Times New Roman"/>
                <w:sz w:val="20"/>
                <w:szCs w:val="20"/>
                <w:lang w:val="sr-Latn-CS"/>
              </w:rPr>
              <w:t>основним</w:t>
            </w:r>
            <w:r w:rsidRPr="00B5148F">
              <w:rPr>
                <w:rFonts w:ascii="Times New Roman" w:hAnsi="Times New Roman"/>
                <w:sz w:val="20"/>
                <w:szCs w:val="20"/>
              </w:rPr>
              <w:t xml:space="preserve">, </w:t>
            </w:r>
            <w:proofErr w:type="spellStart"/>
            <w:r w:rsidRPr="00B5148F">
              <w:rPr>
                <w:rFonts w:ascii="Times New Roman" w:hAnsi="Times New Roman"/>
                <w:sz w:val="20"/>
                <w:szCs w:val="20"/>
              </w:rPr>
              <w:t>мастер</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специјалистичким</w:t>
            </w:r>
            <w:proofErr w:type="spellEnd"/>
            <w:r w:rsidRPr="00B5148F">
              <w:rPr>
                <w:rFonts w:ascii="Times New Roman" w:hAnsi="Times New Roman"/>
                <w:sz w:val="20"/>
                <w:szCs w:val="20"/>
              </w:rPr>
              <w:t xml:space="preserve"> и </w:t>
            </w:r>
            <w:proofErr w:type="spellStart"/>
            <w:r w:rsidRPr="00B5148F">
              <w:rPr>
                <w:rFonts w:ascii="Times New Roman" w:hAnsi="Times New Roman"/>
                <w:sz w:val="20"/>
                <w:szCs w:val="20"/>
              </w:rPr>
              <w:t>докторским</w:t>
            </w:r>
            <w:proofErr w:type="spellEnd"/>
            <w:r w:rsidRPr="00B5148F">
              <w:rPr>
                <w:rFonts w:ascii="Times New Roman" w:hAnsi="Times New Roman"/>
                <w:sz w:val="20"/>
                <w:szCs w:val="20"/>
                <w:lang w:val="sr-Cyrl-CS"/>
              </w:rPr>
              <w:t xml:space="preserve"> академским</w:t>
            </w:r>
            <w:r w:rsidRPr="00B5148F">
              <w:rPr>
                <w:rFonts w:ascii="Times New Roman" w:hAnsi="Times New Roman"/>
                <w:sz w:val="20"/>
                <w:szCs w:val="20"/>
                <w:lang w:val="sr-Latn-CS"/>
              </w:rPr>
              <w:t xml:space="preserve"> студијама.</w:t>
            </w:r>
          </w:p>
          <w:p w14:paraId="672C9068" w14:textId="77777777" w:rsidR="0065234B" w:rsidRPr="00B5148F" w:rsidRDefault="0065234B" w:rsidP="0065234B">
            <w:pPr>
              <w:rPr>
                <w:rFonts w:ascii="Times New Roman" w:hAnsi="Times New Roman"/>
                <w:sz w:val="20"/>
                <w:szCs w:val="20"/>
                <w:lang w:val="sr-Cyrl-CS"/>
              </w:rPr>
            </w:pPr>
          </w:p>
        </w:tc>
        <w:tc>
          <w:tcPr>
            <w:tcW w:w="2315" w:type="dxa"/>
            <w:tcBorders>
              <w:top w:val="single" w:sz="4" w:space="0" w:color="auto"/>
              <w:left w:val="single" w:sz="4" w:space="0" w:color="auto"/>
              <w:bottom w:val="single" w:sz="4" w:space="0" w:color="auto"/>
              <w:right w:val="single" w:sz="4" w:space="0" w:color="auto"/>
            </w:tcBorders>
          </w:tcPr>
          <w:p w14:paraId="33ACCA09" w14:textId="77777777" w:rsidR="0065234B" w:rsidRPr="009260B9" w:rsidRDefault="0065234B" w:rsidP="0065234B">
            <w:pPr>
              <w:jc w:val="center"/>
              <w:rPr>
                <w:rFonts w:ascii="Times New Roman" w:hAnsi="Times New Roman"/>
                <w:i/>
                <w:iCs/>
                <w:sz w:val="20"/>
                <w:szCs w:val="20"/>
              </w:rPr>
            </w:pPr>
            <w:r w:rsidRPr="009260B9">
              <w:rPr>
                <w:rFonts w:ascii="Times New Roman" w:hAnsi="Times New Roman"/>
                <w:i/>
                <w:iCs/>
                <w:sz w:val="20"/>
                <w:szCs w:val="20"/>
                <w:lang w:val="sr-Latn-CS"/>
              </w:rPr>
              <w:t>Задовољава предвиђене услове</w:t>
            </w:r>
          </w:p>
        </w:tc>
      </w:tr>
      <w:tr w:rsidR="00AB0320" w:rsidRPr="00B5148F" w14:paraId="3779D5EA" w14:textId="77777777" w:rsidTr="00AB0320">
        <w:tc>
          <w:tcPr>
            <w:tcW w:w="2858" w:type="dxa"/>
            <w:tcBorders>
              <w:top w:val="single" w:sz="4" w:space="0" w:color="auto"/>
              <w:left w:val="single" w:sz="4" w:space="0" w:color="auto"/>
              <w:bottom w:val="single" w:sz="4" w:space="0" w:color="auto"/>
              <w:right w:val="single" w:sz="4" w:space="0" w:color="auto"/>
            </w:tcBorders>
          </w:tcPr>
          <w:p w14:paraId="64CBE284" w14:textId="77777777" w:rsidR="00AB0320" w:rsidRPr="0032088D" w:rsidRDefault="00AB0320" w:rsidP="0032088D">
            <w:pPr>
              <w:pStyle w:val="ListParagraph"/>
              <w:numPr>
                <w:ilvl w:val="0"/>
                <w:numId w:val="41"/>
              </w:numPr>
              <w:rPr>
                <w:rStyle w:val="Bodytext22"/>
                <w:rFonts w:ascii="Times New Roman" w:hAnsi="Times New Roman"/>
                <w:sz w:val="20"/>
                <w:szCs w:val="20"/>
              </w:rPr>
            </w:pPr>
            <w:proofErr w:type="spellStart"/>
            <w:r w:rsidRPr="0032088D">
              <w:rPr>
                <w:rStyle w:val="Bodytext22"/>
                <w:rFonts w:ascii="Times New Roman" w:hAnsi="Times New Roman"/>
                <w:sz w:val="20"/>
                <w:szCs w:val="20"/>
              </w:rPr>
              <w:t>Позитивна</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оцена</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педагошког</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рада</w:t>
            </w:r>
            <w:proofErr w:type="spellEnd"/>
            <w:r w:rsidRPr="0032088D">
              <w:rPr>
                <w:rStyle w:val="Bodytext22"/>
                <w:rFonts w:ascii="Times New Roman" w:hAnsi="Times New Roman"/>
                <w:sz w:val="20"/>
                <w:szCs w:val="20"/>
              </w:rPr>
              <w:t xml:space="preserve"> у </w:t>
            </w:r>
            <w:proofErr w:type="spellStart"/>
            <w:r w:rsidRPr="0032088D">
              <w:rPr>
                <w:rStyle w:val="Bodytext22"/>
                <w:rFonts w:ascii="Times New Roman" w:hAnsi="Times New Roman"/>
                <w:sz w:val="20"/>
                <w:szCs w:val="20"/>
              </w:rPr>
              <w:t>студентским</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анкетама</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током</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целокупног</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претходног</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изборног</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периода</w:t>
            </w:r>
            <w:proofErr w:type="spellEnd"/>
            <w:r w:rsidR="00C876B8">
              <w:rPr>
                <w:rStyle w:val="Bodytext22"/>
                <w:rFonts w:ascii="Times New Roman" w:hAnsi="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tcPr>
          <w:p w14:paraId="7CBDBDE3" w14:textId="77777777" w:rsidR="00AB0320" w:rsidRPr="00B5148F" w:rsidRDefault="00AB0320" w:rsidP="00AB0320">
            <w:pPr>
              <w:rPr>
                <w:rFonts w:ascii="Times New Roman" w:hAnsi="Times New Roman"/>
                <w:sz w:val="20"/>
                <w:szCs w:val="20"/>
                <w:lang w:val="sr-Cyrl-CS"/>
              </w:rPr>
            </w:pPr>
            <w:proofErr w:type="spellStart"/>
            <w:r w:rsidRPr="00B5148F">
              <w:rPr>
                <w:rFonts w:ascii="Times New Roman" w:hAnsi="Times New Roman"/>
                <w:sz w:val="20"/>
                <w:szCs w:val="20"/>
              </w:rPr>
              <w:t>Кандидат</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је</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остварио</w:t>
            </w:r>
            <w:proofErr w:type="spellEnd"/>
            <w:r w:rsidRPr="00B5148F">
              <w:rPr>
                <w:rFonts w:ascii="Times New Roman" w:hAnsi="Times New Roman"/>
                <w:sz w:val="20"/>
                <w:szCs w:val="20"/>
              </w:rPr>
              <w:t xml:space="preserve"> в</w:t>
            </w:r>
            <w:r w:rsidRPr="00B5148F">
              <w:rPr>
                <w:rFonts w:ascii="Times New Roman" w:hAnsi="Times New Roman"/>
                <w:sz w:val="20"/>
                <w:szCs w:val="20"/>
                <w:lang w:val="sr-Latn-CS"/>
              </w:rPr>
              <w:t>исоке оцене</w:t>
            </w:r>
            <w:r w:rsidRPr="00B5148F">
              <w:rPr>
                <w:rFonts w:ascii="Times New Roman" w:hAnsi="Times New Roman"/>
                <w:sz w:val="20"/>
                <w:szCs w:val="20"/>
                <w:lang w:val="sr-Cyrl-CS"/>
              </w:rPr>
              <w:t xml:space="preserve"> у</w:t>
            </w:r>
            <w:r w:rsidRPr="00B5148F">
              <w:rPr>
                <w:rFonts w:ascii="Times New Roman" w:hAnsi="Times New Roman"/>
                <w:sz w:val="20"/>
                <w:szCs w:val="20"/>
                <w:lang w:val="sr-Latn-CS"/>
              </w:rPr>
              <w:t xml:space="preserve"> анкетама о вредновању педагошког рада наставника Универзитета у Београду по </w:t>
            </w:r>
            <w:r w:rsidRPr="00B5148F">
              <w:rPr>
                <w:rFonts w:ascii="Times New Roman" w:hAnsi="Times New Roman"/>
                <w:sz w:val="20"/>
                <w:szCs w:val="20"/>
                <w:lang w:val="sr-Cyrl-CS"/>
              </w:rPr>
              <w:t xml:space="preserve">утврђеним </w:t>
            </w:r>
            <w:r w:rsidRPr="00B5148F">
              <w:rPr>
                <w:rFonts w:ascii="Times New Roman" w:hAnsi="Times New Roman"/>
                <w:sz w:val="20"/>
                <w:szCs w:val="20"/>
                <w:lang w:val="sr-Latn-CS"/>
              </w:rPr>
              <w:t>критеријумима</w:t>
            </w:r>
            <w:r w:rsidRPr="00B5148F">
              <w:rPr>
                <w:rFonts w:ascii="Times New Roman" w:hAnsi="Times New Roman"/>
                <w:sz w:val="20"/>
                <w:szCs w:val="20"/>
              </w:rPr>
              <w:t xml:space="preserve"> </w:t>
            </w:r>
            <w:proofErr w:type="spellStart"/>
            <w:r w:rsidRPr="00B5148F">
              <w:rPr>
                <w:rFonts w:ascii="Times New Roman" w:hAnsi="Times New Roman"/>
                <w:sz w:val="20"/>
                <w:szCs w:val="20"/>
              </w:rPr>
              <w:t>током</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целокупног</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претходног</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изборног</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периода</w:t>
            </w:r>
            <w:proofErr w:type="spellEnd"/>
            <w:r w:rsidRPr="00B5148F">
              <w:rPr>
                <w:rFonts w:ascii="Times New Roman" w:hAnsi="Times New Roman"/>
                <w:sz w:val="20"/>
                <w:szCs w:val="20"/>
                <w:lang w:val="sr-Cyrl-CS"/>
              </w:rPr>
              <w:t xml:space="preserve">. </w:t>
            </w:r>
            <w:r w:rsidRPr="00B5148F">
              <w:rPr>
                <w:rFonts w:ascii="Times New Roman" w:hAnsi="Times New Roman"/>
                <w:sz w:val="20"/>
                <w:szCs w:val="20"/>
                <w:lang w:val="sr-Cyrl-CS" w:eastAsia="ko-KR"/>
              </w:rPr>
              <w:t xml:space="preserve">Просечне оцене за период 2016-2020. године на предмету </w:t>
            </w:r>
            <w:r w:rsidRPr="00B5148F">
              <w:rPr>
                <w:rFonts w:ascii="Times New Roman" w:hAnsi="Times New Roman"/>
                <w:i/>
                <w:sz w:val="20"/>
                <w:szCs w:val="20"/>
                <w:lang w:val="sr-Cyrl-CS" w:eastAsia="ko-KR"/>
              </w:rPr>
              <w:t>Економија</w:t>
            </w:r>
            <w:r w:rsidRPr="00B5148F">
              <w:rPr>
                <w:rFonts w:ascii="Times New Roman" w:hAnsi="Times New Roman"/>
                <w:sz w:val="20"/>
                <w:szCs w:val="20"/>
                <w:lang w:val="sr-Cyrl-CS" w:eastAsia="ko-KR"/>
              </w:rPr>
              <w:t xml:space="preserve"> основних академских студија су:</w:t>
            </w:r>
          </w:p>
          <w:p w14:paraId="162AA8CD" w14:textId="77777777" w:rsidR="00AB0320" w:rsidRPr="00B5148F" w:rsidRDefault="00AB0320" w:rsidP="00AB0320">
            <w:pPr>
              <w:pStyle w:val="ListParagraph"/>
              <w:numPr>
                <w:ilvl w:val="0"/>
                <w:numId w:val="17"/>
              </w:numPr>
              <w:spacing w:after="160" w:line="259" w:lineRule="auto"/>
              <w:contextualSpacing/>
              <w:rPr>
                <w:sz w:val="20"/>
                <w:szCs w:val="20"/>
                <w:lang w:val="sr-Cyrl-CS" w:eastAsia="ko-KR"/>
              </w:rPr>
            </w:pPr>
            <w:r w:rsidRPr="00B5148F">
              <w:rPr>
                <w:sz w:val="20"/>
                <w:szCs w:val="20"/>
                <w:lang w:val="sr-Cyrl-CS" w:eastAsia="ko-KR"/>
              </w:rPr>
              <w:t>за 2019. годину 4,46/5 (143 студента на СП ИСиТ) и 4,37/5 (91 студент на СП МиО);</w:t>
            </w:r>
          </w:p>
          <w:p w14:paraId="7D9A7358" w14:textId="77777777" w:rsidR="00AB0320" w:rsidRPr="00B5148F" w:rsidRDefault="00AB0320" w:rsidP="00AB0320">
            <w:pPr>
              <w:pStyle w:val="ListParagraph"/>
              <w:numPr>
                <w:ilvl w:val="0"/>
                <w:numId w:val="17"/>
              </w:numPr>
              <w:spacing w:after="160" w:line="259" w:lineRule="auto"/>
              <w:contextualSpacing/>
              <w:rPr>
                <w:sz w:val="20"/>
                <w:szCs w:val="20"/>
                <w:lang w:val="sr-Cyrl-CS" w:eastAsia="ko-KR"/>
              </w:rPr>
            </w:pPr>
            <w:r w:rsidRPr="00B5148F">
              <w:rPr>
                <w:sz w:val="20"/>
                <w:szCs w:val="20"/>
                <w:lang w:val="sr-Cyrl-CS" w:eastAsia="ko-KR"/>
              </w:rPr>
              <w:t>за 2018. годину 4,41/5 (155 студен</w:t>
            </w:r>
            <w:r>
              <w:rPr>
                <w:sz w:val="20"/>
                <w:szCs w:val="20"/>
                <w:lang w:val="sr-Cyrl-CS" w:eastAsia="ko-KR"/>
              </w:rPr>
              <w:t>а</w:t>
            </w:r>
            <w:r w:rsidRPr="00B5148F">
              <w:rPr>
                <w:sz w:val="20"/>
                <w:szCs w:val="20"/>
                <w:lang w:val="sr-Cyrl-CS" w:eastAsia="ko-KR"/>
              </w:rPr>
              <w:t xml:space="preserve">та); </w:t>
            </w:r>
          </w:p>
          <w:p w14:paraId="294803FC" w14:textId="77777777" w:rsidR="00AB0320" w:rsidRPr="00B5148F" w:rsidRDefault="00AB0320" w:rsidP="00AB0320">
            <w:pPr>
              <w:pStyle w:val="ListParagraph"/>
              <w:numPr>
                <w:ilvl w:val="0"/>
                <w:numId w:val="17"/>
              </w:numPr>
              <w:spacing w:after="160" w:line="259" w:lineRule="auto"/>
              <w:contextualSpacing/>
              <w:rPr>
                <w:sz w:val="20"/>
                <w:szCs w:val="20"/>
                <w:lang w:val="sr-Cyrl-CS" w:eastAsia="ko-KR"/>
              </w:rPr>
            </w:pPr>
            <w:r w:rsidRPr="00B5148F">
              <w:rPr>
                <w:sz w:val="20"/>
                <w:szCs w:val="20"/>
                <w:lang w:val="sr-Cyrl-CS" w:eastAsia="ko-KR"/>
              </w:rPr>
              <w:t>за 2017. годину 4,45/5 (249 студен</w:t>
            </w:r>
            <w:r>
              <w:rPr>
                <w:sz w:val="20"/>
                <w:szCs w:val="20"/>
                <w:lang w:val="sr-Cyrl-CS" w:eastAsia="ko-KR"/>
              </w:rPr>
              <w:t>а</w:t>
            </w:r>
            <w:r w:rsidRPr="00B5148F">
              <w:rPr>
                <w:sz w:val="20"/>
                <w:szCs w:val="20"/>
                <w:lang w:val="sr-Cyrl-CS" w:eastAsia="ko-KR"/>
              </w:rPr>
              <w:t xml:space="preserve">та); </w:t>
            </w:r>
          </w:p>
          <w:p w14:paraId="4ACDAEB1" w14:textId="77777777" w:rsidR="00AB0320" w:rsidRPr="00B5470D" w:rsidRDefault="00AB0320" w:rsidP="00B5470D">
            <w:pPr>
              <w:pStyle w:val="ListParagraph"/>
              <w:numPr>
                <w:ilvl w:val="0"/>
                <w:numId w:val="17"/>
              </w:numPr>
              <w:rPr>
                <w:sz w:val="20"/>
                <w:szCs w:val="20"/>
              </w:rPr>
            </w:pPr>
            <w:r w:rsidRPr="00B5470D">
              <w:rPr>
                <w:sz w:val="20"/>
                <w:szCs w:val="20"/>
                <w:lang w:val="sr-Cyrl-CS" w:eastAsia="ko-KR"/>
              </w:rPr>
              <w:t>за 2016. годину 4,41/5 (221 студент).</w:t>
            </w:r>
          </w:p>
        </w:tc>
        <w:tc>
          <w:tcPr>
            <w:tcW w:w="2315" w:type="dxa"/>
            <w:tcBorders>
              <w:top w:val="single" w:sz="4" w:space="0" w:color="auto"/>
              <w:left w:val="single" w:sz="4" w:space="0" w:color="auto"/>
              <w:bottom w:val="single" w:sz="4" w:space="0" w:color="auto"/>
              <w:right w:val="single" w:sz="4" w:space="0" w:color="auto"/>
            </w:tcBorders>
          </w:tcPr>
          <w:p w14:paraId="4FB39577" w14:textId="77777777" w:rsidR="00AB0320" w:rsidRPr="009260B9" w:rsidRDefault="00AB0320" w:rsidP="00AB0320">
            <w:pPr>
              <w:jc w:val="center"/>
              <w:rPr>
                <w:rFonts w:ascii="Times New Roman" w:hAnsi="Times New Roman"/>
                <w:i/>
                <w:iCs/>
                <w:sz w:val="20"/>
                <w:szCs w:val="20"/>
                <w:lang w:val="sr-Latn-CS"/>
              </w:rPr>
            </w:pPr>
            <w:r w:rsidRPr="009260B9">
              <w:rPr>
                <w:rFonts w:ascii="Times New Roman" w:hAnsi="Times New Roman"/>
                <w:i/>
                <w:iCs/>
                <w:sz w:val="20"/>
                <w:szCs w:val="20"/>
                <w:lang w:val="sr-Latn-CS"/>
              </w:rPr>
              <w:t>Задовољава предвиђене услове</w:t>
            </w:r>
          </w:p>
        </w:tc>
      </w:tr>
      <w:tr w:rsidR="00AB0320" w:rsidRPr="00B5148F" w14:paraId="017665ED" w14:textId="77777777" w:rsidTr="00AB0320">
        <w:tc>
          <w:tcPr>
            <w:tcW w:w="2858" w:type="dxa"/>
            <w:tcBorders>
              <w:top w:val="single" w:sz="4" w:space="0" w:color="auto"/>
              <w:left w:val="single" w:sz="4" w:space="0" w:color="auto"/>
              <w:bottom w:val="single" w:sz="4" w:space="0" w:color="auto"/>
              <w:right w:val="single" w:sz="4" w:space="0" w:color="auto"/>
            </w:tcBorders>
          </w:tcPr>
          <w:p w14:paraId="58104A1F" w14:textId="77777777" w:rsidR="00AB0320" w:rsidRPr="0032088D" w:rsidRDefault="00AB0320" w:rsidP="0032088D">
            <w:pPr>
              <w:pStyle w:val="ListParagraph"/>
              <w:numPr>
                <w:ilvl w:val="0"/>
                <w:numId w:val="41"/>
              </w:numPr>
              <w:rPr>
                <w:rStyle w:val="Bodytext2Exact5"/>
                <w:rFonts w:ascii="Times New Roman" w:eastAsia="Calibri" w:hAnsi="Times New Roman"/>
                <w:sz w:val="20"/>
                <w:szCs w:val="20"/>
              </w:rPr>
            </w:pPr>
            <w:proofErr w:type="spellStart"/>
            <w:r w:rsidRPr="0032088D">
              <w:rPr>
                <w:rStyle w:val="Bodytext22"/>
                <w:rFonts w:ascii="Times New Roman" w:hAnsi="Times New Roman"/>
                <w:sz w:val="20"/>
                <w:szCs w:val="20"/>
              </w:rPr>
              <w:t>Објављен</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један</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рад</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из</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категорије</w:t>
            </w:r>
            <w:proofErr w:type="spellEnd"/>
            <w:r w:rsidRPr="0032088D">
              <w:rPr>
                <w:rStyle w:val="Bodytext22"/>
                <w:rFonts w:ascii="Times New Roman" w:hAnsi="Times New Roman"/>
                <w:sz w:val="20"/>
                <w:szCs w:val="20"/>
              </w:rPr>
              <w:t xml:space="preserve"> М21, М22 </w:t>
            </w:r>
            <w:proofErr w:type="spellStart"/>
            <w:r w:rsidRPr="0032088D">
              <w:rPr>
                <w:rStyle w:val="Bodytext22"/>
                <w:rFonts w:ascii="Times New Roman" w:hAnsi="Times New Roman"/>
                <w:sz w:val="20"/>
                <w:szCs w:val="20"/>
              </w:rPr>
              <w:t>или</w:t>
            </w:r>
            <w:proofErr w:type="spellEnd"/>
            <w:r w:rsidRPr="0032088D">
              <w:rPr>
                <w:rStyle w:val="Bodytext22"/>
                <w:rFonts w:ascii="Times New Roman" w:hAnsi="Times New Roman"/>
                <w:sz w:val="20"/>
                <w:szCs w:val="20"/>
              </w:rPr>
              <w:t xml:space="preserve"> М23 </w:t>
            </w:r>
            <w:proofErr w:type="spellStart"/>
            <w:r w:rsidRPr="0032088D">
              <w:rPr>
                <w:rStyle w:val="Bodytext22"/>
                <w:rFonts w:ascii="Times New Roman" w:hAnsi="Times New Roman"/>
                <w:sz w:val="20"/>
                <w:szCs w:val="20"/>
              </w:rPr>
              <w:t>од</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првог</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избора</w:t>
            </w:r>
            <w:proofErr w:type="spellEnd"/>
            <w:r w:rsidRPr="0032088D">
              <w:rPr>
                <w:rStyle w:val="Bodytext22"/>
                <w:rFonts w:ascii="Times New Roman" w:hAnsi="Times New Roman"/>
                <w:sz w:val="20"/>
                <w:szCs w:val="20"/>
              </w:rPr>
              <w:t xml:space="preserve"> у </w:t>
            </w:r>
            <w:proofErr w:type="spellStart"/>
            <w:r w:rsidRPr="0032088D">
              <w:rPr>
                <w:rStyle w:val="Bodytext22"/>
                <w:rFonts w:ascii="Times New Roman" w:hAnsi="Times New Roman"/>
                <w:sz w:val="20"/>
                <w:szCs w:val="20"/>
              </w:rPr>
              <w:t>звање</w:t>
            </w:r>
            <w:proofErr w:type="spellEnd"/>
            <w:r w:rsidRPr="0032088D">
              <w:rPr>
                <w:rStyle w:val="Bodytext22"/>
                <w:rFonts w:ascii="Times New Roman" w:hAnsi="Times New Roman"/>
                <w:sz w:val="20"/>
                <w:szCs w:val="20"/>
              </w:rPr>
              <w:t xml:space="preserve"> </w:t>
            </w:r>
            <w:proofErr w:type="spellStart"/>
            <w:r w:rsidRPr="0032088D">
              <w:rPr>
                <w:rStyle w:val="Bodytext2Exact5"/>
                <w:rFonts w:ascii="Times New Roman" w:eastAsia="Calibri" w:hAnsi="Times New Roman"/>
                <w:sz w:val="20"/>
                <w:szCs w:val="20"/>
              </w:rPr>
              <w:t>ванредног</w:t>
            </w:r>
            <w:proofErr w:type="spellEnd"/>
            <w:r w:rsidRPr="0032088D">
              <w:rPr>
                <w:rStyle w:val="Bodytext2Exact5"/>
                <w:rFonts w:ascii="Times New Roman" w:eastAsia="Calibri" w:hAnsi="Times New Roman"/>
                <w:sz w:val="20"/>
                <w:szCs w:val="20"/>
              </w:rPr>
              <w:t xml:space="preserve"> </w:t>
            </w:r>
            <w:proofErr w:type="spellStart"/>
            <w:r w:rsidRPr="0032088D">
              <w:rPr>
                <w:rStyle w:val="Bodytext2Exact5"/>
                <w:rFonts w:ascii="Times New Roman" w:eastAsia="Calibri" w:hAnsi="Times New Roman"/>
                <w:sz w:val="20"/>
                <w:szCs w:val="20"/>
              </w:rPr>
              <w:t>професора</w:t>
            </w:r>
            <w:proofErr w:type="spellEnd"/>
            <w:r w:rsidRPr="0032088D">
              <w:rPr>
                <w:rStyle w:val="Bodytext2Exact5"/>
                <w:rFonts w:ascii="Times New Roman" w:eastAsia="Calibri" w:hAnsi="Times New Roman"/>
                <w:sz w:val="20"/>
                <w:szCs w:val="20"/>
              </w:rPr>
              <w:t xml:space="preserve"> </w:t>
            </w:r>
            <w:proofErr w:type="spellStart"/>
            <w:r w:rsidRPr="0032088D">
              <w:rPr>
                <w:rStyle w:val="Bodytext22"/>
                <w:rFonts w:ascii="Times New Roman" w:hAnsi="Times New Roman"/>
                <w:sz w:val="20"/>
                <w:szCs w:val="20"/>
              </w:rPr>
              <w:t>из</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научне</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области</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за</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коју</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се</w:t>
            </w:r>
            <w:proofErr w:type="spellEnd"/>
            <w:r w:rsidRPr="0032088D">
              <w:rPr>
                <w:rStyle w:val="Bodytext22"/>
                <w:rFonts w:ascii="Times New Roman" w:hAnsi="Times New Roman"/>
                <w:sz w:val="20"/>
                <w:szCs w:val="20"/>
              </w:rPr>
              <w:t xml:space="preserve"> </w:t>
            </w:r>
            <w:proofErr w:type="spellStart"/>
            <w:r w:rsidRPr="0032088D">
              <w:rPr>
                <w:rStyle w:val="Bodytext22"/>
                <w:rFonts w:ascii="Times New Roman" w:hAnsi="Times New Roman"/>
                <w:sz w:val="20"/>
                <w:szCs w:val="20"/>
              </w:rPr>
              <w:t>бира</w:t>
            </w:r>
            <w:proofErr w:type="spellEnd"/>
            <w:r w:rsidR="00C876B8">
              <w:rPr>
                <w:rStyle w:val="Bodytext22"/>
                <w:rFonts w:ascii="Times New Roman" w:hAnsi="Times New Roman"/>
                <w:sz w:val="20"/>
                <w:szCs w:val="20"/>
              </w:rPr>
              <w:t>.</w:t>
            </w:r>
            <w:r w:rsidRPr="0032088D">
              <w:rPr>
                <w:rStyle w:val="Bodytext22"/>
                <w:rFonts w:ascii="Times New Roman" w:hAnsi="Times New Roman"/>
                <w:sz w:val="20"/>
                <w:szCs w:val="20"/>
              </w:rPr>
              <w:t xml:space="preserve"> </w:t>
            </w:r>
          </w:p>
        </w:tc>
        <w:tc>
          <w:tcPr>
            <w:tcW w:w="4113" w:type="dxa"/>
            <w:tcBorders>
              <w:top w:val="single" w:sz="4" w:space="0" w:color="auto"/>
              <w:left w:val="single" w:sz="4" w:space="0" w:color="auto"/>
              <w:bottom w:val="single" w:sz="4" w:space="0" w:color="auto"/>
              <w:right w:val="single" w:sz="4" w:space="0" w:color="auto"/>
            </w:tcBorders>
          </w:tcPr>
          <w:p w14:paraId="03F8787B" w14:textId="77777777" w:rsidR="00AB0320" w:rsidRPr="00B5148F" w:rsidRDefault="00AB0320" w:rsidP="00AB0320">
            <w:pPr>
              <w:pStyle w:val="ListParagraph"/>
              <w:spacing w:before="120" w:after="120"/>
              <w:ind w:left="360" w:right="-46"/>
              <w:jc w:val="both"/>
              <w:rPr>
                <w:b/>
                <w:sz w:val="20"/>
                <w:szCs w:val="20"/>
                <w:lang w:val="sr-Cyrl-CS"/>
              </w:rPr>
            </w:pPr>
            <w:r w:rsidRPr="00B5148F">
              <w:rPr>
                <w:b/>
                <w:sz w:val="20"/>
                <w:szCs w:val="20"/>
                <w:lang w:val="sr-Cyrl-CS"/>
              </w:rPr>
              <w:t>2 рада</w:t>
            </w:r>
            <w:r>
              <w:rPr>
                <w:b/>
                <w:sz w:val="20"/>
                <w:szCs w:val="20"/>
                <w:lang w:val="sr-Cyrl-CS"/>
              </w:rPr>
              <w:t xml:space="preserve"> (М22-М23)</w:t>
            </w:r>
            <w:r w:rsidRPr="00B5148F">
              <w:rPr>
                <w:b/>
                <w:sz w:val="20"/>
                <w:szCs w:val="20"/>
                <w:lang w:val="sr-Cyrl-CS"/>
              </w:rPr>
              <w:t xml:space="preserve"> од којих 1 рад М23 и 1 рад М22</w:t>
            </w:r>
            <w:r>
              <w:rPr>
                <w:b/>
                <w:sz w:val="20"/>
                <w:szCs w:val="20"/>
                <w:lang w:val="sr-Cyrl-CS"/>
              </w:rPr>
              <w:t>:</w:t>
            </w:r>
          </w:p>
          <w:p w14:paraId="6E32CBC4" w14:textId="77777777" w:rsidR="00AB0320" w:rsidRPr="00B5148F" w:rsidRDefault="00AB0320" w:rsidP="00AB0320">
            <w:pPr>
              <w:pStyle w:val="ListParagraph"/>
              <w:numPr>
                <w:ilvl w:val="0"/>
                <w:numId w:val="18"/>
              </w:numPr>
              <w:spacing w:before="120" w:after="120"/>
              <w:ind w:right="-46"/>
              <w:contextualSpacing/>
              <w:jc w:val="both"/>
              <w:rPr>
                <w:i/>
                <w:color w:val="FF0000"/>
                <w:sz w:val="20"/>
                <w:szCs w:val="20"/>
                <w:lang w:val="sr-Cyrl-CS"/>
              </w:rPr>
            </w:pPr>
            <w:proofErr w:type="spellStart"/>
            <w:r w:rsidRPr="00B5148F">
              <w:rPr>
                <w:sz w:val="20"/>
                <w:szCs w:val="20"/>
              </w:rPr>
              <w:t>Tenish</w:t>
            </w:r>
            <w:proofErr w:type="spellEnd"/>
            <w:r w:rsidRPr="00B5148F">
              <w:rPr>
                <w:sz w:val="20"/>
                <w:szCs w:val="20"/>
                <w:lang w:val="sr-Cyrl-CS"/>
              </w:rPr>
              <w:t xml:space="preserve"> </w:t>
            </w:r>
            <w:r w:rsidRPr="00B5148F">
              <w:rPr>
                <w:sz w:val="20"/>
                <w:szCs w:val="20"/>
              </w:rPr>
              <w:t>Z</w:t>
            </w:r>
            <w:r w:rsidRPr="00B5148F">
              <w:rPr>
                <w:sz w:val="20"/>
                <w:szCs w:val="20"/>
                <w:lang w:val="sr-Cyrl-CS"/>
              </w:rPr>
              <w:t xml:space="preserve">., Миновић </w:t>
            </w:r>
            <w:r w:rsidRPr="00B5148F">
              <w:rPr>
                <w:sz w:val="20"/>
                <w:szCs w:val="20"/>
              </w:rPr>
              <w:t>J</w:t>
            </w:r>
            <w:r w:rsidRPr="00B5148F">
              <w:rPr>
                <w:sz w:val="20"/>
                <w:szCs w:val="20"/>
                <w:lang w:val="sr-Cyrl-CS"/>
              </w:rPr>
              <w:t xml:space="preserve">., </w:t>
            </w:r>
            <w:r w:rsidRPr="00B5148F">
              <w:rPr>
                <w:b/>
                <w:sz w:val="20"/>
                <w:szCs w:val="20"/>
                <w:lang w:val="sr-Cyrl-CS"/>
              </w:rPr>
              <w:t xml:space="preserve">Једнак, С., </w:t>
            </w:r>
            <w:r w:rsidRPr="00B5148F">
              <w:rPr>
                <w:sz w:val="20"/>
                <w:szCs w:val="20"/>
                <w:lang w:val="sr-Cyrl-CS"/>
              </w:rPr>
              <w:t xml:space="preserve">Парежанин </w:t>
            </w:r>
            <w:r w:rsidRPr="00B5148F">
              <w:rPr>
                <w:sz w:val="20"/>
                <w:szCs w:val="20"/>
              </w:rPr>
              <w:t>M</w:t>
            </w:r>
            <w:r w:rsidRPr="00B5148F">
              <w:rPr>
                <w:sz w:val="20"/>
                <w:szCs w:val="20"/>
                <w:lang w:val="sr-Cyrl-CS"/>
              </w:rPr>
              <w:t xml:space="preserve">., </w:t>
            </w:r>
            <w:r w:rsidRPr="00B5148F">
              <w:rPr>
                <w:i/>
                <w:sz w:val="20"/>
                <w:szCs w:val="20"/>
              </w:rPr>
              <w:t>Environmental</w:t>
            </w:r>
            <w:r w:rsidRPr="00B5148F">
              <w:rPr>
                <w:i/>
                <w:sz w:val="20"/>
                <w:szCs w:val="20"/>
                <w:lang w:val="sr-Cyrl-CS"/>
              </w:rPr>
              <w:t xml:space="preserve"> </w:t>
            </w:r>
            <w:r w:rsidRPr="00B5148F">
              <w:rPr>
                <w:i/>
                <w:sz w:val="20"/>
                <w:szCs w:val="20"/>
              </w:rPr>
              <w:t>Degradation</w:t>
            </w:r>
            <w:r w:rsidRPr="00B5148F">
              <w:rPr>
                <w:i/>
                <w:sz w:val="20"/>
                <w:szCs w:val="20"/>
                <w:lang w:val="sr-Cyrl-CS"/>
              </w:rPr>
              <w:t xml:space="preserve"> </w:t>
            </w:r>
            <w:r w:rsidRPr="00B5148F">
              <w:rPr>
                <w:i/>
                <w:sz w:val="20"/>
                <w:szCs w:val="20"/>
              </w:rPr>
              <w:t>and</w:t>
            </w:r>
            <w:r w:rsidRPr="00B5148F">
              <w:rPr>
                <w:i/>
                <w:sz w:val="20"/>
                <w:szCs w:val="20"/>
                <w:lang w:val="sr-Cyrl-CS"/>
              </w:rPr>
              <w:t xml:space="preserve"> </w:t>
            </w:r>
            <w:r w:rsidRPr="00B5148F">
              <w:rPr>
                <w:i/>
                <w:sz w:val="20"/>
                <w:szCs w:val="20"/>
              </w:rPr>
              <w:t>Economic</w:t>
            </w:r>
            <w:r w:rsidRPr="00B5148F">
              <w:rPr>
                <w:i/>
                <w:sz w:val="20"/>
                <w:szCs w:val="20"/>
                <w:lang w:val="sr-Cyrl-CS"/>
              </w:rPr>
              <w:t xml:space="preserve"> </w:t>
            </w:r>
            <w:r w:rsidRPr="00B5148F">
              <w:rPr>
                <w:i/>
                <w:sz w:val="20"/>
                <w:szCs w:val="20"/>
              </w:rPr>
              <w:t>Activities</w:t>
            </w:r>
            <w:r w:rsidRPr="00B5148F">
              <w:rPr>
                <w:i/>
                <w:sz w:val="20"/>
                <w:szCs w:val="20"/>
                <w:lang w:val="sr-Cyrl-CS"/>
              </w:rPr>
              <w:t xml:space="preserve"> </w:t>
            </w:r>
            <w:r w:rsidRPr="00B5148F">
              <w:rPr>
                <w:i/>
                <w:sz w:val="20"/>
                <w:szCs w:val="20"/>
              </w:rPr>
              <w:t>in</w:t>
            </w:r>
            <w:r w:rsidRPr="00B5148F">
              <w:rPr>
                <w:i/>
                <w:sz w:val="20"/>
                <w:szCs w:val="20"/>
                <w:lang w:val="sr-Cyrl-CS"/>
              </w:rPr>
              <w:t xml:space="preserve"> </w:t>
            </w:r>
            <w:r w:rsidRPr="00B5148F">
              <w:rPr>
                <w:i/>
                <w:sz w:val="20"/>
                <w:szCs w:val="20"/>
              </w:rPr>
              <w:t>OECD</w:t>
            </w:r>
            <w:r w:rsidRPr="00B5148F">
              <w:rPr>
                <w:i/>
                <w:sz w:val="20"/>
                <w:szCs w:val="20"/>
                <w:lang w:val="sr-Cyrl-CS"/>
              </w:rPr>
              <w:t xml:space="preserve"> </w:t>
            </w:r>
            <w:r w:rsidRPr="00B5148F">
              <w:rPr>
                <w:i/>
                <w:sz w:val="20"/>
                <w:szCs w:val="20"/>
              </w:rPr>
              <w:t>Countries</w:t>
            </w:r>
            <w:r w:rsidRPr="00B5148F">
              <w:rPr>
                <w:i/>
                <w:sz w:val="20"/>
                <w:szCs w:val="20"/>
                <w:lang w:val="sr-Cyrl-CS"/>
              </w:rPr>
              <w:t xml:space="preserve">, </w:t>
            </w:r>
            <w:r w:rsidRPr="00B5148F">
              <w:rPr>
                <w:rStyle w:val="acopre"/>
                <w:sz w:val="20"/>
                <w:szCs w:val="20"/>
              </w:rPr>
              <w:t>Fresenius</w:t>
            </w:r>
            <w:r w:rsidRPr="00B5148F">
              <w:rPr>
                <w:rStyle w:val="acopre"/>
                <w:sz w:val="20"/>
                <w:szCs w:val="20"/>
                <w:lang w:val="sr-Cyrl-CS"/>
              </w:rPr>
              <w:t xml:space="preserve"> </w:t>
            </w:r>
            <w:r w:rsidRPr="00B5148F">
              <w:rPr>
                <w:rStyle w:val="acopre"/>
                <w:sz w:val="20"/>
                <w:szCs w:val="20"/>
              </w:rPr>
              <w:t>Environmental</w:t>
            </w:r>
            <w:r w:rsidRPr="00B5148F">
              <w:rPr>
                <w:rStyle w:val="acopre"/>
                <w:sz w:val="20"/>
                <w:szCs w:val="20"/>
                <w:lang w:val="sr-Cyrl-CS"/>
              </w:rPr>
              <w:t xml:space="preserve"> </w:t>
            </w:r>
            <w:r w:rsidRPr="00B5148F">
              <w:rPr>
                <w:rStyle w:val="acopre"/>
                <w:sz w:val="20"/>
                <w:szCs w:val="20"/>
              </w:rPr>
              <w:t>Bulletin</w:t>
            </w:r>
            <w:r w:rsidRPr="00B5148F">
              <w:rPr>
                <w:rStyle w:val="acopre"/>
                <w:sz w:val="20"/>
                <w:szCs w:val="20"/>
                <w:lang w:val="sr-Cyrl-CS"/>
              </w:rPr>
              <w:t xml:space="preserve">, 2021, </w:t>
            </w:r>
            <w:r w:rsidRPr="00B5148F">
              <w:rPr>
                <w:rStyle w:val="acopre"/>
                <w:sz w:val="20"/>
                <w:szCs w:val="20"/>
              </w:rPr>
              <w:t>Vol</w:t>
            </w:r>
            <w:r w:rsidRPr="00B5148F">
              <w:rPr>
                <w:rStyle w:val="acopre"/>
                <w:sz w:val="20"/>
                <w:szCs w:val="20"/>
                <w:lang w:val="sr-Cyrl-CS"/>
              </w:rPr>
              <w:t xml:space="preserve">. 30, </w:t>
            </w:r>
            <w:r w:rsidRPr="00B5148F">
              <w:rPr>
                <w:rStyle w:val="acopre"/>
                <w:sz w:val="20"/>
                <w:szCs w:val="20"/>
              </w:rPr>
              <w:t>No</w:t>
            </w:r>
            <w:r w:rsidRPr="00B5148F">
              <w:rPr>
                <w:rStyle w:val="acopre"/>
                <w:sz w:val="20"/>
                <w:szCs w:val="20"/>
                <w:lang w:val="sr-Cyrl-CS"/>
              </w:rPr>
              <w:t>.02</w:t>
            </w:r>
            <w:r w:rsidRPr="00B5148F">
              <w:rPr>
                <w:rStyle w:val="acopre"/>
                <w:sz w:val="20"/>
                <w:szCs w:val="20"/>
              </w:rPr>
              <w:t>A</w:t>
            </w:r>
            <w:r w:rsidRPr="00B5148F">
              <w:rPr>
                <w:rStyle w:val="acopre"/>
                <w:sz w:val="20"/>
                <w:szCs w:val="20"/>
                <w:lang w:val="sr-Cyrl-CS"/>
              </w:rPr>
              <w:t xml:space="preserve">, </w:t>
            </w:r>
            <w:r w:rsidRPr="00B5148F">
              <w:rPr>
                <w:rStyle w:val="acopre"/>
                <w:sz w:val="20"/>
                <w:szCs w:val="20"/>
              </w:rPr>
              <w:t>p</w:t>
            </w:r>
            <w:r w:rsidR="0048591A">
              <w:rPr>
                <w:rStyle w:val="acopre"/>
                <w:sz w:val="20"/>
                <w:szCs w:val="20"/>
                <w:lang w:val="sr-Cyrl-CS"/>
              </w:rPr>
              <w:t>.</w:t>
            </w:r>
            <w:r w:rsidRPr="00B5148F">
              <w:rPr>
                <w:rStyle w:val="acopre"/>
                <w:sz w:val="20"/>
                <w:szCs w:val="20"/>
                <w:lang w:val="sr-Cyrl-CS"/>
              </w:rPr>
              <w:t>2186-</w:t>
            </w:r>
            <w:r w:rsidRPr="00FE625F">
              <w:rPr>
                <w:rStyle w:val="acopre"/>
                <w:sz w:val="20"/>
                <w:szCs w:val="20"/>
                <w:lang w:val="sr-Cyrl-CS"/>
              </w:rPr>
              <w:t xml:space="preserve">2192 </w:t>
            </w:r>
            <w:r w:rsidR="008469AB" w:rsidRPr="00FE625F">
              <w:rPr>
                <w:sz w:val="20"/>
                <w:szCs w:val="20"/>
              </w:rPr>
              <w:t>ISSN</w:t>
            </w:r>
            <w:r w:rsidR="008469AB" w:rsidRPr="00FE625F">
              <w:rPr>
                <w:sz w:val="20"/>
                <w:szCs w:val="20"/>
                <w:lang w:val="sr-Cyrl-CS"/>
              </w:rPr>
              <w:t xml:space="preserve"> 1018-4619 </w:t>
            </w:r>
            <w:hyperlink r:id="rId47" w:history="1">
              <w:r w:rsidR="008469AB" w:rsidRPr="00FE625F">
                <w:rPr>
                  <w:rStyle w:val="Hyperlink"/>
                  <w:sz w:val="20"/>
                  <w:szCs w:val="20"/>
                </w:rPr>
                <w:t>https</w:t>
              </w:r>
              <w:r w:rsidR="008469AB" w:rsidRPr="00FE625F">
                <w:rPr>
                  <w:rStyle w:val="Hyperlink"/>
                  <w:sz w:val="20"/>
                  <w:szCs w:val="20"/>
                  <w:lang w:val="sr-Cyrl-CS"/>
                </w:rPr>
                <w:t>://</w:t>
              </w:r>
              <w:r w:rsidR="008469AB" w:rsidRPr="00FE625F">
                <w:rPr>
                  <w:rStyle w:val="Hyperlink"/>
                  <w:sz w:val="20"/>
                  <w:szCs w:val="20"/>
                </w:rPr>
                <w:t>www</w:t>
              </w:r>
              <w:r w:rsidR="008469AB" w:rsidRPr="00FE625F">
                <w:rPr>
                  <w:rStyle w:val="Hyperlink"/>
                  <w:sz w:val="20"/>
                  <w:szCs w:val="20"/>
                  <w:lang w:val="sr-Cyrl-CS"/>
                </w:rPr>
                <w:t>.</w:t>
              </w:r>
              <w:proofErr w:type="spellStart"/>
              <w:r w:rsidR="008469AB" w:rsidRPr="00FE625F">
                <w:rPr>
                  <w:rStyle w:val="Hyperlink"/>
                  <w:sz w:val="20"/>
                  <w:szCs w:val="20"/>
                </w:rPr>
                <w:t>prt</w:t>
              </w:r>
              <w:proofErr w:type="spellEnd"/>
              <w:r w:rsidR="008469AB" w:rsidRPr="00FE625F">
                <w:rPr>
                  <w:rStyle w:val="Hyperlink"/>
                  <w:sz w:val="20"/>
                  <w:szCs w:val="20"/>
                  <w:lang w:val="sr-Cyrl-CS"/>
                </w:rPr>
                <w:t>-</w:t>
              </w:r>
              <w:proofErr w:type="spellStart"/>
              <w:r w:rsidR="008469AB" w:rsidRPr="00FE625F">
                <w:rPr>
                  <w:rStyle w:val="Hyperlink"/>
                  <w:sz w:val="20"/>
                  <w:szCs w:val="20"/>
                </w:rPr>
                <w:t>parlar</w:t>
              </w:r>
              <w:proofErr w:type="spellEnd"/>
              <w:r w:rsidR="008469AB" w:rsidRPr="00FE625F">
                <w:rPr>
                  <w:rStyle w:val="Hyperlink"/>
                  <w:sz w:val="20"/>
                  <w:szCs w:val="20"/>
                  <w:lang w:val="sr-Cyrl-CS"/>
                </w:rPr>
                <w:t>.</w:t>
              </w:r>
              <w:r w:rsidR="008469AB" w:rsidRPr="00FE625F">
                <w:rPr>
                  <w:rStyle w:val="Hyperlink"/>
                  <w:sz w:val="20"/>
                  <w:szCs w:val="20"/>
                </w:rPr>
                <w:t>de</w:t>
              </w:r>
              <w:r w:rsidR="008469AB" w:rsidRPr="00FE625F">
                <w:rPr>
                  <w:rStyle w:val="Hyperlink"/>
                  <w:sz w:val="20"/>
                  <w:szCs w:val="20"/>
                  <w:lang w:val="sr-Cyrl-CS"/>
                </w:rPr>
                <w:t>/</w:t>
              </w:r>
              <w:r w:rsidR="008469AB" w:rsidRPr="00FE625F">
                <w:rPr>
                  <w:rStyle w:val="Hyperlink"/>
                  <w:sz w:val="20"/>
                  <w:szCs w:val="20"/>
                </w:rPr>
                <w:t>download</w:t>
              </w:r>
              <w:r w:rsidR="008469AB" w:rsidRPr="00FE625F">
                <w:rPr>
                  <w:rStyle w:val="Hyperlink"/>
                  <w:sz w:val="20"/>
                  <w:szCs w:val="20"/>
                  <w:lang w:val="sr-Cyrl-CS"/>
                </w:rPr>
                <w:t>_</w:t>
              </w:r>
              <w:proofErr w:type="spellStart"/>
              <w:r w:rsidR="008469AB" w:rsidRPr="00FE625F">
                <w:rPr>
                  <w:rStyle w:val="Hyperlink"/>
                  <w:sz w:val="20"/>
                  <w:szCs w:val="20"/>
                </w:rPr>
                <w:t>feb</w:t>
              </w:r>
              <w:proofErr w:type="spellEnd"/>
              <w:r w:rsidR="008469AB" w:rsidRPr="00FE625F">
                <w:rPr>
                  <w:rStyle w:val="Hyperlink"/>
                  <w:sz w:val="20"/>
                  <w:szCs w:val="20"/>
                  <w:lang w:val="sr-Cyrl-CS"/>
                </w:rPr>
                <w:t>_2021/</w:t>
              </w:r>
            </w:hyperlink>
            <w:r w:rsidR="008469AB">
              <w:t xml:space="preserve"> </w:t>
            </w:r>
            <w:r w:rsidRPr="00B5148F">
              <w:rPr>
                <w:b/>
                <w:sz w:val="20"/>
                <w:szCs w:val="20"/>
                <w:lang w:eastAsia="en-GB"/>
              </w:rPr>
              <w:t>M</w:t>
            </w:r>
            <w:r w:rsidRPr="00B5148F">
              <w:rPr>
                <w:b/>
                <w:sz w:val="20"/>
                <w:szCs w:val="20"/>
                <w:lang w:val="sr-Cyrl-CS" w:eastAsia="en-GB"/>
              </w:rPr>
              <w:t xml:space="preserve">23 </w:t>
            </w:r>
            <w:r w:rsidRPr="00B5148F">
              <w:rPr>
                <w:b/>
                <w:sz w:val="20"/>
                <w:szCs w:val="20"/>
                <w:lang w:eastAsia="en-GB"/>
              </w:rPr>
              <w:t>IF</w:t>
            </w:r>
            <w:r w:rsidRPr="00B5148F">
              <w:rPr>
                <w:b/>
                <w:sz w:val="20"/>
                <w:szCs w:val="20"/>
                <w:lang w:val="sr-Cyrl-CS" w:eastAsia="en-GB"/>
              </w:rPr>
              <w:t xml:space="preserve"> 0,533 (2019. год.); </w:t>
            </w:r>
            <w:r w:rsidRPr="00B5148F">
              <w:rPr>
                <w:b/>
                <w:sz w:val="20"/>
                <w:szCs w:val="20"/>
                <w:lang w:eastAsia="en-GB"/>
              </w:rPr>
              <w:t>M</w:t>
            </w:r>
            <w:r w:rsidRPr="00B5148F">
              <w:rPr>
                <w:b/>
                <w:sz w:val="20"/>
                <w:szCs w:val="20"/>
                <w:lang w:val="sr-Cyrl-CS" w:eastAsia="en-GB"/>
              </w:rPr>
              <w:t xml:space="preserve">23 петогодишњи </w:t>
            </w:r>
            <w:r w:rsidRPr="00B5148F">
              <w:rPr>
                <w:b/>
                <w:sz w:val="20"/>
                <w:szCs w:val="20"/>
                <w:lang w:eastAsia="en-GB"/>
              </w:rPr>
              <w:t>IF</w:t>
            </w:r>
            <w:r w:rsidRPr="00B5148F">
              <w:rPr>
                <w:b/>
                <w:sz w:val="20"/>
                <w:szCs w:val="20"/>
                <w:lang w:val="sr-Cyrl-CS" w:eastAsia="en-GB"/>
              </w:rPr>
              <w:t xml:space="preserve"> 0,521 (2019. год.) (М23)</w:t>
            </w:r>
          </w:p>
          <w:p w14:paraId="2DC00A2D" w14:textId="77777777" w:rsidR="00AB0320" w:rsidRPr="00B5148F" w:rsidRDefault="00AB0320" w:rsidP="00254FC2">
            <w:pPr>
              <w:pStyle w:val="ListParagraph"/>
              <w:numPr>
                <w:ilvl w:val="0"/>
                <w:numId w:val="18"/>
              </w:numPr>
              <w:spacing w:before="120" w:after="120"/>
              <w:ind w:right="-46"/>
              <w:contextualSpacing/>
              <w:jc w:val="both"/>
              <w:rPr>
                <w:sz w:val="20"/>
                <w:szCs w:val="20"/>
              </w:rPr>
            </w:pPr>
            <w:proofErr w:type="spellStart"/>
            <w:r w:rsidRPr="00B5148F">
              <w:rPr>
                <w:sz w:val="20"/>
                <w:szCs w:val="20"/>
              </w:rPr>
              <w:t>Ziolo</w:t>
            </w:r>
            <w:proofErr w:type="spellEnd"/>
            <w:r w:rsidRPr="00B5148F">
              <w:rPr>
                <w:sz w:val="20"/>
                <w:szCs w:val="20"/>
              </w:rPr>
              <w:t xml:space="preserve">, M., </w:t>
            </w:r>
            <w:r w:rsidRPr="00B5148F">
              <w:rPr>
                <w:b/>
                <w:sz w:val="20"/>
                <w:szCs w:val="20"/>
                <w:lang w:val="sr-Cyrl-CS"/>
              </w:rPr>
              <w:t xml:space="preserve">Једнак, С., </w:t>
            </w:r>
            <w:proofErr w:type="spellStart"/>
            <w:r w:rsidRPr="00B5148F">
              <w:rPr>
                <w:sz w:val="20"/>
                <w:szCs w:val="20"/>
              </w:rPr>
              <w:t>Савић</w:t>
            </w:r>
            <w:proofErr w:type="spellEnd"/>
            <w:r w:rsidRPr="00B5148F">
              <w:rPr>
                <w:sz w:val="20"/>
                <w:szCs w:val="20"/>
              </w:rPr>
              <w:t xml:space="preserve"> Г., </w:t>
            </w:r>
            <w:r w:rsidRPr="00B5148F">
              <w:rPr>
                <w:sz w:val="20"/>
                <w:szCs w:val="20"/>
                <w:lang w:val="sr-Cyrl-CS"/>
              </w:rPr>
              <w:t xml:space="preserve">Крагуљ, Д., </w:t>
            </w:r>
            <w:r w:rsidRPr="00B5148F">
              <w:rPr>
                <w:i/>
                <w:sz w:val="20"/>
                <w:szCs w:val="20"/>
              </w:rPr>
              <w:t>Link between Energy Efficiency and Sustainable Economic and Financial Development in OECD Countries</w:t>
            </w:r>
            <w:r w:rsidR="00E26DB0">
              <w:rPr>
                <w:sz w:val="20"/>
                <w:szCs w:val="20"/>
              </w:rPr>
              <w:t>,</w:t>
            </w:r>
            <w:r w:rsidRPr="00B5148F">
              <w:rPr>
                <w:sz w:val="20"/>
                <w:szCs w:val="20"/>
              </w:rPr>
              <w:t xml:space="preserve"> Ene</w:t>
            </w:r>
            <w:r w:rsidR="0048591A">
              <w:rPr>
                <w:sz w:val="20"/>
                <w:szCs w:val="20"/>
              </w:rPr>
              <w:t>rgies, 2020, Vol.13, No.22, p.</w:t>
            </w:r>
            <w:r w:rsidRPr="00B5148F">
              <w:rPr>
                <w:sz w:val="20"/>
                <w:szCs w:val="20"/>
              </w:rPr>
              <w:t xml:space="preserve">5898. </w:t>
            </w:r>
            <w:hyperlink r:id="rId48" w:history="1">
              <w:r w:rsidRPr="00B5148F">
                <w:rPr>
                  <w:rStyle w:val="Hyperlink"/>
                  <w:sz w:val="20"/>
                  <w:szCs w:val="20"/>
                </w:rPr>
                <w:t>https://doi.org/10.3390/en13225898</w:t>
              </w:r>
            </w:hyperlink>
            <w:r w:rsidRPr="00B5148F">
              <w:rPr>
                <w:sz w:val="20"/>
                <w:szCs w:val="20"/>
              </w:rPr>
              <w:t xml:space="preserve"> </w:t>
            </w:r>
            <w:r w:rsidRPr="00B5148F">
              <w:rPr>
                <w:b/>
                <w:sz w:val="20"/>
                <w:szCs w:val="20"/>
                <w:lang w:eastAsia="en-GB"/>
              </w:rPr>
              <w:t xml:space="preserve">M22 IF 2,709 (2019. </w:t>
            </w:r>
            <w:proofErr w:type="spellStart"/>
            <w:r w:rsidRPr="00B5148F">
              <w:rPr>
                <w:b/>
                <w:sz w:val="20"/>
                <w:szCs w:val="20"/>
                <w:lang w:eastAsia="en-GB"/>
              </w:rPr>
              <w:t>год</w:t>
            </w:r>
            <w:proofErr w:type="spellEnd"/>
            <w:r w:rsidRPr="00B5148F">
              <w:rPr>
                <w:b/>
                <w:sz w:val="20"/>
                <w:szCs w:val="20"/>
                <w:lang w:eastAsia="en-GB"/>
              </w:rPr>
              <w:t xml:space="preserve">.); M22 </w:t>
            </w:r>
            <w:proofErr w:type="spellStart"/>
            <w:r w:rsidRPr="00B5148F">
              <w:rPr>
                <w:b/>
                <w:sz w:val="20"/>
                <w:szCs w:val="20"/>
                <w:lang w:eastAsia="en-GB"/>
              </w:rPr>
              <w:t>петогодишњи</w:t>
            </w:r>
            <w:proofErr w:type="spellEnd"/>
            <w:r w:rsidRPr="00B5148F">
              <w:rPr>
                <w:b/>
                <w:sz w:val="20"/>
                <w:szCs w:val="20"/>
                <w:lang w:eastAsia="en-GB"/>
              </w:rPr>
              <w:t xml:space="preserve"> IF 2,882 (2019.год.) (М22)</w:t>
            </w:r>
          </w:p>
        </w:tc>
        <w:tc>
          <w:tcPr>
            <w:tcW w:w="2315" w:type="dxa"/>
            <w:tcBorders>
              <w:top w:val="single" w:sz="4" w:space="0" w:color="auto"/>
              <w:left w:val="single" w:sz="4" w:space="0" w:color="auto"/>
              <w:bottom w:val="single" w:sz="4" w:space="0" w:color="auto"/>
              <w:right w:val="single" w:sz="4" w:space="0" w:color="auto"/>
            </w:tcBorders>
          </w:tcPr>
          <w:p w14:paraId="3B533072" w14:textId="77777777" w:rsidR="00AB0320" w:rsidRPr="009133E7" w:rsidRDefault="00AB0320" w:rsidP="00AB0320">
            <w:pPr>
              <w:jc w:val="center"/>
              <w:rPr>
                <w:rFonts w:ascii="Times New Roman" w:hAnsi="Times New Roman"/>
                <w:i/>
                <w:iCs/>
              </w:rPr>
            </w:pPr>
            <w:r w:rsidRPr="009133E7">
              <w:rPr>
                <w:rFonts w:ascii="Times New Roman" w:hAnsi="Times New Roman"/>
                <w:i/>
                <w:iCs/>
                <w:sz w:val="20"/>
                <w:lang w:val="sr-Latn-CS"/>
              </w:rPr>
              <w:t>Задовољава</w:t>
            </w:r>
            <w:r w:rsidRPr="009133E7">
              <w:rPr>
                <w:rFonts w:ascii="Times New Roman" w:hAnsi="Times New Roman"/>
                <w:i/>
                <w:iCs/>
                <w:sz w:val="20"/>
              </w:rPr>
              <w:t xml:space="preserve"> </w:t>
            </w:r>
            <w:r w:rsidRPr="009133E7">
              <w:rPr>
                <w:rFonts w:ascii="Times New Roman" w:hAnsi="Times New Roman"/>
                <w:i/>
                <w:iCs/>
                <w:sz w:val="20"/>
                <w:lang w:val="sr-Latn-CS"/>
              </w:rPr>
              <w:t>предвиђене услове</w:t>
            </w:r>
          </w:p>
        </w:tc>
      </w:tr>
      <w:tr w:rsidR="00AB0320" w:rsidRPr="00B5148F" w14:paraId="181EE26E" w14:textId="77777777" w:rsidTr="00AB0320">
        <w:tc>
          <w:tcPr>
            <w:tcW w:w="2858" w:type="dxa"/>
            <w:tcBorders>
              <w:top w:val="single" w:sz="4" w:space="0" w:color="auto"/>
              <w:left w:val="single" w:sz="4" w:space="0" w:color="auto"/>
              <w:bottom w:val="single" w:sz="4" w:space="0" w:color="auto"/>
              <w:right w:val="single" w:sz="4" w:space="0" w:color="auto"/>
            </w:tcBorders>
          </w:tcPr>
          <w:p w14:paraId="3630E6C7" w14:textId="77777777" w:rsidR="00AB0320" w:rsidRPr="00C12F65" w:rsidRDefault="00AB0320" w:rsidP="00C12F65">
            <w:pPr>
              <w:pStyle w:val="ListParagraph"/>
              <w:numPr>
                <w:ilvl w:val="0"/>
                <w:numId w:val="41"/>
              </w:numPr>
              <w:rPr>
                <w:rStyle w:val="Bodytext2Exact5"/>
                <w:rFonts w:ascii="Times New Roman" w:eastAsia="Calibri" w:hAnsi="Times New Roman"/>
                <w:sz w:val="20"/>
                <w:szCs w:val="20"/>
              </w:rPr>
            </w:pPr>
            <w:proofErr w:type="spellStart"/>
            <w:r w:rsidRPr="00C12F65">
              <w:rPr>
                <w:rStyle w:val="Bodytext22"/>
                <w:rFonts w:ascii="Times New Roman" w:hAnsi="Times New Roman"/>
                <w:sz w:val="20"/>
                <w:szCs w:val="20"/>
              </w:rPr>
              <w:t>Објављен</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један</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рад</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из</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категорије</w:t>
            </w:r>
            <w:proofErr w:type="spellEnd"/>
            <w:r w:rsidRPr="00C12F65">
              <w:rPr>
                <w:rStyle w:val="Bodytext22"/>
                <w:rFonts w:ascii="Times New Roman" w:hAnsi="Times New Roman"/>
                <w:sz w:val="20"/>
                <w:szCs w:val="20"/>
              </w:rPr>
              <w:t xml:space="preserve"> М24 </w:t>
            </w:r>
            <w:proofErr w:type="spellStart"/>
            <w:r w:rsidRPr="00C12F65">
              <w:rPr>
                <w:rStyle w:val="Bodytext22"/>
                <w:rFonts w:ascii="Times New Roman" w:hAnsi="Times New Roman"/>
                <w:sz w:val="20"/>
                <w:szCs w:val="20"/>
              </w:rPr>
              <w:t>од</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првог</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избора</w:t>
            </w:r>
            <w:proofErr w:type="spellEnd"/>
            <w:r w:rsidRPr="00C12F65">
              <w:rPr>
                <w:rStyle w:val="Bodytext22"/>
                <w:rFonts w:ascii="Times New Roman" w:hAnsi="Times New Roman"/>
                <w:sz w:val="20"/>
                <w:szCs w:val="20"/>
              </w:rPr>
              <w:t xml:space="preserve"> у </w:t>
            </w:r>
            <w:proofErr w:type="spellStart"/>
            <w:r w:rsidRPr="00C12F65">
              <w:rPr>
                <w:rStyle w:val="Bodytext22"/>
                <w:rFonts w:ascii="Times New Roman" w:hAnsi="Times New Roman"/>
                <w:sz w:val="20"/>
                <w:szCs w:val="20"/>
              </w:rPr>
              <w:t>звање</w:t>
            </w:r>
            <w:proofErr w:type="spellEnd"/>
            <w:r w:rsidRPr="00C12F65">
              <w:rPr>
                <w:rStyle w:val="Bodytext22"/>
                <w:rFonts w:ascii="Times New Roman" w:hAnsi="Times New Roman"/>
                <w:sz w:val="20"/>
                <w:szCs w:val="20"/>
              </w:rPr>
              <w:t xml:space="preserve"> </w:t>
            </w:r>
            <w:proofErr w:type="spellStart"/>
            <w:r w:rsidRPr="00C12F65">
              <w:rPr>
                <w:rStyle w:val="Bodytext2Exact5"/>
                <w:rFonts w:ascii="Times New Roman" w:eastAsia="Calibri" w:hAnsi="Times New Roman"/>
                <w:sz w:val="20"/>
                <w:szCs w:val="20"/>
              </w:rPr>
              <w:t>ванредног</w:t>
            </w:r>
            <w:proofErr w:type="spellEnd"/>
            <w:r w:rsidRPr="00C12F65">
              <w:rPr>
                <w:rStyle w:val="Bodytext2Exact5"/>
                <w:rFonts w:ascii="Times New Roman" w:eastAsia="Calibri" w:hAnsi="Times New Roman"/>
                <w:sz w:val="20"/>
                <w:szCs w:val="20"/>
              </w:rPr>
              <w:t xml:space="preserve"> </w:t>
            </w:r>
            <w:proofErr w:type="spellStart"/>
            <w:r w:rsidRPr="00C12F65">
              <w:rPr>
                <w:rStyle w:val="Bodytext2Exact5"/>
                <w:rFonts w:ascii="Times New Roman" w:eastAsia="Calibri" w:hAnsi="Times New Roman"/>
                <w:sz w:val="20"/>
                <w:szCs w:val="20"/>
              </w:rPr>
              <w:t>професора</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из</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научне</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области</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за</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коју</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се</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бира</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Додатно</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испуњен</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услов</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из</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категорије</w:t>
            </w:r>
            <w:proofErr w:type="spellEnd"/>
            <w:r w:rsidRPr="00C12F65">
              <w:rPr>
                <w:rStyle w:val="Bodytext22"/>
                <w:rFonts w:ascii="Times New Roman" w:hAnsi="Times New Roman"/>
                <w:sz w:val="20"/>
                <w:szCs w:val="20"/>
              </w:rPr>
              <w:t xml:space="preserve"> М21, М22 </w:t>
            </w:r>
            <w:proofErr w:type="spellStart"/>
            <w:r w:rsidRPr="00C12F65">
              <w:rPr>
                <w:rStyle w:val="Bodytext22"/>
                <w:rFonts w:ascii="Times New Roman" w:hAnsi="Times New Roman"/>
                <w:sz w:val="20"/>
                <w:szCs w:val="20"/>
              </w:rPr>
              <w:t>или</w:t>
            </w:r>
            <w:proofErr w:type="spellEnd"/>
            <w:r w:rsidRPr="00C12F65">
              <w:rPr>
                <w:rStyle w:val="Bodytext22"/>
                <w:rFonts w:ascii="Times New Roman" w:hAnsi="Times New Roman"/>
                <w:sz w:val="20"/>
                <w:szCs w:val="20"/>
              </w:rPr>
              <w:t xml:space="preserve"> М23 </w:t>
            </w:r>
            <w:proofErr w:type="spellStart"/>
            <w:r w:rsidRPr="00C12F65">
              <w:rPr>
                <w:rStyle w:val="Bodytext22"/>
                <w:rFonts w:ascii="Times New Roman" w:hAnsi="Times New Roman"/>
                <w:sz w:val="20"/>
                <w:szCs w:val="20"/>
              </w:rPr>
              <w:t>може</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један</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за</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један</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да</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замени</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услов</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из</w:t>
            </w:r>
            <w:proofErr w:type="spellEnd"/>
            <w:r w:rsidRPr="00C12F65">
              <w:rPr>
                <w:rStyle w:val="Bodytext22"/>
                <w:rFonts w:ascii="Times New Roman" w:hAnsi="Times New Roman"/>
                <w:sz w:val="20"/>
                <w:szCs w:val="20"/>
              </w:rPr>
              <w:t xml:space="preserve"> </w:t>
            </w:r>
            <w:proofErr w:type="spellStart"/>
            <w:r w:rsidRPr="00C12F65">
              <w:rPr>
                <w:rStyle w:val="Bodytext22"/>
                <w:rFonts w:ascii="Times New Roman" w:hAnsi="Times New Roman"/>
                <w:sz w:val="20"/>
                <w:szCs w:val="20"/>
              </w:rPr>
              <w:t>категорије</w:t>
            </w:r>
            <w:proofErr w:type="spellEnd"/>
            <w:r w:rsidRPr="00C12F65">
              <w:rPr>
                <w:rStyle w:val="Bodytext22"/>
                <w:rFonts w:ascii="Times New Roman" w:hAnsi="Times New Roman"/>
                <w:sz w:val="20"/>
                <w:szCs w:val="20"/>
              </w:rPr>
              <w:t xml:space="preserve"> М24 </w:t>
            </w:r>
            <w:proofErr w:type="spellStart"/>
            <w:r w:rsidRPr="00C12F65">
              <w:rPr>
                <w:rStyle w:val="Bodytext22"/>
                <w:rFonts w:ascii="Times New Roman" w:hAnsi="Times New Roman"/>
                <w:sz w:val="20"/>
                <w:szCs w:val="20"/>
              </w:rPr>
              <w:t>или</w:t>
            </w:r>
            <w:proofErr w:type="spellEnd"/>
            <w:r w:rsidRPr="00C12F65">
              <w:rPr>
                <w:rStyle w:val="Bodytext22"/>
                <w:rFonts w:ascii="Times New Roman" w:hAnsi="Times New Roman"/>
                <w:sz w:val="20"/>
                <w:szCs w:val="20"/>
              </w:rPr>
              <w:t xml:space="preserve"> М51</w:t>
            </w:r>
            <w:r w:rsidR="00C876B8">
              <w:rPr>
                <w:rStyle w:val="Bodytext22"/>
                <w:rFonts w:ascii="Times New Roman" w:hAnsi="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tcPr>
          <w:p w14:paraId="0D12242F" w14:textId="77777777" w:rsidR="00AB0320" w:rsidRPr="00DA6E03" w:rsidRDefault="00AB0320" w:rsidP="00AB0320">
            <w:pPr>
              <w:pStyle w:val="ListParagraph"/>
              <w:spacing w:before="120" w:after="120"/>
              <w:ind w:left="360" w:right="-46"/>
              <w:jc w:val="both"/>
              <w:rPr>
                <w:b/>
                <w:sz w:val="20"/>
                <w:szCs w:val="20"/>
                <w:lang w:val="sr-Cyrl-CS"/>
              </w:rPr>
            </w:pPr>
            <w:r w:rsidRPr="00DA6E03">
              <w:rPr>
                <w:b/>
                <w:sz w:val="20"/>
                <w:szCs w:val="20"/>
                <w:lang w:val="sr-Cyrl-CS"/>
              </w:rPr>
              <w:t>3 рада (М24): 1 рад М24 (</w:t>
            </w:r>
            <w:proofErr w:type="spellStart"/>
            <w:r w:rsidRPr="00DA6E03">
              <w:rPr>
                <w:b/>
                <w:sz w:val="20"/>
                <w:szCs w:val="20"/>
                <w:lang w:eastAsia="en-GB"/>
              </w:rPr>
              <w:t>Econ</w:t>
            </w:r>
            <w:r w:rsidR="009D4671">
              <w:rPr>
                <w:b/>
                <w:sz w:val="20"/>
                <w:szCs w:val="20"/>
                <w:lang w:eastAsia="en-GB"/>
              </w:rPr>
              <w:t>L</w:t>
            </w:r>
            <w:r w:rsidRPr="00DA6E03">
              <w:rPr>
                <w:b/>
                <w:sz w:val="20"/>
                <w:szCs w:val="20"/>
                <w:lang w:eastAsia="en-GB"/>
              </w:rPr>
              <w:t>it</w:t>
            </w:r>
            <w:proofErr w:type="spellEnd"/>
            <w:r w:rsidRPr="00DA6E03">
              <w:rPr>
                <w:b/>
                <w:sz w:val="20"/>
                <w:szCs w:val="20"/>
                <w:lang w:val="sr-Cyrl-CS" w:eastAsia="en-GB"/>
              </w:rPr>
              <w:t xml:space="preserve">, </w:t>
            </w:r>
            <w:r w:rsidRPr="00DA6E03">
              <w:rPr>
                <w:b/>
                <w:sz w:val="20"/>
                <w:szCs w:val="20"/>
                <w:lang w:eastAsia="en-GB"/>
              </w:rPr>
              <w:t>Scopus</w:t>
            </w:r>
            <w:r w:rsidRPr="00DA6E03">
              <w:rPr>
                <w:b/>
                <w:sz w:val="20"/>
                <w:szCs w:val="20"/>
                <w:lang w:val="sr-Cyrl-CS" w:eastAsia="en-GB"/>
              </w:rPr>
              <w:t xml:space="preserve">, У </w:t>
            </w:r>
            <w:r w:rsidRPr="00DA6E03">
              <w:rPr>
                <w:b/>
                <w:sz w:val="20"/>
                <w:szCs w:val="20"/>
              </w:rPr>
              <w:t>SJR</w:t>
            </w:r>
            <w:r w:rsidRPr="00DA6E03">
              <w:rPr>
                <w:b/>
                <w:sz w:val="20"/>
                <w:szCs w:val="20"/>
                <w:lang w:val="sr-Cyrl-CS"/>
              </w:rPr>
              <w:t xml:space="preserve"> 2019</w:t>
            </w:r>
            <w:r w:rsidRPr="00DA6E03">
              <w:rPr>
                <w:b/>
                <w:sz w:val="20"/>
                <w:szCs w:val="20"/>
                <w:lang w:val="sr-Cyrl-CS" w:eastAsia="en-GB"/>
              </w:rPr>
              <w:t xml:space="preserve"> има категорију </w:t>
            </w:r>
            <w:r w:rsidRPr="00DA6E03">
              <w:rPr>
                <w:b/>
                <w:sz w:val="20"/>
                <w:szCs w:val="20"/>
                <w:lang w:eastAsia="en-GB"/>
              </w:rPr>
              <w:t>Q</w:t>
            </w:r>
            <w:r w:rsidRPr="00DA6E03">
              <w:rPr>
                <w:b/>
                <w:sz w:val="20"/>
                <w:szCs w:val="20"/>
                <w:lang w:val="sr-Cyrl-CS" w:eastAsia="en-GB"/>
              </w:rPr>
              <w:t xml:space="preserve">3) и </w:t>
            </w:r>
            <w:r w:rsidRPr="00DA6E03">
              <w:rPr>
                <w:b/>
                <w:sz w:val="20"/>
                <w:szCs w:val="20"/>
                <w:lang w:val="sr-Cyrl-CS"/>
              </w:rPr>
              <w:t>2 рада М24:</w:t>
            </w:r>
          </w:p>
          <w:p w14:paraId="0C02CD62" w14:textId="77777777" w:rsidR="00AB0320" w:rsidRPr="00B5148F" w:rsidRDefault="00AB0320" w:rsidP="00AB0320">
            <w:pPr>
              <w:numPr>
                <w:ilvl w:val="3"/>
                <w:numId w:val="19"/>
              </w:numPr>
              <w:spacing w:before="120" w:after="120"/>
              <w:ind w:left="280" w:right="-46" w:hanging="280"/>
              <w:rPr>
                <w:rFonts w:ascii="Times New Roman" w:hAnsi="Times New Roman"/>
                <w:i/>
                <w:color w:val="FF0000"/>
                <w:sz w:val="20"/>
                <w:szCs w:val="20"/>
                <w:lang w:val="sr-Cyrl-CS"/>
              </w:rPr>
            </w:pPr>
            <w:r w:rsidRPr="0048591A">
              <w:rPr>
                <w:rFonts w:ascii="Times New Roman" w:hAnsi="Times New Roman"/>
                <w:sz w:val="20"/>
                <w:szCs w:val="20"/>
                <w:lang w:val="sr-Cyrl-CS"/>
              </w:rPr>
              <w:t xml:space="preserve">Богданов О., Јеремић В., </w:t>
            </w:r>
            <w:r w:rsidRPr="0048591A">
              <w:rPr>
                <w:rFonts w:ascii="Times New Roman" w:hAnsi="Times New Roman"/>
                <w:b/>
                <w:sz w:val="20"/>
                <w:szCs w:val="20"/>
                <w:lang w:val="sr-Cyrl-CS"/>
              </w:rPr>
              <w:t>Једнак С.,</w:t>
            </w:r>
            <w:r w:rsidRPr="0048591A">
              <w:rPr>
                <w:rFonts w:ascii="Times New Roman" w:hAnsi="Times New Roman"/>
                <w:sz w:val="20"/>
                <w:szCs w:val="20"/>
                <w:lang w:val="sr-Cyrl-CS"/>
              </w:rPr>
              <w:t xml:space="preserve"> Чуданов М., </w:t>
            </w:r>
            <w:r w:rsidRPr="00B5148F">
              <w:rPr>
                <w:rFonts w:ascii="Times New Roman" w:hAnsi="Times New Roman"/>
                <w:i/>
                <w:sz w:val="20"/>
                <w:szCs w:val="20"/>
              </w:rPr>
              <w:t>Scrutinizing</w:t>
            </w:r>
            <w:r w:rsidRPr="00B5148F">
              <w:rPr>
                <w:rFonts w:ascii="Times New Roman" w:hAnsi="Times New Roman"/>
                <w:i/>
                <w:sz w:val="20"/>
                <w:szCs w:val="20"/>
                <w:lang w:val="sr-Cyrl-CS"/>
              </w:rPr>
              <w:t xml:space="preserve"> </w:t>
            </w:r>
            <w:r w:rsidRPr="00B5148F">
              <w:rPr>
                <w:rFonts w:ascii="Times New Roman" w:hAnsi="Times New Roman"/>
                <w:i/>
                <w:sz w:val="20"/>
                <w:szCs w:val="20"/>
              </w:rPr>
              <w:t>the</w:t>
            </w:r>
            <w:r w:rsidRPr="00B5148F">
              <w:rPr>
                <w:rFonts w:ascii="Times New Roman" w:hAnsi="Times New Roman"/>
                <w:i/>
                <w:sz w:val="20"/>
                <w:szCs w:val="20"/>
                <w:lang w:val="sr-Cyrl-CS"/>
              </w:rPr>
              <w:t xml:space="preserve"> </w:t>
            </w:r>
            <w:r w:rsidRPr="00B5148F">
              <w:rPr>
                <w:rFonts w:ascii="Times New Roman" w:hAnsi="Times New Roman"/>
                <w:i/>
                <w:sz w:val="20"/>
                <w:szCs w:val="20"/>
              </w:rPr>
              <w:t>Smart</w:t>
            </w:r>
            <w:r w:rsidRPr="00B5148F">
              <w:rPr>
                <w:rFonts w:ascii="Times New Roman" w:hAnsi="Times New Roman"/>
                <w:i/>
                <w:sz w:val="20"/>
                <w:szCs w:val="20"/>
                <w:lang w:val="sr-Cyrl-CS"/>
              </w:rPr>
              <w:t xml:space="preserve"> </w:t>
            </w:r>
            <w:r w:rsidRPr="00B5148F">
              <w:rPr>
                <w:rFonts w:ascii="Times New Roman" w:hAnsi="Times New Roman"/>
                <w:i/>
                <w:sz w:val="20"/>
                <w:szCs w:val="20"/>
              </w:rPr>
              <w:t>City</w:t>
            </w:r>
            <w:r w:rsidRPr="00B5148F">
              <w:rPr>
                <w:rFonts w:ascii="Times New Roman" w:hAnsi="Times New Roman"/>
                <w:i/>
                <w:sz w:val="20"/>
                <w:szCs w:val="20"/>
                <w:lang w:val="sr-Cyrl-CS"/>
              </w:rPr>
              <w:t xml:space="preserve"> </w:t>
            </w:r>
            <w:r w:rsidRPr="00B5148F">
              <w:rPr>
                <w:rFonts w:ascii="Times New Roman" w:hAnsi="Times New Roman"/>
                <w:i/>
                <w:sz w:val="20"/>
                <w:szCs w:val="20"/>
              </w:rPr>
              <w:t>Index</w:t>
            </w:r>
            <w:r w:rsidRPr="00B5148F">
              <w:rPr>
                <w:rFonts w:ascii="Times New Roman" w:hAnsi="Times New Roman"/>
                <w:i/>
                <w:sz w:val="20"/>
                <w:szCs w:val="20"/>
                <w:lang w:val="sr-Cyrl-CS"/>
              </w:rPr>
              <w:t xml:space="preserve">: </w:t>
            </w:r>
            <w:r w:rsidRPr="00B5148F">
              <w:rPr>
                <w:rFonts w:ascii="Times New Roman" w:hAnsi="Times New Roman"/>
                <w:i/>
                <w:sz w:val="20"/>
                <w:szCs w:val="20"/>
              </w:rPr>
              <w:t>a</w:t>
            </w:r>
            <w:r w:rsidRPr="00B5148F">
              <w:rPr>
                <w:rFonts w:ascii="Times New Roman" w:hAnsi="Times New Roman"/>
                <w:i/>
                <w:sz w:val="20"/>
                <w:szCs w:val="20"/>
                <w:lang w:val="sr-Cyrl-CS"/>
              </w:rPr>
              <w:t xml:space="preserve"> </w:t>
            </w:r>
            <w:r w:rsidRPr="0048591A">
              <w:rPr>
                <w:rFonts w:ascii="Times New Roman" w:hAnsi="Times New Roman"/>
                <w:i/>
                <w:sz w:val="20"/>
                <w:szCs w:val="20"/>
                <w:lang w:val="sr-Cyrl-CS"/>
              </w:rPr>
              <w:t>М</w:t>
            </w:r>
            <w:proofErr w:type="spellStart"/>
            <w:r w:rsidRPr="00B5148F">
              <w:rPr>
                <w:rFonts w:ascii="Times New Roman" w:hAnsi="Times New Roman"/>
                <w:i/>
                <w:sz w:val="20"/>
                <w:szCs w:val="20"/>
              </w:rPr>
              <w:t>ultivariate</w:t>
            </w:r>
            <w:proofErr w:type="spellEnd"/>
            <w:r w:rsidRPr="00B5148F">
              <w:rPr>
                <w:rFonts w:ascii="Times New Roman" w:hAnsi="Times New Roman"/>
                <w:i/>
                <w:sz w:val="20"/>
                <w:szCs w:val="20"/>
                <w:lang w:val="sr-Cyrl-CS"/>
              </w:rPr>
              <w:t xml:space="preserve"> </w:t>
            </w:r>
            <w:r>
              <w:rPr>
                <w:rFonts w:ascii="Times New Roman" w:hAnsi="Times New Roman"/>
                <w:i/>
                <w:sz w:val="20"/>
                <w:szCs w:val="20"/>
              </w:rPr>
              <w:t>S</w:t>
            </w:r>
            <w:r w:rsidRPr="00B5148F">
              <w:rPr>
                <w:rFonts w:ascii="Times New Roman" w:hAnsi="Times New Roman"/>
                <w:i/>
                <w:sz w:val="20"/>
                <w:szCs w:val="20"/>
              </w:rPr>
              <w:t>tatistical</w:t>
            </w:r>
            <w:r w:rsidRPr="00B5148F">
              <w:rPr>
                <w:rFonts w:ascii="Times New Roman" w:hAnsi="Times New Roman"/>
                <w:i/>
                <w:sz w:val="20"/>
                <w:szCs w:val="20"/>
                <w:lang w:val="sr-Cyrl-CS"/>
              </w:rPr>
              <w:t xml:space="preserve"> </w:t>
            </w:r>
            <w:r>
              <w:rPr>
                <w:rFonts w:ascii="Times New Roman" w:hAnsi="Times New Roman"/>
                <w:i/>
                <w:sz w:val="20"/>
                <w:szCs w:val="20"/>
              </w:rPr>
              <w:t>A</w:t>
            </w:r>
            <w:r w:rsidRPr="00B5148F">
              <w:rPr>
                <w:rFonts w:ascii="Times New Roman" w:hAnsi="Times New Roman"/>
                <w:i/>
                <w:sz w:val="20"/>
                <w:szCs w:val="20"/>
              </w:rPr>
              <w:t>pproach</w:t>
            </w:r>
            <w:r w:rsidR="00E26DB0">
              <w:rPr>
                <w:rFonts w:ascii="Times New Roman" w:hAnsi="Times New Roman"/>
                <w:sz w:val="20"/>
                <w:szCs w:val="20"/>
                <w:lang w:val="sr-Cyrl-CS"/>
              </w:rPr>
              <w:t>,</w:t>
            </w:r>
            <w:r w:rsidRPr="00B5148F">
              <w:rPr>
                <w:rFonts w:ascii="Times New Roman" w:hAnsi="Times New Roman"/>
                <w:sz w:val="20"/>
                <w:szCs w:val="20"/>
                <w:lang w:val="sr-Cyrl-CS"/>
              </w:rPr>
              <w:t xml:space="preserve"> </w:t>
            </w:r>
            <w:proofErr w:type="spellStart"/>
            <w:r w:rsidRPr="00B5148F">
              <w:rPr>
                <w:rFonts w:ascii="Times New Roman" w:hAnsi="Times New Roman"/>
                <w:iCs/>
                <w:sz w:val="20"/>
                <w:szCs w:val="20"/>
              </w:rPr>
              <w:t>Zbornik</w:t>
            </w:r>
            <w:proofErr w:type="spellEnd"/>
            <w:r w:rsidRPr="00B5148F">
              <w:rPr>
                <w:rFonts w:ascii="Times New Roman" w:hAnsi="Times New Roman"/>
                <w:iCs/>
                <w:sz w:val="20"/>
                <w:szCs w:val="20"/>
                <w:lang w:val="sr-Cyrl-CS"/>
              </w:rPr>
              <w:t xml:space="preserve"> </w:t>
            </w:r>
            <w:proofErr w:type="spellStart"/>
            <w:r w:rsidRPr="00B5148F">
              <w:rPr>
                <w:rFonts w:ascii="Times New Roman" w:hAnsi="Times New Roman"/>
                <w:iCs/>
                <w:sz w:val="20"/>
                <w:szCs w:val="20"/>
              </w:rPr>
              <w:t>radova</w:t>
            </w:r>
            <w:proofErr w:type="spellEnd"/>
            <w:r w:rsidRPr="00B5148F">
              <w:rPr>
                <w:rFonts w:ascii="Times New Roman" w:hAnsi="Times New Roman"/>
                <w:iCs/>
                <w:sz w:val="20"/>
                <w:szCs w:val="20"/>
                <w:lang w:val="sr-Cyrl-CS"/>
              </w:rPr>
              <w:t xml:space="preserve"> </w:t>
            </w:r>
            <w:proofErr w:type="spellStart"/>
            <w:r w:rsidRPr="00B5148F">
              <w:rPr>
                <w:rFonts w:ascii="Times New Roman" w:hAnsi="Times New Roman"/>
                <w:iCs/>
                <w:sz w:val="20"/>
                <w:szCs w:val="20"/>
              </w:rPr>
              <w:t>Ekonomskog</w:t>
            </w:r>
            <w:proofErr w:type="spellEnd"/>
            <w:r w:rsidRPr="00B5148F">
              <w:rPr>
                <w:rFonts w:ascii="Times New Roman" w:hAnsi="Times New Roman"/>
                <w:iCs/>
                <w:sz w:val="20"/>
                <w:szCs w:val="20"/>
                <w:lang w:val="sr-Cyrl-CS"/>
              </w:rPr>
              <w:t xml:space="preserve"> </w:t>
            </w:r>
            <w:proofErr w:type="spellStart"/>
            <w:r w:rsidRPr="00B5148F">
              <w:rPr>
                <w:rFonts w:ascii="Times New Roman" w:hAnsi="Times New Roman"/>
                <w:iCs/>
                <w:sz w:val="20"/>
                <w:szCs w:val="20"/>
              </w:rPr>
              <w:t>fakulteta</w:t>
            </w:r>
            <w:proofErr w:type="spellEnd"/>
            <w:r w:rsidRPr="00B5148F">
              <w:rPr>
                <w:rFonts w:ascii="Times New Roman" w:hAnsi="Times New Roman"/>
                <w:iCs/>
                <w:sz w:val="20"/>
                <w:szCs w:val="20"/>
                <w:lang w:val="sr-Cyrl-CS"/>
              </w:rPr>
              <w:t xml:space="preserve"> </w:t>
            </w:r>
            <w:r w:rsidRPr="00B5148F">
              <w:rPr>
                <w:rFonts w:ascii="Times New Roman" w:hAnsi="Times New Roman"/>
                <w:iCs/>
                <w:sz w:val="20"/>
                <w:szCs w:val="20"/>
              </w:rPr>
              <w:t>u</w:t>
            </w:r>
            <w:r w:rsidRPr="00B5148F">
              <w:rPr>
                <w:rFonts w:ascii="Times New Roman" w:hAnsi="Times New Roman"/>
                <w:iCs/>
                <w:sz w:val="20"/>
                <w:szCs w:val="20"/>
                <w:lang w:val="sr-Cyrl-CS"/>
              </w:rPr>
              <w:t xml:space="preserve"> </w:t>
            </w:r>
            <w:proofErr w:type="spellStart"/>
            <w:r w:rsidRPr="00B5148F">
              <w:rPr>
                <w:rFonts w:ascii="Times New Roman" w:hAnsi="Times New Roman"/>
                <w:iCs/>
                <w:sz w:val="20"/>
                <w:szCs w:val="20"/>
              </w:rPr>
              <w:t>Rijeci</w:t>
            </w:r>
            <w:proofErr w:type="spellEnd"/>
            <w:r w:rsidRPr="00B5148F">
              <w:rPr>
                <w:rFonts w:ascii="Times New Roman" w:hAnsi="Times New Roman"/>
                <w:iCs/>
                <w:sz w:val="20"/>
                <w:szCs w:val="20"/>
                <w:lang w:val="sr-Cyrl-CS"/>
              </w:rPr>
              <w:t>: č</w:t>
            </w:r>
            <w:proofErr w:type="spellStart"/>
            <w:r w:rsidRPr="00B5148F">
              <w:rPr>
                <w:rFonts w:ascii="Times New Roman" w:hAnsi="Times New Roman"/>
                <w:iCs/>
                <w:sz w:val="20"/>
                <w:szCs w:val="20"/>
              </w:rPr>
              <w:t>asopis</w:t>
            </w:r>
            <w:proofErr w:type="spellEnd"/>
            <w:r w:rsidRPr="00B5148F">
              <w:rPr>
                <w:rFonts w:ascii="Times New Roman" w:hAnsi="Times New Roman"/>
                <w:iCs/>
                <w:sz w:val="20"/>
                <w:szCs w:val="20"/>
                <w:lang w:val="sr-Cyrl-CS"/>
              </w:rPr>
              <w:t xml:space="preserve"> </w:t>
            </w:r>
            <w:r w:rsidRPr="00B5148F">
              <w:rPr>
                <w:rFonts w:ascii="Times New Roman" w:hAnsi="Times New Roman"/>
                <w:iCs/>
                <w:sz w:val="20"/>
                <w:szCs w:val="20"/>
              </w:rPr>
              <w:t>za</w:t>
            </w:r>
            <w:r w:rsidRPr="00B5148F">
              <w:rPr>
                <w:rFonts w:ascii="Times New Roman" w:hAnsi="Times New Roman"/>
                <w:iCs/>
                <w:sz w:val="20"/>
                <w:szCs w:val="20"/>
                <w:lang w:val="sr-Cyrl-CS"/>
              </w:rPr>
              <w:t xml:space="preserve"> </w:t>
            </w:r>
            <w:proofErr w:type="spellStart"/>
            <w:r w:rsidRPr="00B5148F">
              <w:rPr>
                <w:rFonts w:ascii="Times New Roman" w:hAnsi="Times New Roman"/>
                <w:iCs/>
                <w:sz w:val="20"/>
                <w:szCs w:val="20"/>
              </w:rPr>
              <w:t>ekonomsku</w:t>
            </w:r>
            <w:proofErr w:type="spellEnd"/>
            <w:r w:rsidRPr="00B5148F">
              <w:rPr>
                <w:rFonts w:ascii="Times New Roman" w:hAnsi="Times New Roman"/>
                <w:iCs/>
                <w:sz w:val="20"/>
                <w:szCs w:val="20"/>
                <w:lang w:val="sr-Cyrl-CS"/>
              </w:rPr>
              <w:t xml:space="preserve"> </w:t>
            </w:r>
            <w:proofErr w:type="spellStart"/>
            <w:r w:rsidRPr="00B5148F">
              <w:rPr>
                <w:rFonts w:ascii="Times New Roman" w:hAnsi="Times New Roman"/>
                <w:iCs/>
                <w:sz w:val="20"/>
                <w:szCs w:val="20"/>
              </w:rPr>
              <w:t>teoriju</w:t>
            </w:r>
            <w:proofErr w:type="spellEnd"/>
            <w:r w:rsidRPr="00B5148F">
              <w:rPr>
                <w:rFonts w:ascii="Times New Roman" w:hAnsi="Times New Roman"/>
                <w:iCs/>
                <w:sz w:val="20"/>
                <w:szCs w:val="20"/>
                <w:lang w:val="sr-Cyrl-CS"/>
              </w:rPr>
              <w:t xml:space="preserve"> </w:t>
            </w:r>
            <w:r w:rsidRPr="00B5148F">
              <w:rPr>
                <w:rFonts w:ascii="Times New Roman" w:hAnsi="Times New Roman"/>
                <w:iCs/>
                <w:sz w:val="20"/>
                <w:szCs w:val="20"/>
              </w:rPr>
              <w:t>i</w:t>
            </w:r>
            <w:r w:rsidRPr="00B5148F">
              <w:rPr>
                <w:rFonts w:ascii="Times New Roman" w:hAnsi="Times New Roman"/>
                <w:iCs/>
                <w:sz w:val="20"/>
                <w:szCs w:val="20"/>
                <w:lang w:val="sr-Cyrl-CS"/>
              </w:rPr>
              <w:t xml:space="preserve"> </w:t>
            </w:r>
            <w:proofErr w:type="spellStart"/>
            <w:r w:rsidRPr="00B5148F">
              <w:rPr>
                <w:rFonts w:ascii="Times New Roman" w:hAnsi="Times New Roman"/>
                <w:iCs/>
                <w:sz w:val="20"/>
                <w:szCs w:val="20"/>
              </w:rPr>
              <w:t>praksu</w:t>
            </w:r>
            <w:proofErr w:type="spellEnd"/>
            <w:r w:rsidRPr="00B5148F">
              <w:rPr>
                <w:rFonts w:ascii="Times New Roman" w:hAnsi="Times New Roman"/>
                <w:sz w:val="20"/>
                <w:szCs w:val="20"/>
                <w:lang w:val="sr-Cyrl-CS"/>
              </w:rPr>
              <w:t xml:space="preserve">, 2019, </w:t>
            </w:r>
            <w:r w:rsidRPr="00B5148F">
              <w:rPr>
                <w:rFonts w:ascii="Times New Roman" w:hAnsi="Times New Roman"/>
                <w:sz w:val="20"/>
                <w:szCs w:val="20"/>
              </w:rPr>
              <w:t>Vol</w:t>
            </w:r>
            <w:r w:rsidRPr="00B5148F">
              <w:rPr>
                <w:rFonts w:ascii="Times New Roman" w:hAnsi="Times New Roman"/>
                <w:sz w:val="20"/>
                <w:szCs w:val="20"/>
                <w:lang w:val="sr-Cyrl-CS"/>
              </w:rPr>
              <w:t>.</w:t>
            </w:r>
            <w:r w:rsidRPr="00B5148F">
              <w:rPr>
                <w:rFonts w:ascii="Times New Roman" w:hAnsi="Times New Roman"/>
                <w:iCs/>
                <w:sz w:val="20"/>
                <w:szCs w:val="20"/>
                <w:lang w:val="sr-Cyrl-CS"/>
              </w:rPr>
              <w:t xml:space="preserve">37, </w:t>
            </w:r>
            <w:r w:rsidRPr="00B5148F">
              <w:rPr>
                <w:rFonts w:ascii="Times New Roman" w:hAnsi="Times New Roman"/>
                <w:iCs/>
                <w:sz w:val="20"/>
                <w:szCs w:val="20"/>
              </w:rPr>
              <w:t>No</w:t>
            </w:r>
            <w:r w:rsidRPr="00B5148F">
              <w:rPr>
                <w:rFonts w:ascii="Times New Roman" w:hAnsi="Times New Roman"/>
                <w:iCs/>
                <w:sz w:val="20"/>
                <w:szCs w:val="20"/>
                <w:lang w:val="sr-Cyrl-CS"/>
              </w:rPr>
              <w:t>.</w:t>
            </w:r>
            <w:r w:rsidRPr="00B5148F">
              <w:rPr>
                <w:rFonts w:ascii="Times New Roman" w:hAnsi="Times New Roman"/>
                <w:sz w:val="20"/>
                <w:szCs w:val="20"/>
                <w:lang w:val="sr-Cyrl-CS"/>
              </w:rPr>
              <w:t xml:space="preserve">2, </w:t>
            </w:r>
            <w:r w:rsidRPr="00B5148F">
              <w:rPr>
                <w:rFonts w:ascii="Times New Roman" w:hAnsi="Times New Roman"/>
                <w:sz w:val="20"/>
                <w:szCs w:val="20"/>
              </w:rPr>
              <w:t>p</w:t>
            </w:r>
            <w:r w:rsidR="0048591A">
              <w:rPr>
                <w:rFonts w:ascii="Times New Roman" w:hAnsi="Times New Roman"/>
                <w:sz w:val="20"/>
                <w:szCs w:val="20"/>
                <w:lang w:val="sr-Cyrl-CS"/>
              </w:rPr>
              <w:t>.</w:t>
            </w:r>
            <w:r w:rsidRPr="00B5148F">
              <w:rPr>
                <w:rFonts w:ascii="Times New Roman" w:hAnsi="Times New Roman"/>
                <w:sz w:val="20"/>
                <w:szCs w:val="20"/>
                <w:lang w:val="sr-Cyrl-CS"/>
              </w:rPr>
              <w:t xml:space="preserve">777-799, </w:t>
            </w:r>
            <w:r w:rsidRPr="00B5148F">
              <w:rPr>
                <w:rFonts w:ascii="Times New Roman" w:hAnsi="Times New Roman"/>
                <w:sz w:val="20"/>
                <w:szCs w:val="20"/>
              </w:rPr>
              <w:t>DOI</w:t>
            </w:r>
            <w:r w:rsidRPr="00B5148F">
              <w:rPr>
                <w:rFonts w:ascii="Times New Roman" w:hAnsi="Times New Roman"/>
                <w:sz w:val="20"/>
                <w:szCs w:val="20"/>
                <w:lang w:val="sr-Cyrl-CS"/>
              </w:rPr>
              <w:t xml:space="preserve">: </w:t>
            </w:r>
            <w:hyperlink r:id="rId49" w:history="1">
              <w:r w:rsidRPr="00B5148F">
                <w:rPr>
                  <w:rStyle w:val="Hyperlink"/>
                  <w:rFonts w:ascii="Times New Roman" w:hAnsi="Times New Roman"/>
                  <w:sz w:val="20"/>
                  <w:szCs w:val="20"/>
                </w:rPr>
                <w:t>https</w:t>
              </w:r>
              <w:r w:rsidRPr="00B5148F">
                <w:rPr>
                  <w:rStyle w:val="Hyperlink"/>
                  <w:rFonts w:ascii="Times New Roman" w:hAnsi="Times New Roman"/>
                  <w:sz w:val="20"/>
                  <w:szCs w:val="20"/>
                  <w:lang w:val="sr-Cyrl-CS"/>
                </w:rPr>
                <w:t>://</w:t>
              </w:r>
              <w:proofErr w:type="spellStart"/>
              <w:r w:rsidRPr="00B5148F">
                <w:rPr>
                  <w:rStyle w:val="Hyperlink"/>
                  <w:rFonts w:ascii="Times New Roman" w:hAnsi="Times New Roman"/>
                  <w:sz w:val="20"/>
                  <w:szCs w:val="20"/>
                </w:rPr>
                <w:t>doi</w:t>
              </w:r>
              <w:proofErr w:type="spellEnd"/>
              <w:r w:rsidRPr="00B5148F">
                <w:rPr>
                  <w:rStyle w:val="Hyperlink"/>
                  <w:rFonts w:ascii="Times New Roman" w:hAnsi="Times New Roman"/>
                  <w:sz w:val="20"/>
                  <w:szCs w:val="20"/>
                  <w:lang w:val="sr-Cyrl-CS"/>
                </w:rPr>
                <w:t>.</w:t>
              </w:r>
              <w:r w:rsidRPr="00B5148F">
                <w:rPr>
                  <w:rStyle w:val="Hyperlink"/>
                  <w:rFonts w:ascii="Times New Roman" w:hAnsi="Times New Roman"/>
                  <w:sz w:val="20"/>
                  <w:szCs w:val="20"/>
                </w:rPr>
                <w:t>org</w:t>
              </w:r>
              <w:r w:rsidRPr="00B5148F">
                <w:rPr>
                  <w:rStyle w:val="Hyperlink"/>
                  <w:rFonts w:ascii="Times New Roman" w:hAnsi="Times New Roman"/>
                  <w:sz w:val="20"/>
                  <w:szCs w:val="20"/>
                  <w:lang w:val="sr-Cyrl-CS"/>
                </w:rPr>
                <w:t>/10.18045/</w:t>
              </w:r>
              <w:proofErr w:type="spellStart"/>
              <w:r w:rsidRPr="00B5148F">
                <w:rPr>
                  <w:rStyle w:val="Hyperlink"/>
                  <w:rFonts w:ascii="Times New Roman" w:hAnsi="Times New Roman"/>
                  <w:sz w:val="20"/>
                  <w:szCs w:val="20"/>
                </w:rPr>
                <w:t>zbefri</w:t>
              </w:r>
              <w:proofErr w:type="spellEnd"/>
              <w:r w:rsidRPr="00B5148F">
                <w:rPr>
                  <w:rStyle w:val="Hyperlink"/>
                  <w:rFonts w:ascii="Times New Roman" w:hAnsi="Times New Roman"/>
                  <w:sz w:val="20"/>
                  <w:szCs w:val="20"/>
                  <w:lang w:val="sr-Cyrl-CS"/>
                </w:rPr>
                <w:t>.2019.2.777</w:t>
              </w:r>
            </w:hyperlink>
            <w:r w:rsidRPr="00B5148F">
              <w:rPr>
                <w:rFonts w:ascii="Times New Roman" w:hAnsi="Times New Roman"/>
                <w:sz w:val="20"/>
                <w:szCs w:val="20"/>
                <w:lang w:val="sr-Cyrl-CS"/>
              </w:rPr>
              <w:t xml:space="preserve">  </w:t>
            </w:r>
            <w:r w:rsidRPr="00B5148F">
              <w:rPr>
                <w:rFonts w:ascii="Times New Roman" w:eastAsia="Times New Roman" w:hAnsi="Times New Roman"/>
                <w:b/>
                <w:sz w:val="20"/>
                <w:szCs w:val="20"/>
                <w:lang w:eastAsia="en-GB"/>
              </w:rPr>
              <w:t>M</w:t>
            </w:r>
            <w:r w:rsidRPr="00B5148F">
              <w:rPr>
                <w:rFonts w:ascii="Times New Roman" w:eastAsia="Times New Roman" w:hAnsi="Times New Roman"/>
                <w:b/>
                <w:sz w:val="20"/>
                <w:szCs w:val="20"/>
                <w:lang w:val="sr-Cyrl-CS" w:eastAsia="en-GB"/>
              </w:rPr>
              <w:t xml:space="preserve">23 </w:t>
            </w:r>
            <w:r w:rsidRPr="00B5148F">
              <w:rPr>
                <w:rFonts w:ascii="Times New Roman" w:eastAsia="Times New Roman" w:hAnsi="Times New Roman"/>
                <w:b/>
                <w:sz w:val="20"/>
                <w:szCs w:val="20"/>
                <w:lang w:eastAsia="en-GB"/>
              </w:rPr>
              <w:t>IF</w:t>
            </w:r>
            <w:r>
              <w:rPr>
                <w:rFonts w:ascii="Times New Roman" w:eastAsia="Times New Roman" w:hAnsi="Times New Roman"/>
                <w:b/>
                <w:sz w:val="20"/>
                <w:szCs w:val="20"/>
                <w:lang w:val="sr-Cyrl-CS" w:eastAsia="en-GB"/>
              </w:rPr>
              <w:t xml:space="preserve"> 0,455 (2017. год.);</w:t>
            </w:r>
            <w:r w:rsidRPr="00841047">
              <w:rPr>
                <w:rFonts w:ascii="Times New Roman" w:eastAsia="Times New Roman" w:hAnsi="Times New Roman"/>
                <w:b/>
                <w:sz w:val="20"/>
                <w:szCs w:val="20"/>
                <w:lang w:val="sr-Cyrl-CS" w:eastAsia="en-GB"/>
              </w:rPr>
              <w:t xml:space="preserve"> </w:t>
            </w:r>
            <w:r w:rsidRPr="00B5148F">
              <w:rPr>
                <w:rFonts w:ascii="Times New Roman" w:eastAsia="Times New Roman" w:hAnsi="Times New Roman"/>
                <w:b/>
                <w:sz w:val="20"/>
                <w:szCs w:val="20"/>
                <w:lang w:eastAsia="en-GB"/>
              </w:rPr>
              <w:t>M</w:t>
            </w:r>
            <w:r w:rsidRPr="00B5148F">
              <w:rPr>
                <w:rFonts w:ascii="Times New Roman" w:eastAsia="Times New Roman" w:hAnsi="Times New Roman"/>
                <w:b/>
                <w:sz w:val="20"/>
                <w:szCs w:val="20"/>
                <w:lang w:val="sr-Cyrl-CS" w:eastAsia="en-GB"/>
              </w:rPr>
              <w:t xml:space="preserve">22 петогодишњи </w:t>
            </w:r>
            <w:r w:rsidRPr="00B5148F">
              <w:rPr>
                <w:rFonts w:ascii="Times New Roman" w:eastAsia="Times New Roman" w:hAnsi="Times New Roman"/>
                <w:b/>
                <w:sz w:val="20"/>
                <w:szCs w:val="20"/>
                <w:lang w:eastAsia="en-GB"/>
              </w:rPr>
              <w:t>IF</w:t>
            </w:r>
            <w:r w:rsidRPr="00B5148F">
              <w:rPr>
                <w:rFonts w:ascii="Times New Roman" w:eastAsia="Times New Roman" w:hAnsi="Times New Roman"/>
                <w:b/>
                <w:sz w:val="20"/>
                <w:szCs w:val="20"/>
                <w:lang w:val="sr-Cyrl-CS" w:eastAsia="en-GB"/>
              </w:rPr>
              <w:t xml:space="preserve"> 0,514 (2017.</w:t>
            </w:r>
            <w:r w:rsidRPr="00841047">
              <w:rPr>
                <w:rFonts w:ascii="Times New Roman" w:eastAsia="Times New Roman" w:hAnsi="Times New Roman"/>
                <w:b/>
                <w:sz w:val="20"/>
                <w:szCs w:val="20"/>
                <w:lang w:val="sr-Cyrl-CS" w:eastAsia="en-GB"/>
              </w:rPr>
              <w:t xml:space="preserve"> </w:t>
            </w:r>
            <w:r w:rsidRPr="00B5148F">
              <w:rPr>
                <w:rFonts w:ascii="Times New Roman" w:eastAsia="Times New Roman" w:hAnsi="Times New Roman"/>
                <w:b/>
                <w:sz w:val="20"/>
                <w:szCs w:val="20"/>
                <w:lang w:val="sr-Cyrl-CS" w:eastAsia="en-GB"/>
              </w:rPr>
              <w:t>год.)</w:t>
            </w:r>
            <w:r w:rsidR="00E42ED8" w:rsidRPr="00A72EFF">
              <w:rPr>
                <w:rFonts w:ascii="Times New Roman" w:eastAsia="Times New Roman" w:hAnsi="Times New Roman"/>
                <w:b/>
                <w:sz w:val="20"/>
                <w:szCs w:val="20"/>
                <w:lang w:val="sr-Cyrl-CS" w:eastAsia="en-GB"/>
              </w:rPr>
              <w:t>.</w:t>
            </w:r>
            <w:r w:rsidRPr="00B5148F">
              <w:rPr>
                <w:rFonts w:ascii="Times New Roman" w:eastAsia="Times New Roman" w:hAnsi="Times New Roman"/>
                <w:b/>
                <w:sz w:val="20"/>
                <w:szCs w:val="20"/>
                <w:lang w:val="sr-Cyrl-CS" w:eastAsia="en-GB"/>
              </w:rPr>
              <w:t xml:space="preserve">  </w:t>
            </w:r>
            <w:r w:rsidRPr="00B5148F">
              <w:rPr>
                <w:rFonts w:ascii="Times New Roman" w:eastAsia="Times New Roman" w:hAnsi="Times New Roman"/>
                <w:b/>
                <w:sz w:val="20"/>
                <w:szCs w:val="20"/>
                <w:lang w:val="sr-Cyrl-CS" w:eastAsia="en-GB"/>
              </w:rPr>
              <w:lastRenderedPageBreak/>
              <w:t xml:space="preserve">Часопис је индексиран у </w:t>
            </w:r>
            <w:proofErr w:type="spellStart"/>
            <w:r w:rsidRPr="00B5148F">
              <w:rPr>
                <w:rFonts w:ascii="Times New Roman" w:eastAsia="Times New Roman" w:hAnsi="Times New Roman"/>
                <w:b/>
                <w:sz w:val="20"/>
                <w:szCs w:val="20"/>
                <w:lang w:eastAsia="en-GB"/>
              </w:rPr>
              <w:t>Econ</w:t>
            </w:r>
            <w:r w:rsidR="009D4671">
              <w:rPr>
                <w:rFonts w:ascii="Times New Roman" w:eastAsia="Times New Roman" w:hAnsi="Times New Roman"/>
                <w:b/>
                <w:sz w:val="20"/>
                <w:szCs w:val="20"/>
                <w:lang w:eastAsia="en-GB"/>
              </w:rPr>
              <w:t>L</w:t>
            </w:r>
            <w:r w:rsidRPr="00B5148F">
              <w:rPr>
                <w:rFonts w:ascii="Times New Roman" w:eastAsia="Times New Roman" w:hAnsi="Times New Roman"/>
                <w:b/>
                <w:sz w:val="20"/>
                <w:szCs w:val="20"/>
                <w:lang w:eastAsia="en-GB"/>
              </w:rPr>
              <w:t>it</w:t>
            </w:r>
            <w:proofErr w:type="spellEnd"/>
            <w:r w:rsidRPr="00B5148F">
              <w:rPr>
                <w:rFonts w:ascii="Times New Roman" w:eastAsia="Times New Roman" w:hAnsi="Times New Roman"/>
                <w:b/>
                <w:sz w:val="20"/>
                <w:szCs w:val="20"/>
                <w:lang w:val="sr-Cyrl-CS" w:eastAsia="en-GB"/>
              </w:rPr>
              <w:t xml:space="preserve"> и </w:t>
            </w:r>
            <w:r w:rsidRPr="00B5148F">
              <w:rPr>
                <w:rFonts w:ascii="Times New Roman" w:eastAsia="Times New Roman" w:hAnsi="Times New Roman"/>
                <w:b/>
                <w:sz w:val="20"/>
                <w:szCs w:val="20"/>
                <w:lang w:eastAsia="en-GB"/>
              </w:rPr>
              <w:t>Scopus</w:t>
            </w:r>
            <w:r w:rsidRPr="00B5148F">
              <w:rPr>
                <w:rFonts w:ascii="Times New Roman" w:eastAsia="Times New Roman" w:hAnsi="Times New Roman"/>
                <w:b/>
                <w:sz w:val="20"/>
                <w:szCs w:val="20"/>
                <w:lang w:val="sr-Cyrl-CS" w:eastAsia="en-GB"/>
              </w:rPr>
              <w:t xml:space="preserve">. У </w:t>
            </w:r>
            <w:r w:rsidRPr="00B5148F">
              <w:rPr>
                <w:rFonts w:ascii="Times New Roman" w:hAnsi="Times New Roman"/>
                <w:b/>
                <w:sz w:val="20"/>
                <w:szCs w:val="20"/>
              </w:rPr>
              <w:t>SJR</w:t>
            </w:r>
            <w:r w:rsidRPr="00B5148F">
              <w:rPr>
                <w:rFonts w:ascii="Times New Roman" w:hAnsi="Times New Roman"/>
                <w:b/>
                <w:sz w:val="20"/>
                <w:szCs w:val="20"/>
                <w:lang w:val="sr-Cyrl-CS"/>
              </w:rPr>
              <w:t xml:space="preserve"> 2019</w:t>
            </w:r>
            <w:r w:rsidRPr="00B5148F">
              <w:rPr>
                <w:rFonts w:ascii="Times New Roman" w:eastAsia="Times New Roman" w:hAnsi="Times New Roman"/>
                <w:b/>
                <w:sz w:val="20"/>
                <w:szCs w:val="20"/>
                <w:lang w:val="sr-Cyrl-CS" w:eastAsia="en-GB"/>
              </w:rPr>
              <w:t xml:space="preserve"> има категорију </w:t>
            </w:r>
            <w:r w:rsidRPr="00B5148F">
              <w:rPr>
                <w:rFonts w:ascii="Times New Roman" w:eastAsia="Times New Roman" w:hAnsi="Times New Roman"/>
                <w:b/>
                <w:sz w:val="20"/>
                <w:szCs w:val="20"/>
                <w:lang w:eastAsia="en-GB"/>
              </w:rPr>
              <w:t>Q</w:t>
            </w:r>
            <w:r w:rsidRPr="00B5148F">
              <w:rPr>
                <w:rFonts w:ascii="Times New Roman" w:eastAsia="Times New Roman" w:hAnsi="Times New Roman"/>
                <w:b/>
                <w:sz w:val="20"/>
                <w:szCs w:val="20"/>
                <w:lang w:val="sr-Cyrl-CS" w:eastAsia="en-GB"/>
              </w:rPr>
              <w:t xml:space="preserve">3. </w:t>
            </w:r>
            <w:r w:rsidRPr="00FB1FD7">
              <w:rPr>
                <w:rFonts w:ascii="Times New Roman" w:eastAsia="Times New Roman" w:hAnsi="Times New Roman"/>
                <w:b/>
                <w:sz w:val="20"/>
                <w:szCs w:val="20"/>
                <w:lang w:eastAsia="en-GB"/>
              </w:rPr>
              <w:t>(M24)</w:t>
            </w:r>
            <w:r w:rsidRPr="00FB1FD7">
              <w:rPr>
                <w:rFonts w:ascii="Times New Roman" w:eastAsia="Times New Roman" w:hAnsi="Times New Roman"/>
                <w:b/>
                <w:sz w:val="20"/>
                <w:szCs w:val="20"/>
                <w:vertAlign w:val="superscript"/>
                <w:lang w:eastAsia="en-GB"/>
              </w:rPr>
              <w:t>1</w:t>
            </w:r>
          </w:p>
          <w:p w14:paraId="628DE5D1" w14:textId="77777777" w:rsidR="00AB0320" w:rsidRPr="00B5148F" w:rsidRDefault="00AB0320" w:rsidP="00AB0320">
            <w:pPr>
              <w:numPr>
                <w:ilvl w:val="3"/>
                <w:numId w:val="19"/>
              </w:numPr>
              <w:spacing w:before="120" w:after="120"/>
              <w:ind w:left="280" w:right="-46" w:hanging="280"/>
              <w:rPr>
                <w:rFonts w:ascii="Times New Roman" w:hAnsi="Times New Roman"/>
                <w:i/>
                <w:color w:val="FF0000"/>
                <w:sz w:val="20"/>
                <w:szCs w:val="20"/>
                <w:lang w:val="sr-Cyrl-CS"/>
              </w:rPr>
            </w:pPr>
            <w:proofErr w:type="spellStart"/>
            <w:r w:rsidRPr="00B5148F">
              <w:rPr>
                <w:rFonts w:ascii="Times New Roman" w:hAnsi="Times New Roman"/>
                <w:b/>
                <w:sz w:val="20"/>
                <w:szCs w:val="20"/>
              </w:rPr>
              <w:t>Једнак</w:t>
            </w:r>
            <w:proofErr w:type="spellEnd"/>
            <w:r w:rsidRPr="00B5148F">
              <w:rPr>
                <w:rFonts w:ascii="Times New Roman" w:hAnsi="Times New Roman"/>
                <w:b/>
                <w:sz w:val="20"/>
                <w:szCs w:val="20"/>
              </w:rPr>
              <w:t xml:space="preserve"> С., </w:t>
            </w:r>
            <w:proofErr w:type="spellStart"/>
            <w:r w:rsidRPr="00B5148F">
              <w:rPr>
                <w:rFonts w:ascii="Times New Roman" w:hAnsi="Times New Roman"/>
                <w:sz w:val="20"/>
                <w:szCs w:val="20"/>
              </w:rPr>
              <w:t>Макајић-Николић</w:t>
            </w:r>
            <w:proofErr w:type="spellEnd"/>
            <w:r w:rsidRPr="00B5148F">
              <w:rPr>
                <w:rFonts w:ascii="Times New Roman" w:hAnsi="Times New Roman"/>
                <w:sz w:val="20"/>
                <w:szCs w:val="20"/>
              </w:rPr>
              <w:t xml:space="preserve"> Д., </w:t>
            </w:r>
            <w:proofErr w:type="spellStart"/>
            <w:r w:rsidRPr="00B5148F">
              <w:rPr>
                <w:rFonts w:ascii="Times New Roman" w:hAnsi="Times New Roman"/>
                <w:sz w:val="20"/>
                <w:szCs w:val="20"/>
              </w:rPr>
              <w:t>Крагуљ</w:t>
            </w:r>
            <w:proofErr w:type="spellEnd"/>
            <w:r w:rsidRPr="00B5148F">
              <w:rPr>
                <w:rFonts w:ascii="Times New Roman" w:hAnsi="Times New Roman"/>
                <w:sz w:val="20"/>
                <w:szCs w:val="20"/>
              </w:rPr>
              <w:t xml:space="preserve"> Д., </w:t>
            </w:r>
            <w:proofErr w:type="spellStart"/>
            <w:r w:rsidRPr="00B5148F">
              <w:rPr>
                <w:rFonts w:ascii="Times New Roman" w:hAnsi="Times New Roman"/>
                <w:sz w:val="20"/>
                <w:szCs w:val="20"/>
              </w:rPr>
              <w:t>Вујошевић</w:t>
            </w:r>
            <w:proofErr w:type="spellEnd"/>
            <w:r w:rsidRPr="00B5148F">
              <w:rPr>
                <w:rFonts w:ascii="Times New Roman" w:hAnsi="Times New Roman"/>
                <w:sz w:val="20"/>
                <w:szCs w:val="20"/>
              </w:rPr>
              <w:t xml:space="preserve"> М., </w:t>
            </w:r>
            <w:r w:rsidRPr="00B5148F">
              <w:rPr>
                <w:rFonts w:ascii="Times New Roman" w:hAnsi="Times New Roman"/>
                <w:bCs/>
                <w:i/>
                <w:sz w:val="20"/>
                <w:szCs w:val="20"/>
              </w:rPr>
              <w:t xml:space="preserve">The </w:t>
            </w:r>
            <w:r>
              <w:rPr>
                <w:rFonts w:ascii="Times New Roman" w:hAnsi="Times New Roman"/>
                <w:bCs/>
                <w:i/>
                <w:sz w:val="20"/>
                <w:szCs w:val="20"/>
              </w:rPr>
              <w:t>E</w:t>
            </w:r>
            <w:r w:rsidRPr="00B5148F">
              <w:rPr>
                <w:rFonts w:ascii="Times New Roman" w:hAnsi="Times New Roman"/>
                <w:bCs/>
                <w:i/>
                <w:sz w:val="20"/>
                <w:szCs w:val="20"/>
              </w:rPr>
              <w:t xml:space="preserve">ffects of </w:t>
            </w:r>
            <w:r>
              <w:rPr>
                <w:rFonts w:ascii="Times New Roman" w:hAnsi="Times New Roman"/>
                <w:bCs/>
                <w:i/>
                <w:sz w:val="20"/>
                <w:szCs w:val="20"/>
              </w:rPr>
              <w:t>E</w:t>
            </w:r>
            <w:r w:rsidRPr="00B5148F">
              <w:rPr>
                <w:rFonts w:ascii="Times New Roman" w:hAnsi="Times New Roman"/>
                <w:bCs/>
                <w:i/>
                <w:sz w:val="20"/>
                <w:szCs w:val="20"/>
              </w:rPr>
              <w:t xml:space="preserve">conomic </w:t>
            </w:r>
            <w:r>
              <w:rPr>
                <w:rFonts w:ascii="Times New Roman" w:hAnsi="Times New Roman"/>
                <w:bCs/>
                <w:i/>
                <w:sz w:val="20"/>
                <w:szCs w:val="20"/>
              </w:rPr>
              <w:t>A</w:t>
            </w:r>
            <w:r w:rsidRPr="00B5148F">
              <w:rPr>
                <w:rFonts w:ascii="Times New Roman" w:hAnsi="Times New Roman"/>
                <w:bCs/>
                <w:i/>
                <w:sz w:val="20"/>
                <w:szCs w:val="20"/>
              </w:rPr>
              <w:t xml:space="preserve">ctivities’ </w:t>
            </w:r>
            <w:r>
              <w:rPr>
                <w:rFonts w:ascii="Times New Roman" w:hAnsi="Times New Roman"/>
                <w:bCs/>
                <w:i/>
                <w:sz w:val="20"/>
                <w:szCs w:val="20"/>
              </w:rPr>
              <w:t>D</w:t>
            </w:r>
            <w:r w:rsidRPr="00B5148F">
              <w:rPr>
                <w:rFonts w:ascii="Times New Roman" w:hAnsi="Times New Roman"/>
                <w:bCs/>
                <w:i/>
                <w:sz w:val="20"/>
                <w:szCs w:val="20"/>
              </w:rPr>
              <w:t xml:space="preserve">iversification on </w:t>
            </w:r>
            <w:r>
              <w:rPr>
                <w:rFonts w:ascii="Times New Roman" w:hAnsi="Times New Roman"/>
                <w:bCs/>
                <w:i/>
                <w:sz w:val="20"/>
                <w:szCs w:val="20"/>
              </w:rPr>
              <w:t>D</w:t>
            </w:r>
            <w:r w:rsidRPr="00B5148F">
              <w:rPr>
                <w:rFonts w:ascii="Times New Roman" w:hAnsi="Times New Roman"/>
                <w:bCs/>
                <w:i/>
                <w:sz w:val="20"/>
                <w:szCs w:val="20"/>
              </w:rPr>
              <w:t>evelopment:</w:t>
            </w:r>
            <w:r w:rsidR="00FB1FD7">
              <w:rPr>
                <w:rFonts w:ascii="Times New Roman" w:hAnsi="Times New Roman"/>
                <w:bCs/>
                <w:i/>
                <w:sz w:val="20"/>
                <w:szCs w:val="20"/>
              </w:rPr>
              <w:t xml:space="preserve"> </w:t>
            </w:r>
            <w:r w:rsidRPr="00B5148F">
              <w:rPr>
                <w:rFonts w:ascii="Times New Roman" w:hAnsi="Times New Roman"/>
                <w:bCs/>
                <w:i/>
                <w:sz w:val="20"/>
                <w:szCs w:val="20"/>
              </w:rPr>
              <w:t>the</w:t>
            </w:r>
            <w:r w:rsidR="00C12F65">
              <w:rPr>
                <w:rFonts w:ascii="Times New Roman" w:hAnsi="Times New Roman"/>
                <w:bCs/>
                <w:i/>
                <w:sz w:val="20"/>
                <w:szCs w:val="20"/>
              </w:rPr>
              <w:t xml:space="preserve"> </w:t>
            </w:r>
            <w:r>
              <w:rPr>
                <w:rFonts w:ascii="Times New Roman" w:hAnsi="Times New Roman"/>
                <w:bCs/>
                <w:i/>
                <w:sz w:val="20"/>
                <w:szCs w:val="20"/>
              </w:rPr>
              <w:t>P</w:t>
            </w:r>
            <w:r w:rsidRPr="00B5148F">
              <w:rPr>
                <w:rFonts w:ascii="Times New Roman" w:hAnsi="Times New Roman"/>
                <w:bCs/>
                <w:i/>
                <w:sz w:val="20"/>
                <w:szCs w:val="20"/>
              </w:rPr>
              <w:t xml:space="preserve">erspective of a </w:t>
            </w:r>
            <w:r>
              <w:rPr>
                <w:rFonts w:ascii="Times New Roman" w:hAnsi="Times New Roman"/>
                <w:bCs/>
                <w:i/>
                <w:sz w:val="20"/>
                <w:szCs w:val="20"/>
              </w:rPr>
              <w:t>D</w:t>
            </w:r>
            <w:r w:rsidRPr="00B5148F">
              <w:rPr>
                <w:rFonts w:ascii="Times New Roman" w:hAnsi="Times New Roman"/>
                <w:bCs/>
                <w:i/>
                <w:sz w:val="20"/>
                <w:szCs w:val="20"/>
              </w:rPr>
              <w:t xml:space="preserve">eveloping </w:t>
            </w:r>
            <w:r>
              <w:rPr>
                <w:rFonts w:ascii="Times New Roman" w:hAnsi="Times New Roman"/>
                <w:bCs/>
                <w:i/>
                <w:sz w:val="20"/>
                <w:szCs w:val="20"/>
              </w:rPr>
              <w:t>C</w:t>
            </w:r>
            <w:r w:rsidRPr="00B5148F">
              <w:rPr>
                <w:rFonts w:ascii="Times New Roman" w:hAnsi="Times New Roman"/>
                <w:bCs/>
                <w:i/>
                <w:sz w:val="20"/>
                <w:szCs w:val="20"/>
              </w:rPr>
              <w:t>ountry</w:t>
            </w:r>
            <w:r w:rsidR="00E26DB0">
              <w:rPr>
                <w:rFonts w:ascii="Times New Roman" w:hAnsi="Times New Roman"/>
                <w:bCs/>
                <w:i/>
                <w:sz w:val="20"/>
                <w:szCs w:val="20"/>
              </w:rPr>
              <w:t xml:space="preserve">, </w:t>
            </w:r>
            <w:proofErr w:type="spellStart"/>
            <w:r w:rsidRPr="00A72EFF">
              <w:rPr>
                <w:rFonts w:ascii="Times New Roman" w:hAnsi="Times New Roman"/>
                <w:bCs/>
                <w:sz w:val="20"/>
                <w:szCs w:val="20"/>
              </w:rPr>
              <w:t>Индустрија</w:t>
            </w:r>
            <w:proofErr w:type="spellEnd"/>
            <w:r w:rsidR="00CB7E85" w:rsidRPr="00A72EFF">
              <w:rPr>
                <w:rFonts w:ascii="Times New Roman" w:hAnsi="Times New Roman"/>
                <w:bCs/>
                <w:sz w:val="20"/>
                <w:szCs w:val="20"/>
              </w:rPr>
              <w:t>,</w:t>
            </w:r>
            <w:r w:rsidRPr="00A72EFF">
              <w:rPr>
                <w:rFonts w:ascii="Times New Roman" w:hAnsi="Times New Roman"/>
                <w:sz w:val="20"/>
                <w:szCs w:val="20"/>
              </w:rPr>
              <w:t xml:space="preserve"> 2016</w:t>
            </w:r>
            <w:r w:rsidR="00E42ED8" w:rsidRPr="00A72EFF">
              <w:rPr>
                <w:rFonts w:ascii="Times New Roman" w:hAnsi="Times New Roman"/>
                <w:sz w:val="20"/>
                <w:szCs w:val="20"/>
              </w:rPr>
              <w:t>,</w:t>
            </w:r>
            <w:r w:rsidRPr="00B5148F">
              <w:rPr>
                <w:rFonts w:ascii="Times New Roman" w:hAnsi="Times New Roman"/>
                <w:sz w:val="20"/>
                <w:szCs w:val="20"/>
              </w:rPr>
              <w:t xml:space="preserve"> Вол.44, Но.2,</w:t>
            </w:r>
            <w:r w:rsidR="0048591A">
              <w:rPr>
                <w:rFonts w:ascii="Times New Roman" w:hAnsi="Times New Roman"/>
                <w:sz w:val="20"/>
                <w:szCs w:val="20"/>
              </w:rPr>
              <w:t xml:space="preserve"> стр.</w:t>
            </w:r>
            <w:r w:rsidRPr="00B5148F">
              <w:rPr>
                <w:rFonts w:ascii="Times New Roman" w:hAnsi="Times New Roman"/>
                <w:sz w:val="20"/>
                <w:szCs w:val="20"/>
              </w:rPr>
              <w:t>23-</w:t>
            </w:r>
            <w:r w:rsidRPr="006F0970">
              <w:rPr>
                <w:rFonts w:ascii="Times New Roman" w:hAnsi="Times New Roman"/>
                <w:sz w:val="20"/>
                <w:szCs w:val="20"/>
              </w:rPr>
              <w:t>42.</w:t>
            </w:r>
            <w:r w:rsidR="00E26DB0">
              <w:rPr>
                <w:rFonts w:ascii="Times New Roman" w:hAnsi="Times New Roman"/>
                <w:sz w:val="20"/>
                <w:szCs w:val="20"/>
              </w:rPr>
              <w:t xml:space="preserve"> </w:t>
            </w:r>
            <w:r w:rsidR="008469AB" w:rsidRPr="006F0970">
              <w:rPr>
                <w:rFonts w:ascii="Times New Roman" w:hAnsi="Times New Roman"/>
                <w:sz w:val="20"/>
                <w:szCs w:val="20"/>
              </w:rPr>
              <w:t>DOI:10.5937/industrija44-9572</w:t>
            </w:r>
            <w:r w:rsidR="008469AB" w:rsidRPr="00D120E6">
              <w:rPr>
                <w:rFonts w:ascii="Times New Roman" w:hAnsi="Times New Roman"/>
                <w:b/>
                <w:sz w:val="20"/>
              </w:rPr>
              <w:t xml:space="preserve"> </w:t>
            </w:r>
            <w:r w:rsidRPr="00B5148F">
              <w:rPr>
                <w:rFonts w:ascii="Times New Roman" w:hAnsi="Times New Roman"/>
                <w:b/>
                <w:sz w:val="20"/>
                <w:szCs w:val="20"/>
              </w:rPr>
              <w:t>(М24)</w:t>
            </w:r>
          </w:p>
          <w:p w14:paraId="78B66C1F" w14:textId="77777777" w:rsidR="00AB0320" w:rsidRPr="0065234B" w:rsidRDefault="00AB0320" w:rsidP="00AB0320">
            <w:pPr>
              <w:numPr>
                <w:ilvl w:val="3"/>
                <w:numId w:val="19"/>
              </w:numPr>
              <w:spacing w:before="120" w:after="120"/>
              <w:ind w:left="280" w:right="-46" w:hanging="280"/>
              <w:rPr>
                <w:rFonts w:ascii="Times New Roman" w:hAnsi="Times New Roman"/>
                <w:i/>
                <w:color w:val="FF0000"/>
                <w:sz w:val="20"/>
                <w:szCs w:val="20"/>
                <w:lang w:val="sr-Cyrl-CS"/>
              </w:rPr>
            </w:pPr>
            <w:proofErr w:type="spellStart"/>
            <w:r w:rsidRPr="00B5148F">
              <w:rPr>
                <w:rFonts w:ascii="Times New Roman" w:hAnsi="Times New Roman"/>
                <w:sz w:val="20"/>
                <w:szCs w:val="20"/>
              </w:rPr>
              <w:t>Парежанин</w:t>
            </w:r>
            <w:proofErr w:type="spellEnd"/>
            <w:r w:rsidRPr="00B5148F">
              <w:rPr>
                <w:rFonts w:ascii="Times New Roman" w:hAnsi="Times New Roman"/>
                <w:sz w:val="20"/>
                <w:szCs w:val="20"/>
              </w:rPr>
              <w:t xml:space="preserve"> М., </w:t>
            </w:r>
            <w:proofErr w:type="spellStart"/>
            <w:r w:rsidRPr="00B5148F">
              <w:rPr>
                <w:rFonts w:ascii="Times New Roman" w:hAnsi="Times New Roman"/>
                <w:b/>
                <w:sz w:val="20"/>
                <w:szCs w:val="20"/>
              </w:rPr>
              <w:t>Једнак</w:t>
            </w:r>
            <w:proofErr w:type="spellEnd"/>
            <w:r w:rsidRPr="00B5148F">
              <w:rPr>
                <w:rFonts w:ascii="Times New Roman" w:hAnsi="Times New Roman"/>
                <w:b/>
                <w:sz w:val="20"/>
                <w:szCs w:val="20"/>
              </w:rPr>
              <w:t xml:space="preserve"> С., </w:t>
            </w:r>
            <w:proofErr w:type="spellStart"/>
            <w:r w:rsidRPr="00B5148F">
              <w:rPr>
                <w:rFonts w:ascii="Times New Roman" w:hAnsi="Times New Roman"/>
                <w:sz w:val="20"/>
                <w:szCs w:val="20"/>
              </w:rPr>
              <w:t>Крагуљ</w:t>
            </w:r>
            <w:proofErr w:type="spellEnd"/>
            <w:r w:rsidRPr="00B5148F">
              <w:rPr>
                <w:rFonts w:ascii="Times New Roman" w:hAnsi="Times New Roman"/>
                <w:sz w:val="20"/>
                <w:szCs w:val="20"/>
              </w:rPr>
              <w:t xml:space="preserve"> Д., </w:t>
            </w:r>
            <w:r w:rsidRPr="00B5148F">
              <w:rPr>
                <w:rFonts w:ascii="Times New Roman" w:hAnsi="Times New Roman"/>
                <w:i/>
                <w:sz w:val="20"/>
                <w:szCs w:val="20"/>
              </w:rPr>
              <w:t>The Impact of FDI on the Economic Growth of Serbia</w:t>
            </w:r>
            <w:r w:rsidRPr="00B5148F">
              <w:rPr>
                <w:rFonts w:ascii="Times New Roman" w:hAnsi="Times New Roman"/>
                <w:sz w:val="20"/>
                <w:szCs w:val="20"/>
              </w:rPr>
              <w:t xml:space="preserve">, </w:t>
            </w:r>
            <w:r w:rsidRPr="00B5148F">
              <w:rPr>
                <w:rFonts w:ascii="Times New Roman" w:hAnsi="Times New Roman"/>
                <w:iCs/>
                <w:sz w:val="20"/>
                <w:szCs w:val="20"/>
              </w:rPr>
              <w:t>Management - Journal for Theory and Practice Management</w:t>
            </w:r>
            <w:r w:rsidR="0048591A">
              <w:rPr>
                <w:rFonts w:ascii="Times New Roman" w:hAnsi="Times New Roman"/>
                <w:sz w:val="20"/>
                <w:szCs w:val="20"/>
              </w:rPr>
              <w:t>, 2016, No.78, p.</w:t>
            </w:r>
            <w:r w:rsidRPr="00B5148F">
              <w:rPr>
                <w:rFonts w:ascii="Times New Roman" w:hAnsi="Times New Roman"/>
                <w:sz w:val="20"/>
                <w:szCs w:val="20"/>
              </w:rPr>
              <w:t xml:space="preserve">1-12. </w:t>
            </w:r>
            <w:r w:rsidRPr="006F0970">
              <w:rPr>
                <w:rStyle w:val="Strong"/>
                <w:rFonts w:ascii="Times New Roman" w:hAnsi="Times New Roman"/>
                <w:b w:val="0"/>
                <w:sz w:val="20"/>
                <w:szCs w:val="20"/>
              </w:rPr>
              <w:t>DOI:</w:t>
            </w:r>
            <w:r w:rsidRPr="00B5148F">
              <w:rPr>
                <w:rStyle w:val="Strong"/>
                <w:rFonts w:ascii="Times New Roman" w:hAnsi="Times New Roman"/>
                <w:sz w:val="20"/>
                <w:szCs w:val="20"/>
              </w:rPr>
              <w:t xml:space="preserve"> </w:t>
            </w:r>
            <w:r w:rsidRPr="00B5148F">
              <w:rPr>
                <w:rFonts w:ascii="Times New Roman" w:hAnsi="Times New Roman"/>
                <w:sz w:val="20"/>
                <w:szCs w:val="20"/>
              </w:rPr>
              <w:t xml:space="preserve">10.7595/management.fon.2016.0003 </w:t>
            </w:r>
            <w:r w:rsidRPr="00B5148F">
              <w:rPr>
                <w:rFonts w:ascii="Times New Roman" w:hAnsi="Times New Roman"/>
                <w:b/>
                <w:sz w:val="20"/>
                <w:szCs w:val="20"/>
              </w:rPr>
              <w:t>(М24)</w:t>
            </w:r>
          </w:p>
        </w:tc>
        <w:tc>
          <w:tcPr>
            <w:tcW w:w="2315" w:type="dxa"/>
            <w:tcBorders>
              <w:top w:val="single" w:sz="4" w:space="0" w:color="auto"/>
              <w:left w:val="single" w:sz="4" w:space="0" w:color="auto"/>
              <w:bottom w:val="single" w:sz="4" w:space="0" w:color="auto"/>
              <w:right w:val="single" w:sz="4" w:space="0" w:color="auto"/>
            </w:tcBorders>
          </w:tcPr>
          <w:p w14:paraId="095EE25E" w14:textId="77777777" w:rsidR="00AB0320" w:rsidRPr="00261B5E" w:rsidRDefault="00AB0320" w:rsidP="00AB0320">
            <w:pPr>
              <w:spacing w:before="120"/>
              <w:ind w:left="49" w:right="-46"/>
              <w:jc w:val="center"/>
              <w:rPr>
                <w:rFonts w:ascii="Times New Roman" w:hAnsi="Times New Roman"/>
                <w:i/>
                <w:iCs/>
                <w:sz w:val="20"/>
                <w:szCs w:val="20"/>
                <w:highlight w:val="yellow"/>
              </w:rPr>
            </w:pPr>
            <w:r w:rsidRPr="00261B5E">
              <w:rPr>
                <w:rFonts w:ascii="Times New Roman" w:hAnsi="Times New Roman"/>
                <w:i/>
                <w:iCs/>
                <w:sz w:val="20"/>
                <w:szCs w:val="20"/>
                <w:lang w:val="sr-Latn-CS"/>
              </w:rPr>
              <w:lastRenderedPageBreak/>
              <w:t>Задовољава предвиђене услове</w:t>
            </w:r>
          </w:p>
        </w:tc>
      </w:tr>
      <w:tr w:rsidR="00AB0320" w:rsidRPr="00B5148F" w14:paraId="7493F9C6" w14:textId="77777777" w:rsidTr="00AB0320">
        <w:tc>
          <w:tcPr>
            <w:tcW w:w="2858" w:type="dxa"/>
            <w:tcBorders>
              <w:top w:val="single" w:sz="4" w:space="0" w:color="auto"/>
              <w:left w:val="single" w:sz="4" w:space="0" w:color="auto"/>
              <w:bottom w:val="single" w:sz="4" w:space="0" w:color="auto"/>
              <w:right w:val="single" w:sz="4" w:space="0" w:color="auto"/>
            </w:tcBorders>
          </w:tcPr>
          <w:p w14:paraId="73E144DD" w14:textId="77777777" w:rsidR="00AB0320" w:rsidRPr="00C876B8" w:rsidRDefault="00AB0320" w:rsidP="00C876B8">
            <w:pPr>
              <w:pStyle w:val="ListParagraph"/>
              <w:numPr>
                <w:ilvl w:val="0"/>
                <w:numId w:val="41"/>
              </w:numPr>
              <w:rPr>
                <w:rStyle w:val="Bodytext22"/>
                <w:rFonts w:ascii="Times New Roman" w:hAnsi="Times New Roman"/>
                <w:sz w:val="20"/>
                <w:szCs w:val="20"/>
              </w:rPr>
            </w:pPr>
            <w:proofErr w:type="spellStart"/>
            <w:r w:rsidRPr="00C876B8">
              <w:rPr>
                <w:rStyle w:val="Bodytext22"/>
                <w:rFonts w:ascii="Times New Roman" w:hAnsi="Times New Roman"/>
                <w:sz w:val="20"/>
                <w:szCs w:val="20"/>
              </w:rPr>
              <w:t>Објављених</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пет</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радова</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из</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категорије</w:t>
            </w:r>
            <w:proofErr w:type="spellEnd"/>
            <w:r w:rsidRPr="00C876B8">
              <w:rPr>
                <w:rStyle w:val="Bodytext22"/>
                <w:rFonts w:ascii="Times New Roman" w:hAnsi="Times New Roman"/>
                <w:sz w:val="20"/>
                <w:szCs w:val="20"/>
              </w:rPr>
              <w:t xml:space="preserve"> М51 у </w:t>
            </w:r>
            <w:proofErr w:type="spellStart"/>
            <w:r w:rsidRPr="00C876B8">
              <w:rPr>
                <w:rStyle w:val="Bodytext22"/>
                <w:rFonts w:ascii="Times New Roman" w:hAnsi="Times New Roman"/>
                <w:sz w:val="20"/>
                <w:szCs w:val="20"/>
              </w:rPr>
              <w:t>периоду</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од</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последњег</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избора</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из</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научне</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области</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за</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коју</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се</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бира</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Додатно</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испуњен</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услов</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из</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категорије</w:t>
            </w:r>
            <w:proofErr w:type="spellEnd"/>
            <w:r w:rsidRPr="00C876B8">
              <w:rPr>
                <w:rStyle w:val="Bodytext22"/>
                <w:rFonts w:ascii="Times New Roman" w:hAnsi="Times New Roman"/>
                <w:sz w:val="20"/>
                <w:szCs w:val="20"/>
              </w:rPr>
              <w:t xml:space="preserve"> М24 </w:t>
            </w:r>
            <w:proofErr w:type="spellStart"/>
            <w:r w:rsidRPr="00C876B8">
              <w:rPr>
                <w:rStyle w:val="Bodytext22"/>
                <w:rFonts w:ascii="Times New Roman" w:hAnsi="Times New Roman"/>
                <w:sz w:val="20"/>
                <w:szCs w:val="20"/>
              </w:rPr>
              <w:t>може</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један</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за</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један</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да</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замени</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услов</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из</w:t>
            </w:r>
            <w:proofErr w:type="spellEnd"/>
            <w:r w:rsidRPr="00C876B8">
              <w:rPr>
                <w:rStyle w:val="Bodytext22"/>
                <w:rFonts w:ascii="Times New Roman" w:hAnsi="Times New Roman"/>
                <w:sz w:val="20"/>
                <w:szCs w:val="20"/>
              </w:rPr>
              <w:t xml:space="preserve"> </w:t>
            </w:r>
            <w:proofErr w:type="spellStart"/>
            <w:r w:rsidRPr="00C876B8">
              <w:rPr>
                <w:rStyle w:val="Bodytext22"/>
                <w:rFonts w:ascii="Times New Roman" w:hAnsi="Times New Roman"/>
                <w:sz w:val="20"/>
                <w:szCs w:val="20"/>
              </w:rPr>
              <w:t>категорије</w:t>
            </w:r>
            <w:proofErr w:type="spellEnd"/>
            <w:r w:rsidRPr="00C876B8">
              <w:rPr>
                <w:rStyle w:val="Bodytext22"/>
                <w:rFonts w:ascii="Times New Roman" w:hAnsi="Times New Roman"/>
                <w:sz w:val="20"/>
                <w:szCs w:val="20"/>
              </w:rPr>
              <w:t xml:space="preserve"> М51</w:t>
            </w:r>
            <w:r w:rsidR="00C876B8" w:rsidRPr="00C876B8">
              <w:rPr>
                <w:rStyle w:val="Bodytext22"/>
                <w:rFonts w:ascii="Times New Roman" w:hAnsi="Times New Roman"/>
                <w:sz w:val="20"/>
                <w:szCs w:val="20"/>
              </w:rPr>
              <w:t>.</w:t>
            </w:r>
            <w:r w:rsidRPr="00C876B8">
              <w:rPr>
                <w:rStyle w:val="Bodytext22"/>
                <w:rFonts w:ascii="Times New Roman" w:hAnsi="Times New Roman"/>
                <w:sz w:val="20"/>
                <w:szCs w:val="20"/>
              </w:rPr>
              <w:t xml:space="preserve"> </w:t>
            </w:r>
          </w:p>
        </w:tc>
        <w:tc>
          <w:tcPr>
            <w:tcW w:w="4113" w:type="dxa"/>
            <w:tcBorders>
              <w:top w:val="single" w:sz="4" w:space="0" w:color="auto"/>
              <w:left w:val="single" w:sz="4" w:space="0" w:color="auto"/>
              <w:bottom w:val="single" w:sz="4" w:space="0" w:color="auto"/>
              <w:right w:val="single" w:sz="4" w:space="0" w:color="auto"/>
            </w:tcBorders>
          </w:tcPr>
          <w:p w14:paraId="241BC740" w14:textId="77777777" w:rsidR="00AB0320" w:rsidRPr="00DA6E03" w:rsidRDefault="00AB0320" w:rsidP="008A498B">
            <w:pPr>
              <w:pStyle w:val="ListParagraph"/>
              <w:spacing w:before="120" w:after="120"/>
              <w:ind w:left="360" w:right="-46"/>
              <w:jc w:val="both"/>
              <w:rPr>
                <w:b/>
                <w:sz w:val="20"/>
                <w:szCs w:val="20"/>
                <w:lang w:val="sr-Cyrl-CS"/>
              </w:rPr>
            </w:pPr>
            <w:r>
              <w:rPr>
                <w:b/>
                <w:sz w:val="20"/>
                <w:szCs w:val="20"/>
                <w:lang w:val="sr-Cyrl-CS"/>
              </w:rPr>
              <w:t>1</w:t>
            </w:r>
            <w:r w:rsidRPr="00DA6E03">
              <w:rPr>
                <w:b/>
                <w:sz w:val="20"/>
                <w:szCs w:val="20"/>
                <w:lang w:val="sr-Cyrl-CS"/>
              </w:rPr>
              <w:t xml:space="preserve"> рад</w:t>
            </w:r>
            <w:r>
              <w:rPr>
                <w:b/>
                <w:sz w:val="20"/>
                <w:szCs w:val="20"/>
                <w:lang w:val="sr-Cyrl-CS"/>
              </w:rPr>
              <w:t xml:space="preserve"> </w:t>
            </w:r>
            <w:r w:rsidRPr="00DA6E03">
              <w:rPr>
                <w:b/>
                <w:sz w:val="20"/>
                <w:szCs w:val="20"/>
                <w:lang w:val="sr-Cyrl-CS"/>
              </w:rPr>
              <w:t>М</w:t>
            </w:r>
            <w:r>
              <w:rPr>
                <w:b/>
                <w:sz w:val="20"/>
                <w:szCs w:val="20"/>
                <w:lang w:val="sr-Cyrl-CS"/>
              </w:rPr>
              <w:t xml:space="preserve">51 и </w:t>
            </w:r>
            <w:r w:rsidR="00115150">
              <w:rPr>
                <w:b/>
                <w:sz w:val="20"/>
                <w:szCs w:val="20"/>
              </w:rPr>
              <w:t>7</w:t>
            </w:r>
            <w:r>
              <w:rPr>
                <w:b/>
                <w:sz w:val="20"/>
                <w:szCs w:val="20"/>
                <w:lang w:val="sr-Cyrl-CS"/>
              </w:rPr>
              <w:t xml:space="preserve"> радова </w:t>
            </w:r>
            <w:r w:rsidRPr="00FB1FD7">
              <w:rPr>
                <w:b/>
                <w:sz w:val="20"/>
                <w:szCs w:val="20"/>
                <w:lang w:val="sr-Cyrl-CS"/>
              </w:rPr>
              <w:t>(М13-14 и М44)</w:t>
            </w:r>
            <w:r w:rsidRPr="00FB1FD7">
              <w:rPr>
                <w:b/>
                <w:sz w:val="20"/>
                <w:szCs w:val="20"/>
                <w:vertAlign w:val="superscript"/>
                <w:lang w:val="sr-Cyrl-CS"/>
              </w:rPr>
              <w:t>2</w:t>
            </w:r>
            <w:r w:rsidRPr="00FB1FD7">
              <w:rPr>
                <w:b/>
                <w:sz w:val="20"/>
                <w:szCs w:val="20"/>
                <w:lang w:val="sr-Cyrl-CS"/>
              </w:rPr>
              <w:t>:</w:t>
            </w:r>
          </w:p>
          <w:p w14:paraId="58B7AA8E" w14:textId="77777777" w:rsidR="00AB0320" w:rsidRPr="00B5148F" w:rsidRDefault="00AB0320" w:rsidP="008A498B">
            <w:pPr>
              <w:numPr>
                <w:ilvl w:val="1"/>
                <w:numId w:val="20"/>
              </w:numPr>
              <w:spacing w:before="120" w:after="120"/>
              <w:ind w:right="-46"/>
              <w:rPr>
                <w:rFonts w:ascii="Times New Roman" w:hAnsi="Times New Roman"/>
                <w:color w:val="FF0000"/>
                <w:sz w:val="20"/>
                <w:szCs w:val="20"/>
                <w:lang w:val="sr-Cyrl-CS"/>
              </w:rPr>
            </w:pPr>
            <w:proofErr w:type="spellStart"/>
            <w:r w:rsidRPr="00B5148F">
              <w:rPr>
                <w:rFonts w:ascii="Times New Roman" w:hAnsi="Times New Roman"/>
                <w:b/>
                <w:sz w:val="20"/>
                <w:szCs w:val="20"/>
              </w:rPr>
              <w:t>Једнак</w:t>
            </w:r>
            <w:proofErr w:type="spellEnd"/>
            <w:r w:rsidRPr="00B5148F">
              <w:rPr>
                <w:rFonts w:ascii="Times New Roman" w:hAnsi="Times New Roman"/>
                <w:b/>
                <w:sz w:val="20"/>
                <w:szCs w:val="20"/>
              </w:rPr>
              <w:t xml:space="preserve"> С., </w:t>
            </w:r>
            <w:proofErr w:type="spellStart"/>
            <w:r w:rsidRPr="00B5148F">
              <w:rPr>
                <w:rFonts w:ascii="Times New Roman" w:hAnsi="Times New Roman"/>
                <w:sz w:val="20"/>
                <w:szCs w:val="20"/>
              </w:rPr>
              <w:t>Миновић</w:t>
            </w:r>
            <w:proofErr w:type="spellEnd"/>
            <w:r w:rsidRPr="00B5148F">
              <w:rPr>
                <w:rFonts w:ascii="Times New Roman" w:hAnsi="Times New Roman"/>
                <w:sz w:val="20"/>
                <w:szCs w:val="20"/>
              </w:rPr>
              <w:t xml:space="preserve"> J., </w:t>
            </w:r>
            <w:proofErr w:type="spellStart"/>
            <w:r w:rsidRPr="00B5148F">
              <w:rPr>
                <w:rFonts w:ascii="Times New Roman" w:hAnsi="Times New Roman"/>
                <w:sz w:val="20"/>
                <w:szCs w:val="20"/>
              </w:rPr>
              <w:t>Крагуљ</w:t>
            </w:r>
            <w:proofErr w:type="spellEnd"/>
            <w:r w:rsidRPr="00B5148F">
              <w:rPr>
                <w:rFonts w:ascii="Times New Roman" w:hAnsi="Times New Roman"/>
                <w:sz w:val="20"/>
                <w:szCs w:val="20"/>
              </w:rPr>
              <w:t xml:space="preserve"> Д., </w:t>
            </w:r>
            <w:r w:rsidRPr="00B5148F">
              <w:rPr>
                <w:rFonts w:ascii="Times New Roman" w:hAnsi="Times New Roman"/>
                <w:i/>
                <w:sz w:val="20"/>
                <w:szCs w:val="20"/>
              </w:rPr>
              <w:t>A Review of Economic and Environment Indicators and Energy Efficiency: Evidence from the EU and Serbia</w:t>
            </w:r>
            <w:r w:rsidRPr="00B5148F">
              <w:rPr>
                <w:rFonts w:ascii="Times New Roman" w:hAnsi="Times New Roman"/>
                <w:sz w:val="20"/>
                <w:szCs w:val="20"/>
              </w:rPr>
              <w:t xml:space="preserve">, </w:t>
            </w:r>
            <w:proofErr w:type="spellStart"/>
            <w:r w:rsidRPr="00B5148F">
              <w:rPr>
                <w:rFonts w:ascii="Times New Roman" w:hAnsi="Times New Roman"/>
                <w:sz w:val="20"/>
                <w:szCs w:val="20"/>
              </w:rPr>
              <w:t>Ekonomske</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teme</w:t>
            </w:r>
            <w:proofErr w:type="spellEnd"/>
            <w:r w:rsidR="00C876B8">
              <w:rPr>
                <w:rFonts w:ascii="Times New Roman" w:hAnsi="Times New Roman"/>
                <w:sz w:val="20"/>
                <w:szCs w:val="20"/>
              </w:rPr>
              <w:t xml:space="preserve"> </w:t>
            </w:r>
            <w:r w:rsidRPr="00B5148F">
              <w:rPr>
                <w:rFonts w:ascii="Times New Roman" w:hAnsi="Times New Roman"/>
                <w:sz w:val="20"/>
                <w:szCs w:val="20"/>
              </w:rPr>
              <w:t>(</w:t>
            </w:r>
            <w:r w:rsidRPr="00A72EFF">
              <w:rPr>
                <w:rFonts w:ascii="Times New Roman" w:hAnsi="Times New Roman"/>
                <w:sz w:val="20"/>
                <w:szCs w:val="20"/>
              </w:rPr>
              <w:t>Economic Themes), 2020, Vo</w:t>
            </w:r>
            <w:r w:rsidR="00700F4D" w:rsidRPr="00A72EFF">
              <w:rPr>
                <w:rFonts w:ascii="Times New Roman" w:hAnsi="Times New Roman"/>
                <w:sz w:val="20"/>
                <w:szCs w:val="20"/>
              </w:rPr>
              <w:t>l</w:t>
            </w:r>
            <w:r w:rsidR="00254FC2" w:rsidRPr="00A72EFF">
              <w:rPr>
                <w:rFonts w:ascii="Times New Roman" w:hAnsi="Times New Roman"/>
                <w:sz w:val="20"/>
                <w:szCs w:val="20"/>
              </w:rPr>
              <w:t>.</w:t>
            </w:r>
            <w:r w:rsidRPr="00A72EFF">
              <w:rPr>
                <w:rFonts w:ascii="Times New Roman" w:hAnsi="Times New Roman"/>
                <w:sz w:val="20"/>
                <w:szCs w:val="20"/>
              </w:rPr>
              <w:t>58</w:t>
            </w:r>
            <w:r w:rsidRPr="00B5148F">
              <w:rPr>
                <w:rFonts w:ascii="Times New Roman" w:hAnsi="Times New Roman"/>
                <w:sz w:val="20"/>
                <w:szCs w:val="20"/>
              </w:rPr>
              <w:t>, No.4,</w:t>
            </w:r>
            <w:r w:rsidR="002B35E3">
              <w:rPr>
                <w:rFonts w:ascii="Times New Roman" w:hAnsi="Times New Roman"/>
                <w:sz w:val="20"/>
                <w:szCs w:val="20"/>
              </w:rPr>
              <w:t xml:space="preserve"> </w:t>
            </w:r>
            <w:r w:rsidR="0048591A">
              <w:rPr>
                <w:rFonts w:ascii="Times New Roman" w:hAnsi="Times New Roman"/>
                <w:sz w:val="20"/>
                <w:szCs w:val="20"/>
              </w:rPr>
              <w:t>p.</w:t>
            </w:r>
            <w:r w:rsidRPr="00B5148F">
              <w:rPr>
                <w:rFonts w:ascii="Times New Roman" w:hAnsi="Times New Roman"/>
                <w:sz w:val="20"/>
                <w:szCs w:val="20"/>
              </w:rPr>
              <w:t>459-47</w:t>
            </w:r>
            <w:r w:rsidRPr="00A72EFF">
              <w:rPr>
                <w:rFonts w:ascii="Times New Roman" w:hAnsi="Times New Roman"/>
                <w:sz w:val="20"/>
                <w:szCs w:val="20"/>
              </w:rPr>
              <w:t>7</w:t>
            </w:r>
            <w:r w:rsidR="00E42ED8" w:rsidRPr="00A72EFF">
              <w:rPr>
                <w:rFonts w:ascii="Times New Roman" w:hAnsi="Times New Roman"/>
                <w:sz w:val="20"/>
                <w:szCs w:val="20"/>
              </w:rPr>
              <w:t>.</w:t>
            </w:r>
            <w:r w:rsidRPr="00B5148F">
              <w:rPr>
                <w:rFonts w:ascii="Times New Roman" w:hAnsi="Times New Roman"/>
                <w:sz w:val="20"/>
                <w:szCs w:val="20"/>
              </w:rPr>
              <w:t xml:space="preserve"> DOI: 10.2478/ethemes-2020-0026 </w:t>
            </w:r>
            <w:r w:rsidR="00433988" w:rsidRPr="00700F4D">
              <w:rPr>
                <w:rFonts w:ascii="Times New Roman" w:hAnsi="Times New Roman"/>
                <w:color w:val="000000"/>
                <w:sz w:val="20"/>
                <w:szCs w:val="20"/>
              </w:rPr>
              <w:t>UDK</w:t>
            </w:r>
            <w:r w:rsidR="00433988" w:rsidRPr="00700F4D">
              <w:rPr>
                <w:rFonts w:ascii="Times New Roman" w:hAnsi="Times New Roman"/>
                <w:color w:val="000000"/>
                <w:sz w:val="20"/>
                <w:szCs w:val="20"/>
                <w:lang w:val="sr-Cyrl-CS"/>
              </w:rPr>
              <w:t> 33(497.11)</w:t>
            </w:r>
            <w:r w:rsidR="00433988">
              <w:rPr>
                <w:rFonts w:ascii="Times New Roman" w:hAnsi="Times New Roman"/>
                <w:color w:val="000000"/>
                <w:sz w:val="20"/>
                <w:szCs w:val="20"/>
              </w:rPr>
              <w:t>,</w:t>
            </w:r>
            <w:r w:rsidR="00433988" w:rsidRPr="00B5148F">
              <w:rPr>
                <w:rFonts w:ascii="Times New Roman" w:hAnsi="Times New Roman"/>
                <w:b/>
                <w:sz w:val="20"/>
                <w:szCs w:val="20"/>
              </w:rPr>
              <w:t xml:space="preserve"> </w:t>
            </w:r>
            <w:r w:rsidR="00700F4D" w:rsidRPr="00700F4D">
              <w:rPr>
                <w:rFonts w:ascii="Times New Roman" w:hAnsi="Times New Roman"/>
                <w:color w:val="000000"/>
                <w:sz w:val="20"/>
                <w:szCs w:val="20"/>
              </w:rPr>
              <w:t>ISSN</w:t>
            </w:r>
            <w:r w:rsidR="00700F4D" w:rsidRPr="00700F4D">
              <w:rPr>
                <w:rFonts w:ascii="Times New Roman" w:hAnsi="Times New Roman"/>
                <w:color w:val="000000"/>
                <w:sz w:val="20"/>
                <w:szCs w:val="20"/>
                <w:lang w:val="sr-Cyrl-CS"/>
              </w:rPr>
              <w:t> 0353-8648 (е</w:t>
            </w:r>
            <w:r w:rsidR="00700F4D" w:rsidRPr="00700F4D">
              <w:rPr>
                <w:rFonts w:ascii="Times New Roman" w:hAnsi="Times New Roman"/>
                <w:color w:val="000000"/>
                <w:sz w:val="20"/>
                <w:szCs w:val="20"/>
              </w:rPr>
              <w:t>ISSN</w:t>
            </w:r>
            <w:r w:rsidR="00433988">
              <w:rPr>
                <w:rFonts w:ascii="Times New Roman" w:hAnsi="Times New Roman"/>
                <w:color w:val="000000"/>
                <w:sz w:val="20"/>
                <w:szCs w:val="20"/>
                <w:lang w:val="sr-Cyrl-CS"/>
              </w:rPr>
              <w:t> 2217-3668)</w:t>
            </w:r>
            <w:r w:rsidR="00700F4D" w:rsidRPr="00B5148F">
              <w:rPr>
                <w:rFonts w:ascii="Times New Roman" w:hAnsi="Times New Roman"/>
                <w:b/>
                <w:sz w:val="20"/>
                <w:szCs w:val="20"/>
              </w:rPr>
              <w:t xml:space="preserve"> </w:t>
            </w:r>
            <w:r w:rsidRPr="00B5148F">
              <w:rPr>
                <w:rFonts w:ascii="Times New Roman" w:hAnsi="Times New Roman"/>
                <w:b/>
                <w:sz w:val="20"/>
                <w:szCs w:val="20"/>
              </w:rPr>
              <w:t>(М51)</w:t>
            </w:r>
          </w:p>
          <w:p w14:paraId="1916EE4B" w14:textId="77777777" w:rsidR="00AB0320" w:rsidRPr="00B5148F" w:rsidRDefault="00AB0320" w:rsidP="008A498B">
            <w:pPr>
              <w:numPr>
                <w:ilvl w:val="1"/>
                <w:numId w:val="20"/>
              </w:numPr>
              <w:spacing w:before="120" w:after="120"/>
              <w:rPr>
                <w:rFonts w:ascii="Times New Roman" w:hAnsi="Times New Roman"/>
                <w:b/>
                <w:i/>
                <w:color w:val="FF0000"/>
                <w:sz w:val="20"/>
                <w:szCs w:val="20"/>
                <w:u w:val="single"/>
                <w:lang w:val="sr-Latn-CS"/>
              </w:rPr>
            </w:pPr>
            <w:r w:rsidRPr="00B5148F">
              <w:rPr>
                <w:rFonts w:ascii="Times New Roman" w:hAnsi="Times New Roman"/>
                <w:b/>
                <w:sz w:val="20"/>
                <w:szCs w:val="20"/>
                <w:lang w:val="sr-Cyrl-CS"/>
              </w:rPr>
              <w:t>Једнак, С</w:t>
            </w:r>
            <w:r w:rsidRPr="00B5148F">
              <w:rPr>
                <w:rFonts w:ascii="Times New Roman" w:hAnsi="Times New Roman"/>
                <w:sz w:val="20"/>
                <w:szCs w:val="20"/>
                <w:lang w:val="sr-Cyrl-CS"/>
              </w:rPr>
              <w:t>., Крагуљ, Д.,</w:t>
            </w:r>
            <w:r w:rsidRPr="00B5148F">
              <w:rPr>
                <w:rFonts w:ascii="Times New Roman" w:hAnsi="Times New Roman"/>
                <w:b/>
                <w:sz w:val="20"/>
                <w:szCs w:val="20"/>
                <w:lang w:val="sr-Cyrl-CS"/>
              </w:rPr>
              <w:t xml:space="preserve"> </w:t>
            </w:r>
            <w:r w:rsidRPr="00B5148F">
              <w:rPr>
                <w:rFonts w:ascii="Times New Roman" w:hAnsi="Times New Roman"/>
                <w:i/>
                <w:sz w:val="20"/>
                <w:szCs w:val="20"/>
              </w:rPr>
              <w:t xml:space="preserve">A </w:t>
            </w:r>
            <w:r w:rsidR="005E5556">
              <w:rPr>
                <w:rFonts w:ascii="Times New Roman" w:hAnsi="Times New Roman"/>
                <w:i/>
                <w:sz w:val="20"/>
                <w:szCs w:val="20"/>
              </w:rPr>
              <w:t>R</w:t>
            </w:r>
            <w:r w:rsidRPr="00B5148F">
              <w:rPr>
                <w:rFonts w:ascii="Times New Roman" w:hAnsi="Times New Roman"/>
                <w:i/>
                <w:sz w:val="20"/>
                <w:szCs w:val="20"/>
              </w:rPr>
              <w:t xml:space="preserve">eview of </w:t>
            </w:r>
            <w:r w:rsidR="005E5556">
              <w:rPr>
                <w:rFonts w:ascii="Times New Roman" w:hAnsi="Times New Roman"/>
                <w:i/>
                <w:sz w:val="20"/>
                <w:szCs w:val="20"/>
              </w:rPr>
              <w:t>D</w:t>
            </w:r>
            <w:r w:rsidRPr="00B5148F">
              <w:rPr>
                <w:rFonts w:ascii="Times New Roman" w:hAnsi="Times New Roman"/>
                <w:i/>
                <w:sz w:val="20"/>
                <w:szCs w:val="20"/>
              </w:rPr>
              <w:t xml:space="preserve">evelopment in EU and EU </w:t>
            </w:r>
            <w:r w:rsidR="005E5556">
              <w:rPr>
                <w:rFonts w:ascii="Times New Roman" w:hAnsi="Times New Roman"/>
                <w:i/>
                <w:sz w:val="20"/>
                <w:szCs w:val="20"/>
              </w:rPr>
              <w:t>C</w:t>
            </w:r>
            <w:r w:rsidRPr="00B5148F">
              <w:rPr>
                <w:rFonts w:ascii="Times New Roman" w:hAnsi="Times New Roman"/>
                <w:i/>
                <w:sz w:val="20"/>
                <w:szCs w:val="20"/>
              </w:rPr>
              <w:t xml:space="preserve">andidate </w:t>
            </w:r>
            <w:r w:rsidR="005E5556">
              <w:rPr>
                <w:rFonts w:ascii="Times New Roman" w:hAnsi="Times New Roman"/>
                <w:i/>
                <w:sz w:val="20"/>
                <w:szCs w:val="20"/>
              </w:rPr>
              <w:t>C</w:t>
            </w:r>
            <w:r w:rsidRPr="00B5148F">
              <w:rPr>
                <w:rFonts w:ascii="Times New Roman" w:hAnsi="Times New Roman"/>
                <w:i/>
                <w:sz w:val="20"/>
                <w:szCs w:val="20"/>
              </w:rPr>
              <w:t xml:space="preserve">ountries: </w:t>
            </w:r>
            <w:r w:rsidR="005E5556">
              <w:rPr>
                <w:rFonts w:ascii="Times New Roman" w:hAnsi="Times New Roman"/>
                <w:i/>
                <w:sz w:val="20"/>
                <w:szCs w:val="20"/>
              </w:rPr>
              <w:t>E</w:t>
            </w:r>
            <w:r w:rsidRPr="00B5148F">
              <w:rPr>
                <w:rFonts w:ascii="Times New Roman" w:hAnsi="Times New Roman"/>
                <w:i/>
                <w:sz w:val="20"/>
                <w:szCs w:val="20"/>
              </w:rPr>
              <w:t xml:space="preserve">conomic, </w:t>
            </w:r>
            <w:r w:rsidR="005E5556">
              <w:rPr>
                <w:rFonts w:ascii="Times New Roman" w:hAnsi="Times New Roman"/>
                <w:i/>
                <w:sz w:val="20"/>
                <w:szCs w:val="20"/>
              </w:rPr>
              <w:t>E</w:t>
            </w:r>
            <w:r w:rsidRPr="00B5148F">
              <w:rPr>
                <w:rStyle w:val="Emphasis"/>
                <w:rFonts w:ascii="Times New Roman" w:hAnsi="Times New Roman"/>
                <w:i w:val="0"/>
                <w:sz w:val="20"/>
                <w:szCs w:val="20"/>
              </w:rPr>
              <w:t>nvironmental</w:t>
            </w:r>
            <w:r w:rsidRPr="00B5148F">
              <w:rPr>
                <w:rStyle w:val="st"/>
                <w:rFonts w:ascii="Times New Roman" w:hAnsi="Times New Roman"/>
                <w:i/>
                <w:sz w:val="20"/>
                <w:szCs w:val="20"/>
              </w:rPr>
              <w:t xml:space="preserve"> </w:t>
            </w:r>
            <w:r w:rsidRPr="00B5148F">
              <w:rPr>
                <w:rFonts w:ascii="Times New Roman" w:hAnsi="Times New Roman"/>
                <w:i/>
                <w:sz w:val="20"/>
                <w:szCs w:val="20"/>
              </w:rPr>
              <w:t xml:space="preserve">and </w:t>
            </w:r>
            <w:r w:rsidR="005E5556">
              <w:rPr>
                <w:rFonts w:ascii="Times New Roman" w:hAnsi="Times New Roman"/>
                <w:i/>
                <w:sz w:val="20"/>
                <w:szCs w:val="20"/>
              </w:rPr>
              <w:t>S</w:t>
            </w:r>
            <w:r w:rsidRPr="00B5148F">
              <w:rPr>
                <w:rFonts w:ascii="Times New Roman" w:hAnsi="Times New Roman"/>
                <w:i/>
                <w:sz w:val="20"/>
                <w:szCs w:val="20"/>
              </w:rPr>
              <w:t xml:space="preserve">ocial </w:t>
            </w:r>
            <w:r w:rsidR="005E5556">
              <w:rPr>
                <w:rFonts w:ascii="Times New Roman" w:hAnsi="Times New Roman"/>
                <w:i/>
                <w:sz w:val="20"/>
                <w:szCs w:val="20"/>
              </w:rPr>
              <w:t>P</w:t>
            </w:r>
            <w:r w:rsidRPr="00B5148F">
              <w:rPr>
                <w:rFonts w:ascii="Times New Roman" w:hAnsi="Times New Roman"/>
                <w:i/>
                <w:sz w:val="20"/>
                <w:szCs w:val="20"/>
              </w:rPr>
              <w:t>erspectives</w:t>
            </w:r>
            <w:r w:rsidR="00433988">
              <w:rPr>
                <w:rFonts w:ascii="Times New Roman" w:hAnsi="Times New Roman"/>
                <w:i/>
                <w:sz w:val="20"/>
                <w:szCs w:val="20"/>
              </w:rPr>
              <w:t>,</w:t>
            </w:r>
            <w:r w:rsidRPr="00B5148F">
              <w:rPr>
                <w:rFonts w:ascii="Times New Roman" w:hAnsi="Times New Roman"/>
                <w:i/>
                <w:sz w:val="20"/>
                <w:szCs w:val="20"/>
              </w:rPr>
              <w:t xml:space="preserve"> </w:t>
            </w:r>
            <w:r w:rsidR="00433988" w:rsidRPr="00A72EFF">
              <w:rPr>
                <w:rFonts w:ascii="Times New Roman" w:hAnsi="Times New Roman"/>
                <w:sz w:val="20"/>
                <w:szCs w:val="20"/>
              </w:rPr>
              <w:t>In</w:t>
            </w:r>
            <w:r w:rsidR="00433988" w:rsidRPr="00A72EFF">
              <w:rPr>
                <w:rFonts w:ascii="Times New Roman" w:hAnsi="Times New Roman"/>
                <w:i/>
                <w:sz w:val="20"/>
                <w:szCs w:val="20"/>
              </w:rPr>
              <w:t xml:space="preserve"> </w:t>
            </w:r>
            <w:r w:rsidRPr="00A72EFF">
              <w:rPr>
                <w:rFonts w:ascii="Times New Roman" w:hAnsi="Times New Roman"/>
                <w:sz w:val="20"/>
                <w:szCs w:val="20"/>
              </w:rPr>
              <w:t xml:space="preserve">Europe`s </w:t>
            </w:r>
            <w:r w:rsidR="005E5556" w:rsidRPr="00A72EFF">
              <w:rPr>
                <w:rFonts w:ascii="Times New Roman" w:hAnsi="Times New Roman"/>
                <w:sz w:val="20"/>
                <w:szCs w:val="20"/>
              </w:rPr>
              <w:t>E</w:t>
            </w:r>
            <w:r w:rsidRPr="00A72EFF">
              <w:rPr>
                <w:rFonts w:ascii="Times New Roman" w:hAnsi="Times New Roman"/>
                <w:sz w:val="20"/>
                <w:szCs w:val="20"/>
              </w:rPr>
              <w:t xml:space="preserve">conomic </w:t>
            </w:r>
            <w:r w:rsidR="005E5556" w:rsidRPr="00A72EFF">
              <w:rPr>
                <w:rFonts w:ascii="Times New Roman" w:hAnsi="Times New Roman"/>
                <w:sz w:val="20"/>
                <w:szCs w:val="20"/>
              </w:rPr>
              <w:t>D</w:t>
            </w:r>
            <w:r w:rsidRPr="00A72EFF">
              <w:rPr>
                <w:rFonts w:ascii="Times New Roman" w:hAnsi="Times New Roman"/>
                <w:sz w:val="20"/>
                <w:szCs w:val="20"/>
              </w:rPr>
              <w:t>evelopment–</w:t>
            </w:r>
            <w:r w:rsidR="005E5556" w:rsidRPr="00A72EFF">
              <w:rPr>
                <w:rFonts w:ascii="Times New Roman" w:hAnsi="Times New Roman"/>
                <w:sz w:val="20"/>
                <w:szCs w:val="20"/>
              </w:rPr>
              <w:t>D</w:t>
            </w:r>
            <w:r w:rsidRPr="00A72EFF">
              <w:rPr>
                <w:rFonts w:ascii="Times New Roman" w:hAnsi="Times New Roman"/>
                <w:sz w:val="20"/>
                <w:szCs w:val="20"/>
              </w:rPr>
              <w:t>irections,</w:t>
            </w:r>
            <w:r w:rsidR="00E42ED8" w:rsidRPr="00A72EFF">
              <w:rPr>
                <w:rFonts w:ascii="Times New Roman" w:hAnsi="Times New Roman"/>
                <w:sz w:val="20"/>
                <w:szCs w:val="20"/>
              </w:rPr>
              <w:t xml:space="preserve"> </w:t>
            </w:r>
            <w:r w:rsidR="005E5556" w:rsidRPr="00A72EFF">
              <w:rPr>
                <w:rFonts w:ascii="Times New Roman" w:hAnsi="Times New Roman"/>
                <w:sz w:val="20"/>
                <w:szCs w:val="20"/>
              </w:rPr>
              <w:t>B</w:t>
            </w:r>
            <w:r w:rsidRPr="00A72EFF">
              <w:rPr>
                <w:rFonts w:ascii="Times New Roman" w:hAnsi="Times New Roman"/>
                <w:sz w:val="20"/>
                <w:szCs w:val="20"/>
              </w:rPr>
              <w:t xml:space="preserve">arriers, </w:t>
            </w:r>
            <w:r w:rsidR="005E5556" w:rsidRPr="00A72EFF">
              <w:rPr>
                <w:rFonts w:ascii="Times New Roman" w:hAnsi="Times New Roman"/>
                <w:sz w:val="20"/>
                <w:szCs w:val="20"/>
              </w:rPr>
              <w:t>C</w:t>
            </w:r>
            <w:r w:rsidRPr="00A72EFF">
              <w:rPr>
                <w:rFonts w:ascii="Times New Roman" w:hAnsi="Times New Roman"/>
                <w:sz w:val="20"/>
                <w:szCs w:val="20"/>
              </w:rPr>
              <w:t xml:space="preserve">onsequences, Warsaw </w:t>
            </w:r>
            <w:r w:rsidR="005E5556" w:rsidRPr="00A72EFF">
              <w:rPr>
                <w:rFonts w:ascii="Times New Roman" w:hAnsi="Times New Roman"/>
                <w:sz w:val="20"/>
                <w:szCs w:val="20"/>
              </w:rPr>
              <w:t>U</w:t>
            </w:r>
            <w:r w:rsidRPr="00A72EFF">
              <w:rPr>
                <w:rFonts w:ascii="Times New Roman" w:hAnsi="Times New Roman"/>
                <w:sz w:val="20"/>
                <w:szCs w:val="20"/>
              </w:rPr>
              <w:t>niversity of Life Sciences Press, Poland, 2020, p.16-32</w:t>
            </w:r>
            <w:r w:rsidR="00E42ED8" w:rsidRPr="00A72EFF">
              <w:rPr>
                <w:rFonts w:ascii="Times New Roman" w:hAnsi="Times New Roman"/>
                <w:sz w:val="20"/>
                <w:szCs w:val="20"/>
              </w:rPr>
              <w:t>.</w:t>
            </w:r>
            <w:r w:rsidRPr="00B5148F">
              <w:rPr>
                <w:rFonts w:ascii="Times New Roman" w:hAnsi="Times New Roman"/>
                <w:sz w:val="20"/>
                <w:szCs w:val="20"/>
              </w:rPr>
              <w:t xml:space="preserve"> ISBN 978-83-7583-964-7 </w:t>
            </w:r>
            <w:r w:rsidRPr="00B5148F">
              <w:rPr>
                <w:rFonts w:ascii="Times New Roman" w:hAnsi="Times New Roman"/>
                <w:b/>
                <w:sz w:val="20"/>
                <w:szCs w:val="20"/>
                <w:lang w:val="sr-Cyrl-CS"/>
              </w:rPr>
              <w:t>(М14)</w:t>
            </w:r>
          </w:p>
          <w:p w14:paraId="1FC06B85" w14:textId="77777777" w:rsidR="00AB0320" w:rsidRPr="00B5148F" w:rsidRDefault="00AB0320" w:rsidP="008A498B">
            <w:pPr>
              <w:numPr>
                <w:ilvl w:val="1"/>
                <w:numId w:val="20"/>
              </w:numPr>
              <w:spacing w:before="120" w:after="120"/>
              <w:rPr>
                <w:rFonts w:ascii="Times New Roman" w:hAnsi="Times New Roman"/>
                <w:b/>
                <w:i/>
                <w:color w:val="FF0000"/>
                <w:sz w:val="20"/>
                <w:szCs w:val="20"/>
                <w:u w:val="single"/>
                <w:lang w:val="sr-Latn-CS"/>
              </w:rPr>
            </w:pPr>
            <w:r w:rsidRPr="00B5148F">
              <w:rPr>
                <w:rFonts w:ascii="Times New Roman" w:hAnsi="Times New Roman"/>
                <w:sz w:val="20"/>
                <w:szCs w:val="20"/>
                <w:lang w:val="sr-Cyrl-CS"/>
              </w:rPr>
              <w:t xml:space="preserve">Једнак, Д., </w:t>
            </w:r>
            <w:r w:rsidRPr="00B5148F">
              <w:rPr>
                <w:rFonts w:ascii="Times New Roman" w:hAnsi="Times New Roman"/>
                <w:b/>
                <w:sz w:val="20"/>
                <w:szCs w:val="20"/>
                <w:lang w:val="sr-Cyrl-CS"/>
              </w:rPr>
              <w:t>Једнак, С</w:t>
            </w:r>
            <w:r w:rsidRPr="00B5148F">
              <w:rPr>
                <w:rFonts w:ascii="Times New Roman" w:hAnsi="Times New Roman"/>
                <w:sz w:val="20"/>
                <w:szCs w:val="20"/>
                <w:lang w:val="sr-Cyrl-CS"/>
              </w:rPr>
              <w:t xml:space="preserve">., </w:t>
            </w:r>
            <w:r w:rsidRPr="00B5148F">
              <w:rPr>
                <w:rFonts w:ascii="Times New Roman" w:hAnsi="Times New Roman"/>
                <w:i/>
                <w:color w:val="000000" w:themeColor="text1"/>
                <w:sz w:val="20"/>
                <w:szCs w:val="20"/>
              </w:rPr>
              <w:t xml:space="preserve">Socially </w:t>
            </w:r>
            <w:r w:rsidR="00C876B8">
              <w:rPr>
                <w:rFonts w:ascii="Times New Roman" w:hAnsi="Times New Roman"/>
                <w:i/>
                <w:color w:val="000000" w:themeColor="text1"/>
                <w:sz w:val="20"/>
                <w:szCs w:val="20"/>
              </w:rPr>
              <w:t>R</w:t>
            </w:r>
            <w:r w:rsidRPr="00B5148F">
              <w:rPr>
                <w:rFonts w:ascii="Times New Roman" w:hAnsi="Times New Roman"/>
                <w:i/>
                <w:color w:val="000000" w:themeColor="text1"/>
                <w:sz w:val="20"/>
                <w:szCs w:val="20"/>
              </w:rPr>
              <w:t xml:space="preserve">esponsible </w:t>
            </w:r>
            <w:r w:rsidR="00C876B8">
              <w:rPr>
                <w:rFonts w:ascii="Times New Roman" w:hAnsi="Times New Roman"/>
                <w:i/>
                <w:color w:val="000000" w:themeColor="text1"/>
                <w:sz w:val="20"/>
                <w:szCs w:val="20"/>
              </w:rPr>
              <w:t>F</w:t>
            </w:r>
            <w:r w:rsidRPr="00B5148F">
              <w:rPr>
                <w:rFonts w:ascii="Times New Roman" w:hAnsi="Times New Roman"/>
                <w:i/>
                <w:color w:val="000000" w:themeColor="text1"/>
                <w:sz w:val="20"/>
                <w:szCs w:val="20"/>
              </w:rPr>
              <w:t xml:space="preserve">inancial </w:t>
            </w:r>
            <w:r w:rsidR="00C876B8" w:rsidRPr="00A72EFF">
              <w:rPr>
                <w:rFonts w:ascii="Times New Roman" w:hAnsi="Times New Roman"/>
                <w:i/>
                <w:color w:val="000000" w:themeColor="text1"/>
                <w:sz w:val="20"/>
                <w:szCs w:val="20"/>
              </w:rPr>
              <w:t>M</w:t>
            </w:r>
            <w:r w:rsidRPr="00A72EFF">
              <w:rPr>
                <w:rFonts w:ascii="Times New Roman" w:hAnsi="Times New Roman"/>
                <w:i/>
                <w:color w:val="000000" w:themeColor="text1"/>
                <w:sz w:val="20"/>
                <w:szCs w:val="20"/>
              </w:rPr>
              <w:t>arket</w:t>
            </w:r>
            <w:r w:rsidR="0048591A" w:rsidRPr="00A72EFF">
              <w:rPr>
                <w:rFonts w:ascii="Times New Roman" w:hAnsi="Times New Roman"/>
                <w:i/>
                <w:color w:val="000000" w:themeColor="text1"/>
                <w:sz w:val="20"/>
                <w:szCs w:val="20"/>
              </w:rPr>
              <w:t>s</w:t>
            </w:r>
            <w:r w:rsidRPr="00A72EFF">
              <w:rPr>
                <w:rFonts w:ascii="Times New Roman" w:hAnsi="Times New Roman"/>
                <w:i/>
                <w:color w:val="000000" w:themeColor="text1"/>
                <w:sz w:val="20"/>
                <w:szCs w:val="20"/>
              </w:rPr>
              <w:t xml:space="preserve">, </w:t>
            </w:r>
            <w:r w:rsidR="00433988" w:rsidRPr="00A72EFF">
              <w:rPr>
                <w:rFonts w:ascii="Times New Roman" w:hAnsi="Times New Roman"/>
                <w:color w:val="000000" w:themeColor="text1"/>
                <w:sz w:val="20"/>
                <w:szCs w:val="20"/>
              </w:rPr>
              <w:t>I</w:t>
            </w:r>
            <w:r w:rsidRPr="00A72EFF">
              <w:rPr>
                <w:rFonts w:ascii="Times New Roman" w:hAnsi="Times New Roman"/>
                <w:color w:val="000000" w:themeColor="text1"/>
                <w:sz w:val="20"/>
                <w:szCs w:val="20"/>
              </w:rPr>
              <w:t>n</w:t>
            </w:r>
            <w:r w:rsidRPr="00B5148F">
              <w:rPr>
                <w:rFonts w:ascii="Times New Roman" w:hAnsi="Times New Roman"/>
                <w:color w:val="000000" w:themeColor="text1"/>
                <w:sz w:val="20"/>
                <w:szCs w:val="20"/>
              </w:rPr>
              <w:t xml:space="preserve"> book:</w:t>
            </w:r>
            <w:r w:rsidRPr="00B5148F">
              <w:rPr>
                <w:rFonts w:ascii="Times New Roman" w:hAnsi="Times New Roman"/>
                <w:i/>
                <w:color w:val="000000" w:themeColor="text1"/>
                <w:sz w:val="20"/>
                <w:szCs w:val="20"/>
              </w:rPr>
              <w:t xml:space="preserve">  </w:t>
            </w:r>
            <w:r w:rsidRPr="00B5148F">
              <w:rPr>
                <w:rFonts w:ascii="Times New Roman" w:hAnsi="Times New Roman"/>
                <w:color w:val="000000" w:themeColor="text1"/>
                <w:sz w:val="20"/>
                <w:szCs w:val="20"/>
              </w:rPr>
              <w:t xml:space="preserve">Financing </w:t>
            </w:r>
            <w:r w:rsidR="00C876B8">
              <w:rPr>
                <w:rFonts w:ascii="Times New Roman" w:hAnsi="Times New Roman"/>
                <w:color w:val="000000" w:themeColor="text1"/>
                <w:sz w:val="20"/>
                <w:szCs w:val="20"/>
              </w:rPr>
              <w:t>S</w:t>
            </w:r>
            <w:r w:rsidRPr="00B5148F">
              <w:rPr>
                <w:rFonts w:ascii="Times New Roman" w:hAnsi="Times New Roman"/>
                <w:color w:val="000000" w:themeColor="text1"/>
                <w:sz w:val="20"/>
                <w:szCs w:val="20"/>
              </w:rPr>
              <w:t xml:space="preserve">ustainable </w:t>
            </w:r>
            <w:r w:rsidR="00C876B8">
              <w:rPr>
                <w:rFonts w:ascii="Times New Roman" w:hAnsi="Times New Roman"/>
                <w:color w:val="000000" w:themeColor="text1"/>
                <w:sz w:val="20"/>
                <w:szCs w:val="20"/>
              </w:rPr>
              <w:t>D</w:t>
            </w:r>
            <w:r w:rsidRPr="00B5148F">
              <w:rPr>
                <w:rFonts w:ascii="Times New Roman" w:hAnsi="Times New Roman"/>
                <w:color w:val="000000" w:themeColor="text1"/>
                <w:sz w:val="20"/>
                <w:szCs w:val="20"/>
              </w:rPr>
              <w:t xml:space="preserve">evelopment. Key </w:t>
            </w:r>
            <w:r w:rsidR="00C876B8">
              <w:rPr>
                <w:rFonts w:ascii="Times New Roman" w:hAnsi="Times New Roman"/>
                <w:color w:val="000000" w:themeColor="text1"/>
                <w:sz w:val="20"/>
                <w:szCs w:val="20"/>
              </w:rPr>
              <w:t>C</w:t>
            </w:r>
            <w:r w:rsidRPr="00B5148F">
              <w:rPr>
                <w:rFonts w:ascii="Times New Roman" w:hAnsi="Times New Roman"/>
                <w:color w:val="000000" w:themeColor="text1"/>
                <w:sz w:val="20"/>
                <w:szCs w:val="20"/>
              </w:rPr>
              <w:t xml:space="preserve">hallenges and </w:t>
            </w:r>
            <w:r w:rsidR="00C876B8">
              <w:rPr>
                <w:rFonts w:ascii="Times New Roman" w:hAnsi="Times New Roman"/>
                <w:color w:val="000000" w:themeColor="text1"/>
                <w:sz w:val="20"/>
                <w:szCs w:val="20"/>
              </w:rPr>
              <w:t>P</w:t>
            </w:r>
            <w:r w:rsidRPr="00B5148F">
              <w:rPr>
                <w:rFonts w:ascii="Times New Roman" w:hAnsi="Times New Roman"/>
                <w:color w:val="000000" w:themeColor="text1"/>
                <w:sz w:val="20"/>
                <w:szCs w:val="20"/>
              </w:rPr>
              <w:t xml:space="preserve">rospects, </w:t>
            </w:r>
            <w:r w:rsidRPr="00B5148F">
              <w:rPr>
                <w:rFonts w:ascii="Times New Roman" w:hAnsi="Times New Roman"/>
                <w:sz w:val="20"/>
                <w:szCs w:val="20"/>
                <w:lang w:val="sr-Latn-CS"/>
              </w:rPr>
              <w:t>Palgrave</w:t>
            </w:r>
            <w:r w:rsidRPr="00B5148F">
              <w:rPr>
                <w:rFonts w:ascii="Times New Roman" w:hAnsi="Times New Roman"/>
                <w:color w:val="000000" w:themeColor="text1"/>
                <w:sz w:val="20"/>
                <w:szCs w:val="20"/>
              </w:rPr>
              <w:t xml:space="preserve">, </w:t>
            </w:r>
            <w:r w:rsidRPr="00B5148F">
              <w:rPr>
                <w:rFonts w:ascii="Times New Roman" w:hAnsi="Times New Roman"/>
                <w:sz w:val="20"/>
                <w:szCs w:val="20"/>
              </w:rPr>
              <w:t>2019, p.103-125.</w:t>
            </w:r>
            <w:r w:rsidRPr="00B5148F">
              <w:rPr>
                <w:rFonts w:ascii="Times New Roman" w:eastAsia="Times New Roman" w:hAnsi="Times New Roman"/>
                <w:sz w:val="20"/>
                <w:szCs w:val="20"/>
              </w:rPr>
              <w:t xml:space="preserve"> </w:t>
            </w:r>
            <w:r w:rsidR="009327CF" w:rsidRPr="006F0970">
              <w:rPr>
                <w:rStyle w:val="bibliographic-informationtitle"/>
                <w:rFonts w:ascii="Times New Roman" w:hAnsi="Times New Roman"/>
                <w:sz w:val="20"/>
                <w:szCs w:val="20"/>
              </w:rPr>
              <w:t>ISBN</w:t>
            </w:r>
            <w:r w:rsidR="009327CF" w:rsidRPr="006F0970">
              <w:rPr>
                <w:rFonts w:ascii="Times New Roman" w:hAnsi="Times New Roman"/>
                <w:sz w:val="20"/>
                <w:szCs w:val="20"/>
              </w:rPr>
              <w:t xml:space="preserve"> </w:t>
            </w:r>
            <w:r w:rsidR="009327CF" w:rsidRPr="006F0970">
              <w:rPr>
                <w:rStyle w:val="bibliographic-informationvalue"/>
                <w:rFonts w:ascii="Times New Roman" w:hAnsi="Times New Roman"/>
                <w:sz w:val="20"/>
                <w:szCs w:val="20"/>
              </w:rPr>
              <w:t>978-3-030-16521-5</w:t>
            </w:r>
            <w:r w:rsidR="009327CF">
              <w:rPr>
                <w:rStyle w:val="bibliographic-informationvalue"/>
                <w:rFonts w:ascii="Times New Roman" w:hAnsi="Times New Roman"/>
              </w:rPr>
              <w:t xml:space="preserve"> </w:t>
            </w:r>
            <w:r w:rsidRPr="00B5148F">
              <w:rPr>
                <w:rFonts w:ascii="Times New Roman" w:eastAsia="Times New Roman" w:hAnsi="Times New Roman"/>
                <w:sz w:val="20"/>
                <w:szCs w:val="20"/>
              </w:rPr>
              <w:t>DOI:</w:t>
            </w:r>
            <w:r w:rsidRPr="00B5148F">
              <w:rPr>
                <w:rFonts w:ascii="Times New Roman" w:hAnsi="Times New Roman"/>
                <w:sz w:val="20"/>
                <w:szCs w:val="20"/>
              </w:rPr>
              <w:t xml:space="preserve"> </w:t>
            </w:r>
            <w:hyperlink r:id="rId50" w:history="1">
              <w:r w:rsidRPr="00B5148F">
                <w:rPr>
                  <w:rStyle w:val="Hyperlink"/>
                  <w:rFonts w:ascii="Times New Roman" w:hAnsi="Times New Roman"/>
                  <w:sz w:val="20"/>
                  <w:szCs w:val="20"/>
                </w:rPr>
                <w:t>10.1007/978-3-030-16522-2_5</w:t>
              </w:r>
            </w:hyperlink>
            <w:r w:rsidRPr="00B5148F">
              <w:rPr>
                <w:rFonts w:ascii="Times New Roman" w:hAnsi="Times New Roman"/>
                <w:sz w:val="20"/>
                <w:szCs w:val="20"/>
              </w:rPr>
              <w:t xml:space="preserve"> </w:t>
            </w:r>
            <w:r w:rsidRPr="00B5148F">
              <w:rPr>
                <w:rFonts w:ascii="Times New Roman" w:eastAsia="Times New Roman" w:hAnsi="Times New Roman"/>
                <w:b/>
                <w:sz w:val="20"/>
                <w:szCs w:val="20"/>
                <w:lang w:eastAsia="en-GB"/>
              </w:rPr>
              <w:t>(М13)</w:t>
            </w:r>
          </w:p>
          <w:p w14:paraId="33E9909A" w14:textId="77777777" w:rsidR="006F0970" w:rsidRPr="006F0970" w:rsidRDefault="00AB0320" w:rsidP="008A498B">
            <w:pPr>
              <w:numPr>
                <w:ilvl w:val="1"/>
                <w:numId w:val="20"/>
              </w:numPr>
              <w:spacing w:before="120" w:after="120"/>
              <w:rPr>
                <w:rFonts w:ascii="Times New Roman" w:hAnsi="Times New Roman"/>
                <w:b/>
                <w:i/>
                <w:color w:val="FF0000"/>
                <w:sz w:val="20"/>
                <w:szCs w:val="20"/>
                <w:u w:val="single"/>
                <w:lang w:val="sr-Latn-CS"/>
              </w:rPr>
            </w:pPr>
            <w:r w:rsidRPr="00B5148F">
              <w:rPr>
                <w:rFonts w:ascii="Times New Roman" w:hAnsi="Times New Roman"/>
                <w:b/>
                <w:sz w:val="20"/>
                <w:szCs w:val="20"/>
                <w:lang w:val="sr-Cyrl-CS"/>
              </w:rPr>
              <w:t>Једнак, С</w:t>
            </w:r>
            <w:r w:rsidRPr="00B5148F">
              <w:rPr>
                <w:rFonts w:ascii="Times New Roman" w:hAnsi="Times New Roman"/>
                <w:sz w:val="20"/>
                <w:szCs w:val="20"/>
                <w:lang w:val="sr-Cyrl-CS"/>
              </w:rPr>
              <w:t xml:space="preserve">., Једнак, Д., </w:t>
            </w:r>
            <w:r w:rsidRPr="00B5148F">
              <w:rPr>
                <w:rFonts w:ascii="Times New Roman" w:hAnsi="Times New Roman"/>
                <w:i/>
                <w:color w:val="000000" w:themeColor="text1"/>
                <w:sz w:val="20"/>
                <w:szCs w:val="20"/>
              </w:rPr>
              <w:t>Financial Integration, Crisis and Economic Development</w:t>
            </w:r>
            <w:r w:rsidR="00433988">
              <w:rPr>
                <w:rFonts w:ascii="Times New Roman" w:hAnsi="Times New Roman"/>
                <w:i/>
                <w:color w:val="000000" w:themeColor="text1"/>
                <w:sz w:val="20"/>
                <w:szCs w:val="20"/>
              </w:rPr>
              <w:t xml:space="preserve">, </w:t>
            </w:r>
            <w:r w:rsidRPr="00B5148F">
              <w:rPr>
                <w:rFonts w:ascii="Times New Roman" w:hAnsi="Times New Roman"/>
                <w:color w:val="000000" w:themeColor="text1"/>
                <w:sz w:val="20"/>
                <w:szCs w:val="20"/>
              </w:rPr>
              <w:t>In</w:t>
            </w:r>
            <w:r w:rsidRPr="00B5148F">
              <w:rPr>
                <w:rFonts w:ascii="Times New Roman" w:hAnsi="Times New Roman"/>
                <w:i/>
                <w:color w:val="000000" w:themeColor="text1"/>
                <w:sz w:val="20"/>
                <w:szCs w:val="20"/>
              </w:rPr>
              <w:t xml:space="preserve"> </w:t>
            </w:r>
            <w:r w:rsidRPr="00B5148F">
              <w:rPr>
                <w:rFonts w:ascii="Times New Roman" w:hAnsi="Times New Roman"/>
                <w:color w:val="000000" w:themeColor="text1"/>
                <w:sz w:val="20"/>
                <w:szCs w:val="20"/>
              </w:rPr>
              <w:t xml:space="preserve">Regaining Global Stability After the Financial Crisis. IGI Global monograph. </w:t>
            </w:r>
            <w:r w:rsidRPr="00B5148F">
              <w:rPr>
                <w:rFonts w:ascii="Times New Roman" w:hAnsi="Times New Roman"/>
                <w:sz w:val="20"/>
                <w:szCs w:val="20"/>
              </w:rPr>
              <w:t xml:space="preserve">2018, </w:t>
            </w:r>
            <w:r w:rsidR="0048591A">
              <w:rPr>
                <w:rFonts w:ascii="Times New Roman" w:hAnsi="Times New Roman"/>
                <w:color w:val="000000" w:themeColor="text1"/>
                <w:sz w:val="20"/>
                <w:szCs w:val="20"/>
              </w:rPr>
              <w:t>p.</w:t>
            </w:r>
            <w:r w:rsidRPr="00B5148F">
              <w:rPr>
                <w:rFonts w:ascii="Times New Roman" w:hAnsi="Times New Roman"/>
                <w:color w:val="000000" w:themeColor="text1"/>
                <w:sz w:val="20"/>
                <w:szCs w:val="20"/>
              </w:rPr>
              <w:t>67-87.</w:t>
            </w:r>
            <w:r w:rsidR="006F0970">
              <w:rPr>
                <w:rFonts w:ascii="Times New Roman" w:hAnsi="Times New Roman"/>
                <w:color w:val="000000" w:themeColor="text1"/>
                <w:sz w:val="20"/>
                <w:szCs w:val="20"/>
              </w:rPr>
              <w:t xml:space="preserve"> </w:t>
            </w:r>
            <w:r w:rsidR="009327CF" w:rsidRPr="006F0970">
              <w:rPr>
                <w:rFonts w:ascii="Times New Roman" w:hAnsi="Times New Roman"/>
                <w:sz w:val="20"/>
                <w:szCs w:val="20"/>
              </w:rPr>
              <w:t>I</w:t>
            </w:r>
            <w:r w:rsidR="009327CF" w:rsidRPr="006F0970">
              <w:rPr>
                <w:rStyle w:val="isbn-label"/>
                <w:rFonts w:ascii="Times New Roman" w:hAnsi="Times New Roman"/>
                <w:sz w:val="20"/>
                <w:szCs w:val="20"/>
              </w:rPr>
              <w:t xml:space="preserve">SBN13: </w:t>
            </w:r>
            <w:r w:rsidR="009327CF" w:rsidRPr="006F0970">
              <w:rPr>
                <w:rFonts w:ascii="Times New Roman" w:hAnsi="Times New Roman"/>
                <w:sz w:val="20"/>
                <w:szCs w:val="20"/>
              </w:rPr>
              <w:t>9781522540267</w:t>
            </w:r>
          </w:p>
          <w:p w14:paraId="225D4222" w14:textId="77777777" w:rsidR="00AB0320" w:rsidRPr="00B5148F" w:rsidRDefault="005B6E9F" w:rsidP="006F0970">
            <w:pPr>
              <w:spacing w:before="120" w:after="120"/>
              <w:ind w:left="360"/>
              <w:rPr>
                <w:rFonts w:ascii="Times New Roman" w:hAnsi="Times New Roman"/>
                <w:b/>
                <w:i/>
                <w:color w:val="FF0000"/>
                <w:sz w:val="20"/>
                <w:szCs w:val="20"/>
                <w:u w:val="single"/>
                <w:lang w:val="sr-Latn-CS"/>
              </w:rPr>
            </w:pPr>
            <w:hyperlink r:id="rId51" w:history="1">
              <w:r w:rsidR="006F0970" w:rsidRPr="00CE7506">
                <w:rPr>
                  <w:rStyle w:val="Hyperlink"/>
                  <w:rFonts w:ascii="Times New Roman" w:eastAsia="Times New Roman" w:hAnsi="Times New Roman"/>
                  <w:sz w:val="20"/>
                  <w:szCs w:val="20"/>
                  <w:lang w:val="sr-Latn-CS"/>
                </w:rPr>
                <w:t>https://doi.org/10.4018/978-1-5225-4026-7.ch004</w:t>
              </w:r>
            </w:hyperlink>
            <w:r w:rsidR="009327CF" w:rsidRPr="00B5148F">
              <w:rPr>
                <w:rFonts w:ascii="Times New Roman" w:hAnsi="Times New Roman"/>
                <w:b/>
                <w:sz w:val="20"/>
                <w:szCs w:val="20"/>
                <w:lang w:val="sr-Cyrl-CS"/>
              </w:rPr>
              <w:t xml:space="preserve"> </w:t>
            </w:r>
            <w:r w:rsidR="00AB0320" w:rsidRPr="00B5148F">
              <w:rPr>
                <w:rFonts w:ascii="Times New Roman" w:hAnsi="Times New Roman"/>
                <w:b/>
                <w:sz w:val="20"/>
                <w:szCs w:val="20"/>
                <w:lang w:val="sr-Cyrl-CS"/>
              </w:rPr>
              <w:t>(М14)</w:t>
            </w:r>
          </w:p>
          <w:p w14:paraId="6EBED230" w14:textId="77777777" w:rsidR="00AB0320" w:rsidRPr="00B5148F" w:rsidRDefault="00AB0320" w:rsidP="008A498B">
            <w:pPr>
              <w:numPr>
                <w:ilvl w:val="1"/>
                <w:numId w:val="20"/>
              </w:numPr>
              <w:spacing w:before="120" w:after="120"/>
              <w:rPr>
                <w:rFonts w:ascii="Times New Roman" w:hAnsi="Times New Roman"/>
                <w:b/>
                <w:i/>
                <w:color w:val="FF0000"/>
                <w:sz w:val="20"/>
                <w:szCs w:val="20"/>
                <w:u w:val="single"/>
                <w:lang w:val="sr-Latn-CS"/>
              </w:rPr>
            </w:pPr>
            <w:r w:rsidRPr="00B5148F">
              <w:rPr>
                <w:rFonts w:ascii="Times New Roman" w:hAnsi="Times New Roman"/>
                <w:sz w:val="20"/>
                <w:szCs w:val="20"/>
                <w:lang w:val="sr-Cyrl-CS"/>
              </w:rPr>
              <w:t>Крагуљ, Д.,</w:t>
            </w:r>
            <w:r w:rsidRPr="00B5148F">
              <w:rPr>
                <w:rFonts w:ascii="Times New Roman" w:hAnsi="Times New Roman"/>
                <w:b/>
                <w:sz w:val="20"/>
                <w:szCs w:val="20"/>
                <w:lang w:val="sr-Cyrl-CS"/>
              </w:rPr>
              <w:t xml:space="preserve"> </w:t>
            </w:r>
            <w:r w:rsidRPr="00B5148F">
              <w:rPr>
                <w:rFonts w:ascii="Times New Roman" w:hAnsi="Times New Roman"/>
                <w:sz w:val="20"/>
                <w:szCs w:val="20"/>
                <w:lang w:val="sr-Cyrl-CS"/>
              </w:rPr>
              <w:t xml:space="preserve">Парежанин, М., </w:t>
            </w:r>
            <w:r w:rsidRPr="00B5148F">
              <w:rPr>
                <w:rFonts w:ascii="Times New Roman" w:hAnsi="Times New Roman"/>
                <w:b/>
                <w:sz w:val="20"/>
                <w:szCs w:val="20"/>
                <w:lang w:val="sr-Cyrl-CS"/>
              </w:rPr>
              <w:t>Једнак, С</w:t>
            </w:r>
            <w:r w:rsidRPr="00B5148F">
              <w:rPr>
                <w:rFonts w:ascii="Times New Roman" w:hAnsi="Times New Roman"/>
                <w:sz w:val="20"/>
                <w:szCs w:val="20"/>
                <w:lang w:val="sr-Cyrl-CS"/>
              </w:rPr>
              <w:t xml:space="preserve">., </w:t>
            </w:r>
            <w:r w:rsidRPr="00B5148F">
              <w:rPr>
                <w:rFonts w:ascii="Times New Roman" w:hAnsi="Times New Roman"/>
                <w:i/>
                <w:color w:val="000000" w:themeColor="text1"/>
                <w:sz w:val="20"/>
                <w:szCs w:val="20"/>
              </w:rPr>
              <w:t xml:space="preserve">Effects of </w:t>
            </w:r>
            <w:r w:rsidR="005E5556">
              <w:rPr>
                <w:rFonts w:ascii="Times New Roman" w:hAnsi="Times New Roman"/>
                <w:i/>
                <w:color w:val="000000" w:themeColor="text1"/>
                <w:sz w:val="20"/>
                <w:szCs w:val="20"/>
              </w:rPr>
              <w:t>T</w:t>
            </w:r>
            <w:r w:rsidRPr="00B5148F">
              <w:rPr>
                <w:rFonts w:ascii="Times New Roman" w:hAnsi="Times New Roman"/>
                <w:i/>
                <w:color w:val="000000" w:themeColor="text1"/>
                <w:sz w:val="20"/>
                <w:szCs w:val="20"/>
              </w:rPr>
              <w:t xml:space="preserve">rade </w:t>
            </w:r>
            <w:r w:rsidR="005E5556">
              <w:rPr>
                <w:rFonts w:ascii="Times New Roman" w:hAnsi="Times New Roman"/>
                <w:i/>
                <w:color w:val="000000" w:themeColor="text1"/>
                <w:sz w:val="20"/>
                <w:szCs w:val="20"/>
              </w:rPr>
              <w:t>L</w:t>
            </w:r>
            <w:r w:rsidRPr="00B5148F">
              <w:rPr>
                <w:rFonts w:ascii="Times New Roman" w:hAnsi="Times New Roman"/>
                <w:i/>
                <w:color w:val="000000" w:themeColor="text1"/>
                <w:sz w:val="20"/>
                <w:szCs w:val="20"/>
              </w:rPr>
              <w:t xml:space="preserve">iberalization in the SEE </w:t>
            </w:r>
            <w:r w:rsidR="005E5556">
              <w:rPr>
                <w:rFonts w:ascii="Times New Roman" w:hAnsi="Times New Roman"/>
                <w:i/>
                <w:color w:val="000000" w:themeColor="text1"/>
                <w:sz w:val="20"/>
                <w:szCs w:val="20"/>
              </w:rPr>
              <w:t>C</w:t>
            </w:r>
            <w:r w:rsidRPr="00B5148F">
              <w:rPr>
                <w:rFonts w:ascii="Times New Roman" w:hAnsi="Times New Roman"/>
                <w:i/>
                <w:color w:val="000000" w:themeColor="text1"/>
                <w:sz w:val="20"/>
                <w:szCs w:val="20"/>
              </w:rPr>
              <w:t xml:space="preserve">ountries: CEFTA 2006 </w:t>
            </w:r>
            <w:r w:rsidR="005E5556">
              <w:rPr>
                <w:rFonts w:ascii="Times New Roman" w:hAnsi="Times New Roman"/>
                <w:i/>
                <w:color w:val="000000" w:themeColor="text1"/>
                <w:sz w:val="20"/>
                <w:szCs w:val="20"/>
              </w:rPr>
              <w:t>A</w:t>
            </w:r>
            <w:r w:rsidRPr="00B5148F">
              <w:rPr>
                <w:rFonts w:ascii="Times New Roman" w:hAnsi="Times New Roman"/>
                <w:i/>
                <w:color w:val="000000" w:themeColor="text1"/>
                <w:sz w:val="20"/>
                <w:szCs w:val="20"/>
              </w:rPr>
              <w:t>greement</w:t>
            </w:r>
            <w:r w:rsidR="00433988">
              <w:rPr>
                <w:rFonts w:ascii="Times New Roman" w:hAnsi="Times New Roman"/>
                <w:color w:val="000000" w:themeColor="text1"/>
                <w:sz w:val="20"/>
                <w:szCs w:val="20"/>
              </w:rPr>
              <w:t>,</w:t>
            </w:r>
            <w:r w:rsidRPr="00B5148F">
              <w:rPr>
                <w:rFonts w:ascii="Times New Roman" w:hAnsi="Times New Roman"/>
                <w:color w:val="000000" w:themeColor="text1"/>
                <w:sz w:val="20"/>
                <w:szCs w:val="20"/>
              </w:rPr>
              <w:t xml:space="preserve"> In </w:t>
            </w:r>
            <w:r w:rsidRPr="00433988">
              <w:rPr>
                <w:rFonts w:ascii="Times New Roman" w:hAnsi="Times New Roman"/>
                <w:iCs/>
                <w:sz w:val="20"/>
                <w:szCs w:val="20"/>
              </w:rPr>
              <w:t>Globalization and Trade Integration in Developing Countries</w:t>
            </w:r>
            <w:r w:rsidRPr="00B5148F">
              <w:rPr>
                <w:rFonts w:ascii="Times New Roman" w:hAnsi="Times New Roman"/>
                <w:sz w:val="20"/>
                <w:szCs w:val="20"/>
              </w:rPr>
              <w:t>.</w:t>
            </w:r>
            <w:r w:rsidRPr="00B5148F">
              <w:rPr>
                <w:rFonts w:ascii="Times New Roman" w:hAnsi="Times New Roman"/>
                <w:color w:val="000000" w:themeColor="text1"/>
                <w:sz w:val="20"/>
                <w:szCs w:val="20"/>
              </w:rPr>
              <w:t xml:space="preserve"> IGI Global monograph. </w:t>
            </w:r>
            <w:r w:rsidRPr="00B5148F">
              <w:rPr>
                <w:rFonts w:ascii="Times New Roman" w:hAnsi="Times New Roman"/>
                <w:sz w:val="20"/>
                <w:szCs w:val="20"/>
              </w:rPr>
              <w:t xml:space="preserve">2018, </w:t>
            </w:r>
            <w:r w:rsidR="0048591A">
              <w:rPr>
                <w:rFonts w:ascii="Times New Roman" w:hAnsi="Times New Roman"/>
                <w:color w:val="000000" w:themeColor="text1"/>
                <w:sz w:val="20"/>
                <w:szCs w:val="20"/>
              </w:rPr>
              <w:t>p.</w:t>
            </w:r>
            <w:r w:rsidRPr="00B5148F">
              <w:rPr>
                <w:rFonts w:ascii="Times New Roman" w:hAnsi="Times New Roman"/>
                <w:color w:val="000000" w:themeColor="text1"/>
                <w:sz w:val="20"/>
                <w:szCs w:val="20"/>
              </w:rPr>
              <w:t>1-26</w:t>
            </w:r>
            <w:r w:rsidRPr="00B5148F">
              <w:rPr>
                <w:rFonts w:ascii="Times New Roman" w:hAnsi="Times New Roman"/>
                <w:sz w:val="20"/>
                <w:szCs w:val="20"/>
              </w:rPr>
              <w:t>.</w:t>
            </w:r>
            <w:r w:rsidR="009327CF" w:rsidRPr="00895443">
              <w:rPr>
                <w:rStyle w:val="normaltextrun"/>
                <w:rFonts w:ascii="Times New Roman" w:hAnsi="Times New Roman"/>
              </w:rPr>
              <w:t xml:space="preserve"> </w:t>
            </w:r>
            <w:r w:rsidR="009327CF" w:rsidRPr="006F0970">
              <w:rPr>
                <w:rStyle w:val="isbn-label"/>
                <w:rFonts w:ascii="Times New Roman" w:hAnsi="Times New Roman"/>
                <w:sz w:val="20"/>
                <w:szCs w:val="20"/>
              </w:rPr>
              <w:t xml:space="preserve">ISBN13: </w:t>
            </w:r>
            <w:r w:rsidR="009327CF" w:rsidRPr="006F0970">
              <w:rPr>
                <w:rFonts w:ascii="Times New Roman" w:hAnsi="Times New Roman"/>
                <w:sz w:val="20"/>
                <w:szCs w:val="20"/>
              </w:rPr>
              <w:t xml:space="preserve">9781522540328 </w:t>
            </w:r>
            <w:hyperlink r:id="rId52" w:history="1">
              <w:r w:rsidR="009327CF" w:rsidRPr="006F0970">
                <w:rPr>
                  <w:rStyle w:val="Hyperlink"/>
                  <w:rFonts w:ascii="Times New Roman" w:hAnsi="Times New Roman"/>
                  <w:sz w:val="20"/>
                  <w:szCs w:val="20"/>
                </w:rPr>
                <w:t>https://doi.org/10.4018/978-1-5225-4032-8.ch001</w:t>
              </w:r>
            </w:hyperlink>
            <w:r w:rsidR="009327CF" w:rsidRPr="00B5148F">
              <w:rPr>
                <w:rFonts w:ascii="Times New Roman" w:hAnsi="Times New Roman"/>
                <w:b/>
                <w:sz w:val="20"/>
                <w:szCs w:val="20"/>
                <w:lang w:val="sr-Cyrl-CS"/>
              </w:rPr>
              <w:t xml:space="preserve"> </w:t>
            </w:r>
            <w:r w:rsidRPr="00B5148F">
              <w:rPr>
                <w:rFonts w:ascii="Times New Roman" w:hAnsi="Times New Roman"/>
                <w:b/>
                <w:sz w:val="20"/>
                <w:szCs w:val="20"/>
                <w:lang w:val="sr-Cyrl-CS"/>
              </w:rPr>
              <w:t>(М14)</w:t>
            </w:r>
          </w:p>
          <w:p w14:paraId="2992725A" w14:textId="77777777" w:rsidR="00AB0320" w:rsidRPr="00B5148F" w:rsidRDefault="00AB0320" w:rsidP="008A498B">
            <w:pPr>
              <w:numPr>
                <w:ilvl w:val="1"/>
                <w:numId w:val="20"/>
              </w:numPr>
              <w:spacing w:before="120" w:after="120"/>
              <w:ind w:right="-46"/>
              <w:rPr>
                <w:rFonts w:ascii="Times New Roman" w:hAnsi="Times New Roman"/>
                <w:color w:val="FF0000"/>
                <w:sz w:val="20"/>
                <w:szCs w:val="20"/>
                <w:lang w:val="sr-Cyrl-CS"/>
              </w:rPr>
            </w:pPr>
            <w:r w:rsidRPr="00B5148F">
              <w:rPr>
                <w:rFonts w:ascii="Times New Roman" w:hAnsi="Times New Roman"/>
                <w:b/>
                <w:sz w:val="20"/>
                <w:szCs w:val="20"/>
                <w:lang w:val="sr-Cyrl-CS"/>
              </w:rPr>
              <w:t xml:space="preserve">Једнак С., </w:t>
            </w:r>
            <w:r w:rsidRPr="00B5148F">
              <w:rPr>
                <w:rFonts w:ascii="Times New Roman" w:hAnsi="Times New Roman"/>
                <w:sz w:val="20"/>
                <w:szCs w:val="20"/>
                <w:lang w:val="sr-Cyrl-CS"/>
              </w:rPr>
              <w:t xml:space="preserve">Крагуљ Д., </w:t>
            </w:r>
            <w:r w:rsidRPr="00B5148F">
              <w:rPr>
                <w:rFonts w:ascii="Times New Roman" w:hAnsi="Times New Roman"/>
                <w:i/>
                <w:sz w:val="20"/>
                <w:szCs w:val="20"/>
                <w:lang w:val="sr-Cyrl-CS"/>
              </w:rPr>
              <w:t xml:space="preserve">Економски аспекти енергетске ефикасности и </w:t>
            </w:r>
            <w:r w:rsidRPr="00B5148F">
              <w:rPr>
                <w:rFonts w:ascii="Times New Roman" w:hAnsi="Times New Roman"/>
                <w:i/>
                <w:sz w:val="20"/>
                <w:szCs w:val="20"/>
                <w:lang w:val="sr-Cyrl-CS"/>
              </w:rPr>
              <w:lastRenderedPageBreak/>
              <w:t>одрживости</w:t>
            </w:r>
            <w:r w:rsidRPr="00B5148F">
              <w:rPr>
                <w:rFonts w:ascii="Times New Roman" w:hAnsi="Times New Roman"/>
                <w:sz w:val="20"/>
                <w:szCs w:val="20"/>
                <w:lang w:val="sr-Cyrl-CS"/>
              </w:rPr>
              <w:t>, Тематски зборник</w:t>
            </w:r>
            <w:r w:rsidR="005E5556" w:rsidRPr="00CE7506">
              <w:rPr>
                <w:rFonts w:ascii="Times New Roman" w:hAnsi="Times New Roman"/>
                <w:sz w:val="20"/>
                <w:szCs w:val="20"/>
                <w:lang w:val="sr-Latn-CS"/>
              </w:rPr>
              <w:t xml:space="preserve"> </w:t>
            </w:r>
            <w:r w:rsidRPr="00B5148F">
              <w:rPr>
                <w:rFonts w:ascii="Times New Roman" w:hAnsi="Times New Roman"/>
                <w:sz w:val="20"/>
                <w:szCs w:val="20"/>
                <w:lang w:val="sr-Cyrl-CS"/>
              </w:rPr>
              <w:t xml:space="preserve"> </w:t>
            </w:r>
            <w:r w:rsidR="005E5556">
              <w:rPr>
                <w:rFonts w:ascii="Times New Roman" w:hAnsi="Times New Roman"/>
                <w:sz w:val="20"/>
                <w:szCs w:val="20"/>
                <w:lang w:val="sr-Cyrl-CS"/>
              </w:rPr>
              <w:t>„</w:t>
            </w:r>
            <w:r w:rsidRPr="00B5148F">
              <w:rPr>
                <w:rFonts w:ascii="Times New Roman" w:hAnsi="Times New Roman"/>
                <w:sz w:val="20"/>
                <w:szCs w:val="20"/>
                <w:lang w:val="sr-Cyrl-CS"/>
              </w:rPr>
              <w:t xml:space="preserve">Релевантост енергетске ефикасности у контексту одрживог развоја“, </w:t>
            </w:r>
            <w:r w:rsidR="0048591A">
              <w:rPr>
                <w:rFonts w:ascii="Times New Roman" w:hAnsi="Times New Roman"/>
                <w:sz w:val="20"/>
                <w:szCs w:val="20"/>
                <w:lang w:val="sr-Cyrl-CS"/>
              </w:rPr>
              <w:t>ФОН, 2020</w:t>
            </w:r>
            <w:r w:rsidR="00A83C9A">
              <w:rPr>
                <w:rFonts w:ascii="Times New Roman" w:hAnsi="Times New Roman"/>
                <w:sz w:val="20"/>
                <w:szCs w:val="20"/>
                <w:lang w:val="sr-Cyrl-CS"/>
              </w:rPr>
              <w:t xml:space="preserve">, </w:t>
            </w:r>
            <w:r w:rsidR="0048591A">
              <w:rPr>
                <w:rFonts w:ascii="Times New Roman" w:hAnsi="Times New Roman"/>
                <w:sz w:val="20"/>
                <w:szCs w:val="20"/>
                <w:lang w:val="sr-Cyrl-CS"/>
              </w:rPr>
              <w:t>стр.</w:t>
            </w:r>
            <w:r w:rsidRPr="00B5148F">
              <w:rPr>
                <w:rFonts w:ascii="Times New Roman" w:hAnsi="Times New Roman"/>
                <w:sz w:val="20"/>
                <w:szCs w:val="20"/>
                <w:lang w:val="sr-Cyrl-CS"/>
              </w:rPr>
              <w:t>7-29.</w:t>
            </w:r>
            <w:r w:rsidR="002B35E3">
              <w:rPr>
                <w:rFonts w:ascii="Times New Roman" w:hAnsi="Times New Roman"/>
                <w:sz w:val="20"/>
                <w:szCs w:val="20"/>
                <w:lang w:val="sr-Cyrl-CS"/>
              </w:rPr>
              <w:t xml:space="preserve"> </w:t>
            </w:r>
            <w:r w:rsidR="006F0970" w:rsidRPr="0048591A">
              <w:rPr>
                <w:rFonts w:ascii="Times New Roman" w:hAnsi="Times New Roman"/>
                <w:sz w:val="20"/>
                <w:szCs w:val="20"/>
                <w:lang w:val="sr-Latn-CS"/>
              </w:rPr>
              <w:t>ISBN</w:t>
            </w:r>
            <w:r w:rsidR="002B35E3" w:rsidRPr="0048591A">
              <w:rPr>
                <w:rFonts w:ascii="Times New Roman" w:hAnsi="Times New Roman"/>
                <w:sz w:val="20"/>
                <w:szCs w:val="20"/>
                <w:lang w:val="sr-Latn-CS"/>
              </w:rPr>
              <w:t xml:space="preserve"> 978-86-7680-384-2 </w:t>
            </w:r>
            <w:r w:rsidRPr="00B5148F">
              <w:rPr>
                <w:rFonts w:ascii="Times New Roman" w:hAnsi="Times New Roman"/>
                <w:b/>
                <w:sz w:val="20"/>
                <w:szCs w:val="20"/>
                <w:lang w:val="sr-Latn-CS"/>
              </w:rPr>
              <w:t>(</w:t>
            </w:r>
            <w:r w:rsidRPr="00B5148F">
              <w:rPr>
                <w:rFonts w:ascii="Times New Roman" w:hAnsi="Times New Roman"/>
                <w:b/>
                <w:sz w:val="20"/>
                <w:szCs w:val="20"/>
              </w:rPr>
              <w:t>М</w:t>
            </w:r>
            <w:r w:rsidRPr="00B5148F">
              <w:rPr>
                <w:rFonts w:ascii="Times New Roman" w:hAnsi="Times New Roman"/>
                <w:b/>
                <w:sz w:val="20"/>
                <w:szCs w:val="20"/>
                <w:lang w:val="sr-Latn-CS"/>
              </w:rPr>
              <w:t>44)</w:t>
            </w:r>
          </w:p>
          <w:p w14:paraId="7239A45C" w14:textId="77777777" w:rsidR="00AB0320" w:rsidRPr="00B5148F" w:rsidRDefault="00AB0320" w:rsidP="008A498B">
            <w:pPr>
              <w:numPr>
                <w:ilvl w:val="1"/>
                <w:numId w:val="20"/>
              </w:numPr>
              <w:spacing w:before="120" w:after="120"/>
              <w:ind w:right="-46"/>
              <w:rPr>
                <w:rFonts w:ascii="Times New Roman" w:hAnsi="Times New Roman"/>
                <w:color w:val="FF0000"/>
                <w:sz w:val="20"/>
                <w:szCs w:val="20"/>
                <w:lang w:val="sr-Cyrl-CS"/>
              </w:rPr>
            </w:pPr>
            <w:r w:rsidRPr="00B5148F">
              <w:rPr>
                <w:rFonts w:ascii="Times New Roman" w:hAnsi="Times New Roman"/>
                <w:b/>
                <w:sz w:val="20"/>
                <w:szCs w:val="20"/>
                <w:lang w:val="sr-Cyrl-CS"/>
              </w:rPr>
              <w:t xml:space="preserve">Једнак С., </w:t>
            </w:r>
            <w:r w:rsidRPr="00B5148F">
              <w:rPr>
                <w:rFonts w:ascii="Times New Roman" w:hAnsi="Times New Roman"/>
                <w:sz w:val="20"/>
                <w:szCs w:val="20"/>
                <w:lang w:val="sr-Cyrl-CS"/>
              </w:rPr>
              <w:t xml:space="preserve">Крагуљ Д., </w:t>
            </w:r>
            <w:r w:rsidRPr="00B5148F">
              <w:rPr>
                <w:rFonts w:ascii="Times New Roman" w:hAnsi="Times New Roman"/>
                <w:i/>
                <w:sz w:val="20"/>
                <w:szCs w:val="20"/>
                <w:lang w:val="sr-Cyrl-CS"/>
              </w:rPr>
              <w:t>Анализа циљева и значајни инструменти економске политике</w:t>
            </w:r>
            <w:r w:rsidR="00433988" w:rsidRPr="003C2711">
              <w:rPr>
                <w:rFonts w:ascii="Times New Roman" w:hAnsi="Times New Roman"/>
                <w:sz w:val="20"/>
                <w:szCs w:val="20"/>
                <w:lang w:val="sr-Cyrl-CS"/>
              </w:rPr>
              <w:t>,</w:t>
            </w:r>
            <w:r w:rsidRPr="00B5148F">
              <w:rPr>
                <w:rFonts w:ascii="Times New Roman" w:hAnsi="Times New Roman"/>
                <w:sz w:val="20"/>
                <w:szCs w:val="20"/>
                <w:lang w:val="sr-Cyrl-CS"/>
              </w:rPr>
              <w:t xml:space="preserve"> Тематски зборник „Развојни аспекти савремене пословне економије</w:t>
            </w:r>
            <w:r w:rsidR="00115150" w:rsidRPr="00CE7506">
              <w:rPr>
                <w:rFonts w:ascii="Times New Roman" w:hAnsi="Times New Roman"/>
                <w:sz w:val="20"/>
                <w:szCs w:val="20"/>
                <w:lang w:val="sr-Cyrl-CS"/>
              </w:rPr>
              <w:t>“</w:t>
            </w:r>
            <w:r w:rsidRPr="00B5148F">
              <w:rPr>
                <w:rFonts w:ascii="Times New Roman" w:hAnsi="Times New Roman"/>
                <w:sz w:val="20"/>
                <w:szCs w:val="20"/>
                <w:lang w:val="sr-Cyrl-CS"/>
              </w:rPr>
              <w:t>,</w:t>
            </w:r>
            <w:r w:rsidR="009327CF">
              <w:rPr>
                <w:rFonts w:ascii="Times New Roman" w:hAnsi="Times New Roman"/>
                <w:sz w:val="20"/>
                <w:szCs w:val="20"/>
                <w:lang w:val="sr-Cyrl-CS"/>
              </w:rPr>
              <w:t xml:space="preserve"> </w:t>
            </w:r>
            <w:r w:rsidRPr="00B5148F">
              <w:rPr>
                <w:rFonts w:ascii="Times New Roman" w:hAnsi="Times New Roman"/>
                <w:sz w:val="20"/>
                <w:szCs w:val="20"/>
                <w:lang w:val="sr-Cyrl-CS"/>
              </w:rPr>
              <w:t>ФОН, 2016, стр.97-123.</w:t>
            </w:r>
            <w:r w:rsidR="002B35E3">
              <w:rPr>
                <w:rFonts w:ascii="Times New Roman" w:hAnsi="Times New Roman"/>
                <w:sz w:val="20"/>
                <w:szCs w:val="20"/>
                <w:lang w:val="sr-Cyrl-CS"/>
              </w:rPr>
              <w:t xml:space="preserve"> </w:t>
            </w:r>
            <w:r w:rsidR="006F0970">
              <w:rPr>
                <w:rFonts w:ascii="Times New Roman" w:hAnsi="Times New Roman"/>
                <w:sz w:val="20"/>
                <w:szCs w:val="20"/>
              </w:rPr>
              <w:t>ISBN</w:t>
            </w:r>
            <w:r w:rsidR="002B35E3">
              <w:rPr>
                <w:rFonts w:ascii="Times New Roman" w:hAnsi="Times New Roman"/>
                <w:sz w:val="20"/>
                <w:szCs w:val="20"/>
                <w:lang w:val="sr-Cyrl-CS"/>
              </w:rPr>
              <w:t xml:space="preserve"> 978-86-7680-329-3</w:t>
            </w:r>
            <w:r w:rsidRPr="00B5148F">
              <w:rPr>
                <w:rFonts w:ascii="Times New Roman" w:hAnsi="Times New Roman"/>
                <w:sz w:val="20"/>
                <w:szCs w:val="20"/>
                <w:lang w:val="sr-Cyrl-CS"/>
              </w:rPr>
              <w:t xml:space="preserve"> </w:t>
            </w:r>
            <w:r w:rsidRPr="00B5148F">
              <w:rPr>
                <w:rFonts w:ascii="Times New Roman" w:hAnsi="Times New Roman"/>
                <w:b/>
                <w:sz w:val="20"/>
                <w:szCs w:val="20"/>
                <w:lang w:val="sr-Latn-CS"/>
              </w:rPr>
              <w:t>(</w:t>
            </w:r>
            <w:r w:rsidRPr="00B5148F">
              <w:rPr>
                <w:rFonts w:ascii="Times New Roman" w:hAnsi="Times New Roman"/>
                <w:b/>
                <w:sz w:val="20"/>
                <w:szCs w:val="20"/>
                <w:lang w:val="sr-Cyrl-CS"/>
              </w:rPr>
              <w:t>М44</w:t>
            </w:r>
            <w:r w:rsidRPr="00B5148F">
              <w:rPr>
                <w:rFonts w:ascii="Times New Roman" w:hAnsi="Times New Roman"/>
                <w:b/>
                <w:sz w:val="20"/>
                <w:szCs w:val="20"/>
                <w:lang w:val="sr-Latn-CS"/>
              </w:rPr>
              <w:t>)</w:t>
            </w:r>
          </w:p>
          <w:p w14:paraId="28634A12" w14:textId="77777777" w:rsidR="00AB0320" w:rsidRPr="0065234B" w:rsidRDefault="00AB0320" w:rsidP="008A498B">
            <w:pPr>
              <w:numPr>
                <w:ilvl w:val="1"/>
                <w:numId w:val="20"/>
              </w:numPr>
              <w:spacing w:before="120" w:after="120"/>
              <w:ind w:right="-46"/>
              <w:rPr>
                <w:rFonts w:ascii="Times New Roman" w:hAnsi="Times New Roman"/>
                <w:color w:val="FF0000"/>
                <w:sz w:val="20"/>
                <w:szCs w:val="20"/>
                <w:lang w:val="sr-Cyrl-CS"/>
              </w:rPr>
            </w:pPr>
            <w:r w:rsidRPr="00B5148F">
              <w:rPr>
                <w:rFonts w:ascii="Times New Roman" w:hAnsi="Times New Roman"/>
                <w:sz w:val="20"/>
                <w:szCs w:val="20"/>
                <w:lang w:val="sr-Cyrl-CS"/>
              </w:rPr>
              <w:t xml:space="preserve">Крагуљ Д., </w:t>
            </w:r>
            <w:r w:rsidRPr="00B5148F">
              <w:rPr>
                <w:rFonts w:ascii="Times New Roman" w:hAnsi="Times New Roman"/>
                <w:b/>
                <w:sz w:val="20"/>
                <w:szCs w:val="20"/>
                <w:lang w:val="sr-Cyrl-CS"/>
              </w:rPr>
              <w:t xml:space="preserve">Једнак С., </w:t>
            </w:r>
            <w:r w:rsidRPr="00B5148F">
              <w:rPr>
                <w:rFonts w:ascii="Times New Roman" w:hAnsi="Times New Roman"/>
                <w:i/>
                <w:sz w:val="20"/>
                <w:szCs w:val="20"/>
                <w:lang w:val="sr-Cyrl-CS"/>
              </w:rPr>
              <w:t>Европска унија и одрживи економски развој</w:t>
            </w:r>
            <w:r w:rsidRPr="00B5148F">
              <w:rPr>
                <w:rFonts w:ascii="Times New Roman" w:hAnsi="Times New Roman"/>
                <w:sz w:val="20"/>
                <w:szCs w:val="20"/>
                <w:lang w:val="sr-Cyrl-CS"/>
              </w:rPr>
              <w:t>,</w:t>
            </w:r>
            <w:r w:rsidRPr="00B5148F">
              <w:rPr>
                <w:rFonts w:ascii="Times New Roman" w:hAnsi="Times New Roman"/>
                <w:b/>
                <w:sz w:val="20"/>
                <w:szCs w:val="20"/>
                <w:lang w:val="sr-Cyrl-CS"/>
              </w:rPr>
              <w:t xml:space="preserve"> </w:t>
            </w:r>
            <w:r w:rsidRPr="00B5148F">
              <w:rPr>
                <w:rFonts w:ascii="Times New Roman" w:hAnsi="Times New Roman"/>
                <w:sz w:val="20"/>
                <w:szCs w:val="20"/>
                <w:lang w:val="sr-Cyrl-CS"/>
              </w:rPr>
              <w:t>Тематски зборник „Развојни аспекти савремене пословне економије</w:t>
            </w:r>
            <w:r w:rsidR="00115150" w:rsidRPr="00CE7506">
              <w:rPr>
                <w:rFonts w:ascii="Times New Roman" w:hAnsi="Times New Roman"/>
                <w:sz w:val="20"/>
                <w:szCs w:val="20"/>
                <w:lang w:val="sr-Cyrl-CS"/>
              </w:rPr>
              <w:t>“</w:t>
            </w:r>
            <w:r w:rsidRPr="00B5148F">
              <w:rPr>
                <w:rFonts w:ascii="Times New Roman" w:hAnsi="Times New Roman"/>
                <w:sz w:val="20"/>
                <w:szCs w:val="20"/>
                <w:lang w:val="sr-Cyrl-CS"/>
              </w:rPr>
              <w:t xml:space="preserve">, ФОН, 2016, стр.39-71. </w:t>
            </w:r>
            <w:r w:rsidR="006F0970">
              <w:rPr>
                <w:rFonts w:ascii="Times New Roman" w:hAnsi="Times New Roman"/>
                <w:sz w:val="20"/>
                <w:szCs w:val="20"/>
              </w:rPr>
              <w:t>ISBN</w:t>
            </w:r>
            <w:r w:rsidR="002B35E3">
              <w:rPr>
                <w:rFonts w:ascii="Times New Roman" w:hAnsi="Times New Roman"/>
                <w:sz w:val="20"/>
                <w:szCs w:val="20"/>
                <w:lang w:val="sr-Cyrl-CS"/>
              </w:rPr>
              <w:t xml:space="preserve"> 978-86-7680-329-3</w:t>
            </w:r>
            <w:r w:rsidR="002B35E3" w:rsidRPr="00B5148F">
              <w:rPr>
                <w:rFonts w:ascii="Times New Roman" w:hAnsi="Times New Roman"/>
                <w:sz w:val="20"/>
                <w:szCs w:val="20"/>
                <w:lang w:val="sr-Cyrl-CS"/>
              </w:rPr>
              <w:t xml:space="preserve"> </w:t>
            </w:r>
            <w:r w:rsidRPr="00B5148F">
              <w:rPr>
                <w:rFonts w:ascii="Times New Roman" w:hAnsi="Times New Roman"/>
                <w:b/>
                <w:sz w:val="20"/>
                <w:szCs w:val="20"/>
                <w:lang w:val="sr-Latn-CS"/>
              </w:rPr>
              <w:t>(</w:t>
            </w:r>
            <w:r w:rsidRPr="009327CF">
              <w:rPr>
                <w:rFonts w:ascii="Times New Roman" w:hAnsi="Times New Roman"/>
                <w:b/>
                <w:sz w:val="20"/>
                <w:szCs w:val="20"/>
                <w:lang w:val="sr-Cyrl-CS"/>
              </w:rPr>
              <w:t>М44</w:t>
            </w:r>
            <w:r w:rsidRPr="00B5148F">
              <w:rPr>
                <w:rFonts w:ascii="Times New Roman" w:hAnsi="Times New Roman"/>
                <w:b/>
                <w:sz w:val="20"/>
                <w:szCs w:val="20"/>
                <w:lang w:val="sr-Latn-CS"/>
              </w:rPr>
              <w:t>)</w:t>
            </w:r>
          </w:p>
        </w:tc>
        <w:tc>
          <w:tcPr>
            <w:tcW w:w="2315" w:type="dxa"/>
            <w:tcBorders>
              <w:top w:val="single" w:sz="4" w:space="0" w:color="auto"/>
              <w:left w:val="single" w:sz="4" w:space="0" w:color="auto"/>
              <w:bottom w:val="single" w:sz="4" w:space="0" w:color="auto"/>
              <w:right w:val="single" w:sz="4" w:space="0" w:color="auto"/>
            </w:tcBorders>
          </w:tcPr>
          <w:p w14:paraId="041D56B4" w14:textId="77777777" w:rsidR="00AB0320" w:rsidRPr="005E5556" w:rsidRDefault="00AB0320" w:rsidP="00AB0320">
            <w:pPr>
              <w:spacing w:before="120"/>
              <w:ind w:left="49" w:right="-46"/>
              <w:jc w:val="center"/>
              <w:rPr>
                <w:rFonts w:ascii="Times New Roman" w:hAnsi="Times New Roman"/>
                <w:b/>
                <w:i/>
                <w:iCs/>
                <w:sz w:val="20"/>
                <w:szCs w:val="20"/>
              </w:rPr>
            </w:pPr>
            <w:r w:rsidRPr="005E5556">
              <w:rPr>
                <w:rFonts w:ascii="Times New Roman" w:hAnsi="Times New Roman"/>
                <w:i/>
                <w:iCs/>
                <w:sz w:val="20"/>
                <w:szCs w:val="20"/>
                <w:lang w:val="sr-Latn-CS"/>
              </w:rPr>
              <w:lastRenderedPageBreak/>
              <w:t>Задовољава предвиђене услове</w:t>
            </w:r>
          </w:p>
        </w:tc>
      </w:tr>
      <w:tr w:rsidR="00AB0320" w:rsidRPr="00B5148F" w14:paraId="4D718DFC" w14:textId="77777777" w:rsidTr="00AB0320">
        <w:tc>
          <w:tcPr>
            <w:tcW w:w="2858" w:type="dxa"/>
            <w:tcBorders>
              <w:top w:val="single" w:sz="4" w:space="0" w:color="auto"/>
              <w:left w:val="single" w:sz="4" w:space="0" w:color="auto"/>
              <w:bottom w:val="single" w:sz="4" w:space="0" w:color="auto"/>
              <w:right w:val="single" w:sz="4" w:space="0" w:color="auto"/>
            </w:tcBorders>
          </w:tcPr>
          <w:p w14:paraId="6BE21E95" w14:textId="77777777" w:rsidR="00AB0320" w:rsidRPr="00466FBC" w:rsidRDefault="00AB0320" w:rsidP="00466FBC">
            <w:pPr>
              <w:pStyle w:val="ListParagraph"/>
              <w:numPr>
                <w:ilvl w:val="0"/>
                <w:numId w:val="41"/>
              </w:numPr>
              <w:tabs>
                <w:tab w:val="left" w:pos="-2160"/>
              </w:tabs>
              <w:rPr>
                <w:rStyle w:val="Bodytext22"/>
                <w:rFonts w:ascii="Times New Roman" w:hAnsi="Times New Roman"/>
                <w:sz w:val="20"/>
                <w:szCs w:val="20"/>
              </w:rPr>
            </w:pPr>
            <w:proofErr w:type="spellStart"/>
            <w:r w:rsidRPr="00466FBC">
              <w:rPr>
                <w:rStyle w:val="Bodytext22"/>
                <w:rFonts w:ascii="Times New Roman" w:hAnsi="Times New Roman"/>
                <w:sz w:val="20"/>
                <w:szCs w:val="20"/>
              </w:rPr>
              <w:t>Цитираност</w:t>
            </w:r>
            <w:proofErr w:type="spellEnd"/>
            <w:r w:rsidRPr="00466FBC">
              <w:rPr>
                <w:rStyle w:val="Bodytext22"/>
                <w:rFonts w:ascii="Times New Roman" w:hAnsi="Times New Roman"/>
                <w:sz w:val="20"/>
                <w:szCs w:val="20"/>
              </w:rPr>
              <w:t xml:space="preserve"> </w:t>
            </w:r>
            <w:proofErr w:type="spellStart"/>
            <w:r w:rsidRPr="00466FBC">
              <w:rPr>
                <w:rStyle w:val="Bodytext22"/>
                <w:rFonts w:ascii="Times New Roman" w:hAnsi="Times New Roman"/>
                <w:sz w:val="20"/>
                <w:szCs w:val="20"/>
              </w:rPr>
              <w:t>од</w:t>
            </w:r>
            <w:proofErr w:type="spellEnd"/>
            <w:r w:rsidRPr="00466FBC">
              <w:rPr>
                <w:rStyle w:val="Bodytext22"/>
                <w:rFonts w:ascii="Times New Roman" w:hAnsi="Times New Roman"/>
                <w:sz w:val="20"/>
                <w:szCs w:val="20"/>
              </w:rPr>
              <w:t xml:space="preserve"> 10 </w:t>
            </w:r>
            <w:proofErr w:type="spellStart"/>
            <w:r w:rsidRPr="00466FBC">
              <w:rPr>
                <w:rStyle w:val="Bodytext22"/>
                <w:rFonts w:ascii="Times New Roman" w:hAnsi="Times New Roman"/>
                <w:sz w:val="20"/>
                <w:szCs w:val="20"/>
              </w:rPr>
              <w:t>xeтepoцитата</w:t>
            </w:r>
            <w:proofErr w:type="spellEnd"/>
            <w:r w:rsidRPr="00466FBC">
              <w:rPr>
                <w:rStyle w:val="Bodytext22"/>
                <w:rFonts w:ascii="Times New Roman" w:hAnsi="Times New Roman"/>
                <w:sz w:val="20"/>
                <w:szCs w:val="20"/>
              </w:rPr>
              <w:t>.</w:t>
            </w:r>
          </w:p>
          <w:p w14:paraId="5CBC2B7E" w14:textId="77777777" w:rsidR="00AB0320" w:rsidRPr="00B5148F" w:rsidRDefault="00AB0320" w:rsidP="00AB0320">
            <w:pPr>
              <w:rPr>
                <w:rStyle w:val="Bodytext22"/>
                <w:rFonts w:ascii="Times New Roman" w:hAnsi="Times New Roman"/>
                <w:sz w:val="20"/>
                <w:szCs w:val="20"/>
              </w:rPr>
            </w:pPr>
          </w:p>
        </w:tc>
        <w:tc>
          <w:tcPr>
            <w:tcW w:w="4113" w:type="dxa"/>
            <w:tcBorders>
              <w:top w:val="single" w:sz="4" w:space="0" w:color="auto"/>
              <w:left w:val="single" w:sz="4" w:space="0" w:color="auto"/>
              <w:bottom w:val="single" w:sz="4" w:space="0" w:color="auto"/>
              <w:right w:val="single" w:sz="4" w:space="0" w:color="auto"/>
            </w:tcBorders>
          </w:tcPr>
          <w:p w14:paraId="39DD7A3C" w14:textId="77777777" w:rsidR="00AB0320" w:rsidRDefault="00AB0320" w:rsidP="008A498B">
            <w:pPr>
              <w:pStyle w:val="ListParagraph"/>
              <w:ind w:left="360"/>
              <w:jc w:val="both"/>
              <w:rPr>
                <w:b/>
                <w:sz w:val="20"/>
                <w:szCs w:val="20"/>
                <w:lang w:val="sr-Cyrl-CS"/>
              </w:rPr>
            </w:pPr>
            <w:r w:rsidRPr="00DA6E03">
              <w:rPr>
                <w:b/>
                <w:sz w:val="20"/>
                <w:szCs w:val="20"/>
                <w:lang w:val="sr-Cyrl-CS"/>
              </w:rPr>
              <w:t>Цитир</w:t>
            </w:r>
            <w:r>
              <w:rPr>
                <w:b/>
                <w:sz w:val="20"/>
                <w:szCs w:val="20"/>
                <w:lang w:val="sr-Cyrl-CS"/>
              </w:rPr>
              <w:t>аност је в</w:t>
            </w:r>
            <w:r w:rsidR="005E5556">
              <w:rPr>
                <w:b/>
                <w:sz w:val="20"/>
                <w:szCs w:val="20"/>
                <w:lang w:val="sr-Cyrl-CS"/>
              </w:rPr>
              <w:t>е</w:t>
            </w:r>
            <w:r w:rsidR="008A498B">
              <w:rPr>
                <w:b/>
                <w:sz w:val="20"/>
                <w:szCs w:val="20"/>
                <w:lang w:val="sr-Cyrl-CS"/>
              </w:rPr>
              <w:t>ћа</w:t>
            </w:r>
            <w:r>
              <w:rPr>
                <w:b/>
                <w:sz w:val="20"/>
                <w:szCs w:val="20"/>
                <w:lang w:val="sr-Cyrl-CS"/>
              </w:rPr>
              <w:t xml:space="preserve"> од 10 хет</w:t>
            </w:r>
            <w:r w:rsidR="009A5716">
              <w:rPr>
                <w:b/>
                <w:sz w:val="20"/>
                <w:szCs w:val="20"/>
                <w:lang w:val="sr-Cyrl-CS"/>
              </w:rPr>
              <w:t>е</w:t>
            </w:r>
            <w:r>
              <w:rPr>
                <w:b/>
                <w:sz w:val="20"/>
                <w:szCs w:val="20"/>
                <w:lang w:val="sr-Cyrl-CS"/>
              </w:rPr>
              <w:t>роцитата:</w:t>
            </w:r>
          </w:p>
          <w:p w14:paraId="00A71423" w14:textId="77777777" w:rsidR="00A83C9A" w:rsidRPr="00DA6E03" w:rsidRDefault="00A83C9A" w:rsidP="008A498B">
            <w:pPr>
              <w:pStyle w:val="ListParagraph"/>
              <w:ind w:left="360"/>
              <w:jc w:val="both"/>
              <w:rPr>
                <w:b/>
                <w:sz w:val="20"/>
                <w:szCs w:val="20"/>
                <w:lang w:val="sr-Cyrl-CS"/>
              </w:rPr>
            </w:pPr>
          </w:p>
          <w:p w14:paraId="24BC2901" w14:textId="77777777" w:rsidR="00AB0320" w:rsidRPr="005D2BAB" w:rsidRDefault="00AB0320" w:rsidP="008A498B">
            <w:pPr>
              <w:pStyle w:val="ListParagraph"/>
              <w:numPr>
                <w:ilvl w:val="0"/>
                <w:numId w:val="21"/>
              </w:numPr>
              <w:contextualSpacing/>
              <w:jc w:val="both"/>
              <w:rPr>
                <w:sz w:val="20"/>
                <w:szCs w:val="20"/>
                <w:lang w:val="sr-Cyrl-CS"/>
              </w:rPr>
            </w:pPr>
            <w:r w:rsidRPr="005D2BAB">
              <w:rPr>
                <w:i/>
                <w:sz w:val="20"/>
                <w:szCs w:val="20"/>
                <w:lang w:val="sr-Latn-CS"/>
              </w:rPr>
              <w:t>Web of Science</w:t>
            </w:r>
            <w:r w:rsidRPr="005D2BAB">
              <w:rPr>
                <w:sz w:val="20"/>
                <w:szCs w:val="20"/>
                <w:lang w:val="sr-Cyrl-CS"/>
              </w:rPr>
              <w:t xml:space="preserve">: укупно цитата </w:t>
            </w:r>
            <w:r w:rsidRPr="005D2BAB">
              <w:rPr>
                <w:sz w:val="20"/>
                <w:szCs w:val="20"/>
                <w:lang w:val="sr-Latn-CS"/>
              </w:rPr>
              <w:t>6</w:t>
            </w:r>
            <w:r w:rsidR="005D2BAB" w:rsidRPr="00CE7506">
              <w:rPr>
                <w:sz w:val="20"/>
                <w:szCs w:val="20"/>
                <w:lang w:val="sr-Cyrl-CS"/>
              </w:rPr>
              <w:t>7</w:t>
            </w:r>
            <w:r w:rsidRPr="005D2BAB">
              <w:rPr>
                <w:sz w:val="20"/>
                <w:szCs w:val="20"/>
                <w:lang w:val="sr-Latn-CS"/>
              </w:rPr>
              <w:t xml:space="preserve">; </w:t>
            </w:r>
            <w:r w:rsidRPr="005D2BAB">
              <w:rPr>
                <w:sz w:val="20"/>
                <w:szCs w:val="20"/>
                <w:lang w:val="sr-Cyrl-CS"/>
              </w:rPr>
              <w:t>цитати без аутоцитата</w:t>
            </w:r>
            <w:r w:rsidRPr="005D2BAB">
              <w:rPr>
                <w:sz w:val="20"/>
                <w:szCs w:val="20"/>
                <w:lang w:val="sr-Latn-CS"/>
              </w:rPr>
              <w:t xml:space="preserve"> </w:t>
            </w:r>
            <w:r w:rsidRPr="005D2BAB">
              <w:rPr>
                <w:sz w:val="20"/>
                <w:szCs w:val="20"/>
                <w:lang w:val="sr-Cyrl-CS"/>
              </w:rPr>
              <w:t xml:space="preserve"> </w:t>
            </w:r>
            <w:r w:rsidRPr="005D2BAB">
              <w:rPr>
                <w:sz w:val="20"/>
                <w:szCs w:val="20"/>
                <w:lang w:val="sr-Latn-CS"/>
              </w:rPr>
              <w:t>6</w:t>
            </w:r>
            <w:r w:rsidR="005D2BAB" w:rsidRPr="00CE7506">
              <w:rPr>
                <w:sz w:val="20"/>
                <w:szCs w:val="20"/>
                <w:lang w:val="sr-Cyrl-CS"/>
              </w:rPr>
              <w:t>2</w:t>
            </w:r>
            <w:r w:rsidR="008728A5" w:rsidRPr="00CE7506">
              <w:rPr>
                <w:sz w:val="20"/>
                <w:szCs w:val="20"/>
                <w:lang w:val="sr-Cyrl-CS"/>
              </w:rPr>
              <w:t>;</w:t>
            </w:r>
            <w:r w:rsidR="005D2BAB" w:rsidRPr="00CE7506">
              <w:rPr>
                <w:sz w:val="20"/>
                <w:szCs w:val="20"/>
                <w:lang w:val="sr-Cyrl-CS"/>
              </w:rPr>
              <w:t xml:space="preserve"> </w:t>
            </w:r>
            <w:r w:rsidRPr="005D2BAB">
              <w:rPr>
                <w:sz w:val="20"/>
                <w:szCs w:val="20"/>
                <w:lang w:val="sr-Cyrl-CS"/>
              </w:rPr>
              <w:t xml:space="preserve"> </w:t>
            </w:r>
          </w:p>
          <w:p w14:paraId="617DDE3C" w14:textId="77777777" w:rsidR="00AB0320" w:rsidRPr="005D2BAB" w:rsidRDefault="00AB0320" w:rsidP="008A498B">
            <w:pPr>
              <w:pStyle w:val="ListParagraph"/>
              <w:ind w:left="360"/>
              <w:jc w:val="both"/>
              <w:rPr>
                <w:sz w:val="20"/>
                <w:szCs w:val="20"/>
                <w:lang w:val="sr-Cyrl-CS"/>
              </w:rPr>
            </w:pPr>
            <w:r w:rsidRPr="005D2BAB">
              <w:rPr>
                <w:sz w:val="20"/>
                <w:szCs w:val="20"/>
                <w:lang w:val="sr-Latn-CS"/>
              </w:rPr>
              <w:t>(</w:t>
            </w:r>
            <w:r w:rsidRPr="005D2BAB">
              <w:rPr>
                <w:sz w:val="20"/>
                <w:szCs w:val="20"/>
                <w:lang w:val="sr-Cyrl-CS"/>
              </w:rPr>
              <w:t>датум приступа:</w:t>
            </w:r>
            <w:r w:rsidR="008728A5" w:rsidRPr="008728A5">
              <w:rPr>
                <w:sz w:val="20"/>
                <w:szCs w:val="20"/>
                <w:lang w:val="sr-Latn-CS"/>
              </w:rPr>
              <w:t xml:space="preserve"> 11.02.2021.</w:t>
            </w:r>
            <w:r w:rsidR="008728A5" w:rsidRPr="008728A5">
              <w:rPr>
                <w:sz w:val="20"/>
                <w:szCs w:val="20"/>
                <w:lang w:val="sr-Cyrl-CS"/>
              </w:rPr>
              <w:t xml:space="preserve"> године</w:t>
            </w:r>
            <w:r w:rsidRPr="005D2BAB">
              <w:rPr>
                <w:sz w:val="20"/>
                <w:szCs w:val="20"/>
                <w:lang w:val="sr-Latn-CS"/>
              </w:rPr>
              <w:t>)</w:t>
            </w:r>
            <w:r w:rsidRPr="005D2BAB">
              <w:rPr>
                <w:sz w:val="20"/>
                <w:szCs w:val="20"/>
                <w:lang w:val="sr-Cyrl-CS"/>
              </w:rPr>
              <w:t xml:space="preserve">. </w:t>
            </w:r>
          </w:p>
          <w:p w14:paraId="34C38518" w14:textId="77777777" w:rsidR="00AB0320" w:rsidRPr="005D2BAB" w:rsidRDefault="00AB0320" w:rsidP="008A498B">
            <w:pPr>
              <w:pStyle w:val="ListParagraph"/>
              <w:numPr>
                <w:ilvl w:val="0"/>
                <w:numId w:val="21"/>
              </w:numPr>
              <w:contextualSpacing/>
              <w:jc w:val="both"/>
              <w:rPr>
                <w:sz w:val="20"/>
                <w:szCs w:val="20"/>
                <w:lang w:val="sr-Cyrl-CS"/>
              </w:rPr>
            </w:pPr>
            <w:r w:rsidRPr="005D2BAB">
              <w:rPr>
                <w:i/>
                <w:sz w:val="20"/>
                <w:szCs w:val="20"/>
                <w:lang w:val="sr-Latn-CS"/>
              </w:rPr>
              <w:t>Scopus</w:t>
            </w:r>
            <w:r w:rsidRPr="005D2BAB">
              <w:rPr>
                <w:sz w:val="20"/>
                <w:szCs w:val="20"/>
                <w:lang w:val="sr-Cyrl-CS"/>
              </w:rPr>
              <w:t>:</w:t>
            </w:r>
            <w:r w:rsidRPr="005D2BAB">
              <w:rPr>
                <w:b/>
                <w:sz w:val="20"/>
                <w:szCs w:val="20"/>
                <w:lang w:val="sr-Cyrl-CS"/>
              </w:rPr>
              <w:t xml:space="preserve"> </w:t>
            </w:r>
            <w:r w:rsidRPr="005D2BAB">
              <w:rPr>
                <w:sz w:val="20"/>
                <w:szCs w:val="20"/>
                <w:lang w:val="sr-Cyrl-CS"/>
              </w:rPr>
              <w:t xml:space="preserve">укупно цитата </w:t>
            </w:r>
            <w:r w:rsidR="005D2BAB" w:rsidRPr="005D2BAB">
              <w:rPr>
                <w:sz w:val="20"/>
                <w:szCs w:val="20"/>
                <w:lang w:val="sr-Cyrl-CS"/>
              </w:rPr>
              <w:t>90</w:t>
            </w:r>
            <w:r w:rsidR="008728A5">
              <w:rPr>
                <w:sz w:val="20"/>
                <w:szCs w:val="20"/>
              </w:rPr>
              <w:t>;</w:t>
            </w:r>
            <w:r w:rsidRPr="005D2BAB">
              <w:rPr>
                <w:sz w:val="20"/>
                <w:szCs w:val="20"/>
                <w:lang w:val="sr-Cyrl-CS"/>
              </w:rPr>
              <w:t xml:space="preserve"> </w:t>
            </w:r>
          </w:p>
          <w:p w14:paraId="4BD5AB0E" w14:textId="77777777" w:rsidR="00AB0320" w:rsidRPr="005D2BAB" w:rsidRDefault="00AB0320" w:rsidP="008A498B">
            <w:pPr>
              <w:pStyle w:val="ListParagraph"/>
              <w:ind w:left="360"/>
              <w:jc w:val="both"/>
              <w:rPr>
                <w:sz w:val="20"/>
                <w:szCs w:val="20"/>
                <w:lang w:val="sr-Cyrl-CS"/>
              </w:rPr>
            </w:pPr>
            <w:r w:rsidRPr="005D2BAB">
              <w:rPr>
                <w:sz w:val="20"/>
                <w:szCs w:val="20"/>
                <w:lang w:val="sr-Latn-CS"/>
              </w:rPr>
              <w:t>(</w:t>
            </w:r>
            <w:r w:rsidRPr="005D2BAB">
              <w:rPr>
                <w:sz w:val="20"/>
                <w:szCs w:val="20"/>
                <w:lang w:val="sr-Cyrl-CS"/>
              </w:rPr>
              <w:t xml:space="preserve">датум приступа: </w:t>
            </w:r>
            <w:r w:rsidR="005D2BAB" w:rsidRPr="005D2BAB">
              <w:rPr>
                <w:sz w:val="20"/>
                <w:szCs w:val="20"/>
                <w:lang w:val="sr-Latn-CS"/>
              </w:rPr>
              <w:t>11.02.2021.</w:t>
            </w:r>
            <w:r w:rsidR="005D2BAB" w:rsidRPr="005D2BAB">
              <w:rPr>
                <w:sz w:val="20"/>
                <w:szCs w:val="20"/>
                <w:lang w:val="sr-Cyrl-CS"/>
              </w:rPr>
              <w:t xml:space="preserve"> године</w:t>
            </w:r>
            <w:r w:rsidRPr="005D2BAB">
              <w:rPr>
                <w:sz w:val="20"/>
                <w:szCs w:val="20"/>
                <w:lang w:val="sr-Latn-CS"/>
              </w:rPr>
              <w:t>)</w:t>
            </w:r>
            <w:r w:rsidRPr="005D2BAB">
              <w:rPr>
                <w:sz w:val="20"/>
                <w:szCs w:val="20"/>
                <w:lang w:val="sr-Cyrl-CS"/>
              </w:rPr>
              <w:t>.</w:t>
            </w:r>
          </w:p>
          <w:p w14:paraId="5F1020E9" w14:textId="77777777" w:rsidR="00AB0320" w:rsidRPr="005D2BAB" w:rsidRDefault="00AB0320" w:rsidP="008A498B">
            <w:pPr>
              <w:pStyle w:val="ListParagraph"/>
              <w:numPr>
                <w:ilvl w:val="0"/>
                <w:numId w:val="21"/>
              </w:numPr>
              <w:contextualSpacing/>
              <w:jc w:val="both"/>
              <w:rPr>
                <w:sz w:val="20"/>
                <w:szCs w:val="20"/>
                <w:lang w:val="sr-Cyrl-CS"/>
              </w:rPr>
            </w:pPr>
            <w:r w:rsidRPr="005D2BAB">
              <w:rPr>
                <w:i/>
                <w:sz w:val="20"/>
                <w:szCs w:val="20"/>
                <w:lang w:val="sr-Latn-CS"/>
              </w:rPr>
              <w:t>Google Scholar</w:t>
            </w:r>
            <w:r w:rsidRPr="005D2BAB">
              <w:rPr>
                <w:sz w:val="20"/>
                <w:szCs w:val="20"/>
                <w:lang w:val="sr-Cyrl-CS"/>
              </w:rPr>
              <w:t xml:space="preserve"> укупно цитата </w:t>
            </w:r>
            <w:r w:rsidRPr="005D2BAB">
              <w:rPr>
                <w:sz w:val="20"/>
                <w:szCs w:val="20"/>
                <w:lang w:val="sr-Latn-CS"/>
              </w:rPr>
              <w:t>2</w:t>
            </w:r>
            <w:r w:rsidR="005D2BAB" w:rsidRPr="005D2BAB">
              <w:rPr>
                <w:sz w:val="20"/>
                <w:szCs w:val="20"/>
                <w:lang w:val="sr-Latn-CS"/>
              </w:rPr>
              <w:t>90</w:t>
            </w:r>
            <w:r w:rsidRPr="005D2BAB">
              <w:rPr>
                <w:sz w:val="20"/>
                <w:szCs w:val="20"/>
                <w:lang w:val="sr-Cyrl-CS"/>
              </w:rPr>
              <w:t xml:space="preserve"> (од 2016. године цитати </w:t>
            </w:r>
            <w:r w:rsidRPr="005D2BAB">
              <w:rPr>
                <w:sz w:val="20"/>
                <w:szCs w:val="20"/>
                <w:lang w:val="sr-Latn-CS"/>
              </w:rPr>
              <w:t>19</w:t>
            </w:r>
            <w:r w:rsidR="005D2BAB" w:rsidRPr="005D2BAB">
              <w:rPr>
                <w:sz w:val="20"/>
                <w:szCs w:val="20"/>
                <w:lang w:val="sr-Latn-CS"/>
              </w:rPr>
              <w:t>6</w:t>
            </w:r>
            <w:r w:rsidRPr="005D2BAB">
              <w:rPr>
                <w:sz w:val="20"/>
                <w:szCs w:val="20"/>
                <w:lang w:val="sr-Cyrl-CS"/>
              </w:rPr>
              <w:t>)</w:t>
            </w:r>
            <w:r w:rsidR="008728A5" w:rsidRPr="00CE7506">
              <w:rPr>
                <w:sz w:val="20"/>
                <w:szCs w:val="20"/>
                <w:lang w:val="sr-Cyrl-CS"/>
              </w:rPr>
              <w:t>;</w:t>
            </w:r>
          </w:p>
          <w:p w14:paraId="08CB68E8" w14:textId="77777777" w:rsidR="00AB0320" w:rsidRDefault="00AB0320" w:rsidP="008A498B">
            <w:pPr>
              <w:pStyle w:val="ListParagraph"/>
              <w:ind w:left="360"/>
              <w:jc w:val="both"/>
              <w:rPr>
                <w:sz w:val="20"/>
                <w:szCs w:val="20"/>
              </w:rPr>
            </w:pPr>
            <w:r w:rsidRPr="005D2BAB">
              <w:rPr>
                <w:sz w:val="20"/>
                <w:szCs w:val="20"/>
                <w:lang w:val="sr-Latn-CS"/>
              </w:rPr>
              <w:t>(</w:t>
            </w:r>
            <w:r w:rsidRPr="005D2BAB">
              <w:rPr>
                <w:sz w:val="20"/>
                <w:szCs w:val="20"/>
                <w:lang w:val="sr-Cyrl-CS"/>
              </w:rPr>
              <w:t>датум приступа:</w:t>
            </w:r>
            <w:r w:rsidRPr="005D2BAB">
              <w:rPr>
                <w:sz w:val="20"/>
                <w:szCs w:val="20"/>
                <w:lang w:val="sr-Latn-CS"/>
              </w:rPr>
              <w:t xml:space="preserve"> </w:t>
            </w:r>
            <w:r w:rsidR="005D2BAB" w:rsidRPr="005D2BAB">
              <w:rPr>
                <w:sz w:val="20"/>
                <w:szCs w:val="20"/>
                <w:lang w:val="sr-Latn-CS"/>
              </w:rPr>
              <w:t>11.02.2021.</w:t>
            </w:r>
            <w:r w:rsidR="005D2BAB" w:rsidRPr="005D2BAB">
              <w:rPr>
                <w:sz w:val="20"/>
                <w:szCs w:val="20"/>
                <w:lang w:val="sr-Cyrl-CS"/>
              </w:rPr>
              <w:t xml:space="preserve"> године</w:t>
            </w:r>
            <w:r w:rsidRPr="005D2BAB">
              <w:rPr>
                <w:sz w:val="20"/>
                <w:szCs w:val="20"/>
                <w:lang w:val="sr-Latn-CS"/>
              </w:rPr>
              <w:t>)</w:t>
            </w:r>
            <w:r w:rsidRPr="005D2BAB">
              <w:rPr>
                <w:sz w:val="20"/>
                <w:szCs w:val="20"/>
                <w:lang w:val="sr-Cyrl-CS"/>
              </w:rPr>
              <w:t>.</w:t>
            </w:r>
          </w:p>
          <w:p w14:paraId="7E845316" w14:textId="36A5DC08" w:rsidR="00433988" w:rsidRPr="00433988" w:rsidRDefault="00433988" w:rsidP="003557C3">
            <w:pPr>
              <w:pStyle w:val="ListParagraph"/>
              <w:numPr>
                <w:ilvl w:val="0"/>
                <w:numId w:val="21"/>
              </w:numPr>
              <w:contextualSpacing/>
              <w:jc w:val="both"/>
              <w:rPr>
                <w:sz w:val="20"/>
                <w:szCs w:val="20"/>
              </w:rPr>
            </w:pPr>
            <w:r w:rsidRPr="00A83C9A">
              <w:rPr>
                <w:sz w:val="20"/>
                <w:szCs w:val="20"/>
                <w:lang w:val="sr-Cyrl-CS"/>
              </w:rPr>
              <w:t xml:space="preserve">Универзитетска библиотека „Светозар Марковић“ </w:t>
            </w:r>
            <w:r w:rsidR="005B6E9F">
              <w:rPr>
                <w:sz w:val="20"/>
                <w:szCs w:val="20"/>
                <w:lang w:val="sr-Cyrl-CS"/>
              </w:rPr>
              <w:t xml:space="preserve">- </w:t>
            </w:r>
            <w:r w:rsidRPr="00A83C9A">
              <w:rPr>
                <w:sz w:val="20"/>
                <w:szCs w:val="20"/>
                <w:lang w:val="sr-Cyrl-CS"/>
              </w:rPr>
              <w:t xml:space="preserve">укупно цитата </w:t>
            </w:r>
            <w:r w:rsidRPr="00A83C9A">
              <w:rPr>
                <w:sz w:val="20"/>
                <w:szCs w:val="20"/>
              </w:rPr>
              <w:t xml:space="preserve">73 </w:t>
            </w:r>
            <w:proofErr w:type="spellStart"/>
            <w:r w:rsidRPr="00A83C9A">
              <w:rPr>
                <w:sz w:val="20"/>
                <w:szCs w:val="20"/>
              </w:rPr>
              <w:t>из</w:t>
            </w:r>
            <w:proofErr w:type="spellEnd"/>
            <w:r w:rsidRPr="00A83C9A">
              <w:rPr>
                <w:sz w:val="20"/>
                <w:szCs w:val="20"/>
              </w:rPr>
              <w:t xml:space="preserve"> </w:t>
            </w:r>
            <w:proofErr w:type="spellStart"/>
            <w:r w:rsidRPr="00A83C9A">
              <w:rPr>
                <w:sz w:val="20"/>
                <w:szCs w:val="20"/>
              </w:rPr>
              <w:t>базе</w:t>
            </w:r>
            <w:proofErr w:type="spellEnd"/>
            <w:r w:rsidRPr="00A83C9A">
              <w:rPr>
                <w:sz w:val="20"/>
                <w:szCs w:val="20"/>
              </w:rPr>
              <w:t xml:space="preserve"> </w:t>
            </w:r>
            <w:proofErr w:type="spellStart"/>
            <w:r w:rsidRPr="00A83C9A">
              <w:rPr>
                <w:sz w:val="20"/>
                <w:szCs w:val="20"/>
              </w:rPr>
              <w:t>података</w:t>
            </w:r>
            <w:proofErr w:type="spellEnd"/>
            <w:r w:rsidRPr="00A83C9A">
              <w:rPr>
                <w:sz w:val="20"/>
                <w:szCs w:val="20"/>
              </w:rPr>
              <w:t xml:space="preserve"> </w:t>
            </w:r>
            <w:r w:rsidRPr="00A83C9A">
              <w:rPr>
                <w:sz w:val="20"/>
                <w:szCs w:val="20"/>
                <w:lang w:val="sr-Cyrl-CS"/>
              </w:rPr>
              <w:t xml:space="preserve"> </w:t>
            </w:r>
            <w:r w:rsidR="003557C3" w:rsidRPr="00A83C9A">
              <w:rPr>
                <w:rStyle w:val="normaltextrun"/>
                <w:i/>
                <w:iCs/>
                <w:sz w:val="20"/>
                <w:szCs w:val="20"/>
                <w:lang w:val="sr-Latn-CS"/>
              </w:rPr>
              <w:t>Web of Science</w:t>
            </w:r>
            <w:r w:rsidR="003557C3" w:rsidRPr="00A83C9A">
              <w:rPr>
                <w:rStyle w:val="normaltextrun"/>
                <w:i/>
                <w:iCs/>
                <w:sz w:val="20"/>
                <w:szCs w:val="20"/>
                <w:lang w:val="sr-Cyrl-CS"/>
              </w:rPr>
              <w:t xml:space="preserve"> </w:t>
            </w:r>
            <w:r w:rsidR="003557C3" w:rsidRPr="00A83C9A">
              <w:rPr>
                <w:rStyle w:val="normaltextrun"/>
                <w:iCs/>
                <w:sz w:val="20"/>
                <w:szCs w:val="20"/>
                <w:lang w:val="sr-Cyrl-CS"/>
              </w:rPr>
              <w:t>од 2003. до јануара 2021. године</w:t>
            </w:r>
            <w:r w:rsidR="003557C3" w:rsidRPr="00A83C9A">
              <w:rPr>
                <w:sz w:val="20"/>
                <w:szCs w:val="20"/>
                <w:lang w:val="sr-Cyrl-CS"/>
              </w:rPr>
              <w:t xml:space="preserve"> </w:t>
            </w:r>
            <w:r w:rsidRPr="00A83C9A">
              <w:rPr>
                <w:sz w:val="20"/>
                <w:szCs w:val="20"/>
                <w:lang w:val="sr-Latn-CS"/>
              </w:rPr>
              <w:t>(</w:t>
            </w:r>
            <w:proofErr w:type="spellStart"/>
            <w:r w:rsidRPr="00A83C9A">
              <w:rPr>
                <w:sz w:val="20"/>
                <w:szCs w:val="20"/>
              </w:rPr>
              <w:t>достављена</w:t>
            </w:r>
            <w:proofErr w:type="spellEnd"/>
            <w:r w:rsidRPr="00A83C9A">
              <w:rPr>
                <w:sz w:val="20"/>
                <w:szCs w:val="20"/>
              </w:rPr>
              <w:t xml:space="preserve"> </w:t>
            </w:r>
            <w:proofErr w:type="spellStart"/>
            <w:r w:rsidRPr="00A83C9A">
              <w:rPr>
                <w:sz w:val="20"/>
                <w:szCs w:val="20"/>
              </w:rPr>
              <w:t>потврда</w:t>
            </w:r>
            <w:proofErr w:type="spellEnd"/>
            <w:r w:rsidRPr="00A83C9A">
              <w:rPr>
                <w:sz w:val="20"/>
                <w:szCs w:val="20"/>
              </w:rPr>
              <w:t xml:space="preserve"> </w:t>
            </w:r>
            <w:proofErr w:type="spellStart"/>
            <w:r w:rsidRPr="00A83C9A">
              <w:rPr>
                <w:sz w:val="20"/>
                <w:szCs w:val="20"/>
              </w:rPr>
              <w:t>библиотеке</w:t>
            </w:r>
            <w:proofErr w:type="spellEnd"/>
            <w:r w:rsidRPr="00A83C9A">
              <w:rPr>
                <w:sz w:val="20"/>
                <w:szCs w:val="20"/>
                <w:lang w:val="sr-Latn-CS"/>
              </w:rPr>
              <w:t>)</w:t>
            </w:r>
            <w:r w:rsidRPr="00A83C9A">
              <w:rPr>
                <w:sz w:val="20"/>
                <w:szCs w:val="20"/>
                <w:lang w:val="sr-Cyrl-CS"/>
              </w:rPr>
              <w:t>.</w:t>
            </w:r>
          </w:p>
        </w:tc>
        <w:tc>
          <w:tcPr>
            <w:tcW w:w="2315" w:type="dxa"/>
            <w:tcBorders>
              <w:top w:val="single" w:sz="4" w:space="0" w:color="auto"/>
              <w:left w:val="single" w:sz="4" w:space="0" w:color="auto"/>
              <w:bottom w:val="single" w:sz="4" w:space="0" w:color="auto"/>
              <w:right w:val="single" w:sz="4" w:space="0" w:color="auto"/>
            </w:tcBorders>
          </w:tcPr>
          <w:p w14:paraId="357465C9" w14:textId="77777777" w:rsidR="00AB0320" w:rsidRPr="008A498B" w:rsidRDefault="00AB0320" w:rsidP="008A498B">
            <w:pPr>
              <w:pStyle w:val="ListParagraph"/>
              <w:ind w:left="0"/>
              <w:jc w:val="center"/>
              <w:rPr>
                <w:i/>
                <w:iCs/>
                <w:sz w:val="20"/>
                <w:szCs w:val="20"/>
                <w:lang w:val="sr-Latn-CS"/>
              </w:rPr>
            </w:pPr>
            <w:r w:rsidRPr="008A498B">
              <w:rPr>
                <w:i/>
                <w:iCs/>
                <w:sz w:val="20"/>
                <w:szCs w:val="20"/>
                <w:lang w:val="sr-Latn-CS"/>
              </w:rPr>
              <w:t>Задовољава предвиђене услове</w:t>
            </w:r>
          </w:p>
        </w:tc>
      </w:tr>
      <w:tr w:rsidR="00AB0320" w:rsidRPr="00D02507" w14:paraId="24AFC5A4" w14:textId="77777777" w:rsidTr="00AB0320">
        <w:tc>
          <w:tcPr>
            <w:tcW w:w="2858" w:type="dxa"/>
            <w:tcBorders>
              <w:top w:val="single" w:sz="4" w:space="0" w:color="auto"/>
              <w:left w:val="single" w:sz="4" w:space="0" w:color="auto"/>
              <w:bottom w:val="single" w:sz="4" w:space="0" w:color="auto"/>
              <w:right w:val="single" w:sz="4" w:space="0" w:color="auto"/>
            </w:tcBorders>
          </w:tcPr>
          <w:p w14:paraId="1860DEB5" w14:textId="77777777" w:rsidR="00AB0320" w:rsidRPr="00767659" w:rsidRDefault="00AB0320" w:rsidP="00767659">
            <w:pPr>
              <w:pStyle w:val="ListParagraph"/>
              <w:numPr>
                <w:ilvl w:val="0"/>
                <w:numId w:val="41"/>
              </w:numPr>
              <w:tabs>
                <w:tab w:val="left" w:pos="-2160"/>
              </w:tabs>
              <w:rPr>
                <w:rStyle w:val="Bodytext22"/>
                <w:rFonts w:ascii="Times New Roman" w:hAnsi="Times New Roman"/>
                <w:sz w:val="20"/>
                <w:szCs w:val="20"/>
                <w:lang w:val="sr-Cyrl-CS"/>
              </w:rPr>
            </w:pPr>
            <w:r w:rsidRPr="00767659">
              <w:rPr>
                <w:rStyle w:val="Bodytext22"/>
                <w:rFonts w:ascii="Times New Roman" w:hAnsi="Times New Roman"/>
                <w:sz w:val="20"/>
                <w:szCs w:val="20"/>
                <w:lang w:val="sr-Cyrl-CS"/>
              </w:rPr>
              <w:t>Два рада са међународног научног скупа објављена у целини категорије М31 или М33</w:t>
            </w:r>
            <w:r w:rsidR="00A47935">
              <w:rPr>
                <w:rStyle w:val="Bodytext22"/>
                <w:rFonts w:ascii="Times New Roman" w:hAnsi="Times New Roman"/>
                <w:sz w:val="20"/>
                <w:szCs w:val="20"/>
              </w:rPr>
              <w:t>.</w:t>
            </w:r>
          </w:p>
          <w:p w14:paraId="574C7748" w14:textId="77777777" w:rsidR="00AB0320" w:rsidRDefault="00AB0320" w:rsidP="00AB0320">
            <w:pPr>
              <w:tabs>
                <w:tab w:val="left" w:pos="-2160"/>
              </w:tabs>
              <w:rPr>
                <w:rStyle w:val="Bodytext22"/>
                <w:rFonts w:ascii="Times New Roman" w:hAnsi="Times New Roman"/>
                <w:sz w:val="20"/>
                <w:szCs w:val="20"/>
                <w:lang w:val="sr-Cyrl-CS"/>
              </w:rPr>
            </w:pPr>
          </w:p>
          <w:p w14:paraId="2B88E178" w14:textId="77777777" w:rsidR="00AB0320" w:rsidRPr="00B5148F" w:rsidRDefault="00AB0320" w:rsidP="00AB0320">
            <w:pPr>
              <w:tabs>
                <w:tab w:val="left" w:pos="-2160"/>
              </w:tabs>
              <w:rPr>
                <w:rStyle w:val="Bodytext22"/>
                <w:rFonts w:ascii="Times New Roman" w:hAnsi="Times New Roman"/>
                <w:sz w:val="20"/>
                <w:szCs w:val="20"/>
                <w:lang w:val="sr-Cyrl-CS"/>
              </w:rPr>
            </w:pPr>
            <w:r>
              <w:rPr>
                <w:rStyle w:val="Bodytext22"/>
                <w:rFonts w:ascii="Times New Roman" w:hAnsi="Times New Roman"/>
                <w:sz w:val="20"/>
                <w:szCs w:val="20"/>
                <w:lang w:val="sr-Cyrl-CS"/>
              </w:rPr>
              <w:t xml:space="preserve"> </w:t>
            </w:r>
          </w:p>
        </w:tc>
        <w:tc>
          <w:tcPr>
            <w:tcW w:w="4113" w:type="dxa"/>
            <w:tcBorders>
              <w:top w:val="single" w:sz="4" w:space="0" w:color="auto"/>
              <w:left w:val="single" w:sz="4" w:space="0" w:color="auto"/>
              <w:bottom w:val="single" w:sz="4" w:space="0" w:color="auto"/>
              <w:right w:val="single" w:sz="4" w:space="0" w:color="auto"/>
            </w:tcBorders>
          </w:tcPr>
          <w:p w14:paraId="3D3E8A0B" w14:textId="77777777" w:rsidR="00AB0320" w:rsidRDefault="00AB0320" w:rsidP="00013104">
            <w:pPr>
              <w:pStyle w:val="ListParagraph"/>
              <w:ind w:left="360"/>
              <w:jc w:val="both"/>
              <w:rPr>
                <w:b/>
                <w:sz w:val="20"/>
                <w:szCs w:val="20"/>
                <w:lang w:val="sr-Cyrl-CS"/>
              </w:rPr>
            </w:pPr>
            <w:r>
              <w:rPr>
                <w:b/>
                <w:sz w:val="20"/>
                <w:szCs w:val="20"/>
                <w:lang w:val="sr-Cyrl-CS"/>
              </w:rPr>
              <w:t xml:space="preserve">9 радова </w:t>
            </w:r>
            <w:r w:rsidRPr="00DA6E03">
              <w:rPr>
                <w:b/>
                <w:sz w:val="20"/>
                <w:szCs w:val="20"/>
                <w:lang w:val="sr-Cyrl-CS"/>
              </w:rPr>
              <w:t>М</w:t>
            </w:r>
            <w:r>
              <w:rPr>
                <w:b/>
                <w:sz w:val="20"/>
                <w:szCs w:val="20"/>
                <w:lang w:val="sr-Cyrl-CS"/>
              </w:rPr>
              <w:t>33:</w:t>
            </w:r>
          </w:p>
          <w:p w14:paraId="23428C7C" w14:textId="77777777" w:rsidR="00A83C9A" w:rsidRPr="00DA6E03" w:rsidRDefault="00A83C9A" w:rsidP="00013104">
            <w:pPr>
              <w:pStyle w:val="ListParagraph"/>
              <w:ind w:left="360"/>
              <w:jc w:val="both"/>
              <w:rPr>
                <w:color w:val="FF0000"/>
                <w:sz w:val="20"/>
                <w:szCs w:val="20"/>
                <w:lang w:val="sr-Cyrl-CS"/>
              </w:rPr>
            </w:pPr>
          </w:p>
          <w:p w14:paraId="4B142546" w14:textId="77777777" w:rsidR="00AB0320" w:rsidRPr="00B5148F" w:rsidRDefault="00AB0320" w:rsidP="00013104">
            <w:pPr>
              <w:pStyle w:val="ListParagraph"/>
              <w:numPr>
                <w:ilvl w:val="0"/>
                <w:numId w:val="22"/>
              </w:numPr>
              <w:spacing w:after="160" w:line="259" w:lineRule="auto"/>
              <w:contextualSpacing/>
              <w:jc w:val="both"/>
              <w:rPr>
                <w:color w:val="FF0000"/>
                <w:sz w:val="20"/>
                <w:szCs w:val="20"/>
                <w:lang w:val="sr-Cyrl-CS"/>
              </w:rPr>
            </w:pPr>
            <w:r w:rsidRPr="00EB4D40">
              <w:rPr>
                <w:sz w:val="20"/>
                <w:szCs w:val="20"/>
                <w:lang w:val="sr-Cyrl-CS"/>
              </w:rPr>
              <w:t xml:space="preserve">Крагуљ Д., </w:t>
            </w:r>
            <w:r w:rsidRPr="00EB4D40">
              <w:rPr>
                <w:b/>
                <w:sz w:val="20"/>
                <w:szCs w:val="20"/>
                <w:lang w:val="sr-Cyrl-CS"/>
              </w:rPr>
              <w:t xml:space="preserve">Једнак С., </w:t>
            </w:r>
            <w:r w:rsidRPr="00EB4D40">
              <w:rPr>
                <w:color w:val="000000" w:themeColor="text1"/>
                <w:sz w:val="20"/>
                <w:szCs w:val="20"/>
                <w:lang w:val="sr-Cyrl-CS"/>
              </w:rPr>
              <w:t xml:space="preserve">Парежанин </w:t>
            </w:r>
            <w:r w:rsidRPr="00B5148F">
              <w:rPr>
                <w:color w:val="000000" w:themeColor="text1"/>
                <w:sz w:val="20"/>
                <w:szCs w:val="20"/>
              </w:rPr>
              <w:t>M</w:t>
            </w:r>
            <w:r w:rsidRPr="00EB4D40">
              <w:rPr>
                <w:i/>
                <w:color w:val="000000" w:themeColor="text1"/>
                <w:sz w:val="20"/>
                <w:szCs w:val="20"/>
                <w:lang w:val="sr-Cyrl-CS"/>
              </w:rPr>
              <w:t xml:space="preserve">. </w:t>
            </w:r>
            <w:r w:rsidRPr="00B5148F">
              <w:rPr>
                <w:i/>
                <w:color w:val="000000" w:themeColor="text1"/>
                <w:sz w:val="20"/>
                <w:szCs w:val="20"/>
              </w:rPr>
              <w:t>The</w:t>
            </w:r>
            <w:r w:rsidRPr="00EB4D40">
              <w:rPr>
                <w:i/>
                <w:color w:val="000000" w:themeColor="text1"/>
                <w:sz w:val="20"/>
                <w:szCs w:val="20"/>
                <w:lang w:val="sr-Cyrl-CS"/>
              </w:rPr>
              <w:t xml:space="preserve"> </w:t>
            </w:r>
            <w:r w:rsidR="00767659">
              <w:rPr>
                <w:i/>
                <w:color w:val="000000" w:themeColor="text1"/>
                <w:sz w:val="20"/>
                <w:szCs w:val="20"/>
              </w:rPr>
              <w:t>I</w:t>
            </w:r>
            <w:r w:rsidRPr="00B5148F">
              <w:rPr>
                <w:i/>
                <w:color w:val="000000" w:themeColor="text1"/>
                <w:sz w:val="20"/>
                <w:szCs w:val="20"/>
              </w:rPr>
              <w:t>mportance</w:t>
            </w:r>
            <w:r w:rsidRPr="00EB4D40">
              <w:rPr>
                <w:i/>
                <w:color w:val="000000" w:themeColor="text1"/>
                <w:sz w:val="20"/>
                <w:szCs w:val="20"/>
                <w:lang w:val="sr-Cyrl-CS"/>
              </w:rPr>
              <w:t xml:space="preserve"> </w:t>
            </w:r>
            <w:r w:rsidRPr="00B5148F">
              <w:rPr>
                <w:i/>
                <w:color w:val="000000" w:themeColor="text1"/>
                <w:sz w:val="20"/>
                <w:szCs w:val="20"/>
              </w:rPr>
              <w:t>of</w:t>
            </w:r>
            <w:r w:rsidRPr="00EB4D40">
              <w:rPr>
                <w:i/>
                <w:color w:val="000000" w:themeColor="text1"/>
                <w:sz w:val="20"/>
                <w:szCs w:val="20"/>
                <w:lang w:val="sr-Cyrl-CS"/>
              </w:rPr>
              <w:t xml:space="preserve"> </w:t>
            </w:r>
            <w:r w:rsidRPr="00B5148F">
              <w:rPr>
                <w:i/>
                <w:color w:val="000000" w:themeColor="text1"/>
                <w:sz w:val="20"/>
                <w:szCs w:val="20"/>
              </w:rPr>
              <w:t>the</w:t>
            </w:r>
            <w:r w:rsidRPr="00EB4D40">
              <w:rPr>
                <w:i/>
                <w:color w:val="000000" w:themeColor="text1"/>
                <w:sz w:val="20"/>
                <w:szCs w:val="20"/>
                <w:lang w:val="sr-Cyrl-CS"/>
              </w:rPr>
              <w:t xml:space="preserve"> </w:t>
            </w:r>
            <w:r w:rsidR="00767659">
              <w:rPr>
                <w:i/>
                <w:color w:val="000000" w:themeColor="text1"/>
                <w:sz w:val="20"/>
                <w:szCs w:val="20"/>
              </w:rPr>
              <w:t>D</w:t>
            </w:r>
            <w:r w:rsidRPr="00B5148F">
              <w:rPr>
                <w:i/>
                <w:color w:val="000000" w:themeColor="text1"/>
                <w:sz w:val="20"/>
                <w:szCs w:val="20"/>
              </w:rPr>
              <w:t>igital</w:t>
            </w:r>
            <w:r w:rsidRPr="00EB4D40">
              <w:rPr>
                <w:i/>
                <w:color w:val="000000" w:themeColor="text1"/>
                <w:sz w:val="20"/>
                <w:szCs w:val="20"/>
                <w:lang w:val="sr-Cyrl-CS"/>
              </w:rPr>
              <w:t xml:space="preserve"> </w:t>
            </w:r>
            <w:r w:rsidR="00767659">
              <w:rPr>
                <w:i/>
                <w:color w:val="000000" w:themeColor="text1"/>
                <w:sz w:val="20"/>
                <w:szCs w:val="20"/>
              </w:rPr>
              <w:t>E</w:t>
            </w:r>
            <w:r w:rsidRPr="00B5148F">
              <w:rPr>
                <w:i/>
                <w:color w:val="000000" w:themeColor="text1"/>
                <w:sz w:val="20"/>
                <w:szCs w:val="20"/>
              </w:rPr>
              <w:t>conomy</w:t>
            </w:r>
            <w:r w:rsidRPr="00EB4D40">
              <w:rPr>
                <w:i/>
                <w:color w:val="000000" w:themeColor="text1"/>
                <w:sz w:val="20"/>
                <w:szCs w:val="20"/>
                <w:lang w:val="sr-Cyrl-CS"/>
              </w:rPr>
              <w:t xml:space="preserve"> </w:t>
            </w:r>
            <w:r w:rsidRPr="00B5148F">
              <w:rPr>
                <w:i/>
                <w:color w:val="000000" w:themeColor="text1"/>
                <w:sz w:val="20"/>
                <w:szCs w:val="20"/>
              </w:rPr>
              <w:t>for</w:t>
            </w:r>
            <w:r w:rsidRPr="00EB4D40">
              <w:rPr>
                <w:i/>
                <w:color w:val="000000" w:themeColor="text1"/>
                <w:sz w:val="20"/>
                <w:szCs w:val="20"/>
                <w:lang w:val="sr-Cyrl-CS"/>
              </w:rPr>
              <w:t xml:space="preserve"> </w:t>
            </w:r>
            <w:r w:rsidRPr="00B5148F">
              <w:rPr>
                <w:i/>
                <w:color w:val="000000" w:themeColor="text1"/>
                <w:sz w:val="20"/>
                <w:szCs w:val="20"/>
              </w:rPr>
              <w:t>the</w:t>
            </w:r>
            <w:r w:rsidRPr="00EB4D40">
              <w:rPr>
                <w:i/>
                <w:color w:val="000000" w:themeColor="text1"/>
                <w:sz w:val="20"/>
                <w:szCs w:val="20"/>
                <w:lang w:val="sr-Cyrl-CS"/>
              </w:rPr>
              <w:t xml:space="preserve"> </w:t>
            </w:r>
            <w:r w:rsidR="00767659">
              <w:rPr>
                <w:i/>
                <w:color w:val="000000" w:themeColor="text1"/>
                <w:sz w:val="20"/>
                <w:szCs w:val="20"/>
              </w:rPr>
              <w:t>T</w:t>
            </w:r>
            <w:r w:rsidRPr="00B5148F">
              <w:rPr>
                <w:i/>
                <w:color w:val="000000" w:themeColor="text1"/>
                <w:sz w:val="20"/>
                <w:szCs w:val="20"/>
              </w:rPr>
              <w:t>ransition</w:t>
            </w:r>
            <w:r w:rsidRPr="009327CF">
              <w:rPr>
                <w:i/>
                <w:color w:val="000000" w:themeColor="text1"/>
                <w:sz w:val="20"/>
                <w:szCs w:val="20"/>
                <w:lang w:val="sr-Cyrl-CS"/>
              </w:rPr>
              <w:t xml:space="preserve"> </w:t>
            </w:r>
            <w:r w:rsidRPr="00B5148F">
              <w:rPr>
                <w:i/>
                <w:color w:val="000000" w:themeColor="text1"/>
                <w:sz w:val="20"/>
                <w:szCs w:val="20"/>
              </w:rPr>
              <w:t>to</w:t>
            </w:r>
            <w:r w:rsidRPr="009327CF">
              <w:rPr>
                <w:i/>
                <w:color w:val="000000" w:themeColor="text1"/>
                <w:sz w:val="20"/>
                <w:szCs w:val="20"/>
                <w:lang w:val="sr-Cyrl-CS"/>
              </w:rPr>
              <w:t xml:space="preserve"> </w:t>
            </w:r>
            <w:r w:rsidRPr="00B5148F">
              <w:rPr>
                <w:i/>
                <w:color w:val="000000" w:themeColor="text1"/>
                <w:sz w:val="20"/>
                <w:szCs w:val="20"/>
              </w:rPr>
              <w:t>a</w:t>
            </w:r>
            <w:r w:rsidRPr="009327CF">
              <w:rPr>
                <w:i/>
                <w:color w:val="000000" w:themeColor="text1"/>
                <w:sz w:val="20"/>
                <w:szCs w:val="20"/>
                <w:lang w:val="sr-Cyrl-CS"/>
              </w:rPr>
              <w:t xml:space="preserve"> </w:t>
            </w:r>
            <w:r w:rsidR="00767659">
              <w:rPr>
                <w:i/>
                <w:color w:val="000000" w:themeColor="text1"/>
                <w:sz w:val="20"/>
                <w:szCs w:val="20"/>
              </w:rPr>
              <w:t>C</w:t>
            </w:r>
            <w:r w:rsidRPr="00B5148F">
              <w:rPr>
                <w:i/>
                <w:color w:val="000000" w:themeColor="text1"/>
                <w:sz w:val="20"/>
                <w:szCs w:val="20"/>
              </w:rPr>
              <w:t>ircular</w:t>
            </w:r>
            <w:r w:rsidRPr="009327CF">
              <w:rPr>
                <w:i/>
                <w:color w:val="000000" w:themeColor="text1"/>
                <w:sz w:val="20"/>
                <w:szCs w:val="20"/>
                <w:lang w:val="sr-Cyrl-CS"/>
              </w:rPr>
              <w:t xml:space="preserve"> </w:t>
            </w:r>
            <w:r w:rsidR="00767659">
              <w:rPr>
                <w:i/>
                <w:color w:val="000000" w:themeColor="text1"/>
                <w:sz w:val="20"/>
                <w:szCs w:val="20"/>
              </w:rPr>
              <w:t>E</w:t>
            </w:r>
            <w:r w:rsidRPr="00B5148F">
              <w:rPr>
                <w:i/>
                <w:color w:val="000000" w:themeColor="text1"/>
                <w:sz w:val="20"/>
                <w:szCs w:val="20"/>
              </w:rPr>
              <w:t>conomy</w:t>
            </w:r>
            <w:r w:rsidRPr="009327CF">
              <w:rPr>
                <w:color w:val="000000" w:themeColor="text1"/>
                <w:sz w:val="20"/>
                <w:szCs w:val="20"/>
                <w:lang w:val="sr-Cyrl-CS"/>
              </w:rPr>
              <w:t>,</w:t>
            </w:r>
            <w:r w:rsidRPr="009327CF">
              <w:rPr>
                <w:sz w:val="20"/>
                <w:szCs w:val="20"/>
                <w:lang w:val="sr-Cyrl-CS"/>
              </w:rPr>
              <w:t xml:space="preserve"> </w:t>
            </w:r>
            <w:r w:rsidRPr="00B5148F">
              <w:rPr>
                <w:sz w:val="20"/>
                <w:szCs w:val="20"/>
              </w:rPr>
              <w:t>XVI</w:t>
            </w:r>
            <w:r w:rsidRPr="009327CF">
              <w:rPr>
                <w:sz w:val="20"/>
                <w:szCs w:val="20"/>
                <w:lang w:val="sr-Cyrl-CS"/>
              </w:rPr>
              <w:t xml:space="preserve"> </w:t>
            </w:r>
            <w:r w:rsidRPr="00B5148F">
              <w:rPr>
                <w:sz w:val="20"/>
                <w:szCs w:val="20"/>
              </w:rPr>
              <w:t>International</w:t>
            </w:r>
            <w:r w:rsidRPr="009327CF">
              <w:rPr>
                <w:sz w:val="20"/>
                <w:szCs w:val="20"/>
                <w:lang w:val="sr-Cyrl-CS"/>
              </w:rPr>
              <w:t xml:space="preserve"> </w:t>
            </w:r>
            <w:r w:rsidRPr="00B5148F">
              <w:rPr>
                <w:sz w:val="20"/>
                <w:szCs w:val="20"/>
              </w:rPr>
              <w:t>Symposium</w:t>
            </w:r>
            <w:r w:rsidRPr="009327CF">
              <w:rPr>
                <w:color w:val="000000" w:themeColor="text1"/>
                <w:sz w:val="20"/>
                <w:szCs w:val="20"/>
                <w:lang w:val="sr-Cyrl-CS"/>
              </w:rPr>
              <w:t xml:space="preserve"> </w:t>
            </w:r>
            <w:proofErr w:type="spellStart"/>
            <w:r w:rsidRPr="00B5148F">
              <w:rPr>
                <w:color w:val="000000" w:themeColor="text1"/>
                <w:sz w:val="20"/>
                <w:szCs w:val="20"/>
              </w:rPr>
              <w:t>S</w:t>
            </w:r>
            <w:r w:rsidR="002753AA">
              <w:rPr>
                <w:color w:val="000000" w:themeColor="text1"/>
                <w:sz w:val="20"/>
                <w:szCs w:val="20"/>
              </w:rPr>
              <w:t>ym</w:t>
            </w:r>
            <w:r w:rsidRPr="00B5148F">
              <w:rPr>
                <w:color w:val="000000" w:themeColor="text1"/>
                <w:sz w:val="20"/>
                <w:szCs w:val="20"/>
              </w:rPr>
              <w:t>O</w:t>
            </w:r>
            <w:r w:rsidR="002753AA">
              <w:rPr>
                <w:color w:val="000000" w:themeColor="text1"/>
                <w:sz w:val="20"/>
                <w:szCs w:val="20"/>
              </w:rPr>
              <w:t>rg</w:t>
            </w:r>
            <w:proofErr w:type="spellEnd"/>
            <w:r w:rsidR="00767659" w:rsidRPr="009327CF">
              <w:rPr>
                <w:color w:val="000000" w:themeColor="text1"/>
                <w:sz w:val="20"/>
                <w:szCs w:val="20"/>
                <w:lang w:val="sr-Cyrl-CS"/>
              </w:rPr>
              <w:t xml:space="preserve"> </w:t>
            </w:r>
            <w:r w:rsidRPr="009327CF">
              <w:rPr>
                <w:color w:val="000000" w:themeColor="text1"/>
                <w:sz w:val="20"/>
                <w:szCs w:val="20"/>
                <w:lang w:val="sr-Cyrl-CS"/>
              </w:rPr>
              <w:t xml:space="preserve">2020 – </w:t>
            </w:r>
            <w:r w:rsidRPr="00B5148F">
              <w:rPr>
                <w:color w:val="000000" w:themeColor="text1"/>
                <w:sz w:val="20"/>
                <w:szCs w:val="20"/>
              </w:rPr>
              <w:t>Business</w:t>
            </w:r>
            <w:r w:rsidRPr="009327CF">
              <w:rPr>
                <w:color w:val="000000" w:themeColor="text1"/>
                <w:sz w:val="20"/>
                <w:szCs w:val="20"/>
                <w:lang w:val="sr-Cyrl-CS"/>
              </w:rPr>
              <w:t xml:space="preserve"> </w:t>
            </w:r>
            <w:r w:rsidRPr="00B5148F">
              <w:rPr>
                <w:color w:val="000000" w:themeColor="text1"/>
                <w:sz w:val="20"/>
                <w:szCs w:val="20"/>
              </w:rPr>
              <w:t>and</w:t>
            </w:r>
            <w:r w:rsidRPr="009327CF">
              <w:rPr>
                <w:color w:val="000000" w:themeColor="text1"/>
                <w:sz w:val="20"/>
                <w:szCs w:val="20"/>
                <w:lang w:val="sr-Cyrl-CS"/>
              </w:rPr>
              <w:t xml:space="preserve"> </w:t>
            </w:r>
            <w:r w:rsidRPr="00B5148F">
              <w:rPr>
                <w:color w:val="000000" w:themeColor="text1"/>
                <w:sz w:val="20"/>
                <w:szCs w:val="20"/>
              </w:rPr>
              <w:t>Artificial</w:t>
            </w:r>
            <w:r w:rsidRPr="009327CF">
              <w:rPr>
                <w:color w:val="000000" w:themeColor="text1"/>
                <w:sz w:val="20"/>
                <w:szCs w:val="20"/>
                <w:lang w:val="sr-Cyrl-CS"/>
              </w:rPr>
              <w:t xml:space="preserve"> </w:t>
            </w:r>
            <w:r w:rsidRPr="00B5148F">
              <w:rPr>
                <w:color w:val="000000" w:themeColor="text1"/>
                <w:sz w:val="20"/>
                <w:szCs w:val="20"/>
              </w:rPr>
              <w:t>Intelligence</w:t>
            </w:r>
            <w:r w:rsidRPr="009327CF">
              <w:rPr>
                <w:color w:val="000000" w:themeColor="text1"/>
                <w:sz w:val="20"/>
                <w:szCs w:val="20"/>
                <w:lang w:val="sr-Cyrl-CS"/>
              </w:rPr>
              <w:t xml:space="preserve">, </w:t>
            </w:r>
            <w:r w:rsidRPr="00B5148F">
              <w:rPr>
                <w:color w:val="000000" w:themeColor="text1"/>
                <w:sz w:val="20"/>
                <w:szCs w:val="20"/>
              </w:rPr>
              <w:t>online</w:t>
            </w:r>
            <w:r w:rsidRPr="009327CF">
              <w:rPr>
                <w:color w:val="000000" w:themeColor="text1"/>
                <w:sz w:val="20"/>
                <w:szCs w:val="20"/>
                <w:lang w:val="sr-Cyrl-CS"/>
              </w:rPr>
              <w:t xml:space="preserve"> </w:t>
            </w:r>
            <w:r w:rsidRPr="00B5148F">
              <w:rPr>
                <w:color w:val="000000" w:themeColor="text1"/>
                <w:sz w:val="20"/>
                <w:szCs w:val="20"/>
              </w:rPr>
              <w:t>Belgrade</w:t>
            </w:r>
            <w:r w:rsidRPr="009327CF">
              <w:rPr>
                <w:color w:val="000000" w:themeColor="text1"/>
                <w:sz w:val="20"/>
                <w:szCs w:val="20"/>
                <w:lang w:val="sr-Cyrl-CS"/>
              </w:rPr>
              <w:t xml:space="preserve">, </w:t>
            </w:r>
            <w:r w:rsidRPr="00A83C9A">
              <w:rPr>
                <w:color w:val="000000" w:themeColor="text1"/>
                <w:sz w:val="20"/>
                <w:szCs w:val="20"/>
                <w:lang w:val="sr-Cyrl-CS"/>
              </w:rPr>
              <w:t>7-9</w:t>
            </w:r>
            <w:r w:rsidRPr="009327CF">
              <w:rPr>
                <w:color w:val="000000" w:themeColor="text1"/>
                <w:sz w:val="20"/>
                <w:szCs w:val="20"/>
                <w:lang w:val="sr-Cyrl-CS"/>
              </w:rPr>
              <w:t xml:space="preserve"> </w:t>
            </w:r>
            <w:r w:rsidRPr="00B5148F">
              <w:rPr>
                <w:color w:val="000000" w:themeColor="text1"/>
                <w:sz w:val="20"/>
                <w:szCs w:val="20"/>
              </w:rPr>
              <w:t>September</w:t>
            </w:r>
            <w:r w:rsidRPr="009327CF">
              <w:rPr>
                <w:color w:val="000000" w:themeColor="text1"/>
                <w:sz w:val="20"/>
                <w:szCs w:val="20"/>
                <w:lang w:val="sr-Cyrl-CS"/>
              </w:rPr>
              <w:t xml:space="preserve"> 2020, </w:t>
            </w:r>
            <w:r w:rsidRPr="00B5148F">
              <w:rPr>
                <w:color w:val="000000" w:themeColor="text1"/>
                <w:sz w:val="20"/>
                <w:szCs w:val="20"/>
              </w:rPr>
              <w:t>p</w:t>
            </w:r>
            <w:r w:rsidR="0048591A">
              <w:rPr>
                <w:color w:val="000000" w:themeColor="text1"/>
                <w:sz w:val="20"/>
                <w:szCs w:val="20"/>
                <w:lang w:val="sr-Cyrl-CS"/>
              </w:rPr>
              <w:t>.</w:t>
            </w:r>
            <w:r w:rsidRPr="009327CF">
              <w:rPr>
                <w:color w:val="000000" w:themeColor="text1"/>
                <w:sz w:val="20"/>
                <w:szCs w:val="20"/>
                <w:lang w:val="sr-Cyrl-CS"/>
              </w:rPr>
              <w:t>167-174</w:t>
            </w:r>
            <w:r w:rsidR="009327CF" w:rsidRPr="006F0970">
              <w:rPr>
                <w:color w:val="000000" w:themeColor="text1"/>
                <w:sz w:val="20"/>
                <w:szCs w:val="20"/>
              </w:rPr>
              <w:t>.</w:t>
            </w:r>
            <w:r w:rsidRPr="006F0970">
              <w:rPr>
                <w:color w:val="000000" w:themeColor="text1"/>
                <w:sz w:val="20"/>
                <w:szCs w:val="20"/>
                <w:lang w:val="sr-Cyrl-CS"/>
              </w:rPr>
              <w:t xml:space="preserve"> </w:t>
            </w:r>
            <w:r w:rsidR="009327CF" w:rsidRPr="006F0970">
              <w:rPr>
                <w:sz w:val="20"/>
                <w:szCs w:val="20"/>
              </w:rPr>
              <w:t>ISBN</w:t>
            </w:r>
            <w:r w:rsidR="009327CF" w:rsidRPr="006F0970">
              <w:rPr>
                <w:sz w:val="20"/>
                <w:szCs w:val="20"/>
                <w:lang w:val="sr-Cyrl-CS"/>
              </w:rPr>
              <w:t xml:space="preserve"> 978-86-7680-385-9</w:t>
            </w:r>
            <w:r w:rsidR="009327CF" w:rsidRPr="009327CF">
              <w:rPr>
                <w:b/>
                <w:color w:val="000000" w:themeColor="text1"/>
                <w:sz w:val="20"/>
                <w:szCs w:val="20"/>
                <w:lang w:val="sr-Cyrl-CS"/>
              </w:rPr>
              <w:t xml:space="preserve"> </w:t>
            </w:r>
            <w:r w:rsidRPr="009327CF">
              <w:rPr>
                <w:b/>
                <w:color w:val="000000" w:themeColor="text1"/>
                <w:sz w:val="20"/>
                <w:szCs w:val="20"/>
                <w:lang w:val="sr-Cyrl-CS"/>
              </w:rPr>
              <w:t>(М33)</w:t>
            </w:r>
          </w:p>
          <w:p w14:paraId="5EE6B90F" w14:textId="77777777" w:rsidR="00AB0320" w:rsidRPr="00B5148F" w:rsidRDefault="00AB0320" w:rsidP="00013104">
            <w:pPr>
              <w:pStyle w:val="ListParagraph"/>
              <w:numPr>
                <w:ilvl w:val="0"/>
                <w:numId w:val="22"/>
              </w:numPr>
              <w:tabs>
                <w:tab w:val="left" w:pos="3576"/>
              </w:tabs>
              <w:spacing w:line="259" w:lineRule="auto"/>
              <w:contextualSpacing/>
              <w:jc w:val="both"/>
              <w:rPr>
                <w:b/>
                <w:color w:val="000000" w:themeColor="text1"/>
                <w:sz w:val="20"/>
                <w:szCs w:val="20"/>
                <w:lang w:val="sr-Cyrl-CS"/>
              </w:rPr>
            </w:pPr>
            <w:r w:rsidRPr="00B5148F">
              <w:rPr>
                <w:sz w:val="20"/>
                <w:szCs w:val="20"/>
                <w:lang w:val="sr-Cyrl-CS"/>
              </w:rPr>
              <w:t xml:space="preserve">Чуданов М., Маравић М., </w:t>
            </w:r>
            <w:r w:rsidRPr="003557C3">
              <w:rPr>
                <w:b/>
                <w:sz w:val="20"/>
                <w:szCs w:val="20"/>
                <w:lang w:val="sr-Cyrl-CS"/>
              </w:rPr>
              <w:t>Једнак С.</w:t>
            </w:r>
            <w:r w:rsidRPr="00B5148F">
              <w:rPr>
                <w:sz w:val="20"/>
                <w:szCs w:val="20"/>
                <w:lang w:val="sr-Cyrl-CS"/>
              </w:rPr>
              <w:t>, Јеремић В.</w:t>
            </w:r>
            <w:r>
              <w:rPr>
                <w:sz w:val="20"/>
                <w:szCs w:val="20"/>
                <w:lang w:val="sr-Cyrl-CS"/>
              </w:rPr>
              <w:t>,</w:t>
            </w:r>
            <w:r w:rsidRPr="00B5148F">
              <w:rPr>
                <w:sz w:val="20"/>
                <w:szCs w:val="20"/>
                <w:lang w:val="sr-Cyrl-CS"/>
              </w:rPr>
              <w:t xml:space="preserve"> </w:t>
            </w:r>
            <w:r w:rsidRPr="00B5148F">
              <w:rPr>
                <w:i/>
                <w:sz w:val="20"/>
                <w:szCs w:val="20"/>
                <w:lang w:val="sr-Cyrl-CS"/>
              </w:rPr>
              <w:t xml:space="preserve">Разлике ставова миленијалаца у односу на примену концепта игара у процесу образовања – појава </w:t>
            </w:r>
            <w:r w:rsidRPr="00B5148F">
              <w:rPr>
                <w:i/>
                <w:iCs/>
                <w:sz w:val="20"/>
                <w:szCs w:val="20"/>
              </w:rPr>
              <w:t>gaming</w:t>
            </w:r>
            <w:r w:rsidRPr="00B5148F">
              <w:rPr>
                <w:i/>
                <w:sz w:val="20"/>
                <w:szCs w:val="20"/>
                <w:lang w:val="sr-Cyrl-CS"/>
              </w:rPr>
              <w:t xml:space="preserve"> урођеник</w:t>
            </w:r>
            <w:r w:rsidRPr="00A83C9A">
              <w:rPr>
                <w:i/>
                <w:sz w:val="20"/>
                <w:szCs w:val="20"/>
                <w:lang w:val="sr-Cyrl-CS"/>
              </w:rPr>
              <w:t>а</w:t>
            </w:r>
            <w:r w:rsidR="003557C3" w:rsidRPr="00A83C9A">
              <w:rPr>
                <w:i/>
                <w:sz w:val="20"/>
                <w:szCs w:val="20"/>
                <w:lang w:val="sr-Cyrl-CS"/>
              </w:rPr>
              <w:t>,</w:t>
            </w:r>
            <w:r w:rsidRPr="00B5148F">
              <w:rPr>
                <w:i/>
                <w:sz w:val="20"/>
                <w:szCs w:val="20"/>
                <w:lang w:val="sr-Cyrl-CS"/>
              </w:rPr>
              <w:t xml:space="preserve"> </w:t>
            </w:r>
            <w:r w:rsidRPr="00B5148F">
              <w:rPr>
                <w:sz w:val="20"/>
                <w:szCs w:val="20"/>
              </w:rPr>
              <w:t>XLVI</w:t>
            </w:r>
            <w:r w:rsidRPr="00B5148F">
              <w:rPr>
                <w:sz w:val="20"/>
                <w:szCs w:val="20"/>
                <w:lang w:val="sr-Cyrl-CS"/>
              </w:rPr>
              <w:t xml:space="preserve"> Симпозијум о опреционим истраживањима </w:t>
            </w:r>
            <w:r w:rsidRPr="00B5148F">
              <w:rPr>
                <w:sz w:val="20"/>
                <w:szCs w:val="20"/>
              </w:rPr>
              <w:t>SYM</w:t>
            </w:r>
            <w:r w:rsidR="002753AA" w:rsidRPr="00EC7E9F">
              <w:rPr>
                <w:sz w:val="20"/>
                <w:szCs w:val="20"/>
                <w:lang w:val="sr-Cyrl-CS"/>
              </w:rPr>
              <w:t>-</w:t>
            </w:r>
            <w:r w:rsidRPr="00B5148F">
              <w:rPr>
                <w:sz w:val="20"/>
                <w:szCs w:val="20"/>
              </w:rPr>
              <w:t>OP</w:t>
            </w:r>
            <w:r w:rsidR="002753AA" w:rsidRPr="00EC7E9F">
              <w:rPr>
                <w:sz w:val="20"/>
                <w:szCs w:val="20"/>
                <w:lang w:val="sr-Cyrl-CS"/>
              </w:rPr>
              <w:t>-</w:t>
            </w:r>
            <w:r w:rsidRPr="00B5148F">
              <w:rPr>
                <w:sz w:val="20"/>
                <w:szCs w:val="20"/>
              </w:rPr>
              <w:t>IS</w:t>
            </w:r>
            <w:r w:rsidRPr="00B5148F">
              <w:rPr>
                <w:sz w:val="20"/>
                <w:szCs w:val="20"/>
                <w:lang w:val="sr-Cyrl-CS"/>
              </w:rPr>
              <w:t xml:space="preserve"> 2019, Кладов</w:t>
            </w:r>
            <w:r w:rsidR="00767659">
              <w:rPr>
                <w:sz w:val="20"/>
                <w:szCs w:val="20"/>
              </w:rPr>
              <w:t>o</w:t>
            </w:r>
            <w:r w:rsidRPr="00B5148F">
              <w:rPr>
                <w:sz w:val="20"/>
                <w:szCs w:val="20"/>
                <w:lang w:val="sr-Cyrl-CS"/>
              </w:rPr>
              <w:t>,</w:t>
            </w:r>
            <w:r w:rsidR="00767659" w:rsidRPr="00CE7506">
              <w:rPr>
                <w:sz w:val="20"/>
                <w:szCs w:val="20"/>
                <w:lang w:val="sr-Cyrl-CS"/>
              </w:rPr>
              <w:t xml:space="preserve"> </w:t>
            </w:r>
            <w:r w:rsidRPr="00B5148F">
              <w:rPr>
                <w:sz w:val="20"/>
                <w:szCs w:val="20"/>
                <w:lang w:val="sr-Cyrl-CS"/>
              </w:rPr>
              <w:t>15-18.9.</w:t>
            </w:r>
            <w:r w:rsidRPr="00A83C9A">
              <w:rPr>
                <w:sz w:val="20"/>
                <w:szCs w:val="20"/>
                <w:lang w:val="sr-Cyrl-CS"/>
              </w:rPr>
              <w:t>2019.</w:t>
            </w:r>
            <w:r w:rsidR="00A83C9A" w:rsidRPr="003168BC">
              <w:rPr>
                <w:sz w:val="20"/>
                <w:szCs w:val="20"/>
                <w:lang w:val="sr-Cyrl-CS"/>
              </w:rPr>
              <w:t xml:space="preserve"> </w:t>
            </w:r>
            <w:r w:rsidR="00E42ED8" w:rsidRPr="00A83C9A">
              <w:rPr>
                <w:sz w:val="20"/>
                <w:szCs w:val="20"/>
                <w:lang w:val="sr-Cyrl-CS"/>
              </w:rPr>
              <w:t>год.</w:t>
            </w:r>
            <w:r w:rsidRPr="00A83C9A">
              <w:rPr>
                <w:sz w:val="20"/>
                <w:szCs w:val="20"/>
                <w:lang w:val="sr-Cyrl-CS"/>
              </w:rPr>
              <w:t>,</w:t>
            </w:r>
            <w:r w:rsidRPr="00B5148F">
              <w:rPr>
                <w:sz w:val="20"/>
                <w:szCs w:val="20"/>
                <w:lang w:val="sr-Cyrl-CS"/>
              </w:rPr>
              <w:t xml:space="preserve"> стр.436-442.</w:t>
            </w:r>
            <w:r w:rsidR="009327CF" w:rsidRPr="009327CF">
              <w:rPr>
                <w:highlight w:val="cyan"/>
                <w:lang w:val="sr-Cyrl-CS"/>
              </w:rPr>
              <w:t xml:space="preserve"> </w:t>
            </w:r>
            <w:r w:rsidR="009327CF" w:rsidRPr="006F0970">
              <w:rPr>
                <w:sz w:val="20"/>
                <w:szCs w:val="20"/>
              </w:rPr>
              <w:t>ISBN</w:t>
            </w:r>
            <w:r w:rsidR="009327CF" w:rsidRPr="00E42ED8">
              <w:rPr>
                <w:sz w:val="20"/>
                <w:szCs w:val="20"/>
                <w:lang w:val="sr-Cyrl-CS"/>
              </w:rPr>
              <w:t xml:space="preserve"> 978-86-7680-363-7</w:t>
            </w:r>
            <w:r w:rsidR="009327CF" w:rsidRPr="00E06901">
              <w:rPr>
                <w:b/>
                <w:color w:val="000000" w:themeColor="text1"/>
                <w:lang w:val="sr-Cyrl-CS"/>
              </w:rPr>
              <w:t xml:space="preserve"> </w:t>
            </w:r>
            <w:r w:rsidRPr="00B5148F">
              <w:rPr>
                <w:b/>
                <w:color w:val="000000" w:themeColor="text1"/>
                <w:sz w:val="20"/>
                <w:szCs w:val="20"/>
                <w:lang w:val="sr-Cyrl-CS"/>
              </w:rPr>
              <w:t>(М33)</w:t>
            </w:r>
          </w:p>
          <w:p w14:paraId="54564AFE" w14:textId="77777777" w:rsidR="00AB0320" w:rsidRPr="00062CE6" w:rsidRDefault="00AB0320" w:rsidP="00013104">
            <w:pPr>
              <w:pStyle w:val="ListParagraph"/>
              <w:numPr>
                <w:ilvl w:val="0"/>
                <w:numId w:val="22"/>
              </w:numPr>
              <w:spacing w:line="259" w:lineRule="auto"/>
              <w:contextualSpacing/>
              <w:jc w:val="both"/>
              <w:rPr>
                <w:b/>
                <w:color w:val="000000" w:themeColor="text1"/>
                <w:sz w:val="20"/>
                <w:szCs w:val="20"/>
              </w:rPr>
            </w:pPr>
            <w:r w:rsidRPr="00B5148F">
              <w:rPr>
                <w:sz w:val="20"/>
                <w:szCs w:val="20"/>
                <w:lang w:val="sr-Cyrl-CS"/>
              </w:rPr>
              <w:t xml:space="preserve">Крагуљ Д., </w:t>
            </w:r>
            <w:r w:rsidRPr="00B5148F">
              <w:rPr>
                <w:b/>
                <w:sz w:val="20"/>
                <w:szCs w:val="20"/>
                <w:lang w:val="sr-Cyrl-CS"/>
              </w:rPr>
              <w:t xml:space="preserve">Једнак С., </w:t>
            </w:r>
            <w:r w:rsidRPr="00B5148F">
              <w:rPr>
                <w:color w:val="000000" w:themeColor="text1"/>
                <w:sz w:val="20"/>
                <w:szCs w:val="20"/>
                <w:lang w:val="sr-Cyrl-CS"/>
              </w:rPr>
              <w:t xml:space="preserve">Парежанин </w:t>
            </w:r>
            <w:r w:rsidRPr="00B5148F">
              <w:rPr>
                <w:color w:val="000000" w:themeColor="text1"/>
                <w:sz w:val="20"/>
                <w:szCs w:val="20"/>
              </w:rPr>
              <w:t>M</w:t>
            </w:r>
            <w:r w:rsidRPr="00B5148F">
              <w:rPr>
                <w:i/>
                <w:color w:val="000000" w:themeColor="text1"/>
                <w:sz w:val="20"/>
                <w:szCs w:val="20"/>
                <w:lang w:val="sr-Cyrl-CS"/>
              </w:rPr>
              <w:t>.</w:t>
            </w:r>
            <w:r>
              <w:rPr>
                <w:i/>
                <w:color w:val="000000" w:themeColor="text1"/>
                <w:sz w:val="20"/>
                <w:szCs w:val="20"/>
                <w:lang w:val="sr-Cyrl-CS"/>
              </w:rPr>
              <w:t>,</w:t>
            </w:r>
            <w:r w:rsidRPr="00B5148F">
              <w:rPr>
                <w:i/>
                <w:color w:val="000000" w:themeColor="text1"/>
                <w:sz w:val="20"/>
                <w:szCs w:val="20"/>
                <w:lang w:val="sr-Cyrl-CS"/>
              </w:rPr>
              <w:t xml:space="preserve"> </w:t>
            </w:r>
            <w:r w:rsidRPr="00B5148F">
              <w:rPr>
                <w:i/>
                <w:color w:val="000000" w:themeColor="text1"/>
                <w:sz w:val="20"/>
                <w:szCs w:val="20"/>
              </w:rPr>
              <w:t>Implementation</w:t>
            </w:r>
            <w:r w:rsidRPr="00E42ED8">
              <w:rPr>
                <w:i/>
                <w:color w:val="000000" w:themeColor="text1"/>
                <w:sz w:val="20"/>
                <w:szCs w:val="20"/>
                <w:lang w:val="sr-Cyrl-CS"/>
              </w:rPr>
              <w:t xml:space="preserve"> </w:t>
            </w:r>
            <w:r w:rsidRPr="00B5148F">
              <w:rPr>
                <w:i/>
                <w:sz w:val="20"/>
                <w:szCs w:val="20"/>
              </w:rPr>
              <w:t>of</w:t>
            </w:r>
            <w:r w:rsidRPr="00E42ED8">
              <w:rPr>
                <w:i/>
                <w:sz w:val="20"/>
                <w:szCs w:val="20"/>
                <w:lang w:val="sr-Cyrl-CS"/>
              </w:rPr>
              <w:t xml:space="preserve"> </w:t>
            </w:r>
            <w:r w:rsidRPr="00B5148F">
              <w:rPr>
                <w:i/>
                <w:sz w:val="20"/>
                <w:szCs w:val="20"/>
              </w:rPr>
              <w:t>DESI</w:t>
            </w:r>
            <w:r w:rsidRPr="00E42ED8">
              <w:rPr>
                <w:i/>
                <w:sz w:val="20"/>
                <w:szCs w:val="20"/>
                <w:lang w:val="sr-Cyrl-CS"/>
              </w:rPr>
              <w:t xml:space="preserve"> </w:t>
            </w:r>
            <w:r w:rsidRPr="00B5148F">
              <w:rPr>
                <w:i/>
                <w:sz w:val="20"/>
                <w:szCs w:val="20"/>
              </w:rPr>
              <w:t>Methodology</w:t>
            </w:r>
            <w:r w:rsidRPr="00E42ED8">
              <w:rPr>
                <w:i/>
                <w:sz w:val="20"/>
                <w:szCs w:val="20"/>
                <w:lang w:val="sr-Cyrl-CS"/>
              </w:rPr>
              <w:t xml:space="preserve"> </w:t>
            </w:r>
            <w:r w:rsidRPr="00B5148F">
              <w:rPr>
                <w:i/>
                <w:sz w:val="20"/>
                <w:szCs w:val="20"/>
              </w:rPr>
              <w:t>and</w:t>
            </w:r>
            <w:r w:rsidRPr="00E42ED8">
              <w:rPr>
                <w:i/>
                <w:sz w:val="20"/>
                <w:szCs w:val="20"/>
                <w:lang w:val="sr-Cyrl-CS"/>
              </w:rPr>
              <w:t xml:space="preserve"> </w:t>
            </w:r>
            <w:r w:rsidRPr="00B5148F">
              <w:rPr>
                <w:i/>
                <w:sz w:val="20"/>
                <w:szCs w:val="20"/>
              </w:rPr>
              <w:t>Digital</w:t>
            </w:r>
            <w:r w:rsidRPr="00E42ED8">
              <w:rPr>
                <w:i/>
                <w:sz w:val="20"/>
                <w:szCs w:val="20"/>
                <w:lang w:val="sr-Cyrl-CS"/>
              </w:rPr>
              <w:t xml:space="preserve"> </w:t>
            </w:r>
            <w:r w:rsidRPr="00B5148F">
              <w:rPr>
                <w:i/>
                <w:sz w:val="20"/>
                <w:szCs w:val="20"/>
              </w:rPr>
              <w:t>Performances</w:t>
            </w:r>
            <w:r w:rsidRPr="00E42ED8">
              <w:rPr>
                <w:i/>
                <w:sz w:val="20"/>
                <w:szCs w:val="20"/>
                <w:lang w:val="sr-Cyrl-CS"/>
              </w:rPr>
              <w:t xml:space="preserve"> </w:t>
            </w:r>
            <w:r w:rsidRPr="00B5148F">
              <w:rPr>
                <w:i/>
                <w:sz w:val="20"/>
                <w:szCs w:val="20"/>
              </w:rPr>
              <w:t>of</w:t>
            </w:r>
            <w:r w:rsidRPr="00E42ED8">
              <w:rPr>
                <w:i/>
                <w:sz w:val="20"/>
                <w:szCs w:val="20"/>
                <w:lang w:val="sr-Cyrl-CS"/>
              </w:rPr>
              <w:t xml:space="preserve"> </w:t>
            </w:r>
            <w:r w:rsidRPr="00B5148F">
              <w:rPr>
                <w:i/>
                <w:sz w:val="20"/>
                <w:szCs w:val="20"/>
              </w:rPr>
              <w:t>European</w:t>
            </w:r>
            <w:r w:rsidRPr="00E42ED8">
              <w:rPr>
                <w:i/>
                <w:sz w:val="20"/>
                <w:szCs w:val="20"/>
                <w:lang w:val="sr-Cyrl-CS"/>
              </w:rPr>
              <w:t xml:space="preserve"> </w:t>
            </w:r>
            <w:r w:rsidRPr="00B5148F">
              <w:rPr>
                <w:i/>
                <w:sz w:val="20"/>
                <w:szCs w:val="20"/>
              </w:rPr>
              <w:t>Union</w:t>
            </w:r>
            <w:r w:rsidRPr="00E42ED8">
              <w:rPr>
                <w:i/>
                <w:sz w:val="20"/>
                <w:szCs w:val="20"/>
                <w:lang w:val="sr-Cyrl-CS"/>
              </w:rPr>
              <w:t xml:space="preserve"> </w:t>
            </w:r>
            <w:r w:rsidRPr="00B5148F">
              <w:rPr>
                <w:i/>
                <w:sz w:val="20"/>
                <w:szCs w:val="20"/>
              </w:rPr>
              <w:t>Member</w:t>
            </w:r>
            <w:r w:rsidRPr="00E42ED8">
              <w:rPr>
                <w:i/>
                <w:sz w:val="20"/>
                <w:szCs w:val="20"/>
                <w:lang w:val="sr-Cyrl-CS"/>
              </w:rPr>
              <w:t xml:space="preserve"> </w:t>
            </w:r>
            <w:r w:rsidRPr="00B5148F">
              <w:rPr>
                <w:i/>
                <w:sz w:val="20"/>
                <w:szCs w:val="20"/>
              </w:rPr>
              <w:t>States</w:t>
            </w:r>
            <w:r w:rsidRPr="00B5148F">
              <w:rPr>
                <w:color w:val="000000" w:themeColor="text1"/>
                <w:sz w:val="20"/>
                <w:szCs w:val="20"/>
              </w:rPr>
              <w:t>,</w:t>
            </w:r>
            <w:r w:rsidRPr="00B5148F">
              <w:rPr>
                <w:sz w:val="20"/>
                <w:szCs w:val="20"/>
              </w:rPr>
              <w:t xml:space="preserve"> XVI International Symposium</w:t>
            </w:r>
            <w:r w:rsidRPr="00B5148F">
              <w:rPr>
                <w:color w:val="000000" w:themeColor="text1"/>
                <w:sz w:val="20"/>
                <w:szCs w:val="20"/>
              </w:rPr>
              <w:t xml:space="preserve"> </w:t>
            </w:r>
            <w:proofErr w:type="spellStart"/>
            <w:r w:rsidRPr="00B5148F">
              <w:rPr>
                <w:color w:val="000000" w:themeColor="text1"/>
                <w:sz w:val="20"/>
                <w:szCs w:val="20"/>
              </w:rPr>
              <w:t>S</w:t>
            </w:r>
            <w:r w:rsidR="002753AA">
              <w:rPr>
                <w:color w:val="000000" w:themeColor="text1"/>
                <w:sz w:val="20"/>
                <w:szCs w:val="20"/>
              </w:rPr>
              <w:t>ym</w:t>
            </w:r>
            <w:r w:rsidRPr="00B5148F">
              <w:rPr>
                <w:color w:val="000000" w:themeColor="text1"/>
                <w:sz w:val="20"/>
                <w:szCs w:val="20"/>
              </w:rPr>
              <w:t>O</w:t>
            </w:r>
            <w:r w:rsidR="002753AA">
              <w:rPr>
                <w:color w:val="000000" w:themeColor="text1"/>
                <w:sz w:val="20"/>
                <w:szCs w:val="20"/>
              </w:rPr>
              <w:t>rg</w:t>
            </w:r>
            <w:proofErr w:type="spellEnd"/>
            <w:r w:rsidR="00767659">
              <w:rPr>
                <w:color w:val="000000" w:themeColor="text1"/>
                <w:sz w:val="20"/>
                <w:szCs w:val="20"/>
              </w:rPr>
              <w:t xml:space="preserve"> </w:t>
            </w:r>
            <w:r w:rsidRPr="00B5148F">
              <w:rPr>
                <w:color w:val="000000" w:themeColor="text1"/>
                <w:sz w:val="20"/>
                <w:szCs w:val="20"/>
              </w:rPr>
              <w:t>2018-</w:t>
            </w:r>
            <w:r w:rsidRPr="00B5148F">
              <w:rPr>
                <w:sz w:val="20"/>
                <w:szCs w:val="20"/>
              </w:rPr>
              <w:t>Doing Business in the Digital Age: Challenges, Approaches and Solutions</w:t>
            </w:r>
            <w:r w:rsidRPr="00B5148F">
              <w:rPr>
                <w:color w:val="000000" w:themeColor="text1"/>
                <w:sz w:val="20"/>
                <w:szCs w:val="20"/>
              </w:rPr>
              <w:t xml:space="preserve">, Zlatibor 7-10 </w:t>
            </w:r>
            <w:proofErr w:type="spellStart"/>
            <w:r w:rsidRPr="00B5148F">
              <w:rPr>
                <w:color w:val="000000" w:themeColor="text1"/>
                <w:sz w:val="20"/>
                <w:szCs w:val="20"/>
              </w:rPr>
              <w:t>Jun</w:t>
            </w:r>
            <w:r w:rsidR="003557C3" w:rsidRPr="00A83C9A">
              <w:rPr>
                <w:color w:val="000000" w:themeColor="text1"/>
                <w:sz w:val="20"/>
                <w:szCs w:val="20"/>
              </w:rPr>
              <w:t>е</w:t>
            </w:r>
            <w:proofErr w:type="spellEnd"/>
            <w:r w:rsidRPr="00B5148F">
              <w:rPr>
                <w:color w:val="000000" w:themeColor="text1"/>
                <w:sz w:val="20"/>
                <w:szCs w:val="20"/>
              </w:rPr>
              <w:t xml:space="preserve"> 2018, p.24-31. </w:t>
            </w:r>
            <w:r w:rsidRPr="003557C3">
              <w:rPr>
                <w:b/>
                <w:color w:val="000000" w:themeColor="text1"/>
                <w:sz w:val="20"/>
                <w:szCs w:val="20"/>
              </w:rPr>
              <w:t>(</w:t>
            </w:r>
            <w:r w:rsidRPr="00B5148F">
              <w:rPr>
                <w:b/>
                <w:color w:val="000000" w:themeColor="text1"/>
                <w:sz w:val="20"/>
                <w:szCs w:val="20"/>
              </w:rPr>
              <w:t>М</w:t>
            </w:r>
            <w:r w:rsidRPr="003557C3">
              <w:rPr>
                <w:b/>
                <w:color w:val="000000" w:themeColor="text1"/>
                <w:sz w:val="20"/>
                <w:szCs w:val="20"/>
              </w:rPr>
              <w:t>33)</w:t>
            </w:r>
            <w:r w:rsidR="00062CE6" w:rsidRPr="003557C3">
              <w:rPr>
                <w:b/>
                <w:color w:val="000000" w:themeColor="text1"/>
                <w:sz w:val="20"/>
                <w:szCs w:val="20"/>
              </w:rPr>
              <w:t xml:space="preserve"> </w:t>
            </w:r>
          </w:p>
          <w:p w14:paraId="0D87C440" w14:textId="77777777" w:rsidR="00AB0320" w:rsidRPr="00B5148F" w:rsidRDefault="00AB0320" w:rsidP="00013104">
            <w:pPr>
              <w:pStyle w:val="ListParagraph"/>
              <w:numPr>
                <w:ilvl w:val="0"/>
                <w:numId w:val="22"/>
              </w:numPr>
              <w:spacing w:after="160" w:line="259" w:lineRule="auto"/>
              <w:contextualSpacing/>
              <w:jc w:val="both"/>
              <w:rPr>
                <w:color w:val="FF0000"/>
                <w:sz w:val="20"/>
                <w:szCs w:val="20"/>
                <w:lang w:val="sr-Cyrl-CS"/>
              </w:rPr>
            </w:pPr>
            <w:proofErr w:type="spellStart"/>
            <w:r w:rsidRPr="00B5148F">
              <w:rPr>
                <w:b/>
                <w:sz w:val="20"/>
                <w:szCs w:val="20"/>
              </w:rPr>
              <w:t>Једнак</w:t>
            </w:r>
            <w:proofErr w:type="spellEnd"/>
            <w:r w:rsidRPr="00B5148F">
              <w:rPr>
                <w:b/>
                <w:sz w:val="20"/>
                <w:szCs w:val="20"/>
              </w:rPr>
              <w:t xml:space="preserve"> С., </w:t>
            </w:r>
            <w:proofErr w:type="spellStart"/>
            <w:r w:rsidRPr="00B5148F">
              <w:rPr>
                <w:sz w:val="20"/>
                <w:szCs w:val="20"/>
              </w:rPr>
              <w:t>Крагуљ</w:t>
            </w:r>
            <w:proofErr w:type="spellEnd"/>
            <w:r w:rsidRPr="00B5148F">
              <w:rPr>
                <w:sz w:val="20"/>
                <w:szCs w:val="20"/>
              </w:rPr>
              <w:t xml:space="preserve"> Д., </w:t>
            </w:r>
            <w:proofErr w:type="spellStart"/>
            <w:r w:rsidRPr="00B5148F">
              <w:rPr>
                <w:color w:val="000000" w:themeColor="text1"/>
                <w:sz w:val="20"/>
                <w:szCs w:val="20"/>
              </w:rPr>
              <w:t>Парежанин</w:t>
            </w:r>
            <w:proofErr w:type="spellEnd"/>
            <w:r w:rsidRPr="00B5148F">
              <w:rPr>
                <w:color w:val="000000" w:themeColor="text1"/>
                <w:sz w:val="20"/>
                <w:szCs w:val="20"/>
              </w:rPr>
              <w:t xml:space="preserve"> M</w:t>
            </w:r>
            <w:r w:rsidRPr="00B5148F">
              <w:rPr>
                <w:i/>
                <w:color w:val="000000" w:themeColor="text1"/>
                <w:sz w:val="20"/>
                <w:szCs w:val="20"/>
              </w:rPr>
              <w:t>.</w:t>
            </w:r>
            <w:r>
              <w:rPr>
                <w:i/>
                <w:color w:val="000000" w:themeColor="text1"/>
                <w:sz w:val="20"/>
                <w:szCs w:val="20"/>
              </w:rPr>
              <w:t>,</w:t>
            </w:r>
            <w:r w:rsidRPr="00B5148F">
              <w:rPr>
                <w:i/>
                <w:color w:val="000000" w:themeColor="text1"/>
                <w:sz w:val="20"/>
                <w:szCs w:val="20"/>
              </w:rPr>
              <w:t xml:space="preserve"> Possibilities for </w:t>
            </w:r>
            <w:r w:rsidR="008A498B">
              <w:rPr>
                <w:i/>
                <w:color w:val="000000" w:themeColor="text1"/>
                <w:sz w:val="20"/>
                <w:szCs w:val="20"/>
              </w:rPr>
              <w:t>E</w:t>
            </w:r>
            <w:r w:rsidRPr="00B5148F">
              <w:rPr>
                <w:i/>
                <w:color w:val="000000" w:themeColor="text1"/>
                <w:sz w:val="20"/>
                <w:szCs w:val="20"/>
              </w:rPr>
              <w:t xml:space="preserve">conomic </w:t>
            </w:r>
            <w:r w:rsidR="008A498B">
              <w:rPr>
                <w:i/>
                <w:color w:val="000000" w:themeColor="text1"/>
                <w:sz w:val="20"/>
                <w:szCs w:val="20"/>
              </w:rPr>
              <w:t>D</w:t>
            </w:r>
            <w:r w:rsidRPr="00B5148F">
              <w:rPr>
                <w:i/>
                <w:color w:val="000000" w:themeColor="text1"/>
                <w:sz w:val="20"/>
                <w:szCs w:val="20"/>
              </w:rPr>
              <w:t xml:space="preserve">evelopment by </w:t>
            </w:r>
            <w:r w:rsidRPr="00B5148F">
              <w:rPr>
                <w:i/>
                <w:color w:val="000000" w:themeColor="text1"/>
                <w:sz w:val="20"/>
                <w:szCs w:val="20"/>
              </w:rPr>
              <w:lastRenderedPageBreak/>
              <w:t xml:space="preserve">the </w:t>
            </w:r>
            <w:r w:rsidR="008A498B">
              <w:rPr>
                <w:i/>
                <w:color w:val="000000" w:themeColor="text1"/>
                <w:sz w:val="20"/>
                <w:szCs w:val="20"/>
              </w:rPr>
              <w:t>F</w:t>
            </w:r>
            <w:r w:rsidRPr="00B5148F">
              <w:rPr>
                <w:i/>
                <w:color w:val="000000" w:themeColor="text1"/>
                <w:sz w:val="20"/>
                <w:szCs w:val="20"/>
              </w:rPr>
              <w:t xml:space="preserve">oreign </w:t>
            </w:r>
            <w:r w:rsidR="008A498B">
              <w:rPr>
                <w:i/>
                <w:color w:val="000000" w:themeColor="text1"/>
                <w:sz w:val="20"/>
                <w:szCs w:val="20"/>
              </w:rPr>
              <w:t>D</w:t>
            </w:r>
            <w:r w:rsidRPr="00B5148F">
              <w:rPr>
                <w:i/>
                <w:color w:val="000000" w:themeColor="text1"/>
                <w:sz w:val="20"/>
                <w:szCs w:val="20"/>
              </w:rPr>
              <w:t xml:space="preserve">irect </w:t>
            </w:r>
            <w:r w:rsidR="008A498B">
              <w:rPr>
                <w:i/>
                <w:color w:val="000000" w:themeColor="text1"/>
                <w:sz w:val="20"/>
                <w:szCs w:val="20"/>
              </w:rPr>
              <w:t>I</w:t>
            </w:r>
            <w:r w:rsidRPr="00B5148F">
              <w:rPr>
                <w:i/>
                <w:color w:val="000000" w:themeColor="text1"/>
                <w:sz w:val="20"/>
                <w:szCs w:val="20"/>
              </w:rPr>
              <w:t xml:space="preserve">nvestment in </w:t>
            </w:r>
            <w:r w:rsidR="008A498B">
              <w:rPr>
                <w:i/>
                <w:color w:val="000000" w:themeColor="text1"/>
                <w:sz w:val="20"/>
                <w:szCs w:val="20"/>
              </w:rPr>
              <w:t>A</w:t>
            </w:r>
            <w:r w:rsidRPr="00B5148F">
              <w:rPr>
                <w:i/>
                <w:color w:val="000000" w:themeColor="text1"/>
                <w:sz w:val="20"/>
                <w:szCs w:val="20"/>
              </w:rPr>
              <w:t xml:space="preserve">griculture </w:t>
            </w:r>
            <w:r w:rsidR="008A498B">
              <w:rPr>
                <w:i/>
                <w:color w:val="000000" w:themeColor="text1"/>
                <w:sz w:val="20"/>
                <w:szCs w:val="20"/>
              </w:rPr>
              <w:t>S</w:t>
            </w:r>
            <w:r w:rsidRPr="00B5148F">
              <w:rPr>
                <w:i/>
                <w:color w:val="000000" w:themeColor="text1"/>
                <w:sz w:val="20"/>
                <w:szCs w:val="20"/>
              </w:rPr>
              <w:t>ector</w:t>
            </w:r>
            <w:r w:rsidR="003557C3">
              <w:rPr>
                <w:color w:val="000000" w:themeColor="text1"/>
                <w:sz w:val="20"/>
                <w:szCs w:val="20"/>
              </w:rPr>
              <w:t>,</w:t>
            </w:r>
            <w:r w:rsidRPr="00B5148F">
              <w:rPr>
                <w:color w:val="000000" w:themeColor="text1"/>
                <w:sz w:val="20"/>
                <w:szCs w:val="20"/>
              </w:rPr>
              <w:t xml:space="preserve"> International </w:t>
            </w:r>
            <w:r w:rsidRPr="00B5148F">
              <w:rPr>
                <w:sz w:val="20"/>
                <w:szCs w:val="20"/>
              </w:rPr>
              <w:t xml:space="preserve">Scientific Conference on Recent Advances in IT, Tourism, Economics, Management and Agriculture - </w:t>
            </w:r>
            <w:r w:rsidRPr="00B5148F">
              <w:rPr>
                <w:color w:val="000000" w:themeColor="text1"/>
                <w:sz w:val="20"/>
                <w:szCs w:val="20"/>
              </w:rPr>
              <w:t>ITEMA 2017 Hung</w:t>
            </w:r>
            <w:r w:rsidR="0048591A">
              <w:rPr>
                <w:color w:val="000000" w:themeColor="text1"/>
                <w:sz w:val="20"/>
                <w:szCs w:val="20"/>
              </w:rPr>
              <w:t>ary, Budapest, October 2017, p.</w:t>
            </w:r>
            <w:r w:rsidRPr="00B5148F">
              <w:rPr>
                <w:color w:val="000000" w:themeColor="text1"/>
                <w:sz w:val="20"/>
                <w:szCs w:val="20"/>
              </w:rPr>
              <w:t xml:space="preserve">822-830. </w:t>
            </w:r>
            <w:r w:rsidR="009327CF" w:rsidRPr="006F0970">
              <w:rPr>
                <w:color w:val="222222"/>
                <w:sz w:val="20"/>
                <w:szCs w:val="20"/>
                <w:lang w:eastAsia="en-GB"/>
              </w:rPr>
              <w:t>ISBN 978-86-80194-08-0</w:t>
            </w:r>
            <w:r w:rsidR="009327CF" w:rsidRPr="006F0970">
              <w:rPr>
                <w:b/>
                <w:color w:val="000000" w:themeColor="text1"/>
                <w:sz w:val="20"/>
                <w:szCs w:val="20"/>
              </w:rPr>
              <w:t xml:space="preserve"> </w:t>
            </w:r>
            <w:r w:rsidRPr="00B5148F">
              <w:rPr>
                <w:b/>
                <w:color w:val="000000" w:themeColor="text1"/>
                <w:sz w:val="20"/>
                <w:szCs w:val="20"/>
              </w:rPr>
              <w:t>(М33)</w:t>
            </w:r>
          </w:p>
          <w:p w14:paraId="2C8073CA" w14:textId="77777777" w:rsidR="00AB0320" w:rsidRPr="00B5148F" w:rsidRDefault="00AB0320" w:rsidP="00013104">
            <w:pPr>
              <w:pStyle w:val="ListParagraph"/>
              <w:numPr>
                <w:ilvl w:val="0"/>
                <w:numId w:val="22"/>
              </w:numPr>
              <w:spacing w:after="160" w:line="259" w:lineRule="auto"/>
              <w:contextualSpacing/>
              <w:jc w:val="both"/>
              <w:rPr>
                <w:color w:val="FF0000"/>
                <w:sz w:val="20"/>
                <w:szCs w:val="20"/>
                <w:lang w:val="sr-Cyrl-CS"/>
              </w:rPr>
            </w:pPr>
            <w:proofErr w:type="spellStart"/>
            <w:r w:rsidRPr="00B5148F">
              <w:rPr>
                <w:b/>
                <w:sz w:val="20"/>
                <w:szCs w:val="20"/>
              </w:rPr>
              <w:t>Једнак</w:t>
            </w:r>
            <w:proofErr w:type="spellEnd"/>
            <w:r w:rsidRPr="00B5148F">
              <w:rPr>
                <w:b/>
                <w:sz w:val="20"/>
                <w:szCs w:val="20"/>
              </w:rPr>
              <w:t xml:space="preserve"> С., </w:t>
            </w:r>
            <w:proofErr w:type="spellStart"/>
            <w:r w:rsidRPr="00B5148F">
              <w:rPr>
                <w:sz w:val="20"/>
                <w:szCs w:val="20"/>
              </w:rPr>
              <w:t>Крагуљ</w:t>
            </w:r>
            <w:proofErr w:type="spellEnd"/>
            <w:r w:rsidRPr="00B5148F">
              <w:rPr>
                <w:sz w:val="20"/>
                <w:szCs w:val="20"/>
              </w:rPr>
              <w:t xml:space="preserve"> Д., </w:t>
            </w:r>
            <w:r w:rsidRPr="00B5148F">
              <w:rPr>
                <w:i/>
                <w:color w:val="000000" w:themeColor="text1"/>
                <w:sz w:val="20"/>
                <w:szCs w:val="20"/>
              </w:rPr>
              <w:t xml:space="preserve">The </w:t>
            </w:r>
            <w:r w:rsidR="008A498B">
              <w:rPr>
                <w:i/>
                <w:color w:val="000000" w:themeColor="text1"/>
                <w:sz w:val="20"/>
                <w:szCs w:val="20"/>
              </w:rPr>
              <w:t>R</w:t>
            </w:r>
            <w:r w:rsidRPr="00B5148F">
              <w:rPr>
                <w:i/>
                <w:color w:val="000000" w:themeColor="text1"/>
                <w:sz w:val="20"/>
                <w:szCs w:val="20"/>
              </w:rPr>
              <w:t xml:space="preserve">ole of </w:t>
            </w:r>
            <w:r w:rsidR="008A498B">
              <w:rPr>
                <w:i/>
                <w:color w:val="000000" w:themeColor="text1"/>
                <w:sz w:val="20"/>
                <w:szCs w:val="20"/>
              </w:rPr>
              <w:t>E</w:t>
            </w:r>
            <w:r w:rsidRPr="00B5148F">
              <w:rPr>
                <w:i/>
                <w:color w:val="000000" w:themeColor="text1"/>
                <w:sz w:val="20"/>
                <w:szCs w:val="20"/>
              </w:rPr>
              <w:t xml:space="preserve">ducation for </w:t>
            </w:r>
            <w:r w:rsidR="008A498B">
              <w:rPr>
                <w:i/>
                <w:color w:val="000000" w:themeColor="text1"/>
                <w:sz w:val="20"/>
                <w:szCs w:val="20"/>
              </w:rPr>
              <w:t>A</w:t>
            </w:r>
            <w:r w:rsidRPr="00B5148F">
              <w:rPr>
                <w:i/>
                <w:color w:val="000000" w:themeColor="text1"/>
                <w:sz w:val="20"/>
                <w:szCs w:val="20"/>
              </w:rPr>
              <w:t xml:space="preserve">chieving </w:t>
            </w:r>
            <w:r w:rsidR="008A498B">
              <w:rPr>
                <w:i/>
                <w:color w:val="000000" w:themeColor="text1"/>
                <w:sz w:val="20"/>
                <w:szCs w:val="20"/>
              </w:rPr>
              <w:t>E</w:t>
            </w:r>
            <w:r w:rsidRPr="00B5148F">
              <w:rPr>
                <w:i/>
                <w:color w:val="000000" w:themeColor="text1"/>
                <w:sz w:val="20"/>
                <w:szCs w:val="20"/>
              </w:rPr>
              <w:t xml:space="preserve">conomic </w:t>
            </w:r>
            <w:r w:rsidR="008A498B">
              <w:rPr>
                <w:i/>
                <w:color w:val="000000" w:themeColor="text1"/>
                <w:sz w:val="20"/>
                <w:szCs w:val="20"/>
              </w:rPr>
              <w:t>D</w:t>
            </w:r>
            <w:r w:rsidRPr="00B5148F">
              <w:rPr>
                <w:i/>
                <w:color w:val="000000" w:themeColor="text1"/>
                <w:sz w:val="20"/>
                <w:szCs w:val="20"/>
              </w:rPr>
              <w:t>evelopment</w:t>
            </w:r>
            <w:r w:rsidR="00A12329">
              <w:rPr>
                <w:i/>
                <w:color w:val="000000" w:themeColor="text1"/>
                <w:sz w:val="20"/>
                <w:szCs w:val="20"/>
              </w:rPr>
              <w:t>,</w:t>
            </w:r>
            <w:r w:rsidRPr="00B5148F">
              <w:rPr>
                <w:i/>
                <w:color w:val="000000" w:themeColor="text1"/>
                <w:sz w:val="20"/>
                <w:szCs w:val="20"/>
              </w:rPr>
              <w:t xml:space="preserve"> </w:t>
            </w:r>
            <w:r w:rsidRPr="00B5148F">
              <w:rPr>
                <w:color w:val="000000" w:themeColor="text1"/>
                <w:sz w:val="20"/>
                <w:szCs w:val="20"/>
              </w:rPr>
              <w:t xml:space="preserve">International </w:t>
            </w:r>
            <w:r w:rsidR="008A498B">
              <w:rPr>
                <w:color w:val="000000" w:themeColor="text1"/>
                <w:sz w:val="20"/>
                <w:szCs w:val="20"/>
              </w:rPr>
              <w:t>S</w:t>
            </w:r>
            <w:r w:rsidRPr="00B5148F">
              <w:rPr>
                <w:color w:val="000000" w:themeColor="text1"/>
                <w:sz w:val="20"/>
                <w:szCs w:val="20"/>
              </w:rPr>
              <w:t xml:space="preserve">cientific </w:t>
            </w:r>
            <w:r w:rsidR="008A498B">
              <w:rPr>
                <w:color w:val="000000" w:themeColor="text1"/>
                <w:sz w:val="20"/>
                <w:szCs w:val="20"/>
              </w:rPr>
              <w:t>C</w:t>
            </w:r>
            <w:r w:rsidRPr="00B5148F">
              <w:rPr>
                <w:color w:val="000000" w:themeColor="text1"/>
                <w:sz w:val="20"/>
                <w:szCs w:val="20"/>
              </w:rPr>
              <w:t xml:space="preserve">onference on </w:t>
            </w:r>
            <w:r w:rsidR="008A498B">
              <w:rPr>
                <w:color w:val="000000" w:themeColor="text1"/>
                <w:sz w:val="20"/>
                <w:szCs w:val="20"/>
              </w:rPr>
              <w:t>E</w:t>
            </w:r>
            <w:r w:rsidRPr="00B5148F">
              <w:rPr>
                <w:color w:val="000000" w:themeColor="text1"/>
                <w:sz w:val="20"/>
                <w:szCs w:val="20"/>
              </w:rPr>
              <w:t>conomics and Management – EMAN 2017, Ljub</w:t>
            </w:r>
            <w:r w:rsidR="0048591A">
              <w:rPr>
                <w:color w:val="000000" w:themeColor="text1"/>
                <w:sz w:val="20"/>
                <w:szCs w:val="20"/>
              </w:rPr>
              <w:t>ljana, Slovenia, March 2017, p.</w:t>
            </w:r>
            <w:r w:rsidRPr="00B5148F">
              <w:rPr>
                <w:color w:val="000000" w:themeColor="text1"/>
                <w:sz w:val="20"/>
                <w:szCs w:val="20"/>
              </w:rPr>
              <w:t>57-64</w:t>
            </w:r>
            <w:r w:rsidR="009327CF" w:rsidRPr="006F0970">
              <w:rPr>
                <w:color w:val="000000" w:themeColor="text1"/>
                <w:sz w:val="20"/>
                <w:szCs w:val="20"/>
              </w:rPr>
              <w:t>.</w:t>
            </w:r>
            <w:r w:rsidRPr="006F0970">
              <w:rPr>
                <w:color w:val="000000" w:themeColor="text1"/>
                <w:sz w:val="20"/>
                <w:szCs w:val="20"/>
              </w:rPr>
              <w:t xml:space="preserve"> </w:t>
            </w:r>
            <w:r w:rsidR="009327CF" w:rsidRPr="00A12329">
              <w:rPr>
                <w:bCs/>
                <w:sz w:val="20"/>
                <w:szCs w:val="20"/>
                <w:lang w:eastAsia="en-GB"/>
              </w:rPr>
              <w:t>ISBN 978-86-80194-06-6</w:t>
            </w:r>
            <w:r w:rsidR="009327CF" w:rsidRPr="00B5148F">
              <w:rPr>
                <w:b/>
                <w:color w:val="000000" w:themeColor="text1"/>
                <w:sz w:val="20"/>
                <w:szCs w:val="20"/>
              </w:rPr>
              <w:t xml:space="preserve"> </w:t>
            </w:r>
            <w:r w:rsidRPr="00B5148F">
              <w:rPr>
                <w:b/>
                <w:color w:val="000000" w:themeColor="text1"/>
                <w:sz w:val="20"/>
                <w:szCs w:val="20"/>
              </w:rPr>
              <w:t>(М33)</w:t>
            </w:r>
          </w:p>
          <w:p w14:paraId="56E6CA1F" w14:textId="77777777" w:rsidR="00177EC1" w:rsidRPr="00B5148F" w:rsidRDefault="00177EC1" w:rsidP="00177EC1">
            <w:pPr>
              <w:pStyle w:val="ListParagraph"/>
              <w:numPr>
                <w:ilvl w:val="0"/>
                <w:numId w:val="22"/>
              </w:numPr>
              <w:spacing w:line="259" w:lineRule="auto"/>
              <w:contextualSpacing/>
              <w:jc w:val="both"/>
              <w:rPr>
                <w:color w:val="000000" w:themeColor="text1"/>
                <w:sz w:val="20"/>
                <w:szCs w:val="20"/>
                <w:lang w:val="sr-Cyrl-CS"/>
              </w:rPr>
            </w:pPr>
            <w:r w:rsidRPr="00177EC1">
              <w:rPr>
                <w:b/>
                <w:sz w:val="20"/>
                <w:szCs w:val="20"/>
                <w:lang w:val="sr-Cyrl-CS"/>
              </w:rPr>
              <w:t xml:space="preserve">Једнак </w:t>
            </w:r>
            <w:r w:rsidRPr="00B5148F">
              <w:rPr>
                <w:b/>
                <w:sz w:val="20"/>
                <w:szCs w:val="20"/>
                <w:lang w:val="sr-Cyrl-CS"/>
              </w:rPr>
              <w:t xml:space="preserve">С., </w:t>
            </w:r>
            <w:r w:rsidRPr="00B5148F">
              <w:rPr>
                <w:rStyle w:val="hps"/>
                <w:i/>
                <w:sz w:val="20"/>
                <w:szCs w:val="20"/>
              </w:rPr>
              <w:t>Economic</w:t>
            </w:r>
            <w:r w:rsidRPr="00B5148F">
              <w:rPr>
                <w:rStyle w:val="hps"/>
                <w:i/>
                <w:sz w:val="20"/>
                <w:szCs w:val="20"/>
                <w:lang w:val="sr-Cyrl-CS"/>
              </w:rPr>
              <w:t xml:space="preserve"> </w:t>
            </w:r>
            <w:r>
              <w:rPr>
                <w:rStyle w:val="hps"/>
                <w:i/>
                <w:sz w:val="20"/>
                <w:szCs w:val="20"/>
                <w:lang w:val="sr-Cyrl-CS"/>
              </w:rPr>
              <w:t>E</w:t>
            </w:r>
            <w:proofErr w:type="spellStart"/>
            <w:r w:rsidRPr="00B5148F">
              <w:rPr>
                <w:rStyle w:val="hps"/>
                <w:i/>
                <w:sz w:val="20"/>
                <w:szCs w:val="20"/>
              </w:rPr>
              <w:t>ffects</w:t>
            </w:r>
            <w:proofErr w:type="spellEnd"/>
            <w:r w:rsidRPr="00B5148F">
              <w:rPr>
                <w:rStyle w:val="hps"/>
                <w:i/>
                <w:sz w:val="20"/>
                <w:szCs w:val="20"/>
                <w:lang w:val="sr-Cyrl-CS"/>
              </w:rPr>
              <w:t xml:space="preserve"> </w:t>
            </w:r>
            <w:r w:rsidRPr="00B5148F">
              <w:rPr>
                <w:rStyle w:val="hps"/>
                <w:i/>
                <w:sz w:val="20"/>
                <w:szCs w:val="20"/>
              </w:rPr>
              <w:t>of</w:t>
            </w:r>
            <w:r w:rsidRPr="00B5148F">
              <w:rPr>
                <w:rStyle w:val="hps"/>
                <w:i/>
                <w:sz w:val="20"/>
                <w:szCs w:val="20"/>
                <w:lang w:val="sr-Cyrl-CS"/>
              </w:rPr>
              <w:t xml:space="preserve"> </w:t>
            </w:r>
            <w:r>
              <w:rPr>
                <w:rStyle w:val="hps"/>
                <w:i/>
                <w:sz w:val="20"/>
                <w:szCs w:val="20"/>
                <w:lang w:val="sr-Cyrl-CS"/>
              </w:rPr>
              <w:t>R</w:t>
            </w:r>
            <w:proofErr w:type="spellStart"/>
            <w:r w:rsidRPr="00B5148F">
              <w:rPr>
                <w:rStyle w:val="hps"/>
                <w:i/>
                <w:sz w:val="20"/>
                <w:szCs w:val="20"/>
              </w:rPr>
              <w:t>egional</w:t>
            </w:r>
            <w:proofErr w:type="spellEnd"/>
            <w:r w:rsidRPr="00B5148F">
              <w:rPr>
                <w:rStyle w:val="hps"/>
                <w:i/>
                <w:sz w:val="20"/>
                <w:szCs w:val="20"/>
                <w:lang w:val="sr-Cyrl-CS"/>
              </w:rPr>
              <w:t xml:space="preserve"> </w:t>
            </w:r>
            <w:r>
              <w:rPr>
                <w:rStyle w:val="hps"/>
                <w:i/>
                <w:sz w:val="20"/>
                <w:szCs w:val="20"/>
                <w:lang w:val="sr-Cyrl-CS"/>
              </w:rPr>
              <w:t>I</w:t>
            </w:r>
            <w:proofErr w:type="spellStart"/>
            <w:r w:rsidRPr="00B5148F">
              <w:rPr>
                <w:rStyle w:val="hps"/>
                <w:i/>
                <w:sz w:val="20"/>
                <w:szCs w:val="20"/>
              </w:rPr>
              <w:t>ntegration</w:t>
            </w:r>
            <w:proofErr w:type="spellEnd"/>
            <w:r w:rsidRPr="00B5148F">
              <w:rPr>
                <w:rStyle w:val="hps"/>
                <w:i/>
                <w:sz w:val="20"/>
                <w:szCs w:val="20"/>
                <w:lang w:val="sr-Cyrl-CS"/>
              </w:rPr>
              <w:t xml:space="preserve"> </w:t>
            </w:r>
            <w:r w:rsidRPr="00B5148F">
              <w:rPr>
                <w:rStyle w:val="hps"/>
                <w:i/>
                <w:sz w:val="20"/>
                <w:szCs w:val="20"/>
              </w:rPr>
              <w:t>of</w:t>
            </w:r>
            <w:r w:rsidRPr="00B5148F">
              <w:rPr>
                <w:rStyle w:val="hps"/>
                <w:i/>
                <w:sz w:val="20"/>
                <w:szCs w:val="20"/>
                <w:lang w:val="sr-Cyrl-CS"/>
              </w:rPr>
              <w:t xml:space="preserve"> </w:t>
            </w:r>
            <w:r>
              <w:rPr>
                <w:rStyle w:val="hps"/>
                <w:i/>
                <w:sz w:val="20"/>
                <w:szCs w:val="20"/>
                <w:lang w:val="sr-Cyrl-CS"/>
              </w:rPr>
              <w:t>E</w:t>
            </w:r>
            <w:proofErr w:type="spellStart"/>
            <w:r w:rsidRPr="00B5148F">
              <w:rPr>
                <w:rStyle w:val="hps"/>
                <w:i/>
                <w:sz w:val="20"/>
                <w:szCs w:val="20"/>
              </w:rPr>
              <w:t>lectricity</w:t>
            </w:r>
            <w:proofErr w:type="spellEnd"/>
            <w:r w:rsidRPr="00B5148F">
              <w:rPr>
                <w:rStyle w:val="hps"/>
                <w:i/>
                <w:sz w:val="20"/>
                <w:szCs w:val="20"/>
                <w:lang w:val="sr-Cyrl-CS"/>
              </w:rPr>
              <w:t xml:space="preserve"> </w:t>
            </w:r>
            <w:r>
              <w:rPr>
                <w:rStyle w:val="hps"/>
                <w:i/>
                <w:sz w:val="20"/>
                <w:szCs w:val="20"/>
                <w:lang w:val="sr-Cyrl-CS"/>
              </w:rPr>
              <w:t>M</w:t>
            </w:r>
            <w:proofErr w:type="spellStart"/>
            <w:r w:rsidRPr="00B5148F">
              <w:rPr>
                <w:rStyle w:val="hps"/>
                <w:i/>
                <w:sz w:val="20"/>
                <w:szCs w:val="20"/>
              </w:rPr>
              <w:t>arket</w:t>
            </w:r>
            <w:proofErr w:type="spellEnd"/>
            <w:r w:rsidRPr="003C2711">
              <w:rPr>
                <w:rStyle w:val="hps"/>
                <w:i/>
                <w:sz w:val="20"/>
                <w:szCs w:val="20"/>
                <w:lang w:val="sr-Cyrl-CS"/>
              </w:rPr>
              <w:t>/Економски ефекти регионалне интеграције тржишта електричне енергије</w:t>
            </w:r>
            <w:r w:rsidRPr="00B5148F">
              <w:rPr>
                <w:rStyle w:val="hps"/>
                <w:sz w:val="20"/>
                <w:szCs w:val="20"/>
                <w:lang w:val="sr-Cyrl-CS"/>
              </w:rPr>
              <w:t xml:space="preserve">. </w:t>
            </w:r>
            <w:r w:rsidRPr="00B5148F">
              <w:rPr>
                <w:rStyle w:val="hps"/>
                <w:sz w:val="20"/>
                <w:szCs w:val="20"/>
              </w:rPr>
              <w:t>XLIV</w:t>
            </w:r>
            <w:r w:rsidRPr="00B5148F">
              <w:rPr>
                <w:rStyle w:val="hps"/>
                <w:sz w:val="20"/>
                <w:szCs w:val="20"/>
                <w:lang w:val="sr-Cyrl-CS"/>
              </w:rPr>
              <w:t xml:space="preserve"> </w:t>
            </w:r>
            <w:r w:rsidRPr="00B5148F">
              <w:rPr>
                <w:rStyle w:val="hps"/>
                <w:sz w:val="20"/>
                <w:szCs w:val="20"/>
              </w:rPr>
              <w:t>Symposium</w:t>
            </w:r>
            <w:r w:rsidRPr="00B5148F">
              <w:rPr>
                <w:rStyle w:val="hps"/>
                <w:sz w:val="20"/>
                <w:szCs w:val="20"/>
                <w:lang w:val="sr-Cyrl-CS"/>
              </w:rPr>
              <w:t xml:space="preserve"> </w:t>
            </w:r>
            <w:r w:rsidRPr="00B5148F">
              <w:rPr>
                <w:rStyle w:val="hps"/>
                <w:sz w:val="20"/>
                <w:szCs w:val="20"/>
              </w:rPr>
              <w:t>on</w:t>
            </w:r>
            <w:r w:rsidRPr="00B5148F">
              <w:rPr>
                <w:rStyle w:val="hps"/>
                <w:sz w:val="20"/>
                <w:szCs w:val="20"/>
                <w:lang w:val="sr-Cyrl-CS"/>
              </w:rPr>
              <w:t xml:space="preserve"> </w:t>
            </w:r>
            <w:r w:rsidRPr="00B5148F">
              <w:rPr>
                <w:rStyle w:val="hps"/>
                <w:sz w:val="20"/>
                <w:szCs w:val="20"/>
              </w:rPr>
              <w:t>Operational</w:t>
            </w:r>
            <w:r w:rsidRPr="00B5148F">
              <w:rPr>
                <w:rStyle w:val="hps"/>
                <w:sz w:val="20"/>
                <w:szCs w:val="20"/>
                <w:lang w:val="sr-Cyrl-CS"/>
              </w:rPr>
              <w:t xml:space="preserve"> </w:t>
            </w:r>
            <w:r w:rsidRPr="00B5148F">
              <w:rPr>
                <w:rStyle w:val="hps"/>
                <w:sz w:val="20"/>
                <w:szCs w:val="20"/>
              </w:rPr>
              <w:t>Research</w:t>
            </w:r>
            <w:r w:rsidRPr="00B5148F">
              <w:rPr>
                <w:rStyle w:val="hps"/>
                <w:sz w:val="20"/>
                <w:szCs w:val="20"/>
                <w:lang w:val="sr-Cyrl-CS"/>
              </w:rPr>
              <w:t xml:space="preserve"> </w:t>
            </w:r>
            <w:r>
              <w:rPr>
                <w:rStyle w:val="hps"/>
                <w:sz w:val="20"/>
                <w:szCs w:val="20"/>
                <w:lang w:val="sr-Cyrl-CS"/>
              </w:rPr>
              <w:t>–</w:t>
            </w:r>
            <w:r w:rsidRPr="00B5148F">
              <w:rPr>
                <w:rStyle w:val="hps"/>
                <w:sz w:val="20"/>
                <w:szCs w:val="20"/>
                <w:lang w:val="sr-Cyrl-CS"/>
              </w:rPr>
              <w:t xml:space="preserve"> </w:t>
            </w:r>
            <w:r w:rsidRPr="00B5148F">
              <w:rPr>
                <w:rStyle w:val="hps"/>
                <w:sz w:val="20"/>
                <w:szCs w:val="20"/>
              </w:rPr>
              <w:t>SYM</w:t>
            </w:r>
            <w:r w:rsidRPr="00177EC1">
              <w:rPr>
                <w:rStyle w:val="hps"/>
                <w:sz w:val="20"/>
                <w:szCs w:val="20"/>
                <w:lang w:val="sr-Cyrl-CS"/>
              </w:rPr>
              <w:t>-</w:t>
            </w:r>
            <w:r w:rsidRPr="00B5148F">
              <w:rPr>
                <w:rStyle w:val="hps"/>
                <w:sz w:val="20"/>
                <w:szCs w:val="20"/>
              </w:rPr>
              <w:t>OP</w:t>
            </w:r>
            <w:r w:rsidRPr="00177EC1">
              <w:rPr>
                <w:rStyle w:val="hps"/>
                <w:sz w:val="20"/>
                <w:szCs w:val="20"/>
                <w:lang w:val="sr-Cyrl-CS"/>
              </w:rPr>
              <w:t>-</w:t>
            </w:r>
            <w:r w:rsidRPr="00B5148F">
              <w:rPr>
                <w:rStyle w:val="hps"/>
                <w:sz w:val="20"/>
                <w:szCs w:val="20"/>
              </w:rPr>
              <w:t>IS</w:t>
            </w:r>
            <w:r w:rsidRPr="00B5148F">
              <w:rPr>
                <w:rStyle w:val="hps"/>
                <w:sz w:val="20"/>
                <w:szCs w:val="20"/>
                <w:lang w:val="sr-Cyrl-CS"/>
              </w:rPr>
              <w:t xml:space="preserve"> 2017, </w:t>
            </w:r>
            <w:proofErr w:type="spellStart"/>
            <w:r>
              <w:rPr>
                <w:rStyle w:val="hps"/>
                <w:sz w:val="20"/>
                <w:szCs w:val="20"/>
              </w:rPr>
              <w:t>Златибор</w:t>
            </w:r>
            <w:proofErr w:type="spellEnd"/>
            <w:r>
              <w:rPr>
                <w:rStyle w:val="hps"/>
                <w:sz w:val="20"/>
                <w:szCs w:val="20"/>
              </w:rPr>
              <w:t>, 2</w:t>
            </w:r>
            <w:r w:rsidR="00820023">
              <w:rPr>
                <w:rStyle w:val="hps"/>
                <w:sz w:val="20"/>
                <w:szCs w:val="20"/>
              </w:rPr>
              <w:t>5</w:t>
            </w:r>
            <w:r>
              <w:rPr>
                <w:rStyle w:val="hps"/>
                <w:sz w:val="20"/>
                <w:szCs w:val="20"/>
              </w:rPr>
              <w:t>-2</w:t>
            </w:r>
            <w:r w:rsidR="00820023">
              <w:rPr>
                <w:rStyle w:val="hps"/>
                <w:sz w:val="20"/>
                <w:szCs w:val="20"/>
              </w:rPr>
              <w:t>8</w:t>
            </w:r>
            <w:r>
              <w:rPr>
                <w:rStyle w:val="hps"/>
                <w:sz w:val="20"/>
                <w:szCs w:val="20"/>
              </w:rPr>
              <w:t>.9.</w:t>
            </w:r>
            <w:r w:rsidR="00A83C9A">
              <w:rPr>
                <w:rStyle w:val="hps"/>
                <w:sz w:val="20"/>
                <w:szCs w:val="20"/>
              </w:rPr>
              <w:t xml:space="preserve"> </w:t>
            </w:r>
            <w:r>
              <w:rPr>
                <w:rStyle w:val="hps"/>
                <w:sz w:val="20"/>
                <w:szCs w:val="20"/>
              </w:rPr>
              <w:t>2017</w:t>
            </w:r>
            <w:r w:rsidRPr="00B5148F">
              <w:rPr>
                <w:rStyle w:val="hps"/>
                <w:sz w:val="20"/>
                <w:szCs w:val="20"/>
                <w:lang w:val="sr-Cyrl-CS"/>
              </w:rPr>
              <w:t>.</w:t>
            </w:r>
            <w:r w:rsidR="00A83C9A">
              <w:rPr>
                <w:rStyle w:val="hps"/>
                <w:sz w:val="20"/>
                <w:szCs w:val="20"/>
              </w:rPr>
              <w:t xml:space="preserve"> </w:t>
            </w:r>
            <w:r>
              <w:rPr>
                <w:rStyle w:val="hps"/>
                <w:sz w:val="20"/>
                <w:szCs w:val="20"/>
                <w:lang w:val="sr-Cyrl-CS"/>
              </w:rPr>
              <w:t>год., стр.</w:t>
            </w:r>
            <w:r w:rsidRPr="00B5148F">
              <w:rPr>
                <w:rStyle w:val="hps"/>
                <w:sz w:val="20"/>
                <w:szCs w:val="20"/>
                <w:lang w:val="sr-Cyrl-CS"/>
              </w:rPr>
              <w:t>710-715.</w:t>
            </w:r>
            <w:r w:rsidRPr="00B5148F">
              <w:rPr>
                <w:b/>
                <w:color w:val="000000" w:themeColor="text1"/>
                <w:sz w:val="20"/>
                <w:szCs w:val="20"/>
                <w:lang w:val="sr-Cyrl-CS"/>
              </w:rPr>
              <w:t xml:space="preserve"> </w:t>
            </w:r>
            <w:r w:rsidRPr="00B26AF3">
              <w:rPr>
                <w:sz w:val="20"/>
                <w:szCs w:val="20"/>
              </w:rPr>
              <w:t>ISBN</w:t>
            </w:r>
            <w:r w:rsidRPr="00177EC1">
              <w:rPr>
                <w:sz w:val="20"/>
                <w:szCs w:val="20"/>
                <w:lang w:val="sr-Cyrl-CS"/>
              </w:rPr>
              <w:t xml:space="preserve"> 978-86-7488-135-4</w:t>
            </w:r>
            <w:r w:rsidRPr="00177EC1">
              <w:rPr>
                <w:lang w:val="sr-Cyrl-CS"/>
              </w:rPr>
              <w:t xml:space="preserve"> </w:t>
            </w:r>
            <w:r w:rsidRPr="00B5148F">
              <w:rPr>
                <w:b/>
                <w:color w:val="000000" w:themeColor="text1"/>
                <w:sz w:val="20"/>
                <w:szCs w:val="20"/>
                <w:lang w:val="sr-Cyrl-CS"/>
              </w:rPr>
              <w:t>(М33)</w:t>
            </w:r>
          </w:p>
          <w:p w14:paraId="6EE4FAE0" w14:textId="77777777" w:rsidR="00AB0320" w:rsidRPr="00B5148F" w:rsidRDefault="00AB0320" w:rsidP="00013104">
            <w:pPr>
              <w:pStyle w:val="ListParagraph"/>
              <w:numPr>
                <w:ilvl w:val="0"/>
                <w:numId w:val="22"/>
              </w:numPr>
              <w:spacing w:after="160" w:line="259" w:lineRule="auto"/>
              <w:contextualSpacing/>
              <w:jc w:val="both"/>
              <w:rPr>
                <w:rStyle w:val="hps"/>
                <w:color w:val="FF0000"/>
                <w:sz w:val="20"/>
                <w:szCs w:val="20"/>
                <w:lang w:val="sr-Cyrl-CS"/>
              </w:rPr>
            </w:pPr>
            <w:r w:rsidRPr="00177EC1">
              <w:rPr>
                <w:b/>
                <w:sz w:val="20"/>
                <w:szCs w:val="20"/>
                <w:lang w:val="sr-Cyrl-CS"/>
              </w:rPr>
              <w:t xml:space="preserve">Једнак С., </w:t>
            </w:r>
            <w:r w:rsidRPr="00B5148F">
              <w:rPr>
                <w:rStyle w:val="hps"/>
                <w:i/>
                <w:sz w:val="20"/>
                <w:szCs w:val="20"/>
              </w:rPr>
              <w:t>Characteristics</w:t>
            </w:r>
            <w:r w:rsidRPr="00177EC1">
              <w:rPr>
                <w:rStyle w:val="hps"/>
                <w:i/>
                <w:sz w:val="20"/>
                <w:szCs w:val="20"/>
                <w:lang w:val="sr-Cyrl-CS"/>
              </w:rPr>
              <w:t xml:space="preserve"> </w:t>
            </w:r>
            <w:r w:rsidRPr="00B5148F">
              <w:rPr>
                <w:rStyle w:val="hps"/>
                <w:i/>
                <w:sz w:val="20"/>
                <w:szCs w:val="20"/>
              </w:rPr>
              <w:t>of</w:t>
            </w:r>
            <w:r w:rsidRPr="00177EC1">
              <w:rPr>
                <w:rStyle w:val="hps"/>
                <w:i/>
                <w:sz w:val="20"/>
                <w:szCs w:val="20"/>
                <w:lang w:val="sr-Cyrl-CS"/>
              </w:rPr>
              <w:t xml:space="preserve"> </w:t>
            </w:r>
            <w:r w:rsidR="008A498B">
              <w:rPr>
                <w:rStyle w:val="hps"/>
                <w:i/>
                <w:sz w:val="20"/>
                <w:szCs w:val="20"/>
              </w:rPr>
              <w:t>E</w:t>
            </w:r>
            <w:r w:rsidRPr="00B5148F">
              <w:rPr>
                <w:rStyle w:val="hps"/>
                <w:i/>
                <w:sz w:val="20"/>
                <w:szCs w:val="20"/>
              </w:rPr>
              <w:t>merging</w:t>
            </w:r>
            <w:r w:rsidRPr="00177EC1">
              <w:rPr>
                <w:rStyle w:val="hps"/>
                <w:i/>
                <w:sz w:val="20"/>
                <w:szCs w:val="20"/>
                <w:lang w:val="sr-Cyrl-CS"/>
              </w:rPr>
              <w:t xml:space="preserve"> </w:t>
            </w:r>
            <w:r w:rsidR="008A498B">
              <w:rPr>
                <w:rStyle w:val="hps"/>
                <w:i/>
                <w:sz w:val="20"/>
                <w:szCs w:val="20"/>
              </w:rPr>
              <w:t>E</w:t>
            </w:r>
            <w:r w:rsidRPr="00B5148F">
              <w:rPr>
                <w:rStyle w:val="hps"/>
                <w:i/>
                <w:sz w:val="20"/>
                <w:szCs w:val="20"/>
              </w:rPr>
              <w:t>conomies</w:t>
            </w:r>
            <w:r w:rsidRPr="00177EC1">
              <w:rPr>
                <w:rStyle w:val="hps"/>
                <w:i/>
                <w:sz w:val="20"/>
                <w:szCs w:val="20"/>
                <w:lang w:val="sr-Cyrl-CS"/>
              </w:rPr>
              <w:t xml:space="preserve">’ </w:t>
            </w:r>
            <w:r w:rsidR="008A498B">
              <w:rPr>
                <w:rStyle w:val="hps"/>
                <w:i/>
                <w:sz w:val="20"/>
                <w:szCs w:val="20"/>
              </w:rPr>
              <w:t>E</w:t>
            </w:r>
            <w:r w:rsidRPr="00B5148F">
              <w:rPr>
                <w:rStyle w:val="hps"/>
                <w:i/>
                <w:sz w:val="20"/>
                <w:szCs w:val="20"/>
              </w:rPr>
              <w:t>conomic</w:t>
            </w:r>
            <w:r w:rsidRPr="00177EC1">
              <w:rPr>
                <w:rStyle w:val="hps"/>
                <w:i/>
                <w:sz w:val="20"/>
                <w:szCs w:val="20"/>
                <w:lang w:val="sr-Cyrl-CS"/>
              </w:rPr>
              <w:t xml:space="preserve"> </w:t>
            </w:r>
            <w:r w:rsidR="008A498B">
              <w:rPr>
                <w:rStyle w:val="hps"/>
                <w:i/>
                <w:sz w:val="20"/>
                <w:szCs w:val="20"/>
              </w:rPr>
              <w:t>D</w:t>
            </w:r>
            <w:r w:rsidRPr="00B5148F">
              <w:rPr>
                <w:rStyle w:val="hps"/>
                <w:i/>
                <w:sz w:val="20"/>
                <w:szCs w:val="20"/>
              </w:rPr>
              <w:t>evelopment</w:t>
            </w:r>
            <w:r w:rsidR="00A12329" w:rsidRPr="003C2711">
              <w:rPr>
                <w:rStyle w:val="hps"/>
                <w:i/>
                <w:sz w:val="20"/>
                <w:szCs w:val="20"/>
                <w:lang w:val="sr-Cyrl-CS"/>
              </w:rPr>
              <w:t>,</w:t>
            </w:r>
            <w:r w:rsidRPr="00177EC1">
              <w:rPr>
                <w:rStyle w:val="hps"/>
                <w:i/>
                <w:sz w:val="20"/>
                <w:szCs w:val="20"/>
                <w:lang w:val="sr-Cyrl-CS"/>
              </w:rPr>
              <w:t xml:space="preserve"> </w:t>
            </w:r>
            <w:r w:rsidRPr="00B5148F">
              <w:rPr>
                <w:rStyle w:val="hps"/>
                <w:sz w:val="20"/>
                <w:szCs w:val="20"/>
              </w:rPr>
              <w:t>XXI</w:t>
            </w:r>
            <w:r w:rsidRPr="00177EC1">
              <w:rPr>
                <w:rStyle w:val="hps"/>
                <w:sz w:val="20"/>
                <w:szCs w:val="20"/>
                <w:lang w:val="sr-Cyrl-CS"/>
              </w:rPr>
              <w:t xml:space="preserve"> Интернационални симпозијум из пројектног менаџм</w:t>
            </w:r>
            <w:r w:rsidRPr="00A12329">
              <w:rPr>
                <w:rStyle w:val="hps"/>
                <w:sz w:val="20"/>
                <w:szCs w:val="20"/>
                <w:lang w:val="sr-Cyrl-CS"/>
              </w:rPr>
              <w:t>ента „Развој пројектног менаџмента – савремене тенденције и</w:t>
            </w:r>
            <w:r w:rsidR="00E54B28" w:rsidRPr="00A12329">
              <w:rPr>
                <w:rStyle w:val="hps"/>
                <w:sz w:val="20"/>
                <w:szCs w:val="20"/>
                <w:lang w:val="sr-Cyrl-CS"/>
              </w:rPr>
              <w:t xml:space="preserve"> </w:t>
            </w:r>
            <w:r w:rsidRPr="00A12329">
              <w:rPr>
                <w:rStyle w:val="hps"/>
                <w:sz w:val="20"/>
                <w:szCs w:val="20"/>
                <w:lang w:val="sr-Cyrl-CS"/>
              </w:rPr>
              <w:t>методологије“</w:t>
            </w:r>
            <w:r w:rsidR="00E54B28" w:rsidRPr="00A12329">
              <w:rPr>
                <w:rStyle w:val="hps"/>
                <w:sz w:val="20"/>
                <w:szCs w:val="20"/>
                <w:lang w:val="sr-Cyrl-CS"/>
              </w:rPr>
              <w:t xml:space="preserve"> </w:t>
            </w:r>
            <w:r w:rsidRPr="00B5148F">
              <w:rPr>
                <w:rStyle w:val="hps"/>
                <w:sz w:val="20"/>
                <w:szCs w:val="20"/>
              </w:rPr>
              <w:t>YUPMA</w:t>
            </w:r>
            <w:r w:rsidR="00E54B28" w:rsidRPr="00A12329">
              <w:rPr>
                <w:rStyle w:val="hps"/>
                <w:sz w:val="20"/>
                <w:szCs w:val="20"/>
                <w:lang w:val="sr-Cyrl-CS"/>
              </w:rPr>
              <w:t xml:space="preserve"> </w:t>
            </w:r>
            <w:r w:rsidRPr="00A12329">
              <w:rPr>
                <w:rStyle w:val="hps"/>
                <w:sz w:val="20"/>
                <w:szCs w:val="20"/>
                <w:lang w:val="sr-Cyrl-CS"/>
              </w:rPr>
              <w:t>2017, Златибор 2-4. јун 2017</w:t>
            </w:r>
            <w:r w:rsidR="002753AA" w:rsidRPr="00A12329">
              <w:rPr>
                <w:rStyle w:val="hps"/>
                <w:sz w:val="20"/>
                <w:szCs w:val="20"/>
                <w:lang w:val="sr-Cyrl-CS"/>
              </w:rPr>
              <w:t>.</w:t>
            </w:r>
            <w:r w:rsidR="00E42ED8" w:rsidRPr="00A12329">
              <w:rPr>
                <w:rStyle w:val="hps"/>
                <w:sz w:val="20"/>
                <w:szCs w:val="20"/>
                <w:lang w:val="sr-Cyrl-CS"/>
              </w:rPr>
              <w:t>год.</w:t>
            </w:r>
            <w:r w:rsidRPr="00A12329">
              <w:rPr>
                <w:rStyle w:val="hps"/>
                <w:sz w:val="20"/>
                <w:szCs w:val="20"/>
                <w:lang w:val="sr-Cyrl-CS"/>
              </w:rPr>
              <w:t>, стр.</w:t>
            </w:r>
            <w:r w:rsidR="00A83C9A" w:rsidRPr="003168BC">
              <w:rPr>
                <w:rStyle w:val="hps"/>
                <w:sz w:val="20"/>
                <w:szCs w:val="20"/>
                <w:lang w:val="sr-Cyrl-CS"/>
              </w:rPr>
              <w:t xml:space="preserve"> </w:t>
            </w:r>
            <w:r w:rsidRPr="00A12329">
              <w:rPr>
                <w:rStyle w:val="hps"/>
                <w:sz w:val="20"/>
                <w:szCs w:val="20"/>
                <w:lang w:val="sr-Cyrl-CS"/>
              </w:rPr>
              <w:t>30-35.</w:t>
            </w:r>
            <w:r w:rsidR="00D02507" w:rsidRPr="00063C5E">
              <w:rPr>
                <w:lang w:val="sr-Cyrl-CS"/>
              </w:rPr>
              <w:t xml:space="preserve"> </w:t>
            </w:r>
            <w:r w:rsidR="00D02507" w:rsidRPr="00B26AF3">
              <w:rPr>
                <w:sz w:val="20"/>
                <w:szCs w:val="20"/>
              </w:rPr>
              <w:t>ISBN</w:t>
            </w:r>
            <w:r w:rsidR="00D02507" w:rsidRPr="00A12329">
              <w:rPr>
                <w:sz w:val="20"/>
                <w:szCs w:val="20"/>
                <w:lang w:val="sr-Cyrl-CS"/>
              </w:rPr>
              <w:t xml:space="preserve"> 978-86-86385-14-7</w:t>
            </w:r>
            <w:r w:rsidR="00D02507" w:rsidRPr="00A12329">
              <w:rPr>
                <w:lang w:val="sr-Cyrl-CS"/>
              </w:rPr>
              <w:t xml:space="preserve"> </w:t>
            </w:r>
            <w:r w:rsidRPr="00A12329">
              <w:rPr>
                <w:b/>
                <w:color w:val="000000" w:themeColor="text1"/>
                <w:sz w:val="20"/>
                <w:szCs w:val="20"/>
                <w:lang w:val="sr-Cyrl-CS"/>
              </w:rPr>
              <w:t>(М33)</w:t>
            </w:r>
          </w:p>
          <w:p w14:paraId="617947A1" w14:textId="77777777" w:rsidR="00AB0320" w:rsidRPr="00B5148F" w:rsidRDefault="00AB0320" w:rsidP="00013104">
            <w:pPr>
              <w:pStyle w:val="ListParagraph"/>
              <w:numPr>
                <w:ilvl w:val="0"/>
                <w:numId w:val="22"/>
              </w:numPr>
              <w:spacing w:after="160" w:line="259" w:lineRule="auto"/>
              <w:contextualSpacing/>
              <w:jc w:val="both"/>
              <w:rPr>
                <w:rStyle w:val="hps"/>
                <w:color w:val="FF0000"/>
                <w:sz w:val="20"/>
                <w:szCs w:val="20"/>
                <w:lang w:val="sr-Cyrl-CS"/>
              </w:rPr>
            </w:pPr>
            <w:proofErr w:type="spellStart"/>
            <w:r w:rsidRPr="00B5148F">
              <w:rPr>
                <w:b/>
                <w:sz w:val="20"/>
                <w:szCs w:val="20"/>
              </w:rPr>
              <w:t>Једнак</w:t>
            </w:r>
            <w:proofErr w:type="spellEnd"/>
            <w:r w:rsidRPr="00B5148F">
              <w:rPr>
                <w:b/>
                <w:sz w:val="20"/>
                <w:szCs w:val="20"/>
              </w:rPr>
              <w:t xml:space="preserve"> С., </w:t>
            </w:r>
            <w:proofErr w:type="spellStart"/>
            <w:r w:rsidRPr="00B5148F">
              <w:rPr>
                <w:color w:val="000000" w:themeColor="text1"/>
                <w:sz w:val="20"/>
                <w:szCs w:val="20"/>
              </w:rPr>
              <w:t>Парежанин</w:t>
            </w:r>
            <w:proofErr w:type="spellEnd"/>
            <w:r w:rsidRPr="00B5148F">
              <w:rPr>
                <w:color w:val="000000" w:themeColor="text1"/>
                <w:sz w:val="20"/>
                <w:szCs w:val="20"/>
              </w:rPr>
              <w:t xml:space="preserve"> M</w:t>
            </w:r>
            <w:r w:rsidRPr="00B5148F">
              <w:rPr>
                <w:i/>
                <w:color w:val="000000" w:themeColor="text1"/>
                <w:sz w:val="20"/>
                <w:szCs w:val="20"/>
              </w:rPr>
              <w:t xml:space="preserve">., </w:t>
            </w:r>
            <w:proofErr w:type="spellStart"/>
            <w:r w:rsidRPr="00B5148F">
              <w:rPr>
                <w:sz w:val="20"/>
                <w:szCs w:val="20"/>
              </w:rPr>
              <w:t>Крагуљ</w:t>
            </w:r>
            <w:proofErr w:type="spellEnd"/>
            <w:r w:rsidRPr="00B5148F">
              <w:rPr>
                <w:sz w:val="20"/>
                <w:szCs w:val="20"/>
              </w:rPr>
              <w:t xml:space="preserve"> Д., </w:t>
            </w:r>
            <w:r w:rsidRPr="00B5148F">
              <w:rPr>
                <w:rStyle w:val="hps"/>
                <w:i/>
                <w:sz w:val="20"/>
                <w:szCs w:val="20"/>
              </w:rPr>
              <w:t>International Sources of Funding Economic Development</w:t>
            </w:r>
            <w:r w:rsidR="00A12329">
              <w:rPr>
                <w:rStyle w:val="hps"/>
                <w:sz w:val="20"/>
                <w:szCs w:val="20"/>
              </w:rPr>
              <w:t xml:space="preserve">, </w:t>
            </w:r>
            <w:proofErr w:type="spellStart"/>
            <w:r w:rsidRPr="00B5148F">
              <w:rPr>
                <w:sz w:val="20"/>
                <w:szCs w:val="20"/>
              </w:rPr>
              <w:t>S</w:t>
            </w:r>
            <w:r w:rsidR="002753AA">
              <w:rPr>
                <w:sz w:val="20"/>
                <w:szCs w:val="20"/>
              </w:rPr>
              <w:t>ym</w:t>
            </w:r>
            <w:r w:rsidRPr="00B5148F">
              <w:rPr>
                <w:sz w:val="20"/>
                <w:szCs w:val="20"/>
              </w:rPr>
              <w:t>O</w:t>
            </w:r>
            <w:r w:rsidR="002753AA">
              <w:rPr>
                <w:sz w:val="20"/>
                <w:szCs w:val="20"/>
              </w:rPr>
              <w:t>rg</w:t>
            </w:r>
            <w:proofErr w:type="spellEnd"/>
            <w:r w:rsidRPr="00B5148F">
              <w:rPr>
                <w:sz w:val="20"/>
                <w:szCs w:val="20"/>
              </w:rPr>
              <w:t xml:space="preserve"> 2016, </w:t>
            </w:r>
            <w:r w:rsidRPr="00B5148F">
              <w:rPr>
                <w:iCs/>
                <w:sz w:val="20"/>
                <w:szCs w:val="20"/>
              </w:rPr>
              <w:t xml:space="preserve">Symposium </w:t>
            </w:r>
            <w:r w:rsidR="008A498B">
              <w:rPr>
                <w:iCs/>
                <w:sz w:val="20"/>
                <w:szCs w:val="20"/>
              </w:rPr>
              <w:t>P</w:t>
            </w:r>
            <w:r w:rsidRPr="00B5148F">
              <w:rPr>
                <w:iCs/>
                <w:sz w:val="20"/>
                <w:szCs w:val="20"/>
              </w:rPr>
              <w:t xml:space="preserve">roceedings “Reshaping the </w:t>
            </w:r>
            <w:r w:rsidR="008A498B">
              <w:rPr>
                <w:iCs/>
                <w:sz w:val="20"/>
                <w:szCs w:val="20"/>
              </w:rPr>
              <w:t>F</w:t>
            </w:r>
            <w:r w:rsidRPr="00B5148F">
              <w:rPr>
                <w:iCs/>
                <w:sz w:val="20"/>
                <w:szCs w:val="20"/>
              </w:rPr>
              <w:t xml:space="preserve">uture through </w:t>
            </w:r>
            <w:r w:rsidR="008A498B">
              <w:rPr>
                <w:iCs/>
                <w:sz w:val="20"/>
                <w:szCs w:val="20"/>
              </w:rPr>
              <w:t>S</w:t>
            </w:r>
            <w:r w:rsidRPr="00B5148F">
              <w:rPr>
                <w:iCs/>
                <w:sz w:val="20"/>
                <w:szCs w:val="20"/>
              </w:rPr>
              <w:t xml:space="preserve">ustainable </w:t>
            </w:r>
            <w:r w:rsidR="008A498B">
              <w:rPr>
                <w:iCs/>
                <w:sz w:val="20"/>
                <w:szCs w:val="20"/>
              </w:rPr>
              <w:t>B</w:t>
            </w:r>
            <w:r w:rsidRPr="00B5148F">
              <w:rPr>
                <w:iCs/>
                <w:sz w:val="20"/>
                <w:szCs w:val="20"/>
              </w:rPr>
              <w:t xml:space="preserve">usiness </w:t>
            </w:r>
            <w:r w:rsidR="008A498B">
              <w:rPr>
                <w:iCs/>
                <w:sz w:val="20"/>
                <w:szCs w:val="20"/>
              </w:rPr>
              <w:t>D</w:t>
            </w:r>
            <w:r w:rsidRPr="00B5148F">
              <w:rPr>
                <w:iCs/>
                <w:sz w:val="20"/>
                <w:szCs w:val="20"/>
              </w:rPr>
              <w:t xml:space="preserve">evelopment and </w:t>
            </w:r>
            <w:r w:rsidR="008A498B">
              <w:rPr>
                <w:iCs/>
                <w:sz w:val="20"/>
                <w:szCs w:val="20"/>
              </w:rPr>
              <w:t>E</w:t>
            </w:r>
            <w:r w:rsidRPr="00B5148F">
              <w:rPr>
                <w:iCs/>
                <w:sz w:val="20"/>
                <w:szCs w:val="20"/>
              </w:rPr>
              <w:t xml:space="preserve">ntrepreneurship”, Faculty of Organizational Sciences, </w:t>
            </w:r>
            <w:r w:rsidRPr="00B5148F">
              <w:rPr>
                <w:sz w:val="20"/>
                <w:szCs w:val="20"/>
              </w:rPr>
              <w:t>Zlatibor</w:t>
            </w:r>
            <w:r w:rsidR="00A12329">
              <w:rPr>
                <w:sz w:val="20"/>
                <w:szCs w:val="20"/>
              </w:rPr>
              <w:t>,</w:t>
            </w:r>
            <w:r w:rsidRPr="00B5148F">
              <w:rPr>
                <w:sz w:val="20"/>
                <w:szCs w:val="20"/>
              </w:rPr>
              <w:t xml:space="preserve"> </w:t>
            </w:r>
            <w:r w:rsidR="00A12329" w:rsidRPr="00A83C9A">
              <w:rPr>
                <w:sz w:val="20"/>
                <w:szCs w:val="20"/>
              </w:rPr>
              <w:t>J</w:t>
            </w:r>
            <w:r w:rsidRPr="00A83C9A">
              <w:rPr>
                <w:sz w:val="20"/>
                <w:szCs w:val="20"/>
              </w:rPr>
              <w:t>un</w:t>
            </w:r>
            <w:r w:rsidR="00A12329" w:rsidRPr="00A83C9A">
              <w:rPr>
                <w:sz w:val="20"/>
                <w:szCs w:val="20"/>
              </w:rPr>
              <w:t>e</w:t>
            </w:r>
            <w:r w:rsidRPr="00B5148F">
              <w:rPr>
                <w:sz w:val="20"/>
                <w:szCs w:val="20"/>
              </w:rPr>
              <w:t xml:space="preserve"> 2016, </w:t>
            </w:r>
            <w:r w:rsidR="00D02507">
              <w:rPr>
                <w:iCs/>
                <w:sz w:val="20"/>
                <w:szCs w:val="20"/>
              </w:rPr>
              <w:t>p.</w:t>
            </w:r>
            <w:r w:rsidRPr="00B5148F">
              <w:rPr>
                <w:iCs/>
                <w:sz w:val="20"/>
                <w:szCs w:val="20"/>
              </w:rPr>
              <w:t>824-832</w:t>
            </w:r>
            <w:r w:rsidRPr="00D02507">
              <w:rPr>
                <w:iCs/>
                <w:sz w:val="20"/>
                <w:szCs w:val="20"/>
              </w:rPr>
              <w:t>.</w:t>
            </w:r>
            <w:r w:rsidR="00A12329">
              <w:rPr>
                <w:iCs/>
                <w:sz w:val="20"/>
                <w:szCs w:val="20"/>
              </w:rPr>
              <w:t xml:space="preserve"> </w:t>
            </w:r>
            <w:r w:rsidR="00D02507" w:rsidRPr="00B26AF3">
              <w:rPr>
                <w:sz w:val="20"/>
                <w:szCs w:val="20"/>
              </w:rPr>
              <w:t>ISBN</w:t>
            </w:r>
            <w:r w:rsidR="0048591A">
              <w:rPr>
                <w:sz w:val="20"/>
                <w:szCs w:val="20"/>
              </w:rPr>
              <w:t xml:space="preserve"> </w:t>
            </w:r>
            <w:r w:rsidR="00D02507" w:rsidRPr="00B26AF3">
              <w:rPr>
                <w:sz w:val="20"/>
                <w:szCs w:val="20"/>
              </w:rPr>
              <w:t>978-86-7680-326-2</w:t>
            </w:r>
            <w:r w:rsidRPr="00B5148F">
              <w:rPr>
                <w:iCs/>
                <w:sz w:val="20"/>
                <w:szCs w:val="20"/>
              </w:rPr>
              <w:t xml:space="preserve"> </w:t>
            </w:r>
            <w:r w:rsidRPr="00B5148F">
              <w:rPr>
                <w:b/>
                <w:color w:val="000000" w:themeColor="text1"/>
                <w:sz w:val="20"/>
                <w:szCs w:val="20"/>
              </w:rPr>
              <w:t>(М33)</w:t>
            </w:r>
          </w:p>
          <w:p w14:paraId="04BDC6D4" w14:textId="77777777" w:rsidR="00AB0320" w:rsidRPr="00B5148F" w:rsidRDefault="00AB0320" w:rsidP="00D02507">
            <w:pPr>
              <w:pStyle w:val="ListParagraph"/>
              <w:numPr>
                <w:ilvl w:val="0"/>
                <w:numId w:val="22"/>
              </w:numPr>
              <w:spacing w:after="160" w:line="259" w:lineRule="auto"/>
              <w:contextualSpacing/>
              <w:jc w:val="both"/>
              <w:rPr>
                <w:sz w:val="20"/>
                <w:szCs w:val="20"/>
                <w:lang w:val="sr-Cyrl-CS"/>
              </w:rPr>
            </w:pPr>
            <w:r w:rsidRPr="00B5148F">
              <w:rPr>
                <w:b/>
                <w:sz w:val="20"/>
                <w:szCs w:val="20"/>
                <w:lang w:val="sr-Cyrl-CS"/>
              </w:rPr>
              <w:t xml:space="preserve">Једнак С., </w:t>
            </w:r>
            <w:r w:rsidRPr="00B5148F">
              <w:rPr>
                <w:color w:val="000000" w:themeColor="text1"/>
                <w:sz w:val="20"/>
                <w:szCs w:val="20"/>
                <w:lang w:val="sr-Cyrl-CS"/>
              </w:rPr>
              <w:t xml:space="preserve">Парежанин </w:t>
            </w:r>
            <w:r w:rsidRPr="00B5148F">
              <w:rPr>
                <w:color w:val="000000" w:themeColor="text1"/>
                <w:sz w:val="20"/>
                <w:szCs w:val="20"/>
              </w:rPr>
              <w:t>M</w:t>
            </w:r>
            <w:r w:rsidRPr="00B5148F">
              <w:rPr>
                <w:i/>
                <w:color w:val="000000" w:themeColor="text1"/>
                <w:sz w:val="20"/>
                <w:szCs w:val="20"/>
                <w:lang w:val="sr-Cyrl-CS"/>
              </w:rPr>
              <w:t xml:space="preserve">., </w:t>
            </w:r>
            <w:r w:rsidRPr="00B5148F">
              <w:rPr>
                <w:sz w:val="20"/>
                <w:szCs w:val="20"/>
                <w:lang w:val="sr-Cyrl-CS"/>
              </w:rPr>
              <w:t xml:space="preserve">Крагуљ Д., </w:t>
            </w:r>
            <w:r w:rsidRPr="00B5148F">
              <w:rPr>
                <w:i/>
                <w:sz w:val="20"/>
                <w:szCs w:val="20"/>
                <w:lang w:val="sr-Cyrl-CS"/>
              </w:rPr>
              <w:t>Домаћи извори средстава за економски развој.</w:t>
            </w:r>
            <w:r w:rsidRPr="00B5148F">
              <w:rPr>
                <w:sz w:val="20"/>
                <w:szCs w:val="20"/>
                <w:lang w:val="sr-Cyrl-CS"/>
              </w:rPr>
              <w:t xml:space="preserve"> </w:t>
            </w:r>
            <w:r w:rsidRPr="00B5148F">
              <w:rPr>
                <w:rStyle w:val="hps"/>
                <w:sz w:val="20"/>
                <w:szCs w:val="20"/>
              </w:rPr>
              <w:t>XX</w:t>
            </w:r>
            <w:r w:rsidRPr="00B5148F">
              <w:rPr>
                <w:rStyle w:val="hps"/>
                <w:sz w:val="20"/>
                <w:szCs w:val="20"/>
                <w:lang w:val="sr-Cyrl-CS"/>
              </w:rPr>
              <w:t xml:space="preserve"> Интернационални симпозијум из пројектног менаџмента </w:t>
            </w:r>
            <w:r w:rsidR="002753AA">
              <w:rPr>
                <w:rStyle w:val="hps"/>
                <w:sz w:val="20"/>
                <w:szCs w:val="20"/>
                <w:lang w:val="sr-Cyrl-CS"/>
              </w:rPr>
              <w:t>–</w:t>
            </w:r>
            <w:r w:rsidRPr="00B5148F">
              <w:rPr>
                <w:rStyle w:val="hps"/>
                <w:sz w:val="20"/>
                <w:szCs w:val="20"/>
                <w:lang w:val="sr-Cyrl-CS"/>
              </w:rPr>
              <w:t xml:space="preserve"> </w:t>
            </w:r>
            <w:r w:rsidRPr="00B5148F">
              <w:rPr>
                <w:rStyle w:val="hps"/>
                <w:sz w:val="20"/>
                <w:szCs w:val="20"/>
              </w:rPr>
              <w:t>YUPMA</w:t>
            </w:r>
            <w:r w:rsidR="002753AA" w:rsidRPr="00EC7E9F">
              <w:rPr>
                <w:rStyle w:val="hps"/>
                <w:sz w:val="20"/>
                <w:szCs w:val="20"/>
                <w:lang w:val="sr-Cyrl-CS"/>
              </w:rPr>
              <w:t xml:space="preserve"> </w:t>
            </w:r>
            <w:r w:rsidRPr="00B5148F">
              <w:rPr>
                <w:rStyle w:val="hps"/>
                <w:sz w:val="20"/>
                <w:szCs w:val="20"/>
                <w:lang w:val="sr-Cyrl-CS"/>
              </w:rPr>
              <w:t>2016</w:t>
            </w:r>
            <w:r w:rsidRPr="00B5148F">
              <w:rPr>
                <w:sz w:val="20"/>
                <w:szCs w:val="20"/>
                <w:lang w:val="sr-Cyrl-CS"/>
              </w:rPr>
              <w:t xml:space="preserve"> </w:t>
            </w:r>
            <w:r w:rsidR="00013104">
              <w:rPr>
                <w:sz w:val="20"/>
                <w:szCs w:val="20"/>
                <w:lang w:val="sr-Cyrl-CS"/>
              </w:rPr>
              <w:t>„</w:t>
            </w:r>
            <w:r w:rsidRPr="00B5148F">
              <w:rPr>
                <w:sz w:val="20"/>
                <w:szCs w:val="20"/>
                <w:lang w:val="sr-Cyrl-CS"/>
              </w:rPr>
              <w:t xml:space="preserve">Значај пројектног менаџмента – првих 30 година </w:t>
            </w:r>
            <w:r w:rsidRPr="00B5148F">
              <w:rPr>
                <w:rStyle w:val="st"/>
                <w:sz w:val="20"/>
                <w:szCs w:val="20"/>
              </w:rPr>
              <w:t>YUPMA</w:t>
            </w:r>
            <w:r w:rsidRPr="00B5148F">
              <w:rPr>
                <w:rStyle w:val="st"/>
                <w:sz w:val="20"/>
                <w:szCs w:val="20"/>
                <w:lang w:val="sr-Cyrl-CS"/>
              </w:rPr>
              <w:t xml:space="preserve"> и 50 година</w:t>
            </w:r>
            <w:r w:rsidR="00E54B28" w:rsidRPr="00CE7506">
              <w:rPr>
                <w:rStyle w:val="st"/>
                <w:sz w:val="20"/>
                <w:szCs w:val="20"/>
                <w:lang w:val="sr-Cyrl-CS"/>
              </w:rPr>
              <w:t xml:space="preserve"> </w:t>
            </w:r>
            <w:r w:rsidRPr="00B5148F">
              <w:rPr>
                <w:rStyle w:val="st"/>
                <w:sz w:val="20"/>
                <w:szCs w:val="20"/>
              </w:rPr>
              <w:t>IPMA</w:t>
            </w:r>
            <w:r w:rsidR="00013104">
              <w:rPr>
                <w:rStyle w:val="st"/>
                <w:sz w:val="20"/>
                <w:szCs w:val="20"/>
                <w:lang w:val="sr-Cyrl-CS"/>
              </w:rPr>
              <w:t>“</w:t>
            </w:r>
            <w:r w:rsidRPr="00B5148F">
              <w:rPr>
                <w:rStyle w:val="st"/>
                <w:sz w:val="20"/>
                <w:szCs w:val="20"/>
                <w:lang w:val="sr-Cyrl-CS"/>
              </w:rPr>
              <w:t>, Београд, 19-20. мај 2016.</w:t>
            </w:r>
            <w:r w:rsidR="00013104">
              <w:rPr>
                <w:rStyle w:val="st"/>
                <w:sz w:val="20"/>
                <w:szCs w:val="20"/>
                <w:lang w:val="sr-Cyrl-CS"/>
              </w:rPr>
              <w:t xml:space="preserve"> </w:t>
            </w:r>
            <w:r w:rsidR="0048591A">
              <w:rPr>
                <w:rStyle w:val="st"/>
                <w:sz w:val="20"/>
                <w:szCs w:val="20"/>
                <w:lang w:val="sr-Cyrl-CS"/>
              </w:rPr>
              <w:t>год., стр.</w:t>
            </w:r>
            <w:r w:rsidRPr="00B5148F">
              <w:rPr>
                <w:rStyle w:val="st"/>
                <w:sz w:val="20"/>
                <w:szCs w:val="20"/>
                <w:lang w:val="sr-Cyrl-CS"/>
              </w:rPr>
              <w:t>46-51</w:t>
            </w:r>
            <w:r w:rsidR="00D02507" w:rsidRPr="00B26AF3">
              <w:rPr>
                <w:rStyle w:val="st"/>
                <w:sz w:val="20"/>
                <w:szCs w:val="20"/>
                <w:lang w:val="sr-Cyrl-CS"/>
              </w:rPr>
              <w:t>.</w:t>
            </w:r>
            <w:r w:rsidR="00B26AF3" w:rsidRPr="00EC4DAE">
              <w:rPr>
                <w:rStyle w:val="st"/>
                <w:sz w:val="20"/>
                <w:szCs w:val="20"/>
                <w:lang w:val="sr-Cyrl-CS"/>
              </w:rPr>
              <w:t xml:space="preserve"> </w:t>
            </w:r>
            <w:r w:rsidR="00D02507" w:rsidRPr="00B26AF3">
              <w:rPr>
                <w:sz w:val="20"/>
                <w:szCs w:val="20"/>
              </w:rPr>
              <w:t>ISBN</w:t>
            </w:r>
            <w:r w:rsidR="00D02507" w:rsidRPr="00B26AF3">
              <w:rPr>
                <w:sz w:val="20"/>
                <w:szCs w:val="20"/>
                <w:lang w:val="sr-Cyrl-CS"/>
              </w:rPr>
              <w:t>978-86-86385-13-0</w:t>
            </w:r>
            <w:r w:rsidR="00D02507" w:rsidRPr="00B26AF3">
              <w:rPr>
                <w:rStyle w:val="st"/>
                <w:lang w:val="sr-Cyrl-CS"/>
              </w:rPr>
              <w:t xml:space="preserve"> </w:t>
            </w:r>
            <w:r w:rsidRPr="00B26AF3">
              <w:rPr>
                <w:b/>
                <w:color w:val="000000" w:themeColor="text1"/>
                <w:sz w:val="20"/>
                <w:szCs w:val="20"/>
                <w:lang w:val="sr-Cyrl-CS"/>
              </w:rPr>
              <w:t>(М33)</w:t>
            </w:r>
          </w:p>
        </w:tc>
        <w:tc>
          <w:tcPr>
            <w:tcW w:w="2315" w:type="dxa"/>
            <w:tcBorders>
              <w:top w:val="single" w:sz="4" w:space="0" w:color="auto"/>
              <w:left w:val="single" w:sz="4" w:space="0" w:color="auto"/>
              <w:bottom w:val="single" w:sz="4" w:space="0" w:color="auto"/>
              <w:right w:val="single" w:sz="4" w:space="0" w:color="auto"/>
            </w:tcBorders>
          </w:tcPr>
          <w:p w14:paraId="7F817699" w14:textId="77777777" w:rsidR="00AB0320" w:rsidRPr="00D02507" w:rsidRDefault="00AB0320" w:rsidP="00AB0320">
            <w:pPr>
              <w:pStyle w:val="ListParagraph"/>
              <w:ind w:left="0"/>
              <w:jc w:val="center"/>
              <w:rPr>
                <w:i/>
                <w:iCs/>
                <w:sz w:val="20"/>
                <w:szCs w:val="20"/>
                <w:lang w:val="sr-Cyrl-CS"/>
              </w:rPr>
            </w:pPr>
            <w:r w:rsidRPr="00013104">
              <w:rPr>
                <w:i/>
                <w:iCs/>
                <w:sz w:val="20"/>
                <w:szCs w:val="20"/>
                <w:lang w:val="sr-Latn-CS"/>
              </w:rPr>
              <w:lastRenderedPageBreak/>
              <w:t>Задовољава предвиђене услове</w:t>
            </w:r>
          </w:p>
        </w:tc>
      </w:tr>
      <w:tr w:rsidR="00AB0320" w:rsidRPr="00063C5E" w14:paraId="6E4F7481" w14:textId="77777777" w:rsidTr="00AB0320">
        <w:tc>
          <w:tcPr>
            <w:tcW w:w="2858" w:type="dxa"/>
            <w:tcBorders>
              <w:top w:val="single" w:sz="4" w:space="0" w:color="auto"/>
              <w:left w:val="single" w:sz="4" w:space="0" w:color="auto"/>
              <w:bottom w:val="single" w:sz="4" w:space="0" w:color="auto"/>
              <w:right w:val="single" w:sz="4" w:space="0" w:color="auto"/>
            </w:tcBorders>
          </w:tcPr>
          <w:p w14:paraId="063DFA60" w14:textId="77777777" w:rsidR="00AB0320" w:rsidRPr="00A47935" w:rsidRDefault="00AB0320" w:rsidP="00A47935">
            <w:pPr>
              <w:pStyle w:val="ListParagraph"/>
              <w:numPr>
                <w:ilvl w:val="0"/>
                <w:numId w:val="41"/>
              </w:numPr>
              <w:tabs>
                <w:tab w:val="left" w:pos="-2160"/>
              </w:tabs>
              <w:rPr>
                <w:rStyle w:val="Bodytext22"/>
                <w:rFonts w:ascii="Times New Roman" w:hAnsi="Times New Roman"/>
                <w:sz w:val="20"/>
                <w:szCs w:val="20"/>
                <w:lang w:val="sr-Cyrl-CS"/>
              </w:rPr>
            </w:pPr>
            <w:r w:rsidRPr="00A47935">
              <w:rPr>
                <w:rStyle w:val="Bodytext22"/>
                <w:rFonts w:ascii="Times New Roman" w:hAnsi="Times New Roman"/>
                <w:sz w:val="20"/>
                <w:szCs w:val="20"/>
                <w:lang w:val="sr-Cyrl-CS"/>
              </w:rPr>
              <w:t>Два рада са научног скупа националног значаја објављена у целини категорије М61 или М63</w:t>
            </w:r>
            <w:r w:rsidR="00A47935">
              <w:rPr>
                <w:rStyle w:val="Bodytext22"/>
                <w:rFonts w:ascii="Times New Roman" w:hAnsi="Times New Roman"/>
                <w:sz w:val="20"/>
                <w:szCs w:val="20"/>
              </w:rPr>
              <w:t>.</w:t>
            </w:r>
          </w:p>
          <w:p w14:paraId="12BAE788" w14:textId="77777777" w:rsidR="00AB0320" w:rsidRPr="00B5148F" w:rsidRDefault="00AB0320" w:rsidP="00AB0320">
            <w:pPr>
              <w:tabs>
                <w:tab w:val="left" w:pos="-2160"/>
              </w:tabs>
              <w:rPr>
                <w:rStyle w:val="Bodytext22"/>
                <w:rFonts w:ascii="Times New Roman" w:hAnsi="Times New Roman"/>
                <w:b/>
                <w:sz w:val="20"/>
                <w:szCs w:val="20"/>
                <w:lang w:val="sr-Cyrl-CS"/>
              </w:rPr>
            </w:pPr>
          </w:p>
        </w:tc>
        <w:tc>
          <w:tcPr>
            <w:tcW w:w="4113" w:type="dxa"/>
            <w:tcBorders>
              <w:top w:val="single" w:sz="4" w:space="0" w:color="auto"/>
              <w:left w:val="single" w:sz="4" w:space="0" w:color="auto"/>
              <w:bottom w:val="single" w:sz="4" w:space="0" w:color="auto"/>
              <w:right w:val="single" w:sz="4" w:space="0" w:color="auto"/>
            </w:tcBorders>
          </w:tcPr>
          <w:p w14:paraId="2750F7CB" w14:textId="77777777" w:rsidR="00AB0320" w:rsidRDefault="00AB0320" w:rsidP="00013104">
            <w:pPr>
              <w:pStyle w:val="ListParagraph"/>
              <w:ind w:left="360"/>
              <w:jc w:val="both"/>
              <w:rPr>
                <w:b/>
                <w:sz w:val="20"/>
                <w:szCs w:val="20"/>
                <w:lang w:val="sr-Cyrl-CS"/>
              </w:rPr>
            </w:pPr>
            <w:r>
              <w:rPr>
                <w:b/>
                <w:sz w:val="20"/>
                <w:szCs w:val="20"/>
                <w:lang w:val="sr-Cyrl-CS"/>
              </w:rPr>
              <w:t xml:space="preserve">3 рада </w:t>
            </w:r>
            <w:r w:rsidRPr="00DA6E03">
              <w:rPr>
                <w:b/>
                <w:sz w:val="20"/>
                <w:szCs w:val="20"/>
                <w:lang w:val="sr-Cyrl-CS"/>
              </w:rPr>
              <w:t>М</w:t>
            </w:r>
            <w:r>
              <w:rPr>
                <w:b/>
                <w:sz w:val="20"/>
                <w:szCs w:val="20"/>
                <w:lang w:val="sr-Cyrl-CS"/>
              </w:rPr>
              <w:t>63:</w:t>
            </w:r>
          </w:p>
          <w:p w14:paraId="683EE0BD" w14:textId="77777777" w:rsidR="00A83C9A" w:rsidRPr="00DA6E03" w:rsidRDefault="00A83C9A" w:rsidP="00013104">
            <w:pPr>
              <w:pStyle w:val="ListParagraph"/>
              <w:ind w:left="360"/>
              <w:jc w:val="both"/>
              <w:rPr>
                <w:color w:val="FF0000"/>
                <w:sz w:val="20"/>
                <w:szCs w:val="20"/>
                <w:lang w:val="sr-Cyrl-CS"/>
              </w:rPr>
            </w:pPr>
          </w:p>
          <w:p w14:paraId="4F40A320" w14:textId="77777777" w:rsidR="00AB0320" w:rsidRPr="00B5148F" w:rsidRDefault="00AB0320" w:rsidP="00013104">
            <w:pPr>
              <w:pStyle w:val="ListParagraph"/>
              <w:numPr>
                <w:ilvl w:val="0"/>
                <w:numId w:val="23"/>
              </w:numPr>
              <w:spacing w:line="259" w:lineRule="auto"/>
              <w:contextualSpacing/>
              <w:jc w:val="both"/>
              <w:rPr>
                <w:rStyle w:val="hps"/>
                <w:b/>
                <w:sz w:val="20"/>
                <w:szCs w:val="20"/>
                <w:lang w:val="sr-Cyrl-CS"/>
              </w:rPr>
            </w:pPr>
            <w:r w:rsidRPr="00B5148F">
              <w:rPr>
                <w:b/>
                <w:sz w:val="20"/>
                <w:szCs w:val="20"/>
                <w:lang w:val="sr-Cyrl-CS"/>
              </w:rPr>
              <w:t xml:space="preserve">Једнак С., </w:t>
            </w:r>
            <w:r w:rsidRPr="00B5148F">
              <w:rPr>
                <w:color w:val="000000" w:themeColor="text1"/>
                <w:sz w:val="20"/>
                <w:szCs w:val="20"/>
                <w:lang w:val="sr-Cyrl-CS"/>
              </w:rPr>
              <w:t xml:space="preserve">Парежанин </w:t>
            </w:r>
            <w:r w:rsidRPr="00B5148F">
              <w:rPr>
                <w:color w:val="000000" w:themeColor="text1"/>
                <w:sz w:val="20"/>
                <w:szCs w:val="20"/>
              </w:rPr>
              <w:t>M</w:t>
            </w:r>
            <w:r w:rsidRPr="00B5148F">
              <w:rPr>
                <w:i/>
                <w:color w:val="000000" w:themeColor="text1"/>
                <w:sz w:val="20"/>
                <w:szCs w:val="20"/>
                <w:lang w:val="sr-Cyrl-CS"/>
              </w:rPr>
              <w:t xml:space="preserve">., </w:t>
            </w:r>
            <w:r w:rsidRPr="00B5148F">
              <w:rPr>
                <w:sz w:val="20"/>
                <w:szCs w:val="20"/>
                <w:lang w:val="sr-Cyrl-CS"/>
              </w:rPr>
              <w:t xml:space="preserve">Крагуљ Д., </w:t>
            </w:r>
            <w:r w:rsidRPr="00B5148F">
              <w:rPr>
                <w:i/>
                <w:sz w:val="20"/>
                <w:szCs w:val="20"/>
                <w:lang w:val="sr-Cyrl-CS"/>
              </w:rPr>
              <w:t>Конкуренција у дигиталној економији,</w:t>
            </w:r>
            <w:r w:rsidRPr="00B5148F">
              <w:rPr>
                <w:sz w:val="20"/>
                <w:szCs w:val="20"/>
                <w:lang w:val="sr-Cyrl-CS"/>
              </w:rPr>
              <w:t xml:space="preserve"> </w:t>
            </w:r>
            <w:r w:rsidRPr="00B5148F">
              <w:rPr>
                <w:rStyle w:val="hps"/>
                <w:sz w:val="20"/>
                <w:szCs w:val="20"/>
              </w:rPr>
              <w:t>XII</w:t>
            </w:r>
            <w:r w:rsidRPr="00B5148F">
              <w:rPr>
                <w:rStyle w:val="hps"/>
                <w:sz w:val="20"/>
                <w:szCs w:val="20"/>
                <w:lang w:val="sr-Cyrl-CS"/>
              </w:rPr>
              <w:t xml:space="preserve"> Скуп привредника и научника: Лин трансформација и дигитализација привреде Србије. СПИН 2019, Београд,</w:t>
            </w:r>
            <w:r w:rsidR="00A12329">
              <w:rPr>
                <w:rStyle w:val="hps"/>
                <w:sz w:val="20"/>
                <w:szCs w:val="20"/>
              </w:rPr>
              <w:t xml:space="preserve"> </w:t>
            </w:r>
            <w:r w:rsidR="00A12329" w:rsidRPr="00A83C9A">
              <w:rPr>
                <w:rStyle w:val="hps"/>
                <w:sz w:val="20"/>
                <w:szCs w:val="20"/>
              </w:rPr>
              <w:t>7-8.11.2019.год.,</w:t>
            </w:r>
            <w:r w:rsidRPr="00B5148F">
              <w:rPr>
                <w:rStyle w:val="hps"/>
                <w:sz w:val="20"/>
                <w:szCs w:val="20"/>
                <w:lang w:val="sr-Cyrl-CS"/>
              </w:rPr>
              <w:t xml:space="preserve"> стр.123-131. </w:t>
            </w:r>
            <w:r w:rsidR="00D02507" w:rsidRPr="00B26AF3">
              <w:rPr>
                <w:sz w:val="20"/>
                <w:szCs w:val="20"/>
              </w:rPr>
              <w:t>ISBN</w:t>
            </w:r>
            <w:r w:rsidR="00D02507" w:rsidRPr="00A12329">
              <w:rPr>
                <w:sz w:val="20"/>
                <w:szCs w:val="20"/>
                <w:lang w:val="sr-Cyrl-CS"/>
              </w:rPr>
              <w:t xml:space="preserve"> 978-86-7680-365-1</w:t>
            </w:r>
            <w:r w:rsidR="00D02507" w:rsidRPr="00A12329">
              <w:rPr>
                <w:rStyle w:val="hps"/>
                <w:sz w:val="20"/>
                <w:szCs w:val="20"/>
                <w:lang w:val="sr-Cyrl-CS"/>
              </w:rPr>
              <w:t xml:space="preserve"> </w:t>
            </w:r>
            <w:r w:rsidRPr="00B5148F">
              <w:rPr>
                <w:rStyle w:val="hps"/>
                <w:b/>
                <w:sz w:val="20"/>
                <w:szCs w:val="20"/>
                <w:lang w:val="sr-Cyrl-CS"/>
              </w:rPr>
              <w:t>(М63)</w:t>
            </w:r>
          </w:p>
          <w:p w14:paraId="7DBEF51D" w14:textId="77777777" w:rsidR="00AB0320" w:rsidRPr="00B5148F" w:rsidRDefault="00AB0320" w:rsidP="00013104">
            <w:pPr>
              <w:pStyle w:val="ListParagraph"/>
              <w:widowControl w:val="0"/>
              <w:numPr>
                <w:ilvl w:val="0"/>
                <w:numId w:val="23"/>
              </w:numPr>
              <w:spacing w:before="120" w:after="120" w:line="259" w:lineRule="auto"/>
              <w:ind w:right="-46"/>
              <w:contextualSpacing/>
              <w:jc w:val="both"/>
              <w:outlineLvl w:val="0"/>
              <w:rPr>
                <w:rStyle w:val="hps"/>
                <w:color w:val="FF0000"/>
                <w:sz w:val="20"/>
                <w:szCs w:val="20"/>
                <w:lang w:val="sr-Cyrl-CS"/>
              </w:rPr>
            </w:pPr>
            <w:r w:rsidRPr="00B5148F">
              <w:rPr>
                <w:b/>
                <w:sz w:val="20"/>
                <w:szCs w:val="20"/>
                <w:lang w:val="sr-Cyrl-CS"/>
              </w:rPr>
              <w:t xml:space="preserve">Једнак С., </w:t>
            </w:r>
            <w:r w:rsidRPr="00B5148F">
              <w:rPr>
                <w:sz w:val="20"/>
                <w:szCs w:val="20"/>
                <w:lang w:val="sr-Cyrl-CS"/>
              </w:rPr>
              <w:t xml:space="preserve">Крагуљ Д., </w:t>
            </w:r>
            <w:r w:rsidRPr="00B5148F">
              <w:rPr>
                <w:rStyle w:val="hps"/>
                <w:sz w:val="20"/>
                <w:szCs w:val="20"/>
                <w:lang w:val="sr-Cyrl-CS"/>
              </w:rPr>
              <w:t xml:space="preserve">Мијатовић И., </w:t>
            </w:r>
            <w:r w:rsidRPr="00B5148F">
              <w:rPr>
                <w:rStyle w:val="hps"/>
                <w:i/>
                <w:sz w:val="20"/>
                <w:szCs w:val="20"/>
                <w:lang w:val="sr-Cyrl-CS"/>
              </w:rPr>
              <w:lastRenderedPageBreak/>
              <w:t xml:space="preserve">Значај високог образовања за одрживи економски развој. </w:t>
            </w:r>
            <w:r w:rsidRPr="00B5148F">
              <w:rPr>
                <w:rStyle w:val="hps"/>
                <w:sz w:val="20"/>
                <w:szCs w:val="20"/>
              </w:rPr>
              <w:t>XI</w:t>
            </w:r>
            <w:r w:rsidRPr="00B5148F">
              <w:rPr>
                <w:rStyle w:val="hps"/>
                <w:sz w:val="20"/>
                <w:szCs w:val="20"/>
                <w:lang w:val="sr-Cyrl-CS"/>
              </w:rPr>
              <w:t xml:space="preserve"> Скуп привредника и научника: штедљиво (л</w:t>
            </w:r>
            <w:r w:rsidR="00013104">
              <w:rPr>
                <w:rStyle w:val="hps"/>
                <w:sz w:val="20"/>
                <w:szCs w:val="20"/>
                <w:lang w:val="sr-Cyrl-CS"/>
              </w:rPr>
              <w:t>и</w:t>
            </w:r>
            <w:r w:rsidRPr="00B5148F">
              <w:rPr>
                <w:rStyle w:val="hps"/>
                <w:sz w:val="20"/>
                <w:szCs w:val="20"/>
                <w:lang w:val="sr-Cyrl-CS"/>
              </w:rPr>
              <w:t>н) управљање ресурсима у привреди Републике Србије. СПИН 2017, Београд</w:t>
            </w:r>
            <w:r w:rsidR="00063C5E">
              <w:rPr>
                <w:rStyle w:val="hps"/>
                <w:sz w:val="20"/>
                <w:szCs w:val="20"/>
                <w:lang w:val="sr-Cyrl-CS"/>
              </w:rPr>
              <w:t>,</w:t>
            </w:r>
            <w:r w:rsidRPr="00B5148F">
              <w:rPr>
                <w:rStyle w:val="hps"/>
                <w:sz w:val="20"/>
                <w:szCs w:val="20"/>
                <w:lang w:val="sr-Cyrl-CS"/>
              </w:rPr>
              <w:t xml:space="preserve"> 9-10.11.2017.</w:t>
            </w:r>
            <w:r w:rsidR="00A47935">
              <w:rPr>
                <w:rStyle w:val="hps"/>
                <w:sz w:val="20"/>
                <w:szCs w:val="20"/>
              </w:rPr>
              <w:t xml:space="preserve"> </w:t>
            </w:r>
            <w:r w:rsidRPr="00B5148F">
              <w:rPr>
                <w:rStyle w:val="hps"/>
                <w:sz w:val="20"/>
                <w:szCs w:val="20"/>
                <w:lang w:val="sr-Cyrl-CS"/>
              </w:rPr>
              <w:t>год., стр.81-87.</w:t>
            </w:r>
            <w:r w:rsidRPr="00B5148F">
              <w:rPr>
                <w:rStyle w:val="hps"/>
                <w:b/>
                <w:sz w:val="20"/>
                <w:szCs w:val="20"/>
                <w:lang w:val="sr-Cyrl-CS"/>
              </w:rPr>
              <w:t xml:space="preserve"> </w:t>
            </w:r>
            <w:r w:rsidR="00D02507" w:rsidRPr="00B26AF3">
              <w:rPr>
                <w:sz w:val="20"/>
                <w:szCs w:val="20"/>
              </w:rPr>
              <w:t>ISBN 978-86-7680-343-9</w:t>
            </w:r>
            <w:r w:rsidR="00D02507" w:rsidRPr="00B5148F">
              <w:rPr>
                <w:rStyle w:val="hps"/>
                <w:b/>
                <w:sz w:val="20"/>
                <w:szCs w:val="20"/>
                <w:lang w:val="sr-Cyrl-CS"/>
              </w:rPr>
              <w:t xml:space="preserve"> </w:t>
            </w:r>
            <w:r w:rsidRPr="00B5148F">
              <w:rPr>
                <w:rStyle w:val="hps"/>
                <w:b/>
                <w:sz w:val="20"/>
                <w:szCs w:val="20"/>
                <w:lang w:val="sr-Cyrl-CS"/>
              </w:rPr>
              <w:t>(М63)</w:t>
            </w:r>
          </w:p>
          <w:p w14:paraId="21CE485B" w14:textId="77777777" w:rsidR="00AB0320" w:rsidRPr="0065234B" w:rsidRDefault="00AB0320" w:rsidP="0048591A">
            <w:pPr>
              <w:pStyle w:val="ListParagraph"/>
              <w:widowControl w:val="0"/>
              <w:numPr>
                <w:ilvl w:val="0"/>
                <w:numId w:val="23"/>
              </w:numPr>
              <w:spacing w:before="120" w:after="120" w:line="259" w:lineRule="auto"/>
              <w:ind w:right="-46"/>
              <w:contextualSpacing/>
              <w:jc w:val="both"/>
              <w:outlineLvl w:val="0"/>
              <w:rPr>
                <w:color w:val="FF0000"/>
                <w:sz w:val="20"/>
                <w:szCs w:val="20"/>
                <w:lang w:val="sr-Cyrl-CS"/>
              </w:rPr>
            </w:pPr>
            <w:r w:rsidRPr="00B5148F">
              <w:rPr>
                <w:b/>
                <w:sz w:val="20"/>
                <w:szCs w:val="20"/>
                <w:lang w:val="sr-Cyrl-CS"/>
              </w:rPr>
              <w:t xml:space="preserve">Једнак С., </w:t>
            </w:r>
            <w:r w:rsidRPr="00B5148F">
              <w:rPr>
                <w:sz w:val="20"/>
                <w:szCs w:val="20"/>
                <w:lang w:val="sr-Cyrl-CS"/>
              </w:rPr>
              <w:t xml:space="preserve">Крагуљ Д., </w:t>
            </w:r>
            <w:r w:rsidRPr="00B5148F">
              <w:rPr>
                <w:i/>
                <w:sz w:val="20"/>
                <w:szCs w:val="20"/>
                <w:lang w:val="sr-Cyrl-CS"/>
              </w:rPr>
              <w:t>Улога одрживе енергије у остваривању развоја.</w:t>
            </w:r>
            <w:r w:rsidRPr="00B5148F">
              <w:rPr>
                <w:sz w:val="20"/>
                <w:szCs w:val="20"/>
                <w:lang w:val="sr-Cyrl-CS"/>
              </w:rPr>
              <w:t xml:space="preserve"> </w:t>
            </w:r>
            <w:r w:rsidRPr="00B5148F">
              <w:rPr>
                <w:rStyle w:val="hps"/>
                <w:sz w:val="20"/>
                <w:szCs w:val="20"/>
              </w:rPr>
              <w:t>SYM</w:t>
            </w:r>
            <w:r w:rsidR="00A47935" w:rsidRPr="00EC7E9F">
              <w:rPr>
                <w:rStyle w:val="hps"/>
                <w:sz w:val="20"/>
                <w:szCs w:val="20"/>
                <w:lang w:val="sr-Cyrl-CS"/>
              </w:rPr>
              <w:t>-</w:t>
            </w:r>
            <w:r w:rsidRPr="00B5148F">
              <w:rPr>
                <w:rStyle w:val="hps"/>
                <w:sz w:val="20"/>
                <w:szCs w:val="20"/>
              </w:rPr>
              <w:t>OP</w:t>
            </w:r>
            <w:r w:rsidR="00A47935" w:rsidRPr="00EC7E9F">
              <w:rPr>
                <w:rStyle w:val="hps"/>
                <w:sz w:val="20"/>
                <w:szCs w:val="20"/>
                <w:lang w:val="sr-Cyrl-CS"/>
              </w:rPr>
              <w:t>-</w:t>
            </w:r>
            <w:r w:rsidRPr="00B5148F">
              <w:rPr>
                <w:rStyle w:val="hps"/>
                <w:sz w:val="20"/>
                <w:szCs w:val="20"/>
              </w:rPr>
              <w:t>IS</w:t>
            </w:r>
            <w:r w:rsidR="00A47935" w:rsidRPr="00EC7E9F">
              <w:rPr>
                <w:rStyle w:val="hps"/>
                <w:sz w:val="20"/>
                <w:szCs w:val="20"/>
                <w:lang w:val="sr-Cyrl-CS"/>
              </w:rPr>
              <w:t xml:space="preserve"> </w:t>
            </w:r>
            <w:r w:rsidRPr="00B5148F">
              <w:rPr>
                <w:rStyle w:val="hps"/>
                <w:sz w:val="20"/>
                <w:szCs w:val="20"/>
                <w:lang w:val="sr-Cyrl-CS"/>
              </w:rPr>
              <w:t>2016</w:t>
            </w:r>
            <w:r w:rsidR="00A47935" w:rsidRPr="00CE7506">
              <w:rPr>
                <w:rStyle w:val="hps"/>
                <w:sz w:val="20"/>
                <w:szCs w:val="20"/>
                <w:lang w:val="sr-Cyrl-CS"/>
              </w:rPr>
              <w:t>. год.</w:t>
            </w:r>
            <w:r w:rsidRPr="00B5148F">
              <w:rPr>
                <w:rStyle w:val="hps"/>
                <w:sz w:val="20"/>
                <w:szCs w:val="20"/>
                <w:lang w:val="sr-Cyrl-CS"/>
              </w:rPr>
              <w:t xml:space="preserve"> </w:t>
            </w:r>
            <w:r w:rsidRPr="00B5148F">
              <w:rPr>
                <w:rStyle w:val="hps"/>
                <w:sz w:val="20"/>
                <w:szCs w:val="20"/>
              </w:rPr>
              <w:t>XLIII</w:t>
            </w:r>
            <w:r w:rsidRPr="00B5148F">
              <w:rPr>
                <w:rStyle w:val="hps"/>
                <w:sz w:val="20"/>
                <w:szCs w:val="20"/>
                <w:lang w:val="sr-Cyrl-CS"/>
              </w:rPr>
              <w:t xml:space="preserve"> Симпозијум о операциони</w:t>
            </w:r>
            <w:r w:rsidRPr="00A83C9A">
              <w:rPr>
                <w:rStyle w:val="hps"/>
                <w:sz w:val="20"/>
                <w:szCs w:val="20"/>
                <w:lang w:val="sr-Cyrl-CS"/>
              </w:rPr>
              <w:t xml:space="preserve">м истраживањима, Тара, </w:t>
            </w:r>
            <w:r w:rsidR="00063C5E" w:rsidRPr="00A83C9A">
              <w:rPr>
                <w:rStyle w:val="hps"/>
                <w:sz w:val="20"/>
                <w:szCs w:val="20"/>
                <w:lang w:val="sr-Cyrl-CS"/>
              </w:rPr>
              <w:t>20-23.9.2016.год,</w:t>
            </w:r>
            <w:r w:rsidR="009A5716">
              <w:rPr>
                <w:rStyle w:val="hps"/>
                <w:sz w:val="20"/>
                <w:szCs w:val="20"/>
                <w:lang w:val="sr-Cyrl-CS"/>
              </w:rPr>
              <w:t xml:space="preserve"> </w:t>
            </w:r>
            <w:r w:rsidRPr="00B5148F">
              <w:rPr>
                <w:rStyle w:val="hps"/>
                <w:sz w:val="20"/>
                <w:szCs w:val="20"/>
                <w:lang w:val="sr-Cyrl-CS"/>
              </w:rPr>
              <w:t>стр.93-96</w:t>
            </w:r>
            <w:r w:rsidR="00A47935">
              <w:rPr>
                <w:rStyle w:val="hps"/>
                <w:sz w:val="20"/>
                <w:szCs w:val="20"/>
                <w:lang w:val="sr-Cyrl-CS"/>
              </w:rPr>
              <w:t>.</w:t>
            </w:r>
            <w:r w:rsidRPr="00B5148F">
              <w:rPr>
                <w:rStyle w:val="hps"/>
                <w:sz w:val="20"/>
                <w:szCs w:val="20"/>
                <w:lang w:val="sr-Cyrl-CS"/>
              </w:rPr>
              <w:t xml:space="preserve"> </w:t>
            </w:r>
            <w:r w:rsidR="00D02507" w:rsidRPr="00B26AF3">
              <w:rPr>
                <w:sz w:val="20"/>
                <w:szCs w:val="20"/>
              </w:rPr>
              <w:t>ISBN</w:t>
            </w:r>
            <w:r w:rsidR="00D02507" w:rsidRPr="00B26AF3">
              <w:rPr>
                <w:sz w:val="20"/>
                <w:szCs w:val="20"/>
                <w:lang w:val="sr-Cyrl-CS"/>
              </w:rPr>
              <w:t xml:space="preserve"> 978-86-335-0535-2</w:t>
            </w:r>
            <w:r w:rsidR="00D02507" w:rsidRPr="00B5148F">
              <w:rPr>
                <w:rStyle w:val="hps"/>
                <w:b/>
                <w:sz w:val="20"/>
                <w:szCs w:val="20"/>
                <w:lang w:val="sr-Cyrl-CS"/>
              </w:rPr>
              <w:t xml:space="preserve"> </w:t>
            </w:r>
            <w:r w:rsidRPr="00B5148F">
              <w:rPr>
                <w:rStyle w:val="hps"/>
                <w:b/>
                <w:sz w:val="20"/>
                <w:szCs w:val="20"/>
                <w:lang w:val="sr-Cyrl-CS"/>
              </w:rPr>
              <w:t>(М63)</w:t>
            </w:r>
          </w:p>
        </w:tc>
        <w:tc>
          <w:tcPr>
            <w:tcW w:w="2315" w:type="dxa"/>
            <w:tcBorders>
              <w:top w:val="single" w:sz="4" w:space="0" w:color="auto"/>
              <w:left w:val="single" w:sz="4" w:space="0" w:color="auto"/>
              <w:bottom w:val="single" w:sz="4" w:space="0" w:color="auto"/>
              <w:right w:val="single" w:sz="4" w:space="0" w:color="auto"/>
            </w:tcBorders>
          </w:tcPr>
          <w:p w14:paraId="01BA976A" w14:textId="77777777" w:rsidR="00AB0320" w:rsidRPr="00013104" w:rsidRDefault="00AB0320" w:rsidP="00AB0320">
            <w:pPr>
              <w:jc w:val="center"/>
              <w:rPr>
                <w:rFonts w:ascii="Times New Roman" w:hAnsi="Times New Roman"/>
                <w:b/>
                <w:i/>
                <w:iCs/>
                <w:sz w:val="20"/>
                <w:szCs w:val="20"/>
                <w:lang w:val="sr-Cyrl-CS"/>
              </w:rPr>
            </w:pPr>
            <w:r w:rsidRPr="00013104">
              <w:rPr>
                <w:rFonts w:ascii="Times New Roman" w:hAnsi="Times New Roman"/>
                <w:i/>
                <w:iCs/>
                <w:sz w:val="20"/>
                <w:szCs w:val="20"/>
                <w:lang w:val="sr-Latn-CS"/>
              </w:rPr>
              <w:lastRenderedPageBreak/>
              <w:t>Задовољава предвиђене услове</w:t>
            </w:r>
          </w:p>
        </w:tc>
      </w:tr>
      <w:tr w:rsidR="00AB0320" w:rsidRPr="00E42ED8" w14:paraId="48B97F0B" w14:textId="77777777" w:rsidTr="00AB0320">
        <w:tc>
          <w:tcPr>
            <w:tcW w:w="2858" w:type="dxa"/>
            <w:tcBorders>
              <w:top w:val="single" w:sz="4" w:space="0" w:color="auto"/>
              <w:left w:val="single" w:sz="4" w:space="0" w:color="auto"/>
              <w:bottom w:val="single" w:sz="4" w:space="0" w:color="auto"/>
              <w:right w:val="single" w:sz="4" w:space="0" w:color="auto"/>
            </w:tcBorders>
          </w:tcPr>
          <w:p w14:paraId="79355F24" w14:textId="77777777" w:rsidR="00AB0320" w:rsidRPr="00A47935" w:rsidRDefault="00AB0320" w:rsidP="00A47935">
            <w:pPr>
              <w:pStyle w:val="ListParagraph"/>
              <w:numPr>
                <w:ilvl w:val="0"/>
                <w:numId w:val="41"/>
              </w:numPr>
              <w:tabs>
                <w:tab w:val="left" w:pos="-2160"/>
              </w:tabs>
              <w:rPr>
                <w:rStyle w:val="Bodytext22"/>
                <w:rFonts w:ascii="Times New Roman" w:hAnsi="Times New Roman"/>
                <w:sz w:val="20"/>
                <w:szCs w:val="20"/>
                <w:lang w:val="sr-Cyrl-CS"/>
              </w:rPr>
            </w:pPr>
            <w:r w:rsidRPr="00A47935">
              <w:rPr>
                <w:rStyle w:val="Bodytext22"/>
                <w:rFonts w:ascii="Times New Roman" w:hAnsi="Times New Roman"/>
                <w:sz w:val="20"/>
                <w:szCs w:val="20"/>
                <w:lang w:val="sr-Cyrl-CS"/>
              </w:rPr>
              <w:t xml:space="preserve">Одобрен и објављен универзитетски уџбеник за предмет из студијског програма факултета, односно универзитета или научна монографија (са </w:t>
            </w:r>
            <w:r w:rsidRPr="00A47935">
              <w:rPr>
                <w:rStyle w:val="Bodytext22"/>
                <w:rFonts w:ascii="Times New Roman" w:hAnsi="Times New Roman"/>
                <w:sz w:val="20"/>
                <w:szCs w:val="20"/>
              </w:rPr>
              <w:t>ISBN</w:t>
            </w:r>
            <w:r w:rsidRPr="00A47935">
              <w:rPr>
                <w:rStyle w:val="Bodytext22"/>
                <w:rFonts w:ascii="Times New Roman" w:hAnsi="Times New Roman"/>
                <w:sz w:val="20"/>
                <w:szCs w:val="20"/>
                <w:lang w:val="sr-Cyrl-CS"/>
              </w:rPr>
              <w:t xml:space="preserve"> бројем) из научне области за коју се бира, у периоду од избора у претходно звање</w:t>
            </w:r>
            <w:r w:rsidR="00B5470D">
              <w:rPr>
                <w:rStyle w:val="Bodytext22"/>
                <w:rFonts w:ascii="Times New Roman" w:hAnsi="Times New Roman"/>
                <w:sz w:val="20"/>
                <w:szCs w:val="20"/>
                <w:lang w:val="sr-Cyrl-CS"/>
              </w:rPr>
              <w:t>.</w:t>
            </w:r>
          </w:p>
        </w:tc>
        <w:tc>
          <w:tcPr>
            <w:tcW w:w="4113" w:type="dxa"/>
            <w:tcBorders>
              <w:top w:val="single" w:sz="4" w:space="0" w:color="auto"/>
              <w:left w:val="single" w:sz="4" w:space="0" w:color="auto"/>
              <w:bottom w:val="single" w:sz="4" w:space="0" w:color="auto"/>
              <w:right w:val="single" w:sz="4" w:space="0" w:color="auto"/>
            </w:tcBorders>
          </w:tcPr>
          <w:p w14:paraId="0F8FD69A" w14:textId="77777777" w:rsidR="00AB0320" w:rsidRPr="00DA6E03" w:rsidRDefault="00AB0320" w:rsidP="00013104">
            <w:pPr>
              <w:pStyle w:val="ListParagraph"/>
              <w:spacing w:before="120" w:after="120"/>
              <w:ind w:left="360" w:right="-46"/>
              <w:jc w:val="both"/>
              <w:rPr>
                <w:b/>
                <w:sz w:val="20"/>
                <w:szCs w:val="20"/>
                <w:lang w:val="sr-Cyrl-CS"/>
              </w:rPr>
            </w:pPr>
            <w:r w:rsidRPr="00DA6E03">
              <w:rPr>
                <w:b/>
                <w:sz w:val="20"/>
                <w:szCs w:val="20"/>
                <w:lang w:val="sr-Cyrl-CS"/>
              </w:rPr>
              <w:t>Коаутор</w:t>
            </w:r>
            <w:r w:rsidR="00013104">
              <w:rPr>
                <w:b/>
                <w:sz w:val="20"/>
                <w:szCs w:val="20"/>
                <w:lang w:val="sr-Cyrl-CS"/>
              </w:rPr>
              <w:t xml:space="preserve"> универзитетског</w:t>
            </w:r>
            <w:r w:rsidRPr="00DA6E03">
              <w:rPr>
                <w:b/>
                <w:sz w:val="20"/>
                <w:szCs w:val="20"/>
                <w:lang w:val="sr-Cyrl-CS"/>
              </w:rPr>
              <w:t xml:space="preserve"> уџбеника:</w:t>
            </w:r>
          </w:p>
          <w:p w14:paraId="1C28826D" w14:textId="77777777" w:rsidR="00AB0320" w:rsidRPr="00B5148F" w:rsidRDefault="00AB0320" w:rsidP="00013104">
            <w:pPr>
              <w:pStyle w:val="ListParagraph"/>
              <w:numPr>
                <w:ilvl w:val="0"/>
                <w:numId w:val="24"/>
              </w:numPr>
              <w:spacing w:before="120" w:after="120"/>
              <w:ind w:right="-46"/>
              <w:contextualSpacing/>
              <w:jc w:val="both"/>
              <w:rPr>
                <w:sz w:val="20"/>
                <w:szCs w:val="20"/>
                <w:lang w:val="sr-Cyrl-CS"/>
              </w:rPr>
            </w:pPr>
            <w:r w:rsidRPr="00B5148F">
              <w:rPr>
                <w:sz w:val="20"/>
                <w:szCs w:val="20"/>
                <w:lang w:val="sr-Cyrl-CS"/>
              </w:rPr>
              <w:t xml:space="preserve">Бенковић С., </w:t>
            </w:r>
            <w:r w:rsidRPr="00B5148F">
              <w:rPr>
                <w:b/>
                <w:sz w:val="20"/>
                <w:szCs w:val="20"/>
                <w:lang w:val="sr-Cyrl-CS"/>
              </w:rPr>
              <w:t xml:space="preserve">Једнак С., </w:t>
            </w:r>
            <w:r w:rsidRPr="00B5148F">
              <w:rPr>
                <w:sz w:val="20"/>
                <w:szCs w:val="20"/>
                <w:lang w:val="sr-Cyrl-CS"/>
              </w:rPr>
              <w:t>Седеј М.,</w:t>
            </w:r>
            <w:r w:rsidRPr="00B5148F">
              <w:rPr>
                <w:b/>
                <w:sz w:val="20"/>
                <w:szCs w:val="20"/>
                <w:lang w:val="sr-Cyrl-CS"/>
              </w:rPr>
              <w:t xml:space="preserve"> </w:t>
            </w:r>
            <w:r w:rsidRPr="00B5148F">
              <w:rPr>
                <w:i/>
                <w:sz w:val="20"/>
                <w:szCs w:val="20"/>
                <w:lang w:val="sr-Cyrl-CS"/>
              </w:rPr>
              <w:t>Буџет: инструмент планирања и контроле</w:t>
            </w:r>
            <w:r w:rsidRPr="00B5148F">
              <w:rPr>
                <w:sz w:val="20"/>
                <w:szCs w:val="20"/>
                <w:lang w:val="sr-Cyrl-CS"/>
              </w:rPr>
              <w:t>, 1.</w:t>
            </w:r>
            <w:r w:rsidR="00013104">
              <w:rPr>
                <w:sz w:val="20"/>
                <w:szCs w:val="20"/>
                <w:lang w:val="sr-Cyrl-CS"/>
              </w:rPr>
              <w:t xml:space="preserve"> </w:t>
            </w:r>
            <w:r w:rsidRPr="00B5148F">
              <w:rPr>
                <w:sz w:val="20"/>
                <w:szCs w:val="20"/>
                <w:lang w:val="sr-Cyrl-CS"/>
              </w:rPr>
              <w:t>изд. Београд, Факултет о</w:t>
            </w:r>
            <w:r w:rsidR="0048591A">
              <w:rPr>
                <w:sz w:val="20"/>
                <w:szCs w:val="20"/>
                <w:lang w:val="sr-Cyrl-CS"/>
              </w:rPr>
              <w:t>рганизационих наука, 2019, стр.</w:t>
            </w:r>
            <w:r w:rsidRPr="00A83C9A">
              <w:rPr>
                <w:sz w:val="20"/>
                <w:szCs w:val="20"/>
                <w:lang w:val="sr-Cyrl-CS"/>
              </w:rPr>
              <w:t>273</w:t>
            </w:r>
            <w:r w:rsidR="00E42ED8" w:rsidRPr="00A83C9A">
              <w:rPr>
                <w:sz w:val="20"/>
                <w:szCs w:val="20"/>
                <w:lang w:val="sr-Cyrl-CS"/>
              </w:rPr>
              <w:t>.</w:t>
            </w:r>
            <w:r w:rsidRPr="00B5148F">
              <w:rPr>
                <w:sz w:val="20"/>
                <w:szCs w:val="20"/>
                <w:lang w:val="sr-Cyrl-CS"/>
              </w:rPr>
              <w:t xml:space="preserve"> </w:t>
            </w:r>
            <w:r w:rsidRPr="00B5148F">
              <w:rPr>
                <w:sz w:val="20"/>
                <w:szCs w:val="20"/>
              </w:rPr>
              <w:t>ISBN</w:t>
            </w:r>
            <w:r w:rsidRPr="00B5148F">
              <w:rPr>
                <w:sz w:val="20"/>
                <w:szCs w:val="20"/>
                <w:lang w:val="sr-Cyrl-CS"/>
              </w:rPr>
              <w:t xml:space="preserve"> 978-86-7680-357-6 (Уџбеник се користи на мастер академским студијама студијског програма Факултета организационих наука) </w:t>
            </w:r>
          </w:p>
        </w:tc>
        <w:tc>
          <w:tcPr>
            <w:tcW w:w="2315" w:type="dxa"/>
            <w:tcBorders>
              <w:top w:val="single" w:sz="4" w:space="0" w:color="auto"/>
              <w:left w:val="single" w:sz="4" w:space="0" w:color="auto"/>
              <w:bottom w:val="single" w:sz="4" w:space="0" w:color="auto"/>
              <w:right w:val="single" w:sz="4" w:space="0" w:color="auto"/>
            </w:tcBorders>
          </w:tcPr>
          <w:p w14:paraId="59205714" w14:textId="77777777" w:rsidR="00AB0320" w:rsidRPr="00013104" w:rsidRDefault="00AB0320" w:rsidP="00AB0320">
            <w:pPr>
              <w:spacing w:before="120" w:after="120"/>
              <w:ind w:right="-46"/>
              <w:jc w:val="center"/>
              <w:rPr>
                <w:rFonts w:ascii="Times New Roman" w:hAnsi="Times New Roman"/>
                <w:i/>
                <w:iCs/>
                <w:sz w:val="20"/>
                <w:szCs w:val="20"/>
                <w:lang w:val="sr-Cyrl-CS"/>
              </w:rPr>
            </w:pPr>
            <w:r w:rsidRPr="00013104">
              <w:rPr>
                <w:rFonts w:ascii="Times New Roman" w:hAnsi="Times New Roman"/>
                <w:i/>
                <w:iCs/>
                <w:sz w:val="20"/>
                <w:szCs w:val="20"/>
                <w:lang w:val="sr-Latn-CS"/>
              </w:rPr>
              <w:t>Задовољава предвиђене услове</w:t>
            </w:r>
          </w:p>
        </w:tc>
      </w:tr>
      <w:tr w:rsidR="0032088D" w:rsidRPr="00B5148F" w14:paraId="71FC6E6A" w14:textId="77777777" w:rsidTr="00305D59">
        <w:tc>
          <w:tcPr>
            <w:tcW w:w="2858" w:type="dxa"/>
            <w:tcBorders>
              <w:top w:val="single" w:sz="4" w:space="0" w:color="auto"/>
              <w:left w:val="single" w:sz="4" w:space="0" w:color="auto"/>
              <w:bottom w:val="single" w:sz="4" w:space="0" w:color="auto"/>
              <w:right w:val="single" w:sz="4" w:space="0" w:color="auto"/>
            </w:tcBorders>
            <w:hideMark/>
          </w:tcPr>
          <w:p w14:paraId="0F4BAE9A" w14:textId="77777777" w:rsidR="0032088D" w:rsidRPr="00E42ED8" w:rsidRDefault="0032088D" w:rsidP="00B5470D">
            <w:pPr>
              <w:pStyle w:val="ListParagraph"/>
              <w:numPr>
                <w:ilvl w:val="0"/>
                <w:numId w:val="41"/>
              </w:numPr>
              <w:rPr>
                <w:rStyle w:val="Bodytext22"/>
                <w:rFonts w:ascii="Times New Roman" w:hAnsi="Times New Roman"/>
                <w:sz w:val="20"/>
                <w:szCs w:val="20"/>
                <w:lang w:val="sr-Cyrl-CS"/>
              </w:rPr>
            </w:pPr>
            <w:r w:rsidRPr="00E42ED8">
              <w:rPr>
                <w:rStyle w:val="Bodytext22"/>
                <w:rFonts w:ascii="Times New Roman" w:hAnsi="Times New Roman"/>
                <w:sz w:val="20"/>
                <w:szCs w:val="20"/>
                <w:lang w:val="sr-Cyrl-CS"/>
              </w:rPr>
              <w:t>Резултати у развоју научнонаставног подмлатка</w:t>
            </w:r>
            <w:r w:rsidR="00B5470D" w:rsidRPr="00E42ED8">
              <w:rPr>
                <w:rStyle w:val="Bodytext22"/>
                <w:rFonts w:ascii="Times New Roman" w:hAnsi="Times New Roman"/>
                <w:sz w:val="20"/>
                <w:szCs w:val="20"/>
                <w:lang w:val="sr-Cyrl-CS"/>
              </w:rPr>
              <w:t>.</w:t>
            </w:r>
          </w:p>
          <w:p w14:paraId="6576091C" w14:textId="77777777" w:rsidR="0032088D" w:rsidRPr="00E42ED8" w:rsidRDefault="0032088D" w:rsidP="00305D59">
            <w:pPr>
              <w:rPr>
                <w:rFonts w:ascii="Times New Roman" w:hAnsi="Times New Roman"/>
                <w:sz w:val="20"/>
                <w:szCs w:val="20"/>
                <w:lang w:val="sr-Cyrl-CS"/>
              </w:rPr>
            </w:pPr>
          </w:p>
        </w:tc>
        <w:tc>
          <w:tcPr>
            <w:tcW w:w="4113" w:type="dxa"/>
            <w:tcBorders>
              <w:top w:val="single" w:sz="4" w:space="0" w:color="auto"/>
              <w:left w:val="single" w:sz="4" w:space="0" w:color="auto"/>
              <w:bottom w:val="single" w:sz="4" w:space="0" w:color="auto"/>
              <w:right w:val="single" w:sz="4" w:space="0" w:color="auto"/>
            </w:tcBorders>
          </w:tcPr>
          <w:p w14:paraId="7C4855BA" w14:textId="77777777" w:rsidR="0032088D" w:rsidRPr="00B5470D" w:rsidRDefault="00814D37" w:rsidP="00B5470D">
            <w:pPr>
              <w:pStyle w:val="ListParagraph"/>
              <w:numPr>
                <w:ilvl w:val="0"/>
                <w:numId w:val="21"/>
              </w:numPr>
              <w:suppressAutoHyphens/>
              <w:rPr>
                <w:sz w:val="20"/>
                <w:szCs w:val="20"/>
                <w:lang w:val="sr-Cyrl-CS"/>
              </w:rPr>
            </w:pPr>
            <w:r>
              <w:rPr>
                <w:sz w:val="20"/>
                <w:szCs w:val="20"/>
                <w:lang w:val="sr-Cyrl-CS"/>
              </w:rPr>
              <w:t>Ч</w:t>
            </w:r>
            <w:r w:rsidR="0032088D" w:rsidRPr="00B5470D">
              <w:rPr>
                <w:sz w:val="20"/>
                <w:szCs w:val="20"/>
                <w:lang w:val="sr-Cyrl-CS"/>
              </w:rPr>
              <w:t>лан комисије за избор сарадника у звање асистента на Факултету организационих наука.</w:t>
            </w:r>
          </w:p>
        </w:tc>
        <w:tc>
          <w:tcPr>
            <w:tcW w:w="2315" w:type="dxa"/>
            <w:tcBorders>
              <w:top w:val="single" w:sz="4" w:space="0" w:color="auto"/>
              <w:left w:val="single" w:sz="4" w:space="0" w:color="auto"/>
              <w:bottom w:val="single" w:sz="4" w:space="0" w:color="auto"/>
              <w:right w:val="single" w:sz="4" w:space="0" w:color="auto"/>
            </w:tcBorders>
          </w:tcPr>
          <w:p w14:paraId="7E0DC99C" w14:textId="77777777" w:rsidR="0032088D" w:rsidRPr="009260B9" w:rsidRDefault="0032088D" w:rsidP="00305D59">
            <w:pPr>
              <w:suppressAutoHyphens/>
              <w:jc w:val="center"/>
              <w:rPr>
                <w:rFonts w:ascii="Times New Roman" w:hAnsi="Times New Roman"/>
                <w:i/>
                <w:iCs/>
                <w:sz w:val="20"/>
                <w:szCs w:val="20"/>
                <w:lang w:val="sr-Cyrl-CS"/>
              </w:rPr>
            </w:pPr>
            <w:r w:rsidRPr="009260B9">
              <w:rPr>
                <w:rFonts w:ascii="Times New Roman" w:hAnsi="Times New Roman"/>
                <w:i/>
                <w:iCs/>
                <w:sz w:val="20"/>
                <w:szCs w:val="20"/>
                <w:lang w:val="sr-Latn-CS"/>
              </w:rPr>
              <w:t>Задовољава предвиђене услове</w:t>
            </w:r>
          </w:p>
        </w:tc>
      </w:tr>
      <w:tr w:rsidR="00B5470D" w:rsidRPr="00B5148F" w14:paraId="4D961C9A" w14:textId="77777777" w:rsidTr="00305D59">
        <w:tc>
          <w:tcPr>
            <w:tcW w:w="2858" w:type="dxa"/>
            <w:tcBorders>
              <w:top w:val="single" w:sz="4" w:space="0" w:color="auto"/>
              <w:left w:val="single" w:sz="4" w:space="0" w:color="auto"/>
              <w:bottom w:val="single" w:sz="4" w:space="0" w:color="auto"/>
              <w:right w:val="single" w:sz="4" w:space="0" w:color="auto"/>
            </w:tcBorders>
          </w:tcPr>
          <w:p w14:paraId="7C24C560" w14:textId="77777777" w:rsidR="00B5470D" w:rsidRPr="00D54183" w:rsidRDefault="00B5470D" w:rsidP="00D54183">
            <w:pPr>
              <w:pStyle w:val="ListParagraph"/>
              <w:numPr>
                <w:ilvl w:val="0"/>
                <w:numId w:val="41"/>
              </w:numPr>
              <w:rPr>
                <w:rStyle w:val="Bodytext22"/>
                <w:rFonts w:ascii="Times New Roman" w:hAnsi="Times New Roman"/>
                <w:sz w:val="20"/>
                <w:szCs w:val="20"/>
              </w:rPr>
            </w:pPr>
            <w:proofErr w:type="spellStart"/>
            <w:r w:rsidRPr="00D54183">
              <w:rPr>
                <w:rStyle w:val="Bodytext22"/>
                <w:rFonts w:ascii="Times New Roman" w:hAnsi="Times New Roman"/>
                <w:sz w:val="20"/>
                <w:szCs w:val="20"/>
              </w:rPr>
              <w:t>Менторство</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или</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чланство</w:t>
            </w:r>
            <w:proofErr w:type="spellEnd"/>
            <w:r w:rsidRPr="00D54183">
              <w:rPr>
                <w:rStyle w:val="Bodytext22"/>
                <w:rFonts w:ascii="Times New Roman" w:hAnsi="Times New Roman"/>
                <w:sz w:val="20"/>
                <w:szCs w:val="20"/>
              </w:rPr>
              <w:t xml:space="preserve"> у </w:t>
            </w:r>
            <w:proofErr w:type="spellStart"/>
            <w:r w:rsidRPr="00D54183">
              <w:rPr>
                <w:rStyle w:val="Bodytext22"/>
                <w:rFonts w:ascii="Times New Roman" w:hAnsi="Times New Roman"/>
                <w:sz w:val="20"/>
                <w:szCs w:val="20"/>
              </w:rPr>
              <w:t>две</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комисије</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за</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израду</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докторске</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дисертације</w:t>
            </w:r>
            <w:proofErr w:type="spellEnd"/>
            <w:r w:rsidR="00D54183" w:rsidRPr="00D54183">
              <w:rPr>
                <w:rStyle w:val="Bodytext22"/>
                <w:rFonts w:ascii="Times New Roman" w:hAnsi="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tcPr>
          <w:p w14:paraId="29B4F13B" w14:textId="77777777" w:rsidR="00B5470D" w:rsidRPr="00EC7E9F" w:rsidRDefault="00B5470D" w:rsidP="00305D59">
            <w:pPr>
              <w:rPr>
                <w:rFonts w:ascii="Times New Roman" w:hAnsi="Times New Roman"/>
                <w:sz w:val="20"/>
                <w:szCs w:val="20"/>
              </w:rPr>
            </w:pPr>
            <w:r w:rsidRPr="00B5148F">
              <w:rPr>
                <w:rFonts w:ascii="Times New Roman" w:hAnsi="Times New Roman"/>
                <w:sz w:val="20"/>
                <w:szCs w:val="20"/>
                <w:lang w:val="sr-Cyrl-BA"/>
              </w:rPr>
              <w:t>Кандидат је би</w:t>
            </w:r>
            <w:r w:rsidR="00D54183">
              <w:rPr>
                <w:rFonts w:ascii="Times New Roman" w:hAnsi="Times New Roman"/>
                <w:sz w:val="20"/>
                <w:szCs w:val="20"/>
                <w:lang w:val="sr-Cyrl-BA"/>
              </w:rPr>
              <w:t>ла</w:t>
            </w:r>
            <w:r w:rsidRPr="00B5148F">
              <w:rPr>
                <w:rFonts w:ascii="Times New Roman" w:hAnsi="Times New Roman"/>
                <w:sz w:val="20"/>
                <w:szCs w:val="20"/>
                <w:lang w:val="sr-Cyrl-BA"/>
              </w:rPr>
              <w:t xml:space="preserve"> члан у две (2) Комисије за преглед и одбрану приступног рада и за оцену научне заснованости теме докторске дисертације и члан у три (3) Комисије за оцену и одбрану докторске дисертација.</w:t>
            </w:r>
          </w:p>
        </w:tc>
        <w:tc>
          <w:tcPr>
            <w:tcW w:w="2315" w:type="dxa"/>
            <w:tcBorders>
              <w:top w:val="single" w:sz="4" w:space="0" w:color="auto"/>
              <w:left w:val="single" w:sz="4" w:space="0" w:color="auto"/>
              <w:bottom w:val="single" w:sz="4" w:space="0" w:color="auto"/>
              <w:right w:val="single" w:sz="4" w:space="0" w:color="auto"/>
            </w:tcBorders>
          </w:tcPr>
          <w:p w14:paraId="1D9739EE" w14:textId="77777777" w:rsidR="00B5470D" w:rsidRPr="009133E7" w:rsidRDefault="00B5470D" w:rsidP="00305D59">
            <w:pPr>
              <w:jc w:val="center"/>
              <w:rPr>
                <w:rFonts w:ascii="Times New Roman" w:hAnsi="Times New Roman"/>
                <w:i/>
                <w:iCs/>
                <w:sz w:val="20"/>
                <w:szCs w:val="20"/>
                <w:lang w:val="sr-Cyrl-BA"/>
              </w:rPr>
            </w:pPr>
            <w:r w:rsidRPr="009133E7">
              <w:rPr>
                <w:rFonts w:ascii="Times New Roman" w:hAnsi="Times New Roman"/>
                <w:i/>
                <w:iCs/>
                <w:sz w:val="20"/>
                <w:szCs w:val="20"/>
                <w:lang w:val="sr-Latn-CS"/>
              </w:rPr>
              <w:t>Задовољава предвиђене услове</w:t>
            </w:r>
          </w:p>
        </w:tc>
      </w:tr>
      <w:tr w:rsidR="00B5470D" w:rsidRPr="00B5148F" w14:paraId="0684DB51" w14:textId="77777777" w:rsidTr="00305D59">
        <w:tc>
          <w:tcPr>
            <w:tcW w:w="2858" w:type="dxa"/>
            <w:tcBorders>
              <w:top w:val="single" w:sz="4" w:space="0" w:color="auto"/>
              <w:left w:val="single" w:sz="4" w:space="0" w:color="auto"/>
              <w:bottom w:val="single" w:sz="4" w:space="0" w:color="auto"/>
              <w:right w:val="single" w:sz="4" w:space="0" w:color="auto"/>
            </w:tcBorders>
          </w:tcPr>
          <w:p w14:paraId="12D4222E" w14:textId="77777777" w:rsidR="00B5470D" w:rsidRPr="00D54183" w:rsidRDefault="00B5470D" w:rsidP="00D54183">
            <w:pPr>
              <w:pStyle w:val="ListParagraph"/>
              <w:numPr>
                <w:ilvl w:val="0"/>
                <w:numId w:val="41"/>
              </w:numPr>
              <w:rPr>
                <w:sz w:val="20"/>
                <w:szCs w:val="20"/>
              </w:rPr>
            </w:pPr>
            <w:proofErr w:type="spellStart"/>
            <w:r w:rsidRPr="00D54183">
              <w:rPr>
                <w:rStyle w:val="Bodytext22"/>
                <w:rFonts w:ascii="Times New Roman" w:hAnsi="Times New Roman"/>
                <w:sz w:val="20"/>
                <w:szCs w:val="20"/>
              </w:rPr>
              <w:t>Учешће</w:t>
            </w:r>
            <w:proofErr w:type="spellEnd"/>
            <w:r w:rsidRPr="00D54183">
              <w:rPr>
                <w:rStyle w:val="Bodytext22"/>
                <w:rFonts w:ascii="Times New Roman" w:hAnsi="Times New Roman"/>
                <w:sz w:val="20"/>
                <w:szCs w:val="20"/>
              </w:rPr>
              <w:t xml:space="preserve"> у </w:t>
            </w:r>
            <w:proofErr w:type="spellStart"/>
            <w:r w:rsidRPr="00D54183">
              <w:rPr>
                <w:rStyle w:val="Bodytext22"/>
                <w:rFonts w:ascii="Times New Roman" w:hAnsi="Times New Roman"/>
                <w:sz w:val="20"/>
                <w:szCs w:val="20"/>
              </w:rPr>
              <w:t>комисији</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за</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одбрану</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три</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завршна</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рада</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на</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академским</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специјалистичким</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односно</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мастер</w:t>
            </w:r>
            <w:proofErr w:type="spellEnd"/>
            <w:r w:rsidRPr="00D54183">
              <w:rPr>
                <w:rStyle w:val="Bodytext22"/>
                <w:rFonts w:ascii="Times New Roman" w:hAnsi="Times New Roman"/>
                <w:sz w:val="20"/>
                <w:szCs w:val="20"/>
              </w:rPr>
              <w:t xml:space="preserve"> </w:t>
            </w:r>
            <w:proofErr w:type="spellStart"/>
            <w:r w:rsidRPr="00D54183">
              <w:rPr>
                <w:rStyle w:val="Bodytext22"/>
                <w:rFonts w:ascii="Times New Roman" w:hAnsi="Times New Roman"/>
                <w:sz w:val="20"/>
                <w:szCs w:val="20"/>
              </w:rPr>
              <w:t>студијама</w:t>
            </w:r>
            <w:proofErr w:type="spellEnd"/>
            <w:r w:rsidR="00D54183">
              <w:rPr>
                <w:rStyle w:val="Bodytext22"/>
                <w:rFonts w:ascii="Times New Roman" w:hAnsi="Times New Roman"/>
                <w:sz w:val="20"/>
                <w:szCs w:val="20"/>
              </w:rPr>
              <w:t>.</w:t>
            </w:r>
          </w:p>
        </w:tc>
        <w:tc>
          <w:tcPr>
            <w:tcW w:w="4113" w:type="dxa"/>
            <w:tcBorders>
              <w:top w:val="single" w:sz="4" w:space="0" w:color="auto"/>
              <w:left w:val="single" w:sz="4" w:space="0" w:color="auto"/>
              <w:bottom w:val="single" w:sz="4" w:space="0" w:color="auto"/>
              <w:right w:val="single" w:sz="4" w:space="0" w:color="auto"/>
            </w:tcBorders>
          </w:tcPr>
          <w:p w14:paraId="6F2FF734" w14:textId="77777777" w:rsidR="00B5470D" w:rsidRPr="00B5148F" w:rsidRDefault="00B5470D" w:rsidP="00305D59">
            <w:pPr>
              <w:suppressAutoHyphens/>
              <w:rPr>
                <w:rFonts w:ascii="Times New Roman" w:hAnsi="Times New Roman"/>
                <w:sz w:val="20"/>
                <w:szCs w:val="20"/>
                <w:lang w:val="sl-SI"/>
              </w:rPr>
            </w:pPr>
            <w:proofErr w:type="spellStart"/>
            <w:r w:rsidRPr="00B5148F">
              <w:rPr>
                <w:rFonts w:ascii="Times New Roman" w:hAnsi="Times New Roman"/>
                <w:sz w:val="20"/>
                <w:szCs w:val="20"/>
              </w:rPr>
              <w:t>Кандидат</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је</w:t>
            </w:r>
            <w:proofErr w:type="spellEnd"/>
            <w:r w:rsidRPr="00B5148F">
              <w:rPr>
                <w:rFonts w:ascii="Times New Roman" w:hAnsi="Times New Roman"/>
                <w:sz w:val="20"/>
                <w:szCs w:val="20"/>
              </w:rPr>
              <w:t xml:space="preserve"> </w:t>
            </w:r>
            <w:proofErr w:type="spellStart"/>
            <w:r w:rsidRPr="00B5148F">
              <w:rPr>
                <w:rFonts w:ascii="Times New Roman" w:hAnsi="Times New Roman"/>
                <w:sz w:val="20"/>
                <w:szCs w:val="20"/>
              </w:rPr>
              <w:t>би</w:t>
            </w:r>
            <w:r>
              <w:rPr>
                <w:rFonts w:ascii="Times New Roman" w:hAnsi="Times New Roman"/>
                <w:sz w:val="20"/>
                <w:szCs w:val="20"/>
              </w:rPr>
              <w:t>ла</w:t>
            </w:r>
            <w:proofErr w:type="spellEnd"/>
            <w:r w:rsidRPr="00B5148F">
              <w:rPr>
                <w:rFonts w:ascii="Times New Roman" w:hAnsi="Times New Roman"/>
                <w:sz w:val="20"/>
                <w:szCs w:val="20"/>
              </w:rPr>
              <w:t xml:space="preserve"> м</w:t>
            </w:r>
            <w:r w:rsidRPr="00B5148F">
              <w:rPr>
                <w:rFonts w:ascii="Times New Roman" w:hAnsi="Times New Roman"/>
                <w:sz w:val="20"/>
                <w:szCs w:val="20"/>
                <w:lang w:val="sl-SI"/>
              </w:rPr>
              <w:t>ентор девет</w:t>
            </w:r>
            <w:r w:rsidRPr="00B5148F">
              <w:rPr>
                <w:rFonts w:ascii="Times New Roman" w:hAnsi="Times New Roman"/>
                <w:sz w:val="20"/>
                <w:szCs w:val="20"/>
              </w:rPr>
              <w:t xml:space="preserve"> (9)</w:t>
            </w:r>
            <w:r w:rsidRPr="00B5148F">
              <w:rPr>
                <w:rFonts w:ascii="Times New Roman" w:hAnsi="Times New Roman"/>
                <w:sz w:val="20"/>
                <w:szCs w:val="20"/>
                <w:lang w:val="sl-SI"/>
              </w:rPr>
              <w:t xml:space="preserve"> завршних радова </w:t>
            </w:r>
            <w:proofErr w:type="spellStart"/>
            <w:r>
              <w:rPr>
                <w:rFonts w:ascii="Times New Roman" w:hAnsi="Times New Roman"/>
                <w:sz w:val="20"/>
                <w:szCs w:val="20"/>
              </w:rPr>
              <w:t>на</w:t>
            </w:r>
            <w:proofErr w:type="spellEnd"/>
            <w:r>
              <w:rPr>
                <w:rFonts w:ascii="Times New Roman" w:hAnsi="Times New Roman"/>
                <w:sz w:val="20"/>
                <w:szCs w:val="20"/>
              </w:rPr>
              <w:t xml:space="preserve"> </w:t>
            </w:r>
            <w:r w:rsidRPr="00B5148F">
              <w:rPr>
                <w:rFonts w:ascii="Times New Roman" w:hAnsi="Times New Roman"/>
                <w:sz w:val="20"/>
                <w:szCs w:val="20"/>
                <w:lang w:val="sl-SI"/>
              </w:rPr>
              <w:t>основни</w:t>
            </w:r>
            <w:r>
              <w:rPr>
                <w:rFonts w:ascii="Times New Roman" w:hAnsi="Times New Roman"/>
                <w:sz w:val="20"/>
                <w:szCs w:val="20"/>
              </w:rPr>
              <w:t>м</w:t>
            </w:r>
            <w:r w:rsidRPr="00B5148F">
              <w:rPr>
                <w:rFonts w:ascii="Times New Roman" w:hAnsi="Times New Roman"/>
                <w:sz w:val="20"/>
                <w:szCs w:val="20"/>
                <w:lang w:val="sl-SI"/>
              </w:rPr>
              <w:t xml:space="preserve"> академски</w:t>
            </w:r>
            <w:r>
              <w:rPr>
                <w:rFonts w:ascii="Times New Roman" w:hAnsi="Times New Roman"/>
                <w:sz w:val="20"/>
                <w:szCs w:val="20"/>
              </w:rPr>
              <w:t xml:space="preserve">м </w:t>
            </w:r>
            <w:r w:rsidRPr="00B5148F">
              <w:rPr>
                <w:rFonts w:ascii="Times New Roman" w:hAnsi="Times New Roman"/>
                <w:sz w:val="20"/>
                <w:szCs w:val="20"/>
                <w:lang w:val="sl-SI"/>
              </w:rPr>
              <w:t>студи</w:t>
            </w:r>
            <w:r w:rsidRPr="00B5148F">
              <w:rPr>
                <w:rFonts w:ascii="Times New Roman" w:hAnsi="Times New Roman"/>
                <w:sz w:val="20"/>
                <w:szCs w:val="20"/>
              </w:rPr>
              <w:t>ј</w:t>
            </w:r>
            <w:r w:rsidRPr="00B5148F">
              <w:rPr>
                <w:rFonts w:ascii="Times New Roman" w:hAnsi="Times New Roman"/>
                <w:sz w:val="20"/>
                <w:szCs w:val="20"/>
                <w:lang w:val="sl-SI"/>
              </w:rPr>
              <w:t>а</w:t>
            </w:r>
            <w:proofErr w:type="spellStart"/>
            <w:r>
              <w:rPr>
                <w:rFonts w:ascii="Times New Roman" w:hAnsi="Times New Roman"/>
                <w:sz w:val="20"/>
                <w:szCs w:val="20"/>
              </w:rPr>
              <w:t>ма</w:t>
            </w:r>
            <w:proofErr w:type="spellEnd"/>
            <w:r w:rsidRPr="00B5148F">
              <w:rPr>
                <w:rFonts w:ascii="Times New Roman" w:hAnsi="Times New Roman"/>
                <w:sz w:val="20"/>
                <w:szCs w:val="20"/>
                <w:lang w:val="sl-SI"/>
              </w:rPr>
              <w:t xml:space="preserve"> и двадесет</w:t>
            </w:r>
            <w:r>
              <w:rPr>
                <w:rFonts w:ascii="Times New Roman" w:hAnsi="Times New Roman"/>
                <w:sz w:val="20"/>
                <w:szCs w:val="20"/>
              </w:rPr>
              <w:t xml:space="preserve"> </w:t>
            </w:r>
            <w:r w:rsidRPr="00B5148F">
              <w:rPr>
                <w:rFonts w:ascii="Times New Roman" w:hAnsi="Times New Roman"/>
                <w:sz w:val="20"/>
                <w:szCs w:val="20"/>
                <w:lang w:val="sl-SI"/>
              </w:rPr>
              <w:t>осам</w:t>
            </w:r>
            <w:r w:rsidRPr="00B5148F">
              <w:rPr>
                <w:rFonts w:ascii="Times New Roman" w:hAnsi="Times New Roman"/>
                <w:sz w:val="20"/>
                <w:szCs w:val="20"/>
              </w:rPr>
              <w:t xml:space="preserve"> (28)</w:t>
            </w:r>
            <w:r w:rsidRPr="00B5148F">
              <w:rPr>
                <w:rFonts w:ascii="Times New Roman" w:hAnsi="Times New Roman"/>
                <w:sz w:val="20"/>
                <w:szCs w:val="20"/>
                <w:lang w:val="sl-SI"/>
              </w:rPr>
              <w:t xml:space="preserve"> завршних радова </w:t>
            </w:r>
            <w:proofErr w:type="spellStart"/>
            <w:r>
              <w:rPr>
                <w:rFonts w:ascii="Times New Roman" w:hAnsi="Times New Roman"/>
                <w:sz w:val="20"/>
                <w:szCs w:val="20"/>
              </w:rPr>
              <w:t>на</w:t>
            </w:r>
            <w:proofErr w:type="spellEnd"/>
            <w:r>
              <w:rPr>
                <w:rFonts w:ascii="Times New Roman" w:hAnsi="Times New Roman"/>
                <w:sz w:val="20"/>
                <w:szCs w:val="20"/>
              </w:rPr>
              <w:t xml:space="preserve"> </w:t>
            </w:r>
            <w:r w:rsidRPr="00B5148F">
              <w:rPr>
                <w:rFonts w:ascii="Times New Roman" w:hAnsi="Times New Roman"/>
                <w:sz w:val="20"/>
                <w:szCs w:val="20"/>
                <w:lang w:val="sl-SI"/>
              </w:rPr>
              <w:t>мастер академски</w:t>
            </w:r>
            <w:r>
              <w:rPr>
                <w:rFonts w:ascii="Times New Roman" w:hAnsi="Times New Roman"/>
                <w:sz w:val="20"/>
                <w:szCs w:val="20"/>
              </w:rPr>
              <w:t>м</w:t>
            </w:r>
            <w:r w:rsidRPr="00B5148F">
              <w:rPr>
                <w:rFonts w:ascii="Times New Roman" w:hAnsi="Times New Roman"/>
                <w:sz w:val="20"/>
                <w:szCs w:val="20"/>
                <w:lang w:val="sl-SI"/>
              </w:rPr>
              <w:t xml:space="preserve"> студија</w:t>
            </w:r>
            <w:proofErr w:type="spellStart"/>
            <w:r>
              <w:rPr>
                <w:rFonts w:ascii="Times New Roman" w:hAnsi="Times New Roman"/>
                <w:sz w:val="20"/>
                <w:szCs w:val="20"/>
              </w:rPr>
              <w:t>ма</w:t>
            </w:r>
            <w:proofErr w:type="spellEnd"/>
            <w:r w:rsidRPr="00B5148F">
              <w:rPr>
                <w:rFonts w:ascii="Times New Roman" w:hAnsi="Times New Roman"/>
                <w:sz w:val="20"/>
                <w:szCs w:val="20"/>
              </w:rPr>
              <w:t>.</w:t>
            </w:r>
            <w:r w:rsidRPr="00B5148F">
              <w:rPr>
                <w:rFonts w:ascii="Times New Roman" w:hAnsi="Times New Roman"/>
                <w:sz w:val="20"/>
                <w:szCs w:val="20"/>
                <w:lang w:val="sl-SI"/>
              </w:rPr>
              <w:t xml:space="preserve"> </w:t>
            </w:r>
            <w:r w:rsidRPr="00CE7506">
              <w:rPr>
                <w:rFonts w:ascii="Times New Roman" w:hAnsi="Times New Roman"/>
                <w:sz w:val="20"/>
                <w:szCs w:val="20"/>
                <w:lang w:val="sl-SI"/>
              </w:rPr>
              <w:t>Била је ч</w:t>
            </w:r>
            <w:r w:rsidRPr="00B5148F">
              <w:rPr>
                <w:rFonts w:ascii="Times New Roman" w:hAnsi="Times New Roman"/>
                <w:sz w:val="20"/>
                <w:szCs w:val="20"/>
                <w:lang w:val="sl-SI"/>
              </w:rPr>
              <w:t>лан комисије у сто</w:t>
            </w:r>
            <w:r w:rsidRPr="00CE7506">
              <w:rPr>
                <w:rFonts w:ascii="Times New Roman" w:hAnsi="Times New Roman"/>
                <w:sz w:val="20"/>
                <w:szCs w:val="20"/>
                <w:lang w:val="sl-SI"/>
              </w:rPr>
              <w:t xml:space="preserve"> </w:t>
            </w:r>
            <w:r w:rsidRPr="00B5148F">
              <w:rPr>
                <w:rFonts w:ascii="Times New Roman" w:hAnsi="Times New Roman"/>
                <w:sz w:val="20"/>
                <w:szCs w:val="20"/>
                <w:lang w:val="sl-SI"/>
              </w:rPr>
              <w:t>шездесет</w:t>
            </w:r>
            <w:r w:rsidRPr="00CE7506">
              <w:rPr>
                <w:rFonts w:ascii="Times New Roman" w:hAnsi="Times New Roman"/>
                <w:sz w:val="20"/>
                <w:szCs w:val="20"/>
                <w:lang w:val="sl-SI"/>
              </w:rPr>
              <w:t xml:space="preserve"> </w:t>
            </w:r>
            <w:r w:rsidRPr="00B5148F">
              <w:rPr>
                <w:rFonts w:ascii="Times New Roman" w:hAnsi="Times New Roman"/>
                <w:sz w:val="20"/>
                <w:szCs w:val="20"/>
                <w:lang w:val="sl-SI"/>
              </w:rPr>
              <w:t>седам (167) завршних радова основних академских студија, сто</w:t>
            </w:r>
            <w:r w:rsidRPr="00CE7506">
              <w:rPr>
                <w:rFonts w:ascii="Times New Roman" w:hAnsi="Times New Roman"/>
                <w:sz w:val="20"/>
                <w:szCs w:val="20"/>
                <w:lang w:val="sl-SI"/>
              </w:rPr>
              <w:t xml:space="preserve"> </w:t>
            </w:r>
            <w:r w:rsidRPr="00B5148F">
              <w:rPr>
                <w:rFonts w:ascii="Times New Roman" w:hAnsi="Times New Roman"/>
                <w:sz w:val="20"/>
                <w:szCs w:val="20"/>
                <w:lang w:val="sl-SI"/>
              </w:rPr>
              <w:t>тридесет</w:t>
            </w:r>
            <w:r w:rsidRPr="00CE7506">
              <w:rPr>
                <w:rFonts w:ascii="Times New Roman" w:hAnsi="Times New Roman"/>
                <w:sz w:val="20"/>
                <w:szCs w:val="20"/>
                <w:lang w:val="sl-SI"/>
              </w:rPr>
              <w:t xml:space="preserve"> </w:t>
            </w:r>
            <w:r w:rsidRPr="00B5148F">
              <w:rPr>
                <w:rFonts w:ascii="Times New Roman" w:hAnsi="Times New Roman"/>
                <w:sz w:val="20"/>
                <w:szCs w:val="20"/>
                <w:lang w:val="sl-SI"/>
              </w:rPr>
              <w:t>шест (136) завршних</w:t>
            </w:r>
            <w:r w:rsidR="00B26AF3">
              <w:rPr>
                <w:rFonts w:ascii="Times New Roman" w:hAnsi="Times New Roman"/>
                <w:sz w:val="20"/>
                <w:szCs w:val="20"/>
                <w:lang w:val="sl-SI"/>
              </w:rPr>
              <w:t xml:space="preserve"> </w:t>
            </w:r>
            <w:r w:rsidRPr="00B5148F">
              <w:rPr>
                <w:rFonts w:ascii="Times New Roman" w:hAnsi="Times New Roman"/>
                <w:sz w:val="20"/>
                <w:szCs w:val="20"/>
                <w:lang w:val="sl-SI"/>
              </w:rPr>
              <w:t>радова мастер академских студија и једном (1) завршном раду специјалистичких акадмеских студија.</w:t>
            </w:r>
          </w:p>
        </w:tc>
        <w:tc>
          <w:tcPr>
            <w:tcW w:w="2315" w:type="dxa"/>
            <w:tcBorders>
              <w:top w:val="single" w:sz="4" w:space="0" w:color="auto"/>
              <w:left w:val="single" w:sz="4" w:space="0" w:color="auto"/>
              <w:bottom w:val="single" w:sz="4" w:space="0" w:color="auto"/>
              <w:right w:val="single" w:sz="4" w:space="0" w:color="auto"/>
            </w:tcBorders>
          </w:tcPr>
          <w:p w14:paraId="1E2B8472" w14:textId="77777777" w:rsidR="00B5470D" w:rsidRPr="009133E7" w:rsidRDefault="00B5470D" w:rsidP="00305D59">
            <w:pPr>
              <w:suppressAutoHyphens/>
              <w:jc w:val="center"/>
              <w:rPr>
                <w:rFonts w:ascii="Times New Roman" w:hAnsi="Times New Roman"/>
                <w:i/>
                <w:iCs/>
                <w:sz w:val="20"/>
                <w:szCs w:val="20"/>
              </w:rPr>
            </w:pPr>
            <w:r w:rsidRPr="009133E7">
              <w:rPr>
                <w:rFonts w:ascii="Times New Roman" w:hAnsi="Times New Roman"/>
                <w:i/>
                <w:iCs/>
                <w:sz w:val="20"/>
                <w:szCs w:val="20"/>
                <w:lang w:val="sr-Latn-CS"/>
              </w:rPr>
              <w:t>Задовољава предвиђене услове</w:t>
            </w:r>
          </w:p>
        </w:tc>
      </w:tr>
      <w:tr w:rsidR="00B5470D" w:rsidRPr="00B5148F" w14:paraId="59FA46F6" w14:textId="77777777" w:rsidTr="00AB0320">
        <w:tc>
          <w:tcPr>
            <w:tcW w:w="2858" w:type="dxa"/>
            <w:tcBorders>
              <w:top w:val="single" w:sz="4" w:space="0" w:color="auto"/>
              <w:left w:val="single" w:sz="4" w:space="0" w:color="auto"/>
              <w:bottom w:val="single" w:sz="4" w:space="0" w:color="auto"/>
              <w:right w:val="single" w:sz="4" w:space="0" w:color="auto"/>
            </w:tcBorders>
          </w:tcPr>
          <w:p w14:paraId="31DE53FF" w14:textId="77777777" w:rsidR="00B5470D" w:rsidRPr="00D54183" w:rsidRDefault="00B5470D" w:rsidP="00D54183">
            <w:pPr>
              <w:pStyle w:val="ListParagraph"/>
              <w:numPr>
                <w:ilvl w:val="0"/>
                <w:numId w:val="41"/>
              </w:numPr>
              <w:rPr>
                <w:rStyle w:val="Bodytext22"/>
                <w:rFonts w:ascii="Times New Roman" w:hAnsi="Times New Roman"/>
                <w:sz w:val="20"/>
                <w:szCs w:val="20"/>
                <w:lang w:val="sr-Cyrl-CS"/>
              </w:rPr>
            </w:pPr>
            <w:r w:rsidRPr="00D54183">
              <w:rPr>
                <w:rStyle w:val="Bodytext22"/>
                <w:rFonts w:ascii="Times New Roman" w:hAnsi="Times New Roman"/>
                <w:sz w:val="20"/>
                <w:szCs w:val="20"/>
                <w:lang w:val="sr-Cyrl-CS"/>
              </w:rPr>
              <w:t xml:space="preserve">Број радова као услов за менторство у вођењу докт. дисерт. </w:t>
            </w:r>
            <w:r w:rsidRPr="00B37E73">
              <w:rPr>
                <w:rStyle w:val="Bodytext22"/>
                <w:rFonts w:ascii="Times New Roman" w:hAnsi="Times New Roman"/>
                <w:sz w:val="20"/>
                <w:szCs w:val="20"/>
                <w:lang w:val="sr-Cyrl-CS"/>
              </w:rPr>
              <w:t>– (стандард 9 Правилника о стандардима...)</w:t>
            </w:r>
            <w:r w:rsidRPr="00B37E73">
              <w:rPr>
                <w:rStyle w:val="Bodytext22"/>
                <w:rFonts w:ascii="Times New Roman" w:hAnsi="Times New Roman"/>
                <w:sz w:val="20"/>
                <w:szCs w:val="20"/>
                <w:vertAlign w:val="superscript"/>
                <w:lang w:val="sr-Cyrl-CS"/>
              </w:rPr>
              <w:t>3</w:t>
            </w:r>
          </w:p>
        </w:tc>
        <w:tc>
          <w:tcPr>
            <w:tcW w:w="4113" w:type="dxa"/>
            <w:tcBorders>
              <w:top w:val="single" w:sz="4" w:space="0" w:color="auto"/>
              <w:left w:val="single" w:sz="4" w:space="0" w:color="auto"/>
              <w:bottom w:val="single" w:sz="4" w:space="0" w:color="auto"/>
              <w:right w:val="single" w:sz="4" w:space="0" w:color="auto"/>
            </w:tcBorders>
          </w:tcPr>
          <w:p w14:paraId="39491F80" w14:textId="77777777" w:rsidR="00B5470D" w:rsidRPr="00B5148F" w:rsidRDefault="00814D37" w:rsidP="00B5470D">
            <w:pPr>
              <w:spacing w:before="120" w:after="120"/>
              <w:rPr>
                <w:rFonts w:ascii="Times New Roman" w:hAnsi="Times New Roman"/>
                <w:sz w:val="20"/>
                <w:szCs w:val="20"/>
                <w:lang w:val="ru-RU"/>
              </w:rPr>
            </w:pPr>
            <w:r>
              <w:rPr>
                <w:rFonts w:ascii="Times New Roman" w:hAnsi="Times New Roman"/>
                <w:b/>
                <w:bCs/>
                <w:sz w:val="20"/>
                <w:szCs w:val="20"/>
                <w:lang w:val="sr-Cyrl-CS"/>
              </w:rPr>
              <w:t>Др Сандра Једнак</w:t>
            </w:r>
            <w:r w:rsidR="00B5470D" w:rsidRPr="00537C0B">
              <w:rPr>
                <w:rFonts w:ascii="Times New Roman" w:hAnsi="Times New Roman"/>
                <w:b/>
                <w:bCs/>
                <w:sz w:val="20"/>
                <w:szCs w:val="20"/>
                <w:lang w:val="sr-Cyrl-CS"/>
              </w:rPr>
              <w:t xml:space="preserve"> је </w:t>
            </w:r>
            <w:r w:rsidR="00B5470D" w:rsidRPr="00537C0B">
              <w:rPr>
                <w:rFonts w:ascii="Times New Roman" w:hAnsi="Times New Roman"/>
                <w:b/>
                <w:bCs/>
                <w:sz w:val="20"/>
                <w:szCs w:val="20"/>
                <w:lang w:val="ru-RU"/>
              </w:rPr>
              <w:t>у претходних десет година оствари</w:t>
            </w:r>
            <w:r>
              <w:rPr>
                <w:rFonts w:ascii="Times New Roman" w:hAnsi="Times New Roman"/>
                <w:b/>
                <w:bCs/>
                <w:sz w:val="20"/>
                <w:szCs w:val="20"/>
                <w:lang w:val="ru-RU"/>
              </w:rPr>
              <w:t>ла</w:t>
            </w:r>
            <w:r w:rsidR="00B5470D" w:rsidRPr="00537C0B">
              <w:rPr>
                <w:rFonts w:ascii="Times New Roman" w:hAnsi="Times New Roman"/>
                <w:b/>
                <w:bCs/>
                <w:sz w:val="20"/>
                <w:szCs w:val="20"/>
                <w:lang w:val="ru-RU"/>
              </w:rPr>
              <w:t xml:space="preserve"> </w:t>
            </w:r>
            <w:r w:rsidR="00B5470D" w:rsidRPr="00537C0B">
              <w:rPr>
                <w:rFonts w:ascii="Times New Roman" w:hAnsi="Times New Roman"/>
                <w:b/>
                <w:bCs/>
                <w:sz w:val="20"/>
                <w:szCs w:val="20"/>
                <w:lang w:val="sr-Cyrl-CS"/>
              </w:rPr>
              <w:t>12</w:t>
            </w:r>
            <w:r w:rsidR="00C661C0">
              <w:rPr>
                <w:rFonts w:ascii="Times New Roman" w:hAnsi="Times New Roman"/>
                <w:b/>
                <w:bCs/>
                <w:sz w:val="20"/>
                <w:szCs w:val="20"/>
                <w:lang w:val="sr-Cyrl-CS"/>
              </w:rPr>
              <w:t>8</w:t>
            </w:r>
            <w:r w:rsidR="00B5470D" w:rsidRPr="00537C0B">
              <w:rPr>
                <w:rFonts w:ascii="Times New Roman" w:hAnsi="Times New Roman"/>
                <w:b/>
                <w:bCs/>
                <w:sz w:val="20"/>
                <w:szCs w:val="20"/>
                <w:lang w:val="sr-Cyrl-CS"/>
              </w:rPr>
              <w:t xml:space="preserve">,5 бодова, од захтеваног услова  </w:t>
            </w:r>
            <w:r w:rsidR="00B5470D" w:rsidRPr="00537C0B">
              <w:rPr>
                <w:rFonts w:ascii="Times New Roman" w:hAnsi="Times New Roman"/>
                <w:b/>
                <w:bCs/>
                <w:sz w:val="20"/>
                <w:szCs w:val="20"/>
                <w:lang w:val="ru-RU"/>
              </w:rPr>
              <w:t>најмање 24 бода</w:t>
            </w:r>
            <w:r w:rsidR="00B5470D" w:rsidRPr="00B5148F">
              <w:rPr>
                <w:rFonts w:ascii="Times New Roman" w:hAnsi="Times New Roman"/>
                <w:sz w:val="20"/>
                <w:szCs w:val="20"/>
                <w:lang w:val="ru-RU"/>
              </w:rPr>
              <w:t>.</w:t>
            </w:r>
          </w:p>
          <w:p w14:paraId="454A3E60" w14:textId="77777777" w:rsidR="00B5470D" w:rsidRPr="00B5148F" w:rsidRDefault="00B5470D" w:rsidP="00B5470D">
            <w:pPr>
              <w:spacing w:before="120" w:after="120"/>
              <w:rPr>
                <w:rFonts w:ascii="Times New Roman" w:hAnsi="Times New Roman"/>
                <w:sz w:val="20"/>
                <w:szCs w:val="20"/>
                <w:lang w:val="ru-RU"/>
              </w:rPr>
            </w:pPr>
            <w:r w:rsidRPr="004267E9">
              <w:rPr>
                <w:rFonts w:ascii="Times New Roman" w:hAnsi="Times New Roman"/>
                <w:b/>
                <w:bCs/>
                <w:sz w:val="20"/>
                <w:szCs w:val="20"/>
                <w:lang w:val="ru-RU"/>
              </w:rPr>
              <w:t>1. услов</w:t>
            </w:r>
            <w:r>
              <w:rPr>
                <w:rFonts w:ascii="Times New Roman" w:hAnsi="Times New Roman"/>
                <w:sz w:val="20"/>
                <w:szCs w:val="20"/>
                <w:lang w:val="ru-RU"/>
              </w:rPr>
              <w:t xml:space="preserve"> ССЦИ, ЕРИХ, ХЕИНОНЛИНЕ, ЕцонЛит или М24: </w:t>
            </w:r>
            <w:r w:rsidRPr="00B5148F">
              <w:rPr>
                <w:rFonts w:ascii="Times New Roman" w:hAnsi="Times New Roman"/>
                <w:sz w:val="20"/>
                <w:szCs w:val="20"/>
                <w:lang w:val="ru-RU"/>
              </w:rPr>
              <w:t>4 рада</w:t>
            </w:r>
            <w:r>
              <w:rPr>
                <w:rFonts w:ascii="Times New Roman" w:hAnsi="Times New Roman"/>
                <w:sz w:val="20"/>
                <w:szCs w:val="20"/>
                <w:lang w:val="ru-RU"/>
              </w:rPr>
              <w:t xml:space="preserve"> са ССЦИ листе</w:t>
            </w:r>
            <w:r w:rsidRPr="00B5148F">
              <w:rPr>
                <w:rFonts w:ascii="Times New Roman" w:hAnsi="Times New Roman"/>
                <w:sz w:val="20"/>
                <w:szCs w:val="20"/>
                <w:lang w:val="ru-RU"/>
              </w:rPr>
              <w:t xml:space="preserve"> М21 (4 </w:t>
            </w:r>
            <w:r w:rsidRPr="00B5148F">
              <w:rPr>
                <w:rFonts w:ascii="Times New Roman" w:hAnsi="Times New Roman"/>
                <w:sz w:val="20"/>
                <w:szCs w:val="20"/>
              </w:rPr>
              <w:t>x</w:t>
            </w:r>
            <w:r w:rsidRPr="00B5148F">
              <w:rPr>
                <w:rFonts w:ascii="Times New Roman" w:hAnsi="Times New Roman"/>
                <w:sz w:val="20"/>
                <w:szCs w:val="20"/>
                <w:lang w:val="ru-RU"/>
              </w:rPr>
              <w:t xml:space="preserve"> 8 бодова), 1 рад М22 (5 бодова), 4 </w:t>
            </w:r>
            <w:r w:rsidR="001530F8">
              <w:rPr>
                <w:rFonts w:ascii="Times New Roman" w:hAnsi="Times New Roman"/>
                <w:sz w:val="20"/>
                <w:szCs w:val="20"/>
                <w:lang w:val="ru-RU"/>
              </w:rPr>
              <w:t>рада М23 (</w:t>
            </w:r>
            <w:r w:rsidRPr="00B5148F">
              <w:rPr>
                <w:rFonts w:ascii="Times New Roman" w:hAnsi="Times New Roman"/>
                <w:sz w:val="20"/>
                <w:szCs w:val="20"/>
                <w:lang w:val="ru-RU"/>
              </w:rPr>
              <w:t xml:space="preserve">4 </w:t>
            </w:r>
            <w:r w:rsidRPr="00B5148F">
              <w:rPr>
                <w:rFonts w:ascii="Times New Roman" w:hAnsi="Times New Roman"/>
                <w:sz w:val="20"/>
                <w:szCs w:val="20"/>
              </w:rPr>
              <w:t>x</w:t>
            </w:r>
            <w:r w:rsidRPr="00B5148F">
              <w:rPr>
                <w:rFonts w:ascii="Times New Roman" w:hAnsi="Times New Roman"/>
                <w:sz w:val="20"/>
                <w:szCs w:val="20"/>
                <w:lang w:val="ru-RU"/>
              </w:rPr>
              <w:t xml:space="preserve"> 4 бода), 4 рада М24 (4 </w:t>
            </w:r>
            <w:r w:rsidRPr="00B5148F">
              <w:rPr>
                <w:rFonts w:ascii="Times New Roman" w:hAnsi="Times New Roman"/>
                <w:sz w:val="20"/>
                <w:szCs w:val="20"/>
              </w:rPr>
              <w:t>x</w:t>
            </w:r>
            <w:r w:rsidRPr="00B5148F">
              <w:rPr>
                <w:rFonts w:ascii="Times New Roman" w:hAnsi="Times New Roman"/>
                <w:sz w:val="20"/>
                <w:szCs w:val="20"/>
                <w:lang w:val="ru-RU"/>
              </w:rPr>
              <w:t xml:space="preserve"> 4 бода) </w:t>
            </w:r>
            <w:r>
              <w:rPr>
                <w:rFonts w:ascii="Times New Roman" w:hAnsi="Times New Roman"/>
                <w:sz w:val="20"/>
                <w:szCs w:val="20"/>
                <w:lang w:val="ru-RU"/>
              </w:rPr>
              <w:t>-</w:t>
            </w:r>
            <w:r w:rsidRPr="00B5148F">
              <w:rPr>
                <w:rFonts w:ascii="Times New Roman" w:hAnsi="Times New Roman"/>
                <w:sz w:val="20"/>
                <w:szCs w:val="20"/>
                <w:lang w:val="ru-RU"/>
              </w:rPr>
              <w:t xml:space="preserve"> што је укупно 69 бодова од захтеваног услова најмање 4 бода.</w:t>
            </w:r>
          </w:p>
          <w:p w14:paraId="4C47D0A6" w14:textId="77777777" w:rsidR="00B5470D" w:rsidRPr="00B5148F" w:rsidRDefault="00B5470D" w:rsidP="00B5470D">
            <w:pPr>
              <w:spacing w:before="120" w:after="120"/>
              <w:rPr>
                <w:rFonts w:ascii="Times New Roman" w:hAnsi="Times New Roman"/>
                <w:sz w:val="20"/>
                <w:szCs w:val="20"/>
                <w:lang w:val="ru-RU"/>
              </w:rPr>
            </w:pPr>
            <w:r w:rsidRPr="004267E9">
              <w:rPr>
                <w:rFonts w:ascii="Times New Roman" w:hAnsi="Times New Roman"/>
                <w:b/>
                <w:bCs/>
                <w:sz w:val="20"/>
                <w:szCs w:val="20"/>
                <w:lang w:val="ru-RU"/>
              </w:rPr>
              <w:t>2. услов</w:t>
            </w:r>
            <w:r>
              <w:rPr>
                <w:rFonts w:ascii="Times New Roman" w:hAnsi="Times New Roman"/>
                <w:sz w:val="20"/>
                <w:szCs w:val="20"/>
                <w:lang w:val="ru-RU"/>
              </w:rPr>
              <w:t xml:space="preserve">: </w:t>
            </w:r>
            <w:r w:rsidRPr="00B5148F">
              <w:rPr>
                <w:rFonts w:ascii="Times New Roman" w:hAnsi="Times New Roman"/>
                <w:sz w:val="20"/>
                <w:szCs w:val="20"/>
                <w:lang w:val="ru-RU"/>
              </w:rPr>
              <w:t xml:space="preserve">2 рада </w:t>
            </w:r>
            <w:r w:rsidRPr="00B5148F">
              <w:rPr>
                <w:rFonts w:ascii="Times New Roman" w:hAnsi="Times New Roman"/>
                <w:sz w:val="20"/>
                <w:szCs w:val="20"/>
              </w:rPr>
              <w:t>M</w:t>
            </w:r>
            <w:r w:rsidRPr="00B5148F">
              <w:rPr>
                <w:rFonts w:ascii="Times New Roman" w:hAnsi="Times New Roman"/>
                <w:sz w:val="20"/>
                <w:szCs w:val="20"/>
                <w:lang w:val="ru-RU"/>
              </w:rPr>
              <w:t xml:space="preserve">13 (2 </w:t>
            </w:r>
            <w:r w:rsidRPr="00B5148F">
              <w:rPr>
                <w:rFonts w:ascii="Times New Roman" w:hAnsi="Times New Roman"/>
                <w:sz w:val="20"/>
                <w:szCs w:val="20"/>
              </w:rPr>
              <w:t>x</w:t>
            </w:r>
            <w:r w:rsidRPr="00713371">
              <w:rPr>
                <w:rFonts w:ascii="Times New Roman" w:hAnsi="Times New Roman"/>
                <w:sz w:val="20"/>
                <w:szCs w:val="20"/>
                <w:lang w:val="ru-RU"/>
              </w:rPr>
              <w:t xml:space="preserve"> 7 бод</w:t>
            </w:r>
            <w:r>
              <w:rPr>
                <w:rFonts w:ascii="Times New Roman" w:hAnsi="Times New Roman"/>
                <w:sz w:val="20"/>
                <w:szCs w:val="20"/>
                <w:lang w:val="ru-RU"/>
              </w:rPr>
              <w:t>ова</w:t>
            </w:r>
            <w:r w:rsidRPr="00713371">
              <w:rPr>
                <w:rFonts w:ascii="Times New Roman" w:hAnsi="Times New Roman"/>
                <w:sz w:val="20"/>
                <w:szCs w:val="20"/>
                <w:lang w:val="ru-RU"/>
              </w:rPr>
              <w:t xml:space="preserve">), 3 рада </w:t>
            </w:r>
            <w:r w:rsidRPr="00B5148F">
              <w:rPr>
                <w:rFonts w:ascii="Times New Roman" w:hAnsi="Times New Roman"/>
                <w:sz w:val="20"/>
                <w:szCs w:val="20"/>
                <w:lang w:val="ru-RU"/>
              </w:rPr>
              <w:t xml:space="preserve"> </w:t>
            </w:r>
            <w:r w:rsidRPr="00B5148F">
              <w:rPr>
                <w:rFonts w:ascii="Times New Roman" w:hAnsi="Times New Roman"/>
                <w:sz w:val="20"/>
                <w:szCs w:val="20"/>
              </w:rPr>
              <w:t>M</w:t>
            </w:r>
            <w:r w:rsidRPr="00B5148F">
              <w:rPr>
                <w:rFonts w:ascii="Times New Roman" w:hAnsi="Times New Roman"/>
                <w:sz w:val="20"/>
                <w:szCs w:val="20"/>
                <w:lang w:val="ru-RU"/>
              </w:rPr>
              <w:t xml:space="preserve">14 (3 </w:t>
            </w:r>
            <w:r w:rsidRPr="00B5148F">
              <w:rPr>
                <w:rFonts w:ascii="Times New Roman" w:hAnsi="Times New Roman"/>
                <w:sz w:val="20"/>
                <w:szCs w:val="20"/>
              </w:rPr>
              <w:t>x</w:t>
            </w:r>
            <w:r w:rsidRPr="00713371">
              <w:rPr>
                <w:rFonts w:ascii="Times New Roman" w:hAnsi="Times New Roman"/>
                <w:sz w:val="20"/>
                <w:szCs w:val="20"/>
                <w:lang w:val="ru-RU"/>
              </w:rPr>
              <w:t xml:space="preserve"> 5 бод</w:t>
            </w:r>
            <w:r>
              <w:rPr>
                <w:rFonts w:ascii="Times New Roman" w:hAnsi="Times New Roman"/>
                <w:sz w:val="20"/>
                <w:szCs w:val="20"/>
                <w:lang w:val="ru-RU"/>
              </w:rPr>
              <w:t>ова</w:t>
            </w:r>
            <w:r w:rsidRPr="00713371">
              <w:rPr>
                <w:rFonts w:ascii="Times New Roman" w:hAnsi="Times New Roman"/>
                <w:sz w:val="20"/>
                <w:szCs w:val="20"/>
                <w:lang w:val="ru-RU"/>
              </w:rPr>
              <w:t>)</w:t>
            </w:r>
            <w:r w:rsidRPr="00B5148F">
              <w:rPr>
                <w:rFonts w:ascii="Times New Roman" w:hAnsi="Times New Roman"/>
                <w:sz w:val="20"/>
                <w:szCs w:val="20"/>
                <w:lang w:val="ru-RU"/>
              </w:rPr>
              <w:t xml:space="preserve">; 4 рада М21 (4 </w:t>
            </w:r>
            <w:r w:rsidRPr="00B5148F">
              <w:rPr>
                <w:rFonts w:ascii="Times New Roman" w:hAnsi="Times New Roman"/>
                <w:sz w:val="20"/>
                <w:szCs w:val="20"/>
              </w:rPr>
              <w:t>x</w:t>
            </w:r>
            <w:r w:rsidRPr="00B5148F">
              <w:rPr>
                <w:rFonts w:ascii="Times New Roman" w:hAnsi="Times New Roman"/>
                <w:sz w:val="20"/>
                <w:szCs w:val="20"/>
                <w:lang w:val="ru-RU"/>
              </w:rPr>
              <w:t xml:space="preserve"> 8 бодова), 1 рад М22 (5 бодова), 4 рада М23 (4 </w:t>
            </w:r>
            <w:r w:rsidRPr="00B5148F">
              <w:rPr>
                <w:rFonts w:ascii="Times New Roman" w:hAnsi="Times New Roman"/>
                <w:sz w:val="20"/>
                <w:szCs w:val="20"/>
              </w:rPr>
              <w:t>x</w:t>
            </w:r>
            <w:r w:rsidRPr="00B5148F">
              <w:rPr>
                <w:rFonts w:ascii="Times New Roman" w:hAnsi="Times New Roman"/>
                <w:sz w:val="20"/>
                <w:szCs w:val="20"/>
                <w:lang w:val="ru-RU"/>
              </w:rPr>
              <w:t xml:space="preserve"> 4 бода), 4 рада М24 (4 </w:t>
            </w:r>
            <w:r w:rsidRPr="00B5148F">
              <w:rPr>
                <w:rFonts w:ascii="Times New Roman" w:hAnsi="Times New Roman"/>
                <w:sz w:val="20"/>
                <w:szCs w:val="20"/>
              </w:rPr>
              <w:t>x</w:t>
            </w:r>
            <w:r w:rsidRPr="00B5148F">
              <w:rPr>
                <w:rFonts w:ascii="Times New Roman" w:hAnsi="Times New Roman"/>
                <w:sz w:val="20"/>
                <w:szCs w:val="20"/>
                <w:lang w:val="ru-RU"/>
              </w:rPr>
              <w:t xml:space="preserve"> 4 бода)  </w:t>
            </w:r>
            <w:r w:rsidRPr="00713371">
              <w:rPr>
                <w:rFonts w:ascii="Times New Roman" w:hAnsi="Times New Roman"/>
                <w:sz w:val="20"/>
                <w:szCs w:val="20"/>
                <w:lang w:val="ru-RU"/>
              </w:rPr>
              <w:t>21 рад</w:t>
            </w:r>
            <w:r w:rsidRPr="00B5148F">
              <w:rPr>
                <w:rFonts w:ascii="Times New Roman" w:hAnsi="Times New Roman"/>
                <w:sz w:val="20"/>
                <w:szCs w:val="20"/>
                <w:lang w:val="ru-RU"/>
              </w:rPr>
              <w:t xml:space="preserve"> </w:t>
            </w:r>
            <w:r w:rsidRPr="00B5148F">
              <w:rPr>
                <w:rFonts w:ascii="Times New Roman" w:hAnsi="Times New Roman"/>
                <w:sz w:val="20"/>
                <w:szCs w:val="20"/>
              </w:rPr>
              <w:t>M</w:t>
            </w:r>
            <w:r w:rsidRPr="00B5148F">
              <w:rPr>
                <w:rFonts w:ascii="Times New Roman" w:hAnsi="Times New Roman"/>
                <w:sz w:val="20"/>
                <w:szCs w:val="20"/>
                <w:lang w:val="ru-RU"/>
              </w:rPr>
              <w:t>33 (</w:t>
            </w:r>
            <w:r>
              <w:rPr>
                <w:rFonts w:ascii="Times New Roman" w:hAnsi="Times New Roman"/>
                <w:sz w:val="20"/>
                <w:szCs w:val="20"/>
                <w:lang w:val="ru-RU"/>
              </w:rPr>
              <w:t>2</w:t>
            </w:r>
            <w:r w:rsidRPr="00B5148F">
              <w:rPr>
                <w:rFonts w:ascii="Times New Roman" w:hAnsi="Times New Roman"/>
                <w:sz w:val="20"/>
                <w:szCs w:val="20"/>
                <w:lang w:val="ru-RU"/>
              </w:rPr>
              <w:t xml:space="preserve">1 </w:t>
            </w:r>
            <w:r w:rsidRPr="00B5148F">
              <w:rPr>
                <w:rFonts w:ascii="Times New Roman" w:hAnsi="Times New Roman"/>
                <w:sz w:val="20"/>
                <w:szCs w:val="20"/>
              </w:rPr>
              <w:t>x</w:t>
            </w:r>
            <w:r w:rsidRPr="00B5148F">
              <w:rPr>
                <w:rFonts w:ascii="Times New Roman" w:hAnsi="Times New Roman"/>
                <w:sz w:val="20"/>
                <w:szCs w:val="20"/>
                <w:lang w:val="ru-RU"/>
              </w:rPr>
              <w:t xml:space="preserve"> 1 бод); 1 рад </w:t>
            </w:r>
            <w:r w:rsidRPr="00B5148F">
              <w:rPr>
                <w:rFonts w:ascii="Times New Roman" w:hAnsi="Times New Roman"/>
                <w:sz w:val="20"/>
                <w:szCs w:val="20"/>
              </w:rPr>
              <w:t>M</w:t>
            </w:r>
            <w:r w:rsidRPr="00B5148F">
              <w:rPr>
                <w:rFonts w:ascii="Times New Roman" w:hAnsi="Times New Roman"/>
                <w:sz w:val="20"/>
                <w:szCs w:val="20"/>
                <w:lang w:val="ru-RU"/>
              </w:rPr>
              <w:t xml:space="preserve">34 (1 </w:t>
            </w:r>
            <w:r w:rsidRPr="00B5148F">
              <w:rPr>
                <w:rFonts w:ascii="Times New Roman" w:hAnsi="Times New Roman"/>
                <w:sz w:val="20"/>
                <w:szCs w:val="20"/>
              </w:rPr>
              <w:t>x</w:t>
            </w:r>
            <w:r w:rsidRPr="00713371">
              <w:rPr>
                <w:rFonts w:ascii="Times New Roman" w:hAnsi="Times New Roman"/>
                <w:sz w:val="20"/>
                <w:szCs w:val="20"/>
                <w:lang w:val="ru-RU"/>
              </w:rPr>
              <w:t xml:space="preserve"> 0,5 бода)</w:t>
            </w:r>
            <w:r w:rsidRPr="00B5148F">
              <w:rPr>
                <w:rFonts w:ascii="Times New Roman" w:hAnsi="Times New Roman"/>
                <w:sz w:val="20"/>
                <w:szCs w:val="20"/>
                <w:lang w:val="ru-RU"/>
              </w:rPr>
              <w:t xml:space="preserve">  и 3 рада </w:t>
            </w:r>
            <w:r w:rsidRPr="00B5148F">
              <w:rPr>
                <w:rFonts w:ascii="Times New Roman" w:hAnsi="Times New Roman"/>
                <w:sz w:val="20"/>
                <w:szCs w:val="20"/>
              </w:rPr>
              <w:t>M</w:t>
            </w:r>
            <w:r w:rsidRPr="00B5148F">
              <w:rPr>
                <w:rFonts w:ascii="Times New Roman" w:hAnsi="Times New Roman"/>
                <w:sz w:val="20"/>
                <w:szCs w:val="20"/>
                <w:lang w:val="ru-RU"/>
              </w:rPr>
              <w:t xml:space="preserve">51 (3 </w:t>
            </w:r>
            <w:r w:rsidRPr="00B5148F">
              <w:rPr>
                <w:rFonts w:ascii="Times New Roman" w:hAnsi="Times New Roman"/>
                <w:sz w:val="20"/>
                <w:szCs w:val="20"/>
              </w:rPr>
              <w:t>x</w:t>
            </w:r>
            <w:r w:rsidR="00C661C0" w:rsidRPr="00CE7506">
              <w:rPr>
                <w:rFonts w:ascii="Times New Roman" w:hAnsi="Times New Roman"/>
                <w:sz w:val="20"/>
                <w:szCs w:val="20"/>
                <w:lang w:val="ru-RU"/>
              </w:rPr>
              <w:t xml:space="preserve"> </w:t>
            </w:r>
            <w:r w:rsidRPr="00713371">
              <w:rPr>
                <w:rFonts w:ascii="Times New Roman" w:hAnsi="Times New Roman"/>
                <w:sz w:val="20"/>
                <w:szCs w:val="20"/>
                <w:lang w:val="ru-RU"/>
              </w:rPr>
              <w:t xml:space="preserve">3 бода) </w:t>
            </w:r>
            <w:r>
              <w:rPr>
                <w:rFonts w:ascii="Times New Roman" w:hAnsi="Times New Roman"/>
                <w:sz w:val="20"/>
                <w:szCs w:val="20"/>
                <w:lang w:val="ru-RU"/>
              </w:rPr>
              <w:t xml:space="preserve">- </w:t>
            </w:r>
            <w:r w:rsidRPr="00B5148F">
              <w:rPr>
                <w:rFonts w:ascii="Times New Roman" w:hAnsi="Times New Roman"/>
                <w:sz w:val="20"/>
                <w:szCs w:val="20"/>
                <w:lang w:val="ru-RU"/>
              </w:rPr>
              <w:t>кандидат је оставарио 12</w:t>
            </w:r>
            <w:r w:rsidR="00C661C0">
              <w:rPr>
                <w:rFonts w:ascii="Times New Roman" w:hAnsi="Times New Roman"/>
                <w:sz w:val="20"/>
                <w:szCs w:val="20"/>
                <w:lang w:val="ru-RU"/>
              </w:rPr>
              <w:t>8</w:t>
            </w:r>
            <w:r w:rsidRPr="00B5148F">
              <w:rPr>
                <w:rFonts w:ascii="Times New Roman" w:hAnsi="Times New Roman"/>
                <w:sz w:val="20"/>
                <w:szCs w:val="20"/>
                <w:lang w:val="ru-RU"/>
              </w:rPr>
              <w:t>,5 бод</w:t>
            </w:r>
            <w:r w:rsidR="00C661C0">
              <w:rPr>
                <w:rFonts w:ascii="Times New Roman" w:hAnsi="Times New Roman"/>
                <w:sz w:val="20"/>
                <w:szCs w:val="20"/>
                <w:lang w:val="ru-RU"/>
              </w:rPr>
              <w:t>ова</w:t>
            </w:r>
            <w:r w:rsidRPr="00713371">
              <w:rPr>
                <w:rFonts w:ascii="Times New Roman" w:hAnsi="Times New Roman"/>
                <w:sz w:val="20"/>
                <w:szCs w:val="20"/>
                <w:lang w:val="ru-RU"/>
              </w:rPr>
              <w:t xml:space="preserve"> од захтеваног</w:t>
            </w:r>
            <w:r w:rsidRPr="00B5148F">
              <w:rPr>
                <w:rFonts w:ascii="Times New Roman" w:hAnsi="Times New Roman"/>
                <w:sz w:val="20"/>
                <w:szCs w:val="20"/>
                <w:lang w:val="sr-Cyrl-CS"/>
              </w:rPr>
              <w:t xml:space="preserve"> услова </w:t>
            </w:r>
            <w:r w:rsidRPr="00B5148F">
              <w:rPr>
                <w:rFonts w:ascii="Times New Roman" w:hAnsi="Times New Roman"/>
                <w:sz w:val="20"/>
                <w:szCs w:val="20"/>
                <w:lang w:val="ru-RU"/>
              </w:rPr>
              <w:t>најмање 20 бодова.</w:t>
            </w:r>
          </w:p>
          <w:p w14:paraId="7A1C6018" w14:textId="77777777" w:rsidR="00B5470D" w:rsidRPr="00537C0B" w:rsidRDefault="00B5470D" w:rsidP="00B5470D">
            <w:pPr>
              <w:spacing w:before="120" w:after="120"/>
              <w:rPr>
                <w:rFonts w:ascii="Times New Roman" w:hAnsi="Times New Roman"/>
                <w:b/>
                <w:bCs/>
                <w:sz w:val="20"/>
                <w:szCs w:val="20"/>
                <w:lang w:val="sr-Cyrl-CS"/>
              </w:rPr>
            </w:pPr>
            <w:r w:rsidRPr="00537C0B">
              <w:rPr>
                <w:rFonts w:ascii="Times New Roman" w:hAnsi="Times New Roman"/>
                <w:b/>
                <w:bCs/>
                <w:sz w:val="20"/>
                <w:szCs w:val="20"/>
                <w:lang w:val="ru-RU"/>
              </w:rPr>
              <w:lastRenderedPageBreak/>
              <w:t>3. услов:</w:t>
            </w:r>
            <w:r>
              <w:rPr>
                <w:rFonts w:ascii="Times New Roman" w:hAnsi="Times New Roman"/>
                <w:sz w:val="20"/>
                <w:szCs w:val="20"/>
                <w:lang w:val="ru-RU"/>
              </w:rPr>
              <w:t xml:space="preserve"> р</w:t>
            </w:r>
            <w:r w:rsidRPr="00B5148F">
              <w:rPr>
                <w:rFonts w:ascii="Times New Roman" w:hAnsi="Times New Roman"/>
                <w:sz w:val="20"/>
                <w:szCs w:val="20"/>
                <w:lang w:val="ru-RU"/>
              </w:rPr>
              <w:t>адови у категоријама М34 и М33 доносе 1</w:t>
            </w:r>
            <w:r w:rsidR="00400311">
              <w:rPr>
                <w:rFonts w:ascii="Times New Roman" w:hAnsi="Times New Roman"/>
                <w:sz w:val="20"/>
                <w:szCs w:val="20"/>
                <w:lang w:val="ru-RU"/>
              </w:rPr>
              <w:t>6</w:t>
            </w:r>
            <w:r w:rsidRPr="00B5148F">
              <w:rPr>
                <w:rFonts w:ascii="Times New Roman" w:hAnsi="Times New Roman"/>
                <w:sz w:val="20"/>
                <w:szCs w:val="20"/>
                <w:lang w:val="ru-RU"/>
              </w:rPr>
              <w:t>,</w:t>
            </w:r>
            <w:r w:rsidR="00400311">
              <w:rPr>
                <w:rFonts w:ascii="Times New Roman" w:hAnsi="Times New Roman"/>
                <w:sz w:val="20"/>
                <w:szCs w:val="20"/>
                <w:lang w:val="ru-RU"/>
              </w:rPr>
              <w:t>3</w:t>
            </w:r>
            <w:r w:rsidRPr="00B5148F">
              <w:rPr>
                <w:rFonts w:ascii="Times New Roman" w:hAnsi="Times New Roman"/>
                <w:sz w:val="20"/>
                <w:szCs w:val="20"/>
                <w:lang w:val="ru-RU"/>
              </w:rPr>
              <w:t>4 % потребних бодова што задаовољава услов од нај</w:t>
            </w:r>
            <w:r w:rsidR="0062369A">
              <w:rPr>
                <w:rFonts w:ascii="Times New Roman" w:hAnsi="Times New Roman"/>
                <w:sz w:val="20"/>
                <w:szCs w:val="20"/>
                <w:lang w:val="ru-RU"/>
              </w:rPr>
              <w:t>више</w:t>
            </w:r>
            <w:r w:rsidRPr="00B5148F">
              <w:rPr>
                <w:rFonts w:ascii="Times New Roman" w:hAnsi="Times New Roman"/>
                <w:sz w:val="20"/>
                <w:szCs w:val="20"/>
                <w:lang w:val="ru-RU"/>
              </w:rPr>
              <w:t xml:space="preserve"> 20% потребних бодова.</w:t>
            </w:r>
          </w:p>
        </w:tc>
        <w:tc>
          <w:tcPr>
            <w:tcW w:w="2315" w:type="dxa"/>
            <w:tcBorders>
              <w:top w:val="single" w:sz="4" w:space="0" w:color="auto"/>
              <w:left w:val="single" w:sz="4" w:space="0" w:color="auto"/>
              <w:bottom w:val="single" w:sz="4" w:space="0" w:color="auto"/>
              <w:right w:val="single" w:sz="4" w:space="0" w:color="auto"/>
            </w:tcBorders>
          </w:tcPr>
          <w:p w14:paraId="2D9F7939" w14:textId="77777777" w:rsidR="00B5470D" w:rsidRPr="00537C0B" w:rsidRDefault="00B5470D" w:rsidP="00B5470D">
            <w:pPr>
              <w:spacing w:before="120"/>
              <w:jc w:val="center"/>
              <w:rPr>
                <w:rFonts w:ascii="Times New Roman" w:hAnsi="Times New Roman"/>
                <w:i/>
                <w:iCs/>
                <w:sz w:val="20"/>
                <w:szCs w:val="20"/>
                <w:lang w:val="sr-Latn-CS"/>
              </w:rPr>
            </w:pPr>
            <w:r w:rsidRPr="00537C0B">
              <w:rPr>
                <w:rFonts w:ascii="Times New Roman" w:hAnsi="Times New Roman"/>
                <w:i/>
                <w:iCs/>
                <w:sz w:val="20"/>
                <w:szCs w:val="20"/>
                <w:lang w:val="sr-Latn-CS"/>
              </w:rPr>
              <w:lastRenderedPageBreak/>
              <w:t>Задовољава предвиђене услове</w:t>
            </w:r>
          </w:p>
        </w:tc>
      </w:tr>
    </w:tbl>
    <w:p w14:paraId="7181419A" w14:textId="77777777" w:rsidR="00842431" w:rsidRPr="00115150" w:rsidRDefault="00842431" w:rsidP="00842431">
      <w:pPr>
        <w:spacing w:before="120" w:after="120"/>
        <w:ind w:right="-46"/>
        <w:rPr>
          <w:rFonts w:ascii="Times New Roman" w:hAnsi="Times New Roman"/>
          <w:color w:val="FF0000"/>
          <w:sz w:val="16"/>
          <w:szCs w:val="16"/>
          <w:lang w:val="sr-Cyrl-CS"/>
        </w:rPr>
      </w:pPr>
      <w:r w:rsidRPr="003168BC">
        <w:rPr>
          <w:sz w:val="16"/>
          <w:szCs w:val="16"/>
          <w:vertAlign w:val="superscript"/>
          <w:lang w:val="sr-Cyrl-BA"/>
        </w:rPr>
        <w:t>1</w:t>
      </w:r>
      <w:r w:rsidR="00E22BA3" w:rsidRPr="003168BC">
        <w:rPr>
          <w:rFonts w:ascii="Times New Roman" w:hAnsi="Times New Roman"/>
          <w:i/>
          <w:sz w:val="16"/>
          <w:szCs w:val="16"/>
          <w:lang w:val="sr-Cyrl-BA"/>
        </w:rPr>
        <w:t>Правилник о категоризацији и рангирању научних часописа (Службени гласникт РС, број 159 од 30.</w:t>
      </w:r>
      <w:r w:rsidR="00B37E73" w:rsidRPr="003168BC">
        <w:rPr>
          <w:rFonts w:ascii="Times New Roman" w:hAnsi="Times New Roman"/>
          <w:i/>
          <w:sz w:val="16"/>
          <w:szCs w:val="16"/>
          <w:lang w:val="sr-Cyrl-BA"/>
        </w:rPr>
        <w:t xml:space="preserve"> </w:t>
      </w:r>
      <w:r w:rsidR="00E22BA3" w:rsidRPr="003168BC">
        <w:rPr>
          <w:rFonts w:ascii="Times New Roman" w:hAnsi="Times New Roman"/>
          <w:i/>
          <w:sz w:val="16"/>
          <w:szCs w:val="16"/>
          <w:lang w:val="sr-Cyrl-BA"/>
        </w:rPr>
        <w:t>децембра</w:t>
      </w:r>
      <w:r w:rsidR="00B37E73" w:rsidRPr="003168BC">
        <w:rPr>
          <w:rFonts w:ascii="Times New Roman" w:hAnsi="Times New Roman"/>
          <w:i/>
          <w:sz w:val="16"/>
          <w:szCs w:val="16"/>
          <w:lang w:val="sr-Cyrl-BA"/>
        </w:rPr>
        <w:t xml:space="preserve"> </w:t>
      </w:r>
      <w:r w:rsidR="00E22BA3" w:rsidRPr="003168BC">
        <w:rPr>
          <w:rFonts w:ascii="Times New Roman" w:hAnsi="Times New Roman"/>
          <w:i/>
          <w:sz w:val="16"/>
          <w:szCs w:val="16"/>
          <w:lang w:val="sr-Cyrl-BA"/>
        </w:rPr>
        <w:t>2020</w:t>
      </w:r>
      <w:r w:rsidR="00E22BA3" w:rsidRPr="003168BC">
        <w:rPr>
          <w:rFonts w:ascii="Times New Roman" w:hAnsi="Times New Roman"/>
          <w:sz w:val="16"/>
          <w:szCs w:val="16"/>
          <w:lang w:val="sr-Cyrl-BA"/>
        </w:rPr>
        <w:t>.)</w:t>
      </w:r>
      <w:r w:rsidR="00E22BA3" w:rsidRPr="00FB1FD7">
        <w:rPr>
          <w:rFonts w:ascii="Times New Roman" w:hAnsi="Times New Roman"/>
          <w:sz w:val="16"/>
          <w:szCs w:val="16"/>
          <w:lang w:val="sr-Cyrl-CS"/>
        </w:rPr>
        <w:t xml:space="preserve"> Члан 5. Категорија међународних часописа одређује се на основу утицајности остварене у </w:t>
      </w:r>
      <w:r w:rsidR="00E22BA3" w:rsidRPr="00FB1FD7">
        <w:rPr>
          <w:rFonts w:ascii="Times New Roman" w:hAnsi="Times New Roman"/>
          <w:sz w:val="16"/>
          <w:szCs w:val="16"/>
        </w:rPr>
        <w:t>JCR</w:t>
      </w:r>
      <w:r w:rsidR="00E22BA3" w:rsidRPr="00FB1FD7">
        <w:rPr>
          <w:rFonts w:ascii="Times New Roman" w:hAnsi="Times New Roman"/>
          <w:sz w:val="16"/>
          <w:szCs w:val="16"/>
          <w:lang w:val="sr-Cyrl-CS"/>
        </w:rPr>
        <w:t xml:space="preserve">, на основу реферисања у </w:t>
      </w:r>
      <w:proofErr w:type="spellStart"/>
      <w:r w:rsidR="00E22BA3" w:rsidRPr="00FB1FD7">
        <w:rPr>
          <w:rFonts w:ascii="Times New Roman" w:hAnsi="Times New Roman"/>
          <w:sz w:val="16"/>
          <w:szCs w:val="16"/>
        </w:rPr>
        <w:t>WoS</w:t>
      </w:r>
      <w:proofErr w:type="spellEnd"/>
      <w:r w:rsidR="00E22BA3" w:rsidRPr="00FB1FD7">
        <w:rPr>
          <w:rFonts w:ascii="Times New Roman" w:hAnsi="Times New Roman"/>
          <w:sz w:val="16"/>
          <w:szCs w:val="16"/>
          <w:lang w:val="sr-Cyrl-CS"/>
        </w:rPr>
        <w:t xml:space="preserve">-у, а часописи који се реферишу у </w:t>
      </w:r>
      <w:proofErr w:type="spellStart"/>
      <w:r w:rsidR="00E22BA3" w:rsidRPr="00FB1FD7">
        <w:rPr>
          <w:rFonts w:ascii="Times New Roman" w:hAnsi="Times New Roman"/>
          <w:sz w:val="16"/>
          <w:szCs w:val="16"/>
        </w:rPr>
        <w:t>WoS</w:t>
      </w:r>
      <w:proofErr w:type="spellEnd"/>
      <w:r w:rsidR="00E22BA3" w:rsidRPr="00FB1FD7">
        <w:rPr>
          <w:rFonts w:ascii="Times New Roman" w:hAnsi="Times New Roman"/>
          <w:sz w:val="16"/>
          <w:szCs w:val="16"/>
          <w:lang w:val="sr-Cyrl-CS"/>
        </w:rPr>
        <w:t xml:space="preserve">-у, а нису још остварили импакт фактор категоришу се као М24, а у области друштвених и хуманистичких наука и на основу реферисања у </w:t>
      </w:r>
      <w:r w:rsidR="00E22BA3" w:rsidRPr="00FB1FD7">
        <w:rPr>
          <w:rFonts w:ascii="Times New Roman" w:hAnsi="Times New Roman"/>
          <w:sz w:val="16"/>
          <w:szCs w:val="16"/>
        </w:rPr>
        <w:t>SJR</w:t>
      </w:r>
      <w:r w:rsidR="00E22BA3" w:rsidRPr="00FB1FD7">
        <w:rPr>
          <w:rFonts w:ascii="Times New Roman" w:hAnsi="Times New Roman"/>
          <w:sz w:val="16"/>
          <w:szCs w:val="16"/>
          <w:lang w:val="sr-Cyrl-CS"/>
        </w:rPr>
        <w:t xml:space="preserve">. Часописи реферисани у </w:t>
      </w:r>
      <w:proofErr w:type="spellStart"/>
      <w:r w:rsidR="00E22BA3" w:rsidRPr="00FB1FD7">
        <w:rPr>
          <w:rFonts w:ascii="Times New Roman" w:hAnsi="Times New Roman"/>
          <w:sz w:val="16"/>
          <w:szCs w:val="16"/>
        </w:rPr>
        <w:t>WoS</w:t>
      </w:r>
      <w:proofErr w:type="spellEnd"/>
      <w:r w:rsidR="00E22BA3" w:rsidRPr="00FB1FD7">
        <w:rPr>
          <w:rFonts w:ascii="Times New Roman" w:hAnsi="Times New Roman"/>
          <w:sz w:val="16"/>
          <w:szCs w:val="16"/>
          <w:lang w:val="sr-Cyrl-CS"/>
        </w:rPr>
        <w:t xml:space="preserve">-у, а којима се не утврђује импакт фактор у </w:t>
      </w:r>
      <w:r w:rsidR="00E22BA3" w:rsidRPr="00FB1FD7">
        <w:rPr>
          <w:rFonts w:ascii="Times New Roman" w:hAnsi="Times New Roman"/>
          <w:sz w:val="16"/>
          <w:szCs w:val="16"/>
        </w:rPr>
        <w:t>JCR</w:t>
      </w:r>
      <w:r w:rsidR="00E22BA3" w:rsidRPr="00FB1FD7">
        <w:rPr>
          <w:rFonts w:ascii="Times New Roman" w:hAnsi="Times New Roman"/>
          <w:sz w:val="16"/>
          <w:szCs w:val="16"/>
          <w:lang w:val="sr-Cyrl-CS"/>
        </w:rPr>
        <w:t xml:space="preserve"> (</w:t>
      </w:r>
      <w:r w:rsidR="00E22BA3" w:rsidRPr="00FB1FD7">
        <w:rPr>
          <w:rFonts w:ascii="Times New Roman" w:hAnsi="Times New Roman"/>
          <w:sz w:val="16"/>
          <w:szCs w:val="16"/>
        </w:rPr>
        <w:t>Arts</w:t>
      </w:r>
      <w:r w:rsidR="00E22BA3" w:rsidRPr="00FB1FD7">
        <w:rPr>
          <w:rFonts w:ascii="Times New Roman" w:hAnsi="Times New Roman"/>
          <w:sz w:val="16"/>
          <w:szCs w:val="16"/>
          <w:lang w:val="sr-Cyrl-CS"/>
        </w:rPr>
        <w:t xml:space="preserve"> </w:t>
      </w:r>
      <w:r w:rsidR="00E22BA3" w:rsidRPr="00FB1FD7">
        <w:rPr>
          <w:rFonts w:ascii="Times New Roman" w:hAnsi="Times New Roman"/>
          <w:sz w:val="16"/>
          <w:szCs w:val="16"/>
        </w:rPr>
        <w:t>and</w:t>
      </w:r>
      <w:r w:rsidR="00E22BA3" w:rsidRPr="00FB1FD7">
        <w:rPr>
          <w:rFonts w:ascii="Times New Roman" w:hAnsi="Times New Roman"/>
          <w:sz w:val="16"/>
          <w:szCs w:val="16"/>
          <w:lang w:val="sr-Cyrl-CS"/>
        </w:rPr>
        <w:t xml:space="preserve"> </w:t>
      </w:r>
      <w:r w:rsidR="00E22BA3" w:rsidRPr="00FB1FD7">
        <w:rPr>
          <w:rFonts w:ascii="Times New Roman" w:hAnsi="Times New Roman"/>
          <w:sz w:val="16"/>
          <w:szCs w:val="16"/>
        </w:rPr>
        <w:t>Humanities</w:t>
      </w:r>
      <w:r w:rsidR="00E22BA3" w:rsidRPr="00FB1FD7">
        <w:rPr>
          <w:rFonts w:ascii="Times New Roman" w:hAnsi="Times New Roman"/>
          <w:sz w:val="16"/>
          <w:szCs w:val="16"/>
          <w:lang w:val="sr-Cyrl-CS"/>
        </w:rPr>
        <w:t xml:space="preserve"> </w:t>
      </w:r>
      <w:r w:rsidR="00E22BA3" w:rsidRPr="00FB1FD7">
        <w:rPr>
          <w:rFonts w:ascii="Times New Roman" w:hAnsi="Times New Roman"/>
          <w:sz w:val="16"/>
          <w:szCs w:val="16"/>
        </w:rPr>
        <w:t>Citation</w:t>
      </w:r>
      <w:r w:rsidR="00E22BA3" w:rsidRPr="00FB1FD7">
        <w:rPr>
          <w:rFonts w:ascii="Times New Roman" w:hAnsi="Times New Roman"/>
          <w:sz w:val="16"/>
          <w:szCs w:val="16"/>
          <w:lang w:val="sr-Cyrl-CS"/>
        </w:rPr>
        <w:t xml:space="preserve"> </w:t>
      </w:r>
      <w:r w:rsidR="00E22BA3" w:rsidRPr="00FB1FD7">
        <w:rPr>
          <w:rFonts w:ascii="Times New Roman" w:hAnsi="Times New Roman"/>
          <w:sz w:val="16"/>
          <w:szCs w:val="16"/>
        </w:rPr>
        <w:t>Index</w:t>
      </w:r>
      <w:r w:rsidR="00E22BA3" w:rsidRPr="00FB1FD7">
        <w:rPr>
          <w:rFonts w:ascii="Times New Roman" w:hAnsi="Times New Roman"/>
          <w:sz w:val="16"/>
          <w:szCs w:val="16"/>
          <w:lang w:val="sr-Cyrl-CS"/>
        </w:rPr>
        <w:t xml:space="preserve">) остварују категорију М23, а часописи који су реферисани у </w:t>
      </w:r>
      <w:r w:rsidR="00E22BA3" w:rsidRPr="00FB1FD7">
        <w:rPr>
          <w:rFonts w:ascii="Times New Roman" w:hAnsi="Times New Roman"/>
          <w:sz w:val="16"/>
          <w:szCs w:val="16"/>
        </w:rPr>
        <w:t>SJR</w:t>
      </w:r>
      <w:r w:rsidR="00E22BA3" w:rsidRPr="00FB1FD7">
        <w:rPr>
          <w:rFonts w:ascii="Times New Roman" w:hAnsi="Times New Roman"/>
          <w:sz w:val="16"/>
          <w:szCs w:val="16"/>
          <w:lang w:val="sr-Cyrl-CS"/>
        </w:rPr>
        <w:t xml:space="preserve"> и означени као </w:t>
      </w:r>
      <w:r w:rsidR="00E22BA3" w:rsidRPr="00FB1FD7">
        <w:rPr>
          <w:rFonts w:ascii="Times New Roman" w:hAnsi="Times New Roman"/>
          <w:sz w:val="16"/>
          <w:szCs w:val="16"/>
        </w:rPr>
        <w:t>Q</w:t>
      </w:r>
      <w:r w:rsidR="00E22BA3" w:rsidRPr="00FB1FD7">
        <w:rPr>
          <w:rFonts w:ascii="Times New Roman" w:hAnsi="Times New Roman"/>
          <w:sz w:val="16"/>
          <w:szCs w:val="16"/>
          <w:lang w:val="sr-Cyrl-CS"/>
        </w:rPr>
        <w:t xml:space="preserve">1 остварују категорију М23, означени као </w:t>
      </w:r>
      <w:r w:rsidR="00E22BA3" w:rsidRPr="00FB1FD7">
        <w:rPr>
          <w:rFonts w:ascii="Times New Roman" w:hAnsi="Times New Roman"/>
          <w:sz w:val="16"/>
          <w:szCs w:val="16"/>
        </w:rPr>
        <w:t>Q</w:t>
      </w:r>
      <w:r w:rsidR="00E22BA3" w:rsidRPr="00FB1FD7">
        <w:rPr>
          <w:rFonts w:ascii="Times New Roman" w:hAnsi="Times New Roman"/>
          <w:sz w:val="16"/>
          <w:szCs w:val="16"/>
          <w:lang w:val="sr-Cyrl-CS"/>
        </w:rPr>
        <w:t xml:space="preserve">2 и </w:t>
      </w:r>
      <w:r w:rsidR="00E22BA3" w:rsidRPr="00FB1FD7">
        <w:rPr>
          <w:rFonts w:ascii="Times New Roman" w:hAnsi="Times New Roman"/>
          <w:sz w:val="16"/>
          <w:szCs w:val="16"/>
        </w:rPr>
        <w:t>Q</w:t>
      </w:r>
      <w:r w:rsidR="00E22BA3" w:rsidRPr="00FB1FD7">
        <w:rPr>
          <w:rFonts w:ascii="Times New Roman" w:hAnsi="Times New Roman"/>
          <w:sz w:val="16"/>
          <w:szCs w:val="16"/>
          <w:lang w:val="sr-Cyrl-CS"/>
        </w:rPr>
        <w:t xml:space="preserve">3 остварују категорију М24, а означени као </w:t>
      </w:r>
      <w:r w:rsidR="00E22BA3" w:rsidRPr="00FB1FD7">
        <w:rPr>
          <w:rFonts w:ascii="Times New Roman" w:hAnsi="Times New Roman"/>
          <w:sz w:val="16"/>
          <w:szCs w:val="16"/>
        </w:rPr>
        <w:t>Q</w:t>
      </w:r>
      <w:r w:rsidR="00E22BA3" w:rsidRPr="00FB1FD7">
        <w:rPr>
          <w:rFonts w:ascii="Times New Roman" w:hAnsi="Times New Roman"/>
          <w:sz w:val="16"/>
          <w:szCs w:val="16"/>
          <w:lang w:val="sr-Cyrl-CS"/>
        </w:rPr>
        <w:t>4 остварују категорију М51</w:t>
      </w:r>
      <w:r w:rsidR="00E22BA3" w:rsidRPr="00E22BA3">
        <w:rPr>
          <w:rFonts w:ascii="Times New Roman" w:hAnsi="Times New Roman"/>
          <w:color w:val="FF0000"/>
          <w:sz w:val="16"/>
          <w:szCs w:val="16"/>
          <w:lang w:val="sr-Cyrl-CS"/>
        </w:rPr>
        <w:t>.</w:t>
      </w:r>
    </w:p>
    <w:p w14:paraId="06BEA2EA" w14:textId="77777777" w:rsidR="00842431" w:rsidRPr="00FB1FD7" w:rsidRDefault="00842431" w:rsidP="00842431">
      <w:pPr>
        <w:rPr>
          <w:rFonts w:ascii="Times New Roman" w:eastAsia="Times New Roman" w:hAnsi="Times New Roman"/>
          <w:sz w:val="16"/>
          <w:szCs w:val="16"/>
          <w:lang w:val="sr-Cyrl-CS"/>
        </w:rPr>
      </w:pPr>
      <w:r w:rsidRPr="00FB1FD7">
        <w:rPr>
          <w:rFonts w:ascii="Times New Roman" w:hAnsi="Times New Roman"/>
          <w:sz w:val="16"/>
          <w:szCs w:val="16"/>
          <w:vertAlign w:val="superscript"/>
          <w:lang w:val="sr-Cyrl-CS"/>
        </w:rPr>
        <w:t xml:space="preserve">2 </w:t>
      </w:r>
      <w:r w:rsidRPr="00FB1FD7">
        <w:rPr>
          <w:rFonts w:ascii="Times New Roman" w:hAnsi="Times New Roman"/>
          <w:i/>
          <w:sz w:val="16"/>
          <w:szCs w:val="16"/>
          <w:lang w:val="sr-Cyrl-CS"/>
        </w:rPr>
        <w:t xml:space="preserve">Правилник о минималним условима за стицање звања наставника на универзитету у Београду (Гласник Универзитета у Београду бр. 192/16, 195/16,199/17 и 203/18) </w:t>
      </w:r>
      <w:r w:rsidRPr="00FB1FD7">
        <w:rPr>
          <w:rFonts w:ascii="Times New Roman" w:hAnsi="Times New Roman"/>
          <w:b/>
          <w:sz w:val="16"/>
          <w:szCs w:val="16"/>
          <w:lang w:val="sr-Cyrl-CS"/>
        </w:rPr>
        <w:t xml:space="preserve">Члан 9. </w:t>
      </w:r>
      <w:r w:rsidRPr="00FB1FD7">
        <w:rPr>
          <w:rFonts w:ascii="Times New Roman" w:eastAsia="Times New Roman" w:hAnsi="Times New Roman"/>
          <w:sz w:val="16"/>
          <w:szCs w:val="16"/>
          <w:lang w:val="sr-Cyrl-CS"/>
        </w:rPr>
        <w:t>Сматраће се да је кандидат који је објавио рад који доноси исти или већи број М бодова предвиђених Правилником о поступку и начину вредновања и квантитативном исказивању научноистраживачких резултата истраживача од оног који носи рад који се захтева као минимални услов за избор у одређено звање, а који се не наводи у овим минималним условима (нпр. М11–М14 или М41 –М45), тај услов испунио.</w:t>
      </w:r>
    </w:p>
    <w:p w14:paraId="5A7CA91F" w14:textId="77777777" w:rsidR="00842431" w:rsidRPr="00713371" w:rsidRDefault="00842431" w:rsidP="00842431">
      <w:pPr>
        <w:tabs>
          <w:tab w:val="left" w:pos="720"/>
        </w:tabs>
        <w:autoSpaceDE w:val="0"/>
        <w:autoSpaceDN w:val="0"/>
        <w:adjustRightInd w:val="0"/>
        <w:rPr>
          <w:rFonts w:ascii="Times New Roman" w:hAnsi="Times New Roman"/>
          <w:color w:val="FF0000"/>
          <w:sz w:val="16"/>
          <w:szCs w:val="16"/>
          <w:lang w:val="ru-RU"/>
        </w:rPr>
      </w:pPr>
      <w:r w:rsidRPr="006A5C01">
        <w:rPr>
          <w:rFonts w:ascii="Times New Roman" w:hAnsi="Times New Roman"/>
          <w:bCs/>
          <w:sz w:val="16"/>
          <w:szCs w:val="16"/>
          <w:vertAlign w:val="superscript"/>
          <w:lang w:val="sr-Cyrl-CS"/>
        </w:rPr>
        <w:t>3</w:t>
      </w:r>
      <w:r w:rsidRPr="006A5C01">
        <w:rPr>
          <w:rFonts w:ascii="Times New Roman" w:hAnsi="Times New Roman"/>
          <w:b/>
          <w:bCs/>
          <w:sz w:val="16"/>
          <w:szCs w:val="16"/>
          <w:lang w:val="sr-Cyrl-CS"/>
        </w:rPr>
        <w:t xml:space="preserve"> </w:t>
      </w:r>
      <w:r w:rsidRPr="0053793E">
        <w:rPr>
          <w:rFonts w:ascii="Times New Roman" w:hAnsi="Times New Roman"/>
          <w:bCs/>
          <w:i/>
          <w:sz w:val="16"/>
          <w:szCs w:val="16"/>
          <w:lang w:val="sr-Cyrl-CS"/>
        </w:rPr>
        <w:t>Правилник о стандардима и поступку за акредитацију високошколске установе и студијских програма</w:t>
      </w:r>
      <w:r w:rsidRPr="0053793E">
        <w:rPr>
          <w:rFonts w:ascii="Times New Roman" w:hAnsi="Times New Roman"/>
          <w:b/>
          <w:bCs/>
          <w:sz w:val="16"/>
          <w:szCs w:val="16"/>
          <w:lang w:val="sr-Cyrl-CS"/>
        </w:rPr>
        <w:t xml:space="preserve"> Стандард 9: </w:t>
      </w:r>
      <w:r w:rsidRPr="0053793E">
        <w:rPr>
          <w:rFonts w:ascii="Times New Roman" w:hAnsi="Times New Roman"/>
          <w:sz w:val="16"/>
          <w:szCs w:val="16"/>
          <w:lang w:val="ru-RU"/>
        </w:rPr>
        <w:t xml:space="preserve">Ментор на докторским студијама у пољу друштвено-хуманистичких наука може бити наставник који је у претходних десет година остварио најмање 24 бода, и то: - најмање 4 бода за рад у часопису са листа ССЦИ, ЕРИХ, ХЕИНОНЛИНЕ и ЕцонЛит или у часопису категорије </w:t>
      </w:r>
      <w:r w:rsidRPr="0053793E">
        <w:rPr>
          <w:rFonts w:ascii="Times New Roman" w:hAnsi="Times New Roman"/>
          <w:sz w:val="16"/>
          <w:szCs w:val="16"/>
        </w:rPr>
        <w:t>M</w:t>
      </w:r>
      <w:r w:rsidRPr="0053793E">
        <w:rPr>
          <w:rFonts w:ascii="Times New Roman" w:hAnsi="Times New Roman"/>
          <w:sz w:val="16"/>
          <w:szCs w:val="16"/>
          <w:lang w:val="ru-RU"/>
        </w:rPr>
        <w:t xml:space="preserve">24, и - најмање 20 бодова за радове у категоријама: </w:t>
      </w:r>
      <w:r w:rsidRPr="0053793E">
        <w:rPr>
          <w:rFonts w:ascii="Times New Roman" w:hAnsi="Times New Roman"/>
          <w:sz w:val="16"/>
          <w:szCs w:val="16"/>
        </w:rPr>
        <w:t>M</w:t>
      </w:r>
      <w:r w:rsidRPr="0053793E">
        <w:rPr>
          <w:rFonts w:ascii="Times New Roman" w:hAnsi="Times New Roman"/>
          <w:sz w:val="16"/>
          <w:szCs w:val="16"/>
          <w:lang w:val="ru-RU"/>
        </w:rPr>
        <w:t xml:space="preserve">11; </w:t>
      </w:r>
      <w:r w:rsidRPr="0053793E">
        <w:rPr>
          <w:rFonts w:ascii="Times New Roman" w:hAnsi="Times New Roman"/>
          <w:sz w:val="16"/>
          <w:szCs w:val="16"/>
        </w:rPr>
        <w:t>M</w:t>
      </w:r>
      <w:r w:rsidRPr="0053793E">
        <w:rPr>
          <w:rFonts w:ascii="Times New Roman" w:hAnsi="Times New Roman"/>
          <w:sz w:val="16"/>
          <w:szCs w:val="16"/>
          <w:lang w:val="ru-RU"/>
        </w:rPr>
        <w:t xml:space="preserve">12; </w:t>
      </w:r>
      <w:r w:rsidRPr="0053793E">
        <w:rPr>
          <w:rFonts w:ascii="Times New Roman" w:hAnsi="Times New Roman"/>
          <w:sz w:val="16"/>
          <w:szCs w:val="16"/>
        </w:rPr>
        <w:t>M</w:t>
      </w:r>
      <w:r w:rsidRPr="0053793E">
        <w:rPr>
          <w:rFonts w:ascii="Times New Roman" w:hAnsi="Times New Roman"/>
          <w:sz w:val="16"/>
          <w:szCs w:val="16"/>
          <w:lang w:val="ru-RU"/>
        </w:rPr>
        <w:t xml:space="preserve">13; </w:t>
      </w:r>
      <w:r w:rsidRPr="0053793E">
        <w:rPr>
          <w:rFonts w:ascii="Times New Roman" w:hAnsi="Times New Roman"/>
          <w:sz w:val="16"/>
          <w:szCs w:val="16"/>
        </w:rPr>
        <w:t>M</w:t>
      </w:r>
      <w:r w:rsidRPr="0053793E">
        <w:rPr>
          <w:rFonts w:ascii="Times New Roman" w:hAnsi="Times New Roman"/>
          <w:sz w:val="16"/>
          <w:szCs w:val="16"/>
          <w:lang w:val="ru-RU"/>
        </w:rPr>
        <w:t xml:space="preserve">14; </w:t>
      </w:r>
      <w:r w:rsidRPr="0053793E">
        <w:rPr>
          <w:rFonts w:ascii="Times New Roman" w:hAnsi="Times New Roman"/>
          <w:sz w:val="16"/>
          <w:szCs w:val="16"/>
        </w:rPr>
        <w:t>M</w:t>
      </w:r>
      <w:r w:rsidRPr="0053793E">
        <w:rPr>
          <w:rFonts w:ascii="Times New Roman" w:hAnsi="Times New Roman"/>
          <w:sz w:val="16"/>
          <w:szCs w:val="16"/>
          <w:lang w:val="ru-RU"/>
        </w:rPr>
        <w:t xml:space="preserve">21; </w:t>
      </w:r>
      <w:r w:rsidRPr="0053793E">
        <w:rPr>
          <w:rFonts w:ascii="Times New Roman" w:hAnsi="Times New Roman"/>
          <w:sz w:val="16"/>
          <w:szCs w:val="16"/>
        </w:rPr>
        <w:t>M</w:t>
      </w:r>
      <w:r w:rsidRPr="0053793E">
        <w:rPr>
          <w:rFonts w:ascii="Times New Roman" w:hAnsi="Times New Roman"/>
          <w:sz w:val="16"/>
          <w:szCs w:val="16"/>
          <w:lang w:val="ru-RU"/>
        </w:rPr>
        <w:t xml:space="preserve">22; </w:t>
      </w:r>
      <w:r w:rsidRPr="0053793E">
        <w:rPr>
          <w:rFonts w:ascii="Times New Roman" w:hAnsi="Times New Roman"/>
          <w:sz w:val="16"/>
          <w:szCs w:val="16"/>
        </w:rPr>
        <w:t>M</w:t>
      </w:r>
      <w:r w:rsidRPr="0053793E">
        <w:rPr>
          <w:rFonts w:ascii="Times New Roman" w:hAnsi="Times New Roman"/>
          <w:sz w:val="16"/>
          <w:szCs w:val="16"/>
          <w:lang w:val="ru-RU"/>
        </w:rPr>
        <w:t xml:space="preserve">23; </w:t>
      </w:r>
      <w:r w:rsidRPr="0053793E">
        <w:rPr>
          <w:rFonts w:ascii="Times New Roman" w:hAnsi="Times New Roman"/>
          <w:sz w:val="16"/>
          <w:szCs w:val="16"/>
        </w:rPr>
        <w:t>M</w:t>
      </w:r>
      <w:r w:rsidRPr="0053793E">
        <w:rPr>
          <w:rFonts w:ascii="Times New Roman" w:hAnsi="Times New Roman"/>
          <w:sz w:val="16"/>
          <w:szCs w:val="16"/>
          <w:lang w:val="ru-RU"/>
        </w:rPr>
        <w:t xml:space="preserve">24; </w:t>
      </w:r>
      <w:r w:rsidRPr="0053793E">
        <w:rPr>
          <w:rFonts w:ascii="Times New Roman" w:hAnsi="Times New Roman"/>
          <w:sz w:val="16"/>
          <w:szCs w:val="16"/>
        </w:rPr>
        <w:t>M</w:t>
      </w:r>
      <w:r w:rsidRPr="0053793E">
        <w:rPr>
          <w:rFonts w:ascii="Times New Roman" w:hAnsi="Times New Roman"/>
          <w:sz w:val="16"/>
          <w:szCs w:val="16"/>
          <w:lang w:val="ru-RU"/>
        </w:rPr>
        <w:t xml:space="preserve">31; </w:t>
      </w:r>
      <w:r w:rsidRPr="0053793E">
        <w:rPr>
          <w:rFonts w:ascii="Times New Roman" w:hAnsi="Times New Roman"/>
          <w:sz w:val="16"/>
          <w:szCs w:val="16"/>
        </w:rPr>
        <w:t>M</w:t>
      </w:r>
      <w:r w:rsidRPr="0053793E">
        <w:rPr>
          <w:rFonts w:ascii="Times New Roman" w:hAnsi="Times New Roman"/>
          <w:sz w:val="16"/>
          <w:szCs w:val="16"/>
          <w:lang w:val="ru-RU"/>
        </w:rPr>
        <w:t xml:space="preserve">32; </w:t>
      </w:r>
      <w:r w:rsidRPr="0053793E">
        <w:rPr>
          <w:rFonts w:ascii="Times New Roman" w:hAnsi="Times New Roman"/>
          <w:sz w:val="16"/>
          <w:szCs w:val="16"/>
        </w:rPr>
        <w:t>M</w:t>
      </w:r>
      <w:r w:rsidRPr="0053793E">
        <w:rPr>
          <w:rFonts w:ascii="Times New Roman" w:hAnsi="Times New Roman"/>
          <w:sz w:val="16"/>
          <w:szCs w:val="16"/>
          <w:lang w:val="ru-RU"/>
        </w:rPr>
        <w:t xml:space="preserve">33; </w:t>
      </w:r>
      <w:r w:rsidRPr="0053793E">
        <w:rPr>
          <w:rFonts w:ascii="Times New Roman" w:hAnsi="Times New Roman"/>
          <w:sz w:val="16"/>
          <w:szCs w:val="16"/>
        </w:rPr>
        <w:t>M</w:t>
      </w:r>
      <w:r w:rsidRPr="0053793E">
        <w:rPr>
          <w:rFonts w:ascii="Times New Roman" w:hAnsi="Times New Roman"/>
          <w:sz w:val="16"/>
          <w:szCs w:val="16"/>
          <w:lang w:val="ru-RU"/>
        </w:rPr>
        <w:t xml:space="preserve">34 и </w:t>
      </w:r>
      <w:r w:rsidRPr="0053793E">
        <w:rPr>
          <w:rFonts w:ascii="Times New Roman" w:hAnsi="Times New Roman"/>
          <w:sz w:val="16"/>
          <w:szCs w:val="16"/>
        </w:rPr>
        <w:t>M</w:t>
      </w:r>
      <w:r w:rsidRPr="0053793E">
        <w:rPr>
          <w:rFonts w:ascii="Times New Roman" w:hAnsi="Times New Roman"/>
          <w:sz w:val="16"/>
          <w:szCs w:val="16"/>
          <w:lang w:val="ru-RU"/>
        </w:rPr>
        <w:t xml:space="preserve">51. Радови у категоријама: </w:t>
      </w:r>
      <w:r w:rsidRPr="0053793E">
        <w:rPr>
          <w:rFonts w:ascii="Times New Roman" w:hAnsi="Times New Roman"/>
          <w:sz w:val="16"/>
          <w:szCs w:val="16"/>
        </w:rPr>
        <w:t>M</w:t>
      </w:r>
      <w:r w:rsidRPr="0053793E">
        <w:rPr>
          <w:rFonts w:ascii="Times New Roman" w:hAnsi="Times New Roman"/>
          <w:sz w:val="16"/>
          <w:szCs w:val="16"/>
          <w:lang w:val="ru-RU"/>
        </w:rPr>
        <w:t xml:space="preserve">31; </w:t>
      </w:r>
      <w:r w:rsidRPr="0053793E">
        <w:rPr>
          <w:rFonts w:ascii="Times New Roman" w:hAnsi="Times New Roman"/>
          <w:sz w:val="16"/>
          <w:szCs w:val="16"/>
        </w:rPr>
        <w:t>M</w:t>
      </w:r>
      <w:r w:rsidRPr="0053793E">
        <w:rPr>
          <w:rFonts w:ascii="Times New Roman" w:hAnsi="Times New Roman"/>
          <w:sz w:val="16"/>
          <w:szCs w:val="16"/>
          <w:lang w:val="ru-RU"/>
        </w:rPr>
        <w:t xml:space="preserve">32; </w:t>
      </w:r>
      <w:r w:rsidRPr="0053793E">
        <w:rPr>
          <w:rFonts w:ascii="Times New Roman" w:hAnsi="Times New Roman"/>
          <w:sz w:val="16"/>
          <w:szCs w:val="16"/>
        </w:rPr>
        <w:t>M</w:t>
      </w:r>
      <w:r w:rsidRPr="0053793E">
        <w:rPr>
          <w:rFonts w:ascii="Times New Roman" w:hAnsi="Times New Roman"/>
          <w:sz w:val="16"/>
          <w:szCs w:val="16"/>
          <w:lang w:val="ru-RU"/>
        </w:rPr>
        <w:t xml:space="preserve">33 и </w:t>
      </w:r>
      <w:r w:rsidRPr="0053793E">
        <w:rPr>
          <w:rFonts w:ascii="Times New Roman" w:hAnsi="Times New Roman"/>
          <w:sz w:val="16"/>
          <w:szCs w:val="16"/>
        </w:rPr>
        <w:t>M</w:t>
      </w:r>
      <w:r w:rsidRPr="0053793E">
        <w:rPr>
          <w:rFonts w:ascii="Times New Roman" w:hAnsi="Times New Roman"/>
          <w:sz w:val="16"/>
          <w:szCs w:val="16"/>
          <w:lang w:val="ru-RU"/>
        </w:rPr>
        <w:t xml:space="preserve">34 доносе највише 20% потребних бодова. </w:t>
      </w:r>
    </w:p>
    <w:p w14:paraId="7B70FA5A" w14:textId="77777777" w:rsidR="003C0872" w:rsidRPr="00713371" w:rsidRDefault="003C0872" w:rsidP="002A2D6D">
      <w:pPr>
        <w:rPr>
          <w:rFonts w:ascii="Times New Roman" w:hAnsi="Times New Roman"/>
          <w:caps/>
          <w:lang w:val="ru-RU"/>
        </w:rPr>
      </w:pPr>
    </w:p>
    <w:p w14:paraId="384144B5" w14:textId="77777777" w:rsidR="00EC1D9E" w:rsidRPr="0065234B" w:rsidRDefault="003C0872" w:rsidP="002A2D6D">
      <w:pPr>
        <w:rPr>
          <w:rFonts w:ascii="Times New Roman" w:hAnsi="Times New Roman"/>
          <w:b/>
          <w:caps/>
          <w:lang w:val="sr-Latn-CS"/>
        </w:rPr>
      </w:pPr>
      <w:r w:rsidRPr="00713371">
        <w:rPr>
          <w:rFonts w:ascii="Times New Roman" w:hAnsi="Times New Roman"/>
          <w:b/>
          <w:lang w:val="ru-RU"/>
        </w:rPr>
        <w:t>Испуњеност</w:t>
      </w:r>
      <w:r w:rsidRPr="0065234B">
        <w:rPr>
          <w:rFonts w:ascii="Times New Roman" w:hAnsi="Times New Roman"/>
          <w:b/>
          <w:lang w:val="sr-Latn-CS"/>
        </w:rPr>
        <w:t xml:space="preserve"> </w:t>
      </w:r>
      <w:r w:rsidRPr="00713371">
        <w:rPr>
          <w:rFonts w:ascii="Times New Roman" w:hAnsi="Times New Roman"/>
          <w:b/>
          <w:lang w:val="ru-RU"/>
        </w:rPr>
        <w:t>изборних</w:t>
      </w:r>
      <w:r w:rsidRPr="0065234B">
        <w:rPr>
          <w:rFonts w:ascii="Times New Roman" w:hAnsi="Times New Roman"/>
          <w:b/>
          <w:lang w:val="sr-Latn-CS"/>
        </w:rPr>
        <w:t xml:space="preserve"> </w:t>
      </w:r>
      <w:r w:rsidRPr="00713371">
        <w:rPr>
          <w:rFonts w:ascii="Times New Roman" w:hAnsi="Times New Roman"/>
          <w:b/>
          <w:lang w:val="ru-RU"/>
        </w:rPr>
        <w:t>услова</w:t>
      </w:r>
      <w:r w:rsidRPr="0065234B">
        <w:rPr>
          <w:rFonts w:ascii="Times New Roman" w:hAnsi="Times New Roman"/>
          <w:b/>
          <w:lang w:val="sr-Latn-CS"/>
        </w:rPr>
        <w:t xml:space="preserve"> </w:t>
      </w:r>
      <w:r w:rsidRPr="00713371">
        <w:rPr>
          <w:rFonts w:ascii="Times New Roman" w:hAnsi="Times New Roman"/>
          <w:b/>
          <w:lang w:val="ru-RU"/>
        </w:rPr>
        <w:t>за</w:t>
      </w:r>
      <w:r w:rsidRPr="0065234B">
        <w:rPr>
          <w:rFonts w:ascii="Times New Roman" w:hAnsi="Times New Roman"/>
          <w:b/>
          <w:lang w:val="sr-Latn-CS"/>
        </w:rPr>
        <w:t xml:space="preserve"> </w:t>
      </w:r>
      <w:r w:rsidRPr="00713371">
        <w:rPr>
          <w:rFonts w:ascii="Times New Roman" w:hAnsi="Times New Roman"/>
          <w:b/>
          <w:lang w:val="ru-RU"/>
        </w:rPr>
        <w:t>стицање</w:t>
      </w:r>
      <w:r w:rsidRPr="0065234B">
        <w:rPr>
          <w:rFonts w:ascii="Times New Roman" w:hAnsi="Times New Roman"/>
          <w:b/>
          <w:lang w:val="sr-Latn-CS"/>
        </w:rPr>
        <w:t xml:space="preserve"> </w:t>
      </w:r>
      <w:r w:rsidRPr="00713371">
        <w:rPr>
          <w:rFonts w:ascii="Times New Roman" w:hAnsi="Times New Roman"/>
          <w:b/>
          <w:lang w:val="ru-RU"/>
        </w:rPr>
        <w:t>звања</w:t>
      </w:r>
      <w:r w:rsidRPr="0065234B">
        <w:rPr>
          <w:rFonts w:ascii="Times New Roman" w:hAnsi="Times New Roman"/>
          <w:b/>
          <w:lang w:val="sr-Latn-CS"/>
        </w:rPr>
        <w:t xml:space="preserve"> </w:t>
      </w:r>
      <w:r w:rsidRPr="00713371">
        <w:rPr>
          <w:rFonts w:ascii="Times New Roman" w:hAnsi="Times New Roman"/>
          <w:b/>
          <w:lang w:val="ru-RU"/>
        </w:rPr>
        <w:t>редовног</w:t>
      </w:r>
      <w:r w:rsidRPr="0065234B">
        <w:rPr>
          <w:rFonts w:ascii="Times New Roman" w:hAnsi="Times New Roman"/>
          <w:b/>
          <w:lang w:val="sr-Latn-CS"/>
        </w:rPr>
        <w:t xml:space="preserve"> </w:t>
      </w:r>
      <w:r w:rsidRPr="00713371">
        <w:rPr>
          <w:rFonts w:ascii="Times New Roman" w:hAnsi="Times New Roman"/>
          <w:b/>
          <w:lang w:val="ru-RU"/>
        </w:rPr>
        <w:t>професора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4410"/>
        <w:gridCol w:w="1368"/>
      </w:tblGrid>
      <w:tr w:rsidR="0065234B" w:rsidRPr="004E2D0C" w14:paraId="73F83CFA" w14:textId="77777777" w:rsidTr="0065234B">
        <w:tc>
          <w:tcPr>
            <w:tcW w:w="3438" w:type="dxa"/>
            <w:tcBorders>
              <w:top w:val="single" w:sz="4" w:space="0" w:color="auto"/>
              <w:left w:val="single" w:sz="4" w:space="0" w:color="auto"/>
              <w:bottom w:val="single" w:sz="4" w:space="0" w:color="auto"/>
              <w:right w:val="single" w:sz="4" w:space="0" w:color="auto"/>
            </w:tcBorders>
            <w:hideMark/>
          </w:tcPr>
          <w:p w14:paraId="3AF5B0E4" w14:textId="77777777" w:rsidR="0065234B" w:rsidRPr="00EC7E9F" w:rsidRDefault="00326555" w:rsidP="0065234B">
            <w:pPr>
              <w:pStyle w:val="Header"/>
              <w:tabs>
                <w:tab w:val="left" w:pos="0"/>
              </w:tabs>
              <w:rPr>
                <w:rFonts w:ascii="Times New Roman" w:hAnsi="Times New Roman"/>
                <w:b/>
                <w:snapToGrid w:val="0"/>
                <w:sz w:val="20"/>
                <w:szCs w:val="20"/>
                <w:lang w:val="sr-Latn-CS"/>
              </w:rPr>
            </w:pPr>
            <w:r w:rsidRPr="004E2D0C">
              <w:rPr>
                <w:rFonts w:ascii="Times New Roman" w:hAnsi="Times New Roman"/>
                <w:b/>
                <w:snapToGrid w:val="0"/>
                <w:sz w:val="20"/>
                <w:szCs w:val="20"/>
              </w:rPr>
              <w:t>ИЗБОРНИ</w:t>
            </w:r>
            <w:r w:rsidRPr="00EC7E9F">
              <w:rPr>
                <w:rFonts w:ascii="Times New Roman" w:hAnsi="Times New Roman"/>
                <w:b/>
                <w:snapToGrid w:val="0"/>
                <w:sz w:val="20"/>
                <w:szCs w:val="20"/>
                <w:lang w:val="sr-Latn-CS"/>
              </w:rPr>
              <w:t xml:space="preserve"> </w:t>
            </w:r>
            <w:r w:rsidRPr="004E2D0C">
              <w:rPr>
                <w:rFonts w:ascii="Times New Roman" w:hAnsi="Times New Roman"/>
                <w:b/>
                <w:snapToGrid w:val="0"/>
                <w:sz w:val="20"/>
                <w:szCs w:val="20"/>
              </w:rPr>
              <w:t>УСЛОВИ</w:t>
            </w:r>
            <w:r w:rsidRPr="00EC7E9F">
              <w:rPr>
                <w:rFonts w:ascii="Times New Roman" w:hAnsi="Times New Roman"/>
                <w:b/>
                <w:snapToGrid w:val="0"/>
                <w:sz w:val="20"/>
                <w:szCs w:val="20"/>
                <w:lang w:val="sr-Latn-CS"/>
              </w:rPr>
              <w:t xml:space="preserve"> </w:t>
            </w:r>
          </w:p>
          <w:p w14:paraId="7E8FEC32" w14:textId="77777777" w:rsidR="00326555" w:rsidRPr="00CE7506" w:rsidRDefault="00326555" w:rsidP="0065234B">
            <w:pPr>
              <w:pStyle w:val="Header"/>
              <w:tabs>
                <w:tab w:val="left" w:pos="0"/>
              </w:tabs>
              <w:rPr>
                <w:rFonts w:ascii="Times New Roman" w:hAnsi="Times New Roman"/>
                <w:b/>
                <w:snapToGrid w:val="0"/>
                <w:sz w:val="20"/>
                <w:szCs w:val="20"/>
                <w:lang w:val="sr-Latn-CS"/>
              </w:rPr>
            </w:pPr>
            <w:r w:rsidRPr="00CE7506">
              <w:rPr>
                <w:rFonts w:ascii="Times New Roman" w:hAnsi="Times New Roman"/>
                <w:b/>
                <w:snapToGrid w:val="0"/>
                <w:sz w:val="20"/>
                <w:szCs w:val="20"/>
                <w:lang w:val="sr-Latn-CS"/>
              </w:rPr>
              <w:t>(</w:t>
            </w:r>
            <w:proofErr w:type="spellStart"/>
            <w:r>
              <w:rPr>
                <w:rFonts w:ascii="Times New Roman" w:hAnsi="Times New Roman"/>
                <w:b/>
                <w:snapToGrid w:val="0"/>
                <w:sz w:val="20"/>
                <w:szCs w:val="20"/>
              </w:rPr>
              <w:t>минимално</w:t>
            </w:r>
            <w:proofErr w:type="spellEnd"/>
            <w:r w:rsidRPr="00CE7506">
              <w:rPr>
                <w:rFonts w:ascii="Times New Roman" w:hAnsi="Times New Roman"/>
                <w:b/>
                <w:snapToGrid w:val="0"/>
                <w:sz w:val="20"/>
                <w:szCs w:val="20"/>
                <w:lang w:val="sr-Latn-CS"/>
              </w:rPr>
              <w:t xml:space="preserve"> 2 </w:t>
            </w:r>
            <w:proofErr w:type="spellStart"/>
            <w:r>
              <w:rPr>
                <w:rFonts w:ascii="Times New Roman" w:hAnsi="Times New Roman"/>
                <w:b/>
                <w:snapToGrid w:val="0"/>
                <w:sz w:val="20"/>
                <w:szCs w:val="20"/>
              </w:rPr>
              <w:t>од</w:t>
            </w:r>
            <w:proofErr w:type="spellEnd"/>
            <w:r w:rsidRPr="00CE7506">
              <w:rPr>
                <w:rFonts w:ascii="Times New Roman" w:hAnsi="Times New Roman"/>
                <w:b/>
                <w:snapToGrid w:val="0"/>
                <w:sz w:val="20"/>
                <w:szCs w:val="20"/>
                <w:lang w:val="sr-Latn-CS"/>
              </w:rPr>
              <w:t xml:space="preserve"> 3 </w:t>
            </w:r>
            <w:proofErr w:type="spellStart"/>
            <w:r>
              <w:rPr>
                <w:rFonts w:ascii="Times New Roman" w:hAnsi="Times New Roman"/>
                <w:b/>
                <w:snapToGrid w:val="0"/>
                <w:sz w:val="20"/>
                <w:szCs w:val="20"/>
              </w:rPr>
              <w:t>услова</w:t>
            </w:r>
            <w:proofErr w:type="spellEnd"/>
            <w:r w:rsidRPr="00CE7506">
              <w:rPr>
                <w:rFonts w:ascii="Times New Roman" w:hAnsi="Times New Roman"/>
                <w:b/>
                <w:snapToGrid w:val="0"/>
                <w:sz w:val="20"/>
                <w:szCs w:val="20"/>
                <w:lang w:val="sr-Latn-CS"/>
              </w:rPr>
              <w:t>)</w:t>
            </w:r>
          </w:p>
          <w:p w14:paraId="72654467" w14:textId="77777777" w:rsidR="0065234B" w:rsidRPr="00EC7E9F" w:rsidRDefault="0065234B" w:rsidP="0065234B">
            <w:pPr>
              <w:pStyle w:val="Header"/>
              <w:tabs>
                <w:tab w:val="left" w:pos="0"/>
              </w:tabs>
              <w:rPr>
                <w:rFonts w:ascii="Times New Roman" w:hAnsi="Times New Roman"/>
                <w:b/>
                <w:snapToGrid w:val="0"/>
                <w:sz w:val="20"/>
                <w:szCs w:val="20"/>
                <w:lang w:val="sr-Latn-CS"/>
              </w:rPr>
            </w:pPr>
          </w:p>
        </w:tc>
        <w:tc>
          <w:tcPr>
            <w:tcW w:w="4410" w:type="dxa"/>
            <w:tcBorders>
              <w:top w:val="single" w:sz="4" w:space="0" w:color="auto"/>
              <w:left w:val="single" w:sz="4" w:space="0" w:color="auto"/>
              <w:bottom w:val="single" w:sz="4" w:space="0" w:color="auto"/>
              <w:right w:val="single" w:sz="4" w:space="0" w:color="auto"/>
            </w:tcBorders>
          </w:tcPr>
          <w:p w14:paraId="31FE2891" w14:textId="77777777" w:rsidR="0065234B" w:rsidRPr="00EC7E9F" w:rsidRDefault="0065234B" w:rsidP="0065234B">
            <w:pPr>
              <w:pStyle w:val="Header"/>
              <w:tabs>
                <w:tab w:val="left" w:pos="0"/>
              </w:tabs>
              <w:rPr>
                <w:rFonts w:ascii="Times New Roman" w:hAnsi="Times New Roman"/>
                <w:b/>
                <w:snapToGrid w:val="0"/>
                <w:sz w:val="20"/>
                <w:szCs w:val="20"/>
                <w:lang w:val="sr-Latn-CS"/>
              </w:rPr>
            </w:pPr>
            <w:proofErr w:type="spellStart"/>
            <w:r w:rsidRPr="004E2D0C">
              <w:rPr>
                <w:rFonts w:ascii="Times New Roman" w:hAnsi="Times New Roman"/>
                <w:b/>
                <w:snapToGrid w:val="0"/>
                <w:sz w:val="20"/>
                <w:szCs w:val="20"/>
              </w:rPr>
              <w:t>Остварени</w:t>
            </w:r>
            <w:proofErr w:type="spellEnd"/>
            <w:r w:rsidRPr="00EC7E9F">
              <w:rPr>
                <w:rFonts w:ascii="Times New Roman" w:hAnsi="Times New Roman"/>
                <w:b/>
                <w:snapToGrid w:val="0"/>
                <w:sz w:val="20"/>
                <w:szCs w:val="20"/>
                <w:lang w:val="sr-Latn-CS"/>
              </w:rPr>
              <w:t xml:space="preserve"> </w:t>
            </w:r>
            <w:proofErr w:type="spellStart"/>
            <w:r w:rsidRPr="004E2D0C">
              <w:rPr>
                <w:rFonts w:ascii="Times New Roman" w:hAnsi="Times New Roman"/>
                <w:b/>
                <w:snapToGrid w:val="0"/>
                <w:sz w:val="20"/>
                <w:szCs w:val="20"/>
              </w:rPr>
              <w:t>резултати</w:t>
            </w:r>
            <w:proofErr w:type="spellEnd"/>
            <w:r w:rsidRPr="00EC7E9F">
              <w:rPr>
                <w:rFonts w:ascii="Times New Roman" w:hAnsi="Times New Roman"/>
                <w:b/>
                <w:snapToGrid w:val="0"/>
                <w:sz w:val="20"/>
                <w:szCs w:val="20"/>
                <w:lang w:val="sr-Latn-CS"/>
              </w:rPr>
              <w:t xml:space="preserve"> </w:t>
            </w:r>
          </w:p>
          <w:p w14:paraId="7E6713F8" w14:textId="77777777" w:rsidR="00E86E35" w:rsidRPr="00CE7506" w:rsidRDefault="00E86E35" w:rsidP="0065234B">
            <w:pPr>
              <w:pStyle w:val="Header"/>
              <w:tabs>
                <w:tab w:val="left" w:pos="0"/>
              </w:tabs>
              <w:rPr>
                <w:rFonts w:ascii="Times New Roman" w:hAnsi="Times New Roman"/>
                <w:b/>
                <w:snapToGrid w:val="0"/>
                <w:sz w:val="20"/>
                <w:szCs w:val="20"/>
                <w:lang w:val="sr-Latn-CS"/>
              </w:rPr>
            </w:pPr>
            <w:r w:rsidRPr="00EC7E9F">
              <w:rPr>
                <w:rFonts w:ascii="Times New Roman" w:hAnsi="Times New Roman"/>
                <w:b/>
                <w:snapToGrid w:val="0"/>
                <w:sz w:val="20"/>
                <w:szCs w:val="20"/>
                <w:lang w:val="sr-Latn-CS"/>
              </w:rPr>
              <w:t>(</w:t>
            </w:r>
            <w:proofErr w:type="spellStart"/>
            <w:r>
              <w:rPr>
                <w:rFonts w:ascii="Times New Roman" w:hAnsi="Times New Roman"/>
                <w:b/>
                <w:snapToGrid w:val="0"/>
                <w:sz w:val="20"/>
                <w:szCs w:val="20"/>
              </w:rPr>
              <w:t>најмање</w:t>
            </w:r>
            <w:proofErr w:type="spellEnd"/>
            <w:r w:rsidRPr="00CE7506">
              <w:rPr>
                <w:rFonts w:ascii="Times New Roman" w:hAnsi="Times New Roman"/>
                <w:b/>
                <w:snapToGrid w:val="0"/>
                <w:sz w:val="20"/>
                <w:szCs w:val="20"/>
                <w:lang w:val="sr-Latn-CS"/>
              </w:rPr>
              <w:t xml:space="preserve"> </w:t>
            </w:r>
            <w:proofErr w:type="spellStart"/>
            <w:r>
              <w:rPr>
                <w:rFonts w:ascii="Times New Roman" w:hAnsi="Times New Roman"/>
                <w:b/>
                <w:snapToGrid w:val="0"/>
                <w:sz w:val="20"/>
                <w:szCs w:val="20"/>
              </w:rPr>
              <w:t>по</w:t>
            </w:r>
            <w:proofErr w:type="spellEnd"/>
            <w:r w:rsidRPr="00CE7506">
              <w:rPr>
                <w:rFonts w:ascii="Times New Roman" w:hAnsi="Times New Roman"/>
                <w:b/>
                <w:snapToGrid w:val="0"/>
                <w:sz w:val="20"/>
                <w:szCs w:val="20"/>
                <w:lang w:val="sr-Latn-CS"/>
              </w:rPr>
              <w:t xml:space="preserve"> </w:t>
            </w:r>
            <w:proofErr w:type="spellStart"/>
            <w:r>
              <w:rPr>
                <w:rFonts w:ascii="Times New Roman" w:hAnsi="Times New Roman"/>
                <w:b/>
                <w:snapToGrid w:val="0"/>
                <w:sz w:val="20"/>
                <w:szCs w:val="20"/>
              </w:rPr>
              <w:t>једна</w:t>
            </w:r>
            <w:proofErr w:type="spellEnd"/>
            <w:r w:rsidRPr="00CE7506">
              <w:rPr>
                <w:rFonts w:ascii="Times New Roman" w:hAnsi="Times New Roman"/>
                <w:b/>
                <w:snapToGrid w:val="0"/>
                <w:sz w:val="20"/>
                <w:szCs w:val="20"/>
                <w:lang w:val="sr-Latn-CS"/>
              </w:rPr>
              <w:t xml:space="preserve"> </w:t>
            </w:r>
            <w:proofErr w:type="spellStart"/>
            <w:r>
              <w:rPr>
                <w:rFonts w:ascii="Times New Roman" w:hAnsi="Times New Roman"/>
                <w:b/>
                <w:snapToGrid w:val="0"/>
                <w:sz w:val="20"/>
                <w:szCs w:val="20"/>
              </w:rPr>
              <w:t>из</w:t>
            </w:r>
            <w:proofErr w:type="spellEnd"/>
            <w:r w:rsidRPr="00CE7506">
              <w:rPr>
                <w:rFonts w:ascii="Times New Roman" w:hAnsi="Times New Roman"/>
                <w:b/>
                <w:snapToGrid w:val="0"/>
                <w:sz w:val="20"/>
                <w:szCs w:val="20"/>
                <w:lang w:val="sr-Latn-CS"/>
              </w:rPr>
              <w:t xml:space="preserve"> 2 </w:t>
            </w:r>
            <w:proofErr w:type="spellStart"/>
            <w:r>
              <w:rPr>
                <w:rFonts w:ascii="Times New Roman" w:hAnsi="Times New Roman"/>
                <w:b/>
                <w:snapToGrid w:val="0"/>
                <w:sz w:val="20"/>
                <w:szCs w:val="20"/>
              </w:rPr>
              <w:t>изборна</w:t>
            </w:r>
            <w:proofErr w:type="spellEnd"/>
            <w:r w:rsidRPr="00CE7506">
              <w:rPr>
                <w:rFonts w:ascii="Times New Roman" w:hAnsi="Times New Roman"/>
                <w:b/>
                <w:snapToGrid w:val="0"/>
                <w:sz w:val="20"/>
                <w:szCs w:val="20"/>
                <w:lang w:val="sr-Latn-CS"/>
              </w:rPr>
              <w:t xml:space="preserve"> </w:t>
            </w:r>
            <w:proofErr w:type="spellStart"/>
            <w:r>
              <w:rPr>
                <w:rFonts w:ascii="Times New Roman" w:hAnsi="Times New Roman"/>
                <w:b/>
                <w:snapToGrid w:val="0"/>
                <w:sz w:val="20"/>
                <w:szCs w:val="20"/>
              </w:rPr>
              <w:t>услова</w:t>
            </w:r>
            <w:proofErr w:type="spellEnd"/>
            <w:r w:rsidRPr="00CE7506">
              <w:rPr>
                <w:rFonts w:ascii="Times New Roman" w:hAnsi="Times New Roman"/>
                <w:b/>
                <w:snapToGrid w:val="0"/>
                <w:sz w:val="20"/>
                <w:szCs w:val="20"/>
                <w:lang w:val="sr-Latn-CS"/>
              </w:rPr>
              <w:t>)</w:t>
            </w:r>
          </w:p>
        </w:tc>
        <w:tc>
          <w:tcPr>
            <w:tcW w:w="1368" w:type="dxa"/>
            <w:tcBorders>
              <w:top w:val="single" w:sz="4" w:space="0" w:color="auto"/>
              <w:left w:val="single" w:sz="4" w:space="0" w:color="auto"/>
              <w:bottom w:val="single" w:sz="4" w:space="0" w:color="auto"/>
              <w:right w:val="single" w:sz="4" w:space="0" w:color="auto"/>
            </w:tcBorders>
          </w:tcPr>
          <w:p w14:paraId="5376145E" w14:textId="77777777" w:rsidR="0065234B" w:rsidRPr="004E2D0C" w:rsidRDefault="0065234B" w:rsidP="0065234B">
            <w:pPr>
              <w:pStyle w:val="Header"/>
              <w:tabs>
                <w:tab w:val="left" w:pos="0"/>
              </w:tabs>
              <w:rPr>
                <w:rFonts w:ascii="Times New Roman" w:hAnsi="Times New Roman"/>
                <w:b/>
                <w:snapToGrid w:val="0"/>
                <w:sz w:val="20"/>
                <w:szCs w:val="20"/>
              </w:rPr>
            </w:pPr>
            <w:proofErr w:type="spellStart"/>
            <w:r w:rsidRPr="004E2D0C">
              <w:rPr>
                <w:rFonts w:ascii="Times New Roman" w:hAnsi="Times New Roman"/>
                <w:b/>
                <w:snapToGrid w:val="0"/>
                <w:sz w:val="20"/>
                <w:szCs w:val="20"/>
              </w:rPr>
              <w:t>Оцена</w:t>
            </w:r>
            <w:proofErr w:type="spellEnd"/>
            <w:r w:rsidRPr="004E2D0C">
              <w:rPr>
                <w:rFonts w:ascii="Times New Roman" w:hAnsi="Times New Roman"/>
                <w:b/>
                <w:snapToGrid w:val="0"/>
                <w:sz w:val="20"/>
                <w:szCs w:val="20"/>
              </w:rPr>
              <w:t xml:space="preserve"> </w:t>
            </w:r>
            <w:proofErr w:type="spellStart"/>
            <w:r w:rsidRPr="004E2D0C">
              <w:rPr>
                <w:rFonts w:ascii="Times New Roman" w:hAnsi="Times New Roman"/>
                <w:b/>
                <w:snapToGrid w:val="0"/>
                <w:sz w:val="20"/>
                <w:szCs w:val="20"/>
              </w:rPr>
              <w:t>остварених</w:t>
            </w:r>
            <w:proofErr w:type="spellEnd"/>
            <w:r w:rsidRPr="004E2D0C">
              <w:rPr>
                <w:rFonts w:ascii="Times New Roman" w:hAnsi="Times New Roman"/>
                <w:b/>
                <w:snapToGrid w:val="0"/>
                <w:sz w:val="20"/>
                <w:szCs w:val="20"/>
              </w:rPr>
              <w:t xml:space="preserve"> </w:t>
            </w:r>
            <w:proofErr w:type="spellStart"/>
            <w:r w:rsidRPr="004E2D0C">
              <w:rPr>
                <w:rFonts w:ascii="Times New Roman" w:hAnsi="Times New Roman"/>
                <w:b/>
                <w:snapToGrid w:val="0"/>
                <w:sz w:val="20"/>
                <w:szCs w:val="20"/>
              </w:rPr>
              <w:t>резултата</w:t>
            </w:r>
            <w:proofErr w:type="spellEnd"/>
          </w:p>
        </w:tc>
      </w:tr>
      <w:tr w:rsidR="0065234B" w:rsidRPr="004E2D0C" w14:paraId="52A541C9" w14:textId="77777777" w:rsidTr="0065234B">
        <w:tc>
          <w:tcPr>
            <w:tcW w:w="3438" w:type="dxa"/>
            <w:tcBorders>
              <w:top w:val="single" w:sz="4" w:space="0" w:color="auto"/>
              <w:left w:val="single" w:sz="4" w:space="0" w:color="auto"/>
              <w:bottom w:val="single" w:sz="4" w:space="0" w:color="auto"/>
              <w:right w:val="single" w:sz="4" w:space="0" w:color="auto"/>
            </w:tcBorders>
          </w:tcPr>
          <w:p w14:paraId="15483311" w14:textId="77777777" w:rsidR="0065234B" w:rsidRDefault="0065234B" w:rsidP="0065234B">
            <w:pPr>
              <w:autoSpaceDE w:val="0"/>
              <w:autoSpaceDN w:val="0"/>
              <w:adjustRightInd w:val="0"/>
              <w:jc w:val="center"/>
              <w:rPr>
                <w:rFonts w:ascii="Times New Roman" w:hAnsi="Times New Roman"/>
                <w:b/>
                <w:sz w:val="20"/>
                <w:szCs w:val="20"/>
                <w:u w:val="single"/>
                <w:lang w:val="sr-Cyrl-CS"/>
              </w:rPr>
            </w:pPr>
            <w:r w:rsidRPr="004E2D0C">
              <w:rPr>
                <w:rFonts w:ascii="Times New Roman" w:hAnsi="Times New Roman"/>
                <w:b/>
                <w:sz w:val="20"/>
                <w:szCs w:val="20"/>
                <w:u w:val="single"/>
              </w:rPr>
              <w:t>I</w:t>
            </w:r>
            <w:r w:rsidRPr="0065234B">
              <w:rPr>
                <w:rFonts w:ascii="Times New Roman" w:hAnsi="Times New Roman"/>
                <w:b/>
                <w:sz w:val="20"/>
                <w:szCs w:val="20"/>
                <w:u w:val="single"/>
                <w:lang w:val="sr-Cyrl-CS"/>
              </w:rPr>
              <w:t xml:space="preserve"> Стручно-професионални допринос</w:t>
            </w:r>
          </w:p>
          <w:p w14:paraId="0DDBCA8D" w14:textId="77777777" w:rsidR="002D0899" w:rsidRDefault="002D0899" w:rsidP="0065234B">
            <w:pPr>
              <w:autoSpaceDE w:val="0"/>
              <w:autoSpaceDN w:val="0"/>
              <w:adjustRightInd w:val="0"/>
              <w:jc w:val="center"/>
              <w:rPr>
                <w:rFonts w:ascii="Times New Roman" w:hAnsi="Times New Roman"/>
                <w:b/>
                <w:sz w:val="20"/>
                <w:szCs w:val="20"/>
                <w:u w:val="single"/>
                <w:lang w:val="sr-Cyrl-CS"/>
              </w:rPr>
            </w:pPr>
          </w:p>
          <w:p w14:paraId="43F63F9D" w14:textId="77777777" w:rsidR="002D0899" w:rsidRDefault="002D0899" w:rsidP="0065234B">
            <w:pPr>
              <w:autoSpaceDE w:val="0"/>
              <w:autoSpaceDN w:val="0"/>
              <w:adjustRightInd w:val="0"/>
              <w:rPr>
                <w:rFonts w:ascii="Times New Roman" w:hAnsi="Times New Roman"/>
                <w:b/>
                <w:sz w:val="20"/>
                <w:szCs w:val="20"/>
                <w:lang w:val="sr-Cyrl-CS"/>
              </w:rPr>
            </w:pPr>
          </w:p>
          <w:p w14:paraId="58F3534F" w14:textId="77777777" w:rsidR="0065234B" w:rsidRPr="004E2D0C" w:rsidRDefault="0065234B" w:rsidP="0065234B">
            <w:pPr>
              <w:autoSpaceDE w:val="0"/>
              <w:autoSpaceDN w:val="0"/>
              <w:adjustRightInd w:val="0"/>
              <w:rPr>
                <w:rFonts w:ascii="Times New Roman" w:hAnsi="Times New Roman"/>
                <w:sz w:val="20"/>
                <w:szCs w:val="20"/>
                <w:lang w:val="sr-Cyrl-CS"/>
              </w:rPr>
            </w:pPr>
            <w:r w:rsidRPr="004E2D0C">
              <w:rPr>
                <w:rFonts w:ascii="Times New Roman" w:hAnsi="Times New Roman"/>
                <w:b/>
                <w:sz w:val="20"/>
                <w:szCs w:val="20"/>
                <w:lang w:val="sr-Cyrl-CS"/>
              </w:rPr>
              <w:t>1.</w:t>
            </w:r>
            <w:r w:rsidRPr="004E2D0C">
              <w:rPr>
                <w:rFonts w:ascii="Times New Roman" w:hAnsi="Times New Roman"/>
                <w:sz w:val="20"/>
                <w:szCs w:val="20"/>
                <w:lang w:val="sr-Cyrl-CS"/>
              </w:rPr>
              <w:t xml:space="preserve"> </w:t>
            </w:r>
            <w:r w:rsidRPr="004E2D0C">
              <w:rPr>
                <w:rFonts w:ascii="Times New Roman" w:hAnsi="Times New Roman"/>
                <w:b/>
                <w:sz w:val="20"/>
                <w:szCs w:val="20"/>
                <w:lang w:val="sr-Cyrl-CS"/>
              </w:rPr>
              <w:t>Председник или члан уређивачког одбора научних часописа или зборника радова у земљи или иностранству.</w:t>
            </w:r>
          </w:p>
          <w:p w14:paraId="09CFDF69" w14:textId="77777777" w:rsidR="0065234B" w:rsidRPr="004E2D0C" w:rsidRDefault="0065234B" w:rsidP="0065234B">
            <w:pPr>
              <w:autoSpaceDE w:val="0"/>
              <w:autoSpaceDN w:val="0"/>
              <w:adjustRightInd w:val="0"/>
              <w:rPr>
                <w:rFonts w:ascii="Times New Roman" w:hAnsi="Times New Roman"/>
                <w:sz w:val="20"/>
                <w:szCs w:val="20"/>
                <w:lang w:val="sr-Cyrl-CS"/>
              </w:rPr>
            </w:pPr>
          </w:p>
          <w:p w14:paraId="06BA6D3B" w14:textId="77777777" w:rsidR="0065234B" w:rsidRPr="004E2D0C" w:rsidRDefault="0065234B" w:rsidP="0065234B">
            <w:pPr>
              <w:autoSpaceDE w:val="0"/>
              <w:autoSpaceDN w:val="0"/>
              <w:adjustRightInd w:val="0"/>
              <w:rPr>
                <w:rFonts w:ascii="Times New Roman" w:hAnsi="Times New Roman"/>
                <w:sz w:val="20"/>
                <w:szCs w:val="20"/>
                <w:lang w:val="sr-Cyrl-CS"/>
              </w:rPr>
            </w:pPr>
          </w:p>
          <w:p w14:paraId="38FD18BF" w14:textId="77777777" w:rsidR="0065234B" w:rsidRPr="004E2D0C" w:rsidRDefault="0065234B" w:rsidP="0065234B">
            <w:pPr>
              <w:autoSpaceDE w:val="0"/>
              <w:autoSpaceDN w:val="0"/>
              <w:adjustRightInd w:val="0"/>
              <w:rPr>
                <w:rFonts w:ascii="Times New Roman" w:hAnsi="Times New Roman"/>
                <w:sz w:val="20"/>
                <w:szCs w:val="20"/>
                <w:lang w:val="sr-Cyrl-CS"/>
              </w:rPr>
            </w:pPr>
          </w:p>
          <w:p w14:paraId="60AB2696" w14:textId="77777777" w:rsidR="0065234B" w:rsidRPr="004E2D0C" w:rsidRDefault="0065234B" w:rsidP="0065234B">
            <w:pPr>
              <w:autoSpaceDE w:val="0"/>
              <w:autoSpaceDN w:val="0"/>
              <w:adjustRightInd w:val="0"/>
              <w:rPr>
                <w:rFonts w:ascii="Times New Roman" w:hAnsi="Times New Roman"/>
                <w:sz w:val="20"/>
                <w:szCs w:val="20"/>
                <w:lang w:val="sr-Cyrl-CS"/>
              </w:rPr>
            </w:pPr>
          </w:p>
          <w:p w14:paraId="20F4221C" w14:textId="77777777" w:rsidR="0065234B" w:rsidRPr="004E2D0C" w:rsidRDefault="0065234B" w:rsidP="0065234B">
            <w:pPr>
              <w:autoSpaceDE w:val="0"/>
              <w:autoSpaceDN w:val="0"/>
              <w:adjustRightInd w:val="0"/>
              <w:rPr>
                <w:rFonts w:ascii="Times New Roman" w:hAnsi="Times New Roman"/>
                <w:sz w:val="20"/>
                <w:szCs w:val="20"/>
                <w:lang w:val="sr-Cyrl-CS"/>
              </w:rPr>
            </w:pPr>
          </w:p>
          <w:p w14:paraId="50CD48F0" w14:textId="77777777" w:rsidR="0065234B" w:rsidRPr="004E2D0C" w:rsidRDefault="0065234B" w:rsidP="0065234B">
            <w:pPr>
              <w:autoSpaceDE w:val="0"/>
              <w:autoSpaceDN w:val="0"/>
              <w:adjustRightInd w:val="0"/>
              <w:rPr>
                <w:rFonts w:ascii="Times New Roman" w:hAnsi="Times New Roman"/>
                <w:sz w:val="20"/>
                <w:szCs w:val="20"/>
                <w:lang w:val="sr-Cyrl-CS"/>
              </w:rPr>
            </w:pPr>
          </w:p>
          <w:p w14:paraId="6E7404F0" w14:textId="77777777" w:rsidR="0065234B" w:rsidRPr="004E2D0C" w:rsidRDefault="0065234B" w:rsidP="0065234B">
            <w:pPr>
              <w:autoSpaceDE w:val="0"/>
              <w:autoSpaceDN w:val="0"/>
              <w:adjustRightInd w:val="0"/>
              <w:rPr>
                <w:rFonts w:ascii="Times New Roman" w:hAnsi="Times New Roman"/>
                <w:sz w:val="20"/>
                <w:szCs w:val="20"/>
                <w:lang w:val="sr-Cyrl-CS"/>
              </w:rPr>
            </w:pPr>
          </w:p>
          <w:p w14:paraId="73EE5EA6" w14:textId="77777777" w:rsidR="0065234B" w:rsidRDefault="0065234B" w:rsidP="0065234B">
            <w:pPr>
              <w:autoSpaceDE w:val="0"/>
              <w:autoSpaceDN w:val="0"/>
              <w:adjustRightInd w:val="0"/>
              <w:rPr>
                <w:rFonts w:ascii="Times New Roman" w:hAnsi="Times New Roman"/>
                <w:sz w:val="20"/>
                <w:szCs w:val="20"/>
              </w:rPr>
            </w:pPr>
          </w:p>
          <w:p w14:paraId="1AB20310" w14:textId="77777777" w:rsidR="001A4F3E" w:rsidRDefault="001A4F3E" w:rsidP="0065234B">
            <w:pPr>
              <w:autoSpaceDE w:val="0"/>
              <w:autoSpaceDN w:val="0"/>
              <w:adjustRightInd w:val="0"/>
              <w:rPr>
                <w:rFonts w:ascii="Times New Roman" w:hAnsi="Times New Roman"/>
                <w:sz w:val="20"/>
                <w:szCs w:val="20"/>
              </w:rPr>
            </w:pPr>
          </w:p>
          <w:p w14:paraId="3A2C40EC" w14:textId="77777777" w:rsidR="001A4F3E" w:rsidRPr="001A4F3E" w:rsidRDefault="001A4F3E" w:rsidP="0065234B">
            <w:pPr>
              <w:autoSpaceDE w:val="0"/>
              <w:autoSpaceDN w:val="0"/>
              <w:adjustRightInd w:val="0"/>
              <w:rPr>
                <w:rFonts w:ascii="Times New Roman" w:hAnsi="Times New Roman"/>
                <w:sz w:val="20"/>
                <w:szCs w:val="20"/>
              </w:rPr>
            </w:pPr>
          </w:p>
          <w:p w14:paraId="4EC37BD8" w14:textId="77777777" w:rsidR="0065234B" w:rsidRPr="004E2D0C" w:rsidRDefault="0065234B" w:rsidP="0065234B">
            <w:pPr>
              <w:autoSpaceDE w:val="0"/>
              <w:autoSpaceDN w:val="0"/>
              <w:adjustRightInd w:val="0"/>
              <w:rPr>
                <w:rFonts w:ascii="Times New Roman" w:hAnsi="Times New Roman"/>
                <w:sz w:val="20"/>
                <w:szCs w:val="20"/>
                <w:lang w:val="sr-Cyrl-CS"/>
              </w:rPr>
            </w:pPr>
          </w:p>
          <w:p w14:paraId="3C72ECB4" w14:textId="77777777" w:rsidR="0065234B" w:rsidRPr="004E2D0C" w:rsidRDefault="0065234B" w:rsidP="0065234B">
            <w:pPr>
              <w:pStyle w:val="ListParagraph"/>
              <w:numPr>
                <w:ilvl w:val="0"/>
                <w:numId w:val="24"/>
              </w:numPr>
              <w:autoSpaceDE w:val="0"/>
              <w:autoSpaceDN w:val="0"/>
              <w:adjustRightInd w:val="0"/>
              <w:spacing w:line="259" w:lineRule="auto"/>
              <w:contextualSpacing/>
              <w:jc w:val="both"/>
              <w:rPr>
                <w:b/>
                <w:sz w:val="20"/>
                <w:szCs w:val="20"/>
                <w:lang w:val="sr-Cyrl-CS"/>
              </w:rPr>
            </w:pPr>
            <w:r w:rsidRPr="004E2D0C">
              <w:rPr>
                <w:b/>
                <w:sz w:val="20"/>
                <w:szCs w:val="20"/>
                <w:lang w:val="sr-Cyrl-CS"/>
              </w:rPr>
              <w:t>Председник или члан организационог или научног одбора на научним скуповима националног или међународног нивоа.</w:t>
            </w:r>
          </w:p>
          <w:p w14:paraId="1FEF8A10"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3904507"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0B506BF"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0BD081C4"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590EEE67"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CDCDA15"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FA72A5A" w14:textId="77777777" w:rsidR="0065234B" w:rsidRPr="00163E4D" w:rsidRDefault="0065234B" w:rsidP="0065234B">
            <w:pPr>
              <w:autoSpaceDE w:val="0"/>
              <w:autoSpaceDN w:val="0"/>
              <w:adjustRightInd w:val="0"/>
              <w:rPr>
                <w:rFonts w:ascii="Times New Roman" w:hAnsi="Times New Roman"/>
                <w:b/>
                <w:sz w:val="20"/>
                <w:szCs w:val="20"/>
                <w:lang w:val="sr-Cyrl-CS"/>
              </w:rPr>
            </w:pPr>
          </w:p>
          <w:p w14:paraId="3B10868D"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0406B07C"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0FAD2FAF"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020B0D9E"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D160CFC"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51FD0E4B"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41A2FA1"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BA23245"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086F416F"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F2DF3ED"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0F39235"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6B3CBD30"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432D4A6"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D14A1AB"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B8B1442"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194FA9F"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0B5F8D04"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6BB19177"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6267938"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5D051DE7"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859087A"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AA6F6D3"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257F9EE"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341C1446"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3442A22A"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B53EBD6"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5D8B74FD"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A13FEAD"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C1E1AD8"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9F8D52B"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A16A079"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6117113B"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CFCE504"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CEAA977"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173F9FE"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094A7538"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087FA736"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43E6922"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0953FEC5"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6616EA1"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2DE16FE"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6D24D587"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39209248"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31989FE9"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73B799F"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FB5A9A5"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0739F377"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553DCB82"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3EB52BAB"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759191C"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02526C8"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6C4D97CD"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7C588CF"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01E586B"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5732FE60" w14:textId="77777777" w:rsidR="0065234B" w:rsidRPr="00163E4D" w:rsidRDefault="0065234B" w:rsidP="0065234B">
            <w:pPr>
              <w:autoSpaceDE w:val="0"/>
              <w:autoSpaceDN w:val="0"/>
              <w:adjustRightInd w:val="0"/>
              <w:rPr>
                <w:rFonts w:ascii="Times New Roman" w:hAnsi="Times New Roman"/>
                <w:b/>
                <w:sz w:val="20"/>
                <w:szCs w:val="20"/>
                <w:lang w:val="sr-Cyrl-CS"/>
              </w:rPr>
            </w:pPr>
          </w:p>
          <w:p w14:paraId="5A558C4E"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1EF4679A"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21373B91"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5EF4DB20"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72875654"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4D07D072"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3FD4900A"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58A69551"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09BB1B6C"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6A17AD49"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295FCC6C" w14:textId="77777777" w:rsidR="001A4F3E" w:rsidRDefault="001A4F3E" w:rsidP="0065234B">
            <w:pPr>
              <w:autoSpaceDE w:val="0"/>
              <w:autoSpaceDN w:val="0"/>
              <w:adjustRightInd w:val="0"/>
              <w:rPr>
                <w:rFonts w:ascii="Times New Roman" w:hAnsi="Times New Roman"/>
                <w:b/>
                <w:sz w:val="20"/>
                <w:szCs w:val="20"/>
                <w:lang w:val="sr-Cyrl-CS"/>
              </w:rPr>
            </w:pPr>
          </w:p>
          <w:p w14:paraId="5B320B39" w14:textId="77777777" w:rsidR="002D0899" w:rsidRPr="00163E4D" w:rsidRDefault="002D0899" w:rsidP="0065234B">
            <w:pPr>
              <w:autoSpaceDE w:val="0"/>
              <w:autoSpaceDN w:val="0"/>
              <w:adjustRightInd w:val="0"/>
              <w:rPr>
                <w:rFonts w:ascii="Times New Roman" w:hAnsi="Times New Roman"/>
                <w:b/>
                <w:sz w:val="20"/>
                <w:szCs w:val="20"/>
                <w:lang w:val="sr-Cyrl-CS"/>
              </w:rPr>
            </w:pPr>
          </w:p>
          <w:p w14:paraId="29E56831"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60DAFB83"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BEFB704" w14:textId="77777777" w:rsidR="0065234B" w:rsidRPr="004E2D0C" w:rsidRDefault="0065234B" w:rsidP="0065234B">
            <w:pPr>
              <w:pStyle w:val="ListParagraph"/>
              <w:numPr>
                <w:ilvl w:val="0"/>
                <w:numId w:val="24"/>
              </w:numPr>
              <w:autoSpaceDE w:val="0"/>
              <w:autoSpaceDN w:val="0"/>
              <w:adjustRightInd w:val="0"/>
              <w:spacing w:line="259" w:lineRule="auto"/>
              <w:contextualSpacing/>
              <w:jc w:val="both"/>
              <w:rPr>
                <w:b/>
                <w:sz w:val="20"/>
                <w:szCs w:val="20"/>
                <w:lang w:val="sr-Cyrl-CS"/>
              </w:rPr>
            </w:pPr>
            <w:r w:rsidRPr="004E2D0C">
              <w:rPr>
                <w:b/>
                <w:sz w:val="20"/>
                <w:szCs w:val="20"/>
                <w:lang w:val="sr-Cyrl-CS"/>
              </w:rPr>
              <w:t xml:space="preserve">Председник или члан комисија за израду завршних радова на </w:t>
            </w:r>
            <w:r w:rsidRPr="004E2D0C">
              <w:rPr>
                <w:b/>
                <w:sz w:val="20"/>
                <w:szCs w:val="20"/>
                <w:lang w:val="sr-Cyrl-CS"/>
              </w:rPr>
              <w:lastRenderedPageBreak/>
              <w:t>академским мастер или докторским студијама.</w:t>
            </w:r>
          </w:p>
          <w:p w14:paraId="464CF9E8"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21C10E0"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59C021D0"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3ADE0A7F"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3456D1F"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97826F0"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17A9596"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6C97182"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9147626"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1055544"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4A4D3CB" w14:textId="77777777" w:rsidR="0065234B" w:rsidRPr="00163E4D" w:rsidRDefault="0065234B" w:rsidP="0065234B">
            <w:pPr>
              <w:autoSpaceDE w:val="0"/>
              <w:autoSpaceDN w:val="0"/>
              <w:adjustRightInd w:val="0"/>
              <w:rPr>
                <w:rFonts w:ascii="Times New Roman" w:hAnsi="Times New Roman"/>
                <w:b/>
                <w:sz w:val="20"/>
                <w:szCs w:val="20"/>
                <w:lang w:val="sr-Cyrl-CS"/>
              </w:rPr>
            </w:pPr>
          </w:p>
          <w:p w14:paraId="125DCE2B"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33BAFCAC"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277C1D0A" w14:textId="77777777" w:rsidR="0065234B" w:rsidRDefault="0065234B" w:rsidP="0065234B">
            <w:pPr>
              <w:autoSpaceDE w:val="0"/>
              <w:autoSpaceDN w:val="0"/>
              <w:adjustRightInd w:val="0"/>
              <w:rPr>
                <w:rFonts w:ascii="Times New Roman" w:hAnsi="Times New Roman"/>
                <w:b/>
                <w:sz w:val="20"/>
                <w:szCs w:val="20"/>
                <w:lang w:val="sr-Cyrl-CS"/>
              </w:rPr>
            </w:pPr>
          </w:p>
          <w:p w14:paraId="5F72D834" w14:textId="77777777" w:rsidR="006E6311" w:rsidRPr="004E2D0C" w:rsidRDefault="006E6311" w:rsidP="0065234B">
            <w:pPr>
              <w:autoSpaceDE w:val="0"/>
              <w:autoSpaceDN w:val="0"/>
              <w:adjustRightInd w:val="0"/>
              <w:rPr>
                <w:rFonts w:ascii="Times New Roman" w:hAnsi="Times New Roman"/>
                <w:b/>
                <w:sz w:val="20"/>
                <w:szCs w:val="20"/>
                <w:lang w:val="sr-Cyrl-CS"/>
              </w:rPr>
            </w:pPr>
          </w:p>
          <w:p w14:paraId="53DD3F58"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69D407DB" w14:textId="77777777" w:rsidR="0065234B" w:rsidRPr="004E2D0C" w:rsidRDefault="0065234B" w:rsidP="0065234B">
            <w:pPr>
              <w:pStyle w:val="ListParagraph"/>
              <w:numPr>
                <w:ilvl w:val="0"/>
                <w:numId w:val="24"/>
              </w:numPr>
              <w:autoSpaceDE w:val="0"/>
              <w:autoSpaceDN w:val="0"/>
              <w:adjustRightInd w:val="0"/>
              <w:spacing w:line="259" w:lineRule="auto"/>
              <w:contextualSpacing/>
              <w:jc w:val="both"/>
              <w:rPr>
                <w:b/>
                <w:sz w:val="20"/>
                <w:szCs w:val="20"/>
                <w:lang w:val="sr-Cyrl-CS"/>
              </w:rPr>
            </w:pPr>
            <w:r w:rsidRPr="004E2D0C">
              <w:rPr>
                <w:b/>
                <w:sz w:val="20"/>
                <w:szCs w:val="20"/>
                <w:lang w:val="sr-Cyrl-CS"/>
              </w:rPr>
              <w:t>Руководилац или сарадник на домаћим и међународним научним пројектима.</w:t>
            </w:r>
          </w:p>
          <w:p w14:paraId="063E4430" w14:textId="77777777" w:rsidR="0065234B" w:rsidRPr="00713371" w:rsidRDefault="0065234B" w:rsidP="0065234B">
            <w:pPr>
              <w:pStyle w:val="ListParagraph"/>
              <w:tabs>
                <w:tab w:val="left" w:pos="375"/>
              </w:tabs>
              <w:ind w:left="1080" w:right="112"/>
              <w:jc w:val="both"/>
              <w:rPr>
                <w:sz w:val="20"/>
                <w:szCs w:val="20"/>
                <w:lang w:val="sr-Cyrl-CS"/>
              </w:rPr>
            </w:pPr>
            <w:r w:rsidRPr="004E2D0C">
              <w:rPr>
                <w:sz w:val="20"/>
                <w:szCs w:val="20"/>
                <w:lang w:val="sr-Cyrl-CS"/>
              </w:rPr>
              <w:t xml:space="preserve"> </w:t>
            </w:r>
          </w:p>
        </w:tc>
        <w:tc>
          <w:tcPr>
            <w:tcW w:w="4410" w:type="dxa"/>
            <w:tcBorders>
              <w:top w:val="single" w:sz="4" w:space="0" w:color="auto"/>
              <w:left w:val="single" w:sz="4" w:space="0" w:color="auto"/>
              <w:bottom w:val="single" w:sz="4" w:space="0" w:color="auto"/>
              <w:right w:val="single" w:sz="4" w:space="0" w:color="auto"/>
            </w:tcBorders>
          </w:tcPr>
          <w:p w14:paraId="1DCAA0EF" w14:textId="77777777" w:rsidR="0065234B" w:rsidRPr="004E2D0C" w:rsidRDefault="0065234B" w:rsidP="0065234B">
            <w:pPr>
              <w:autoSpaceDE w:val="0"/>
              <w:autoSpaceDN w:val="0"/>
              <w:adjustRightInd w:val="0"/>
              <w:jc w:val="center"/>
              <w:rPr>
                <w:rFonts w:ascii="Times New Roman" w:hAnsi="Times New Roman"/>
                <w:b/>
                <w:sz w:val="20"/>
                <w:szCs w:val="20"/>
                <w:u w:val="single"/>
              </w:rPr>
            </w:pPr>
            <w:r w:rsidRPr="004E2D0C">
              <w:rPr>
                <w:rFonts w:ascii="Times New Roman" w:hAnsi="Times New Roman"/>
                <w:b/>
                <w:sz w:val="20"/>
                <w:szCs w:val="20"/>
                <w:u w:val="single"/>
              </w:rPr>
              <w:lastRenderedPageBreak/>
              <w:t xml:space="preserve">I </w:t>
            </w:r>
            <w:proofErr w:type="spellStart"/>
            <w:r w:rsidRPr="004E2D0C">
              <w:rPr>
                <w:rFonts w:ascii="Times New Roman" w:hAnsi="Times New Roman"/>
                <w:b/>
                <w:sz w:val="20"/>
                <w:szCs w:val="20"/>
                <w:u w:val="single"/>
              </w:rPr>
              <w:t>Стручно-професионални</w:t>
            </w:r>
            <w:proofErr w:type="spellEnd"/>
            <w:r w:rsidRPr="004E2D0C">
              <w:rPr>
                <w:rFonts w:ascii="Times New Roman" w:hAnsi="Times New Roman"/>
                <w:b/>
                <w:sz w:val="20"/>
                <w:szCs w:val="20"/>
                <w:u w:val="single"/>
              </w:rPr>
              <w:t xml:space="preserve"> </w:t>
            </w:r>
            <w:proofErr w:type="spellStart"/>
            <w:r w:rsidRPr="004E2D0C">
              <w:rPr>
                <w:rFonts w:ascii="Times New Roman" w:hAnsi="Times New Roman"/>
                <w:b/>
                <w:sz w:val="20"/>
                <w:szCs w:val="20"/>
                <w:u w:val="single"/>
              </w:rPr>
              <w:t>допринос</w:t>
            </w:r>
            <w:proofErr w:type="spellEnd"/>
          </w:p>
          <w:p w14:paraId="018CACD9" w14:textId="77777777" w:rsidR="0065234B" w:rsidRDefault="0065234B" w:rsidP="0065234B">
            <w:pPr>
              <w:autoSpaceDE w:val="0"/>
              <w:autoSpaceDN w:val="0"/>
              <w:adjustRightInd w:val="0"/>
              <w:jc w:val="center"/>
              <w:rPr>
                <w:rFonts w:ascii="Times New Roman" w:hAnsi="Times New Roman"/>
                <w:b/>
                <w:sz w:val="20"/>
                <w:szCs w:val="20"/>
                <w:u w:val="single"/>
                <w:lang w:val="sr-Cyrl-CS"/>
              </w:rPr>
            </w:pPr>
          </w:p>
          <w:p w14:paraId="0CCFA0E8" w14:textId="77777777" w:rsidR="002D0899" w:rsidRDefault="002D0899" w:rsidP="002D0899">
            <w:pPr>
              <w:autoSpaceDE w:val="0"/>
              <w:autoSpaceDN w:val="0"/>
              <w:adjustRightInd w:val="0"/>
              <w:rPr>
                <w:rFonts w:ascii="Times New Roman" w:hAnsi="Times New Roman"/>
                <w:b/>
                <w:sz w:val="20"/>
                <w:szCs w:val="20"/>
                <w:u w:val="single"/>
                <w:lang w:val="sr-Cyrl-CS"/>
              </w:rPr>
            </w:pPr>
          </w:p>
          <w:p w14:paraId="145C8DDF" w14:textId="77777777" w:rsidR="002D0899" w:rsidRPr="004E2D0C" w:rsidRDefault="002D0899" w:rsidP="0065234B">
            <w:pPr>
              <w:autoSpaceDE w:val="0"/>
              <w:autoSpaceDN w:val="0"/>
              <w:adjustRightInd w:val="0"/>
              <w:jc w:val="center"/>
              <w:rPr>
                <w:rFonts w:ascii="Times New Roman" w:hAnsi="Times New Roman"/>
                <w:b/>
                <w:sz w:val="20"/>
                <w:szCs w:val="20"/>
                <w:u w:val="single"/>
                <w:lang w:val="sr-Cyrl-CS"/>
              </w:rPr>
            </w:pPr>
          </w:p>
          <w:p w14:paraId="3DBB5BB9" w14:textId="77777777" w:rsidR="0065234B" w:rsidRPr="004E2D0C" w:rsidRDefault="0065234B" w:rsidP="0065234B">
            <w:pPr>
              <w:pStyle w:val="ListParagraph"/>
              <w:numPr>
                <w:ilvl w:val="0"/>
                <w:numId w:val="39"/>
              </w:numPr>
              <w:autoSpaceDE w:val="0"/>
              <w:autoSpaceDN w:val="0"/>
              <w:adjustRightInd w:val="0"/>
              <w:spacing w:line="259" w:lineRule="auto"/>
              <w:contextualSpacing/>
              <w:jc w:val="center"/>
              <w:rPr>
                <w:b/>
                <w:sz w:val="20"/>
                <w:szCs w:val="20"/>
                <w:u w:val="single"/>
                <w:lang w:val="sr-Cyrl-CS"/>
              </w:rPr>
            </w:pPr>
            <w:r w:rsidRPr="004E2D0C">
              <w:rPr>
                <w:b/>
                <w:sz w:val="20"/>
                <w:szCs w:val="20"/>
                <w:lang w:val="sr-Cyrl-CS"/>
              </w:rPr>
              <w:t>Председник или члан уређивачког одбора научних часописа или зборника радова у земљи или иностранству.</w:t>
            </w:r>
          </w:p>
          <w:p w14:paraId="57BA90C6" w14:textId="77777777" w:rsidR="0065234B" w:rsidRPr="004E2D0C" w:rsidRDefault="0065234B" w:rsidP="005236BF">
            <w:pPr>
              <w:pStyle w:val="Objective"/>
              <w:numPr>
                <w:ilvl w:val="0"/>
                <w:numId w:val="25"/>
              </w:numPr>
              <w:spacing w:before="0" w:after="0" w:line="240" w:lineRule="auto"/>
              <w:rPr>
                <w:sz w:val="20"/>
              </w:rPr>
            </w:pPr>
            <w:r w:rsidRPr="004E2D0C">
              <w:rPr>
                <w:rFonts w:ascii="Times New Roman" w:hAnsi="Times New Roman"/>
                <w:sz w:val="20"/>
                <w:lang w:val="sr-Cyrl-CS"/>
              </w:rPr>
              <w:t>Уредник је домаће рубрике националног часописа међународног значаја</w:t>
            </w:r>
            <w:r w:rsidRPr="004E2D0C">
              <w:rPr>
                <w:rFonts w:ascii="Times New Roman" w:hAnsi="Times New Roman"/>
                <w:sz w:val="20"/>
              </w:rPr>
              <w:t xml:space="preserve"> </w:t>
            </w:r>
            <w:r w:rsidRPr="004E2D0C">
              <w:rPr>
                <w:rFonts w:ascii="Times New Roman" w:hAnsi="Times New Roman"/>
                <w:i/>
                <w:sz w:val="20"/>
              </w:rPr>
              <w:t>Management: Journal of Sustainable Business and Management Solutions in Emerging Economies</w:t>
            </w:r>
            <w:r w:rsidRPr="004E2D0C">
              <w:rPr>
                <w:rFonts w:ascii="Times New Roman" w:hAnsi="Times New Roman"/>
                <w:sz w:val="20"/>
              </w:rPr>
              <w:t xml:space="preserve"> (</w:t>
            </w:r>
            <w:hyperlink r:id="rId53" w:history="1">
              <w:r w:rsidRPr="004E2D0C">
                <w:rPr>
                  <w:rStyle w:val="Hyperlink"/>
                  <w:rFonts w:ascii="Times New Roman" w:hAnsi="Times New Roman"/>
                  <w:sz w:val="20"/>
                </w:rPr>
                <w:t>http://management.fon.bg.ac.rs</w:t>
              </w:r>
            </w:hyperlink>
            <w:r w:rsidRPr="004E2D0C">
              <w:rPr>
                <w:rFonts w:ascii="Times New Roman" w:hAnsi="Times New Roman"/>
                <w:sz w:val="20"/>
              </w:rPr>
              <w:t>).</w:t>
            </w:r>
          </w:p>
          <w:p w14:paraId="2B50E5E1" w14:textId="77777777" w:rsidR="0065234B" w:rsidRPr="004E2D0C" w:rsidRDefault="0065234B" w:rsidP="005236BF">
            <w:pPr>
              <w:pStyle w:val="Objective"/>
              <w:numPr>
                <w:ilvl w:val="0"/>
                <w:numId w:val="25"/>
              </w:numPr>
              <w:spacing w:before="0" w:after="0" w:line="240" w:lineRule="auto"/>
              <w:rPr>
                <w:rFonts w:ascii="Times New Roman" w:hAnsi="Times New Roman"/>
                <w:sz w:val="20"/>
              </w:rPr>
            </w:pPr>
            <w:r w:rsidRPr="004E2D0C">
              <w:rPr>
                <w:rFonts w:ascii="Times New Roman" w:hAnsi="Times New Roman"/>
                <w:sz w:val="20"/>
                <w:lang w:val="sr-Cyrl-CS"/>
              </w:rPr>
              <w:t>Члан је</w:t>
            </w:r>
            <w:r w:rsidRPr="004E2D0C">
              <w:rPr>
                <w:rFonts w:ascii="Times New Roman" w:hAnsi="Times New Roman"/>
                <w:sz w:val="20"/>
                <w:lang w:val="sr-Latn-CS"/>
              </w:rPr>
              <w:t xml:space="preserve"> </w:t>
            </w:r>
            <w:r w:rsidRPr="004E2D0C">
              <w:rPr>
                <w:rFonts w:ascii="Times New Roman" w:hAnsi="Times New Roman"/>
                <w:i/>
                <w:sz w:val="20"/>
                <w:lang w:val="sr-Latn-CS"/>
              </w:rPr>
              <w:t>International Editorial Board</w:t>
            </w:r>
            <w:r w:rsidRPr="004E2D0C">
              <w:rPr>
                <w:rFonts w:ascii="Times New Roman" w:hAnsi="Times New Roman"/>
                <w:sz w:val="20"/>
                <w:lang w:val="sr-Latn-CS"/>
              </w:rPr>
              <w:t xml:space="preserve"> </w:t>
            </w:r>
            <w:r w:rsidRPr="004E2D0C">
              <w:rPr>
                <w:rFonts w:ascii="Times New Roman" w:hAnsi="Times New Roman"/>
                <w:sz w:val="20"/>
                <w:lang w:val="sr-Cyrl-CS"/>
              </w:rPr>
              <w:t>у академском електронском часопису</w:t>
            </w:r>
            <w:r w:rsidRPr="004E2D0C">
              <w:rPr>
                <w:rFonts w:ascii="Times New Roman" w:hAnsi="Times New Roman"/>
                <w:b/>
                <w:bCs/>
                <w:sz w:val="20"/>
                <w:lang w:val="sr-Latn-CS"/>
              </w:rPr>
              <w:t xml:space="preserve"> </w:t>
            </w:r>
            <w:r w:rsidRPr="004E2D0C">
              <w:rPr>
                <w:rFonts w:ascii="Times New Roman" w:hAnsi="Times New Roman"/>
                <w:bCs/>
                <w:i/>
                <w:iCs/>
                <w:sz w:val="20"/>
                <w:lang w:val="sr-Latn-CS"/>
              </w:rPr>
              <w:t xml:space="preserve">Innovative Issues and Approaches in Social Sciences (IIASS), </w:t>
            </w:r>
            <w:r w:rsidRPr="004E2D0C">
              <w:rPr>
                <w:rFonts w:ascii="Times New Roman" w:hAnsi="Times New Roman"/>
                <w:bCs/>
                <w:i/>
                <w:iCs/>
                <w:sz w:val="20"/>
                <w:lang w:val="sr-Cyrl-CS"/>
              </w:rPr>
              <w:t>Словениј</w:t>
            </w:r>
            <w:r w:rsidRPr="00A83C9A">
              <w:rPr>
                <w:rFonts w:ascii="Times New Roman" w:hAnsi="Times New Roman"/>
                <w:bCs/>
                <w:i/>
                <w:iCs/>
                <w:sz w:val="20"/>
                <w:lang w:val="sr-Cyrl-CS"/>
              </w:rPr>
              <w:t>а</w:t>
            </w:r>
            <w:r w:rsidR="00E42ED8" w:rsidRPr="00A83C9A">
              <w:rPr>
                <w:rFonts w:ascii="Times New Roman" w:hAnsi="Times New Roman"/>
                <w:bCs/>
                <w:i/>
                <w:iCs/>
                <w:sz w:val="20"/>
              </w:rPr>
              <w:t>.</w:t>
            </w:r>
            <w:r w:rsidRPr="004E2D0C">
              <w:rPr>
                <w:rFonts w:ascii="Times New Roman" w:hAnsi="Times New Roman"/>
                <w:bCs/>
                <w:i/>
                <w:iCs/>
                <w:sz w:val="20"/>
                <w:lang w:val="sr-Latn-CS"/>
              </w:rPr>
              <w:t xml:space="preserve"> </w:t>
            </w:r>
            <w:r w:rsidRPr="004E2D0C">
              <w:rPr>
                <w:rFonts w:ascii="Times New Roman" w:hAnsi="Times New Roman"/>
                <w:bCs/>
                <w:iCs/>
                <w:sz w:val="20"/>
                <w:lang w:val="sr-Latn-CS"/>
              </w:rPr>
              <w:t>ISSN 1855-0541.</w:t>
            </w:r>
          </w:p>
          <w:p w14:paraId="598FBC6F" w14:textId="77777777" w:rsidR="0065234B" w:rsidRPr="004E2D0C" w:rsidRDefault="0065234B" w:rsidP="0065234B">
            <w:pPr>
              <w:autoSpaceDE w:val="0"/>
              <w:autoSpaceDN w:val="0"/>
              <w:adjustRightInd w:val="0"/>
              <w:rPr>
                <w:rFonts w:ascii="Times New Roman" w:hAnsi="Times New Roman"/>
                <w:sz w:val="20"/>
                <w:szCs w:val="20"/>
                <w:lang w:val="sr-Cyrl-CS"/>
              </w:rPr>
            </w:pPr>
          </w:p>
          <w:p w14:paraId="7A3CC40A" w14:textId="77777777" w:rsidR="0065234B" w:rsidRPr="004E2D0C" w:rsidRDefault="0065234B" w:rsidP="0065234B">
            <w:pPr>
              <w:pStyle w:val="ListParagraph"/>
              <w:numPr>
                <w:ilvl w:val="0"/>
                <w:numId w:val="39"/>
              </w:numPr>
              <w:autoSpaceDE w:val="0"/>
              <w:autoSpaceDN w:val="0"/>
              <w:adjustRightInd w:val="0"/>
              <w:spacing w:line="259" w:lineRule="auto"/>
              <w:contextualSpacing/>
              <w:jc w:val="both"/>
              <w:rPr>
                <w:b/>
                <w:sz w:val="20"/>
                <w:szCs w:val="20"/>
                <w:lang w:val="sr-Cyrl-CS"/>
              </w:rPr>
            </w:pPr>
            <w:r w:rsidRPr="004E2D0C">
              <w:rPr>
                <w:b/>
                <w:sz w:val="20"/>
                <w:szCs w:val="20"/>
                <w:lang w:val="sr-Cyrl-CS"/>
              </w:rPr>
              <w:t>Председник или члан организационог или научног одбора на научним скуповима националног или међународног нивоа.</w:t>
            </w:r>
          </w:p>
          <w:p w14:paraId="0839AC0C" w14:textId="77777777" w:rsidR="0065234B" w:rsidRPr="004E2D0C" w:rsidRDefault="0065234B" w:rsidP="005236BF">
            <w:pPr>
              <w:pStyle w:val="Objective"/>
              <w:numPr>
                <w:ilvl w:val="0"/>
                <w:numId w:val="26"/>
              </w:numPr>
              <w:tabs>
                <w:tab w:val="left" w:pos="2445"/>
              </w:tabs>
              <w:spacing w:before="0" w:after="0" w:line="240" w:lineRule="auto"/>
              <w:rPr>
                <w:rFonts w:ascii="Times New Roman" w:hAnsi="Times New Roman"/>
                <w:sz w:val="20"/>
                <w:lang w:val="sr-Cyrl-CS"/>
              </w:rPr>
            </w:pPr>
            <w:r w:rsidRPr="004E2D0C">
              <w:rPr>
                <w:rFonts w:ascii="Times New Roman" w:hAnsi="Times New Roman"/>
                <w:sz w:val="20"/>
                <w:lang w:val="sr-Cyrl-CS"/>
              </w:rPr>
              <w:t>Члан</w:t>
            </w:r>
            <w:r w:rsidR="00814D37">
              <w:rPr>
                <w:rFonts w:ascii="Times New Roman" w:hAnsi="Times New Roman"/>
                <w:sz w:val="20"/>
                <w:lang w:val="sr-Cyrl-CS"/>
              </w:rPr>
              <w:t xml:space="preserve"> је </w:t>
            </w:r>
            <w:r w:rsidRPr="004E2D0C">
              <w:rPr>
                <w:rFonts w:ascii="Times New Roman" w:hAnsi="Times New Roman"/>
                <w:sz w:val="20"/>
                <w:lang w:val="sr-Cyrl-CS"/>
              </w:rPr>
              <w:t>организационог одбора међународн</w:t>
            </w:r>
            <w:r w:rsidR="000F6CC6">
              <w:rPr>
                <w:rFonts w:ascii="Times New Roman" w:hAnsi="Times New Roman"/>
                <w:sz w:val="20"/>
                <w:lang w:val="sr-Cyrl-CS"/>
              </w:rPr>
              <w:t>их</w:t>
            </w:r>
            <w:r w:rsidRPr="004E2D0C">
              <w:rPr>
                <w:rFonts w:ascii="Times New Roman" w:hAnsi="Times New Roman"/>
                <w:sz w:val="20"/>
                <w:lang w:val="sr-Cyrl-CS"/>
              </w:rPr>
              <w:t xml:space="preserve"> симпозијума:</w:t>
            </w:r>
          </w:p>
          <w:p w14:paraId="2789F7F1" w14:textId="77777777" w:rsidR="0065234B" w:rsidRPr="004E2D0C" w:rsidRDefault="0065234B" w:rsidP="005236BF">
            <w:pPr>
              <w:pStyle w:val="Objective"/>
              <w:numPr>
                <w:ilvl w:val="1"/>
                <w:numId w:val="27"/>
              </w:numPr>
              <w:tabs>
                <w:tab w:val="left" w:pos="2445"/>
              </w:tabs>
              <w:spacing w:before="0" w:after="0" w:line="240" w:lineRule="auto"/>
              <w:ind w:left="1062"/>
              <w:rPr>
                <w:rFonts w:ascii="Times New Roman" w:hAnsi="Times New Roman"/>
                <w:sz w:val="20"/>
                <w:lang w:val="sr-Cyrl-CS"/>
              </w:rPr>
            </w:pPr>
            <w:r w:rsidRPr="004E2D0C">
              <w:rPr>
                <w:rFonts w:ascii="Times New Roman" w:hAnsi="Times New Roman"/>
                <w:bCs/>
                <w:kern w:val="36"/>
                <w:sz w:val="20"/>
                <w:lang w:val="sr-Cyrl-CS"/>
              </w:rPr>
              <w:t xml:space="preserve">SymOrg 2014 </w:t>
            </w:r>
            <w:r w:rsidRPr="004E2D0C">
              <w:rPr>
                <w:rFonts w:ascii="Times New Roman" w:hAnsi="Times New Roman"/>
                <w:sz w:val="20"/>
                <w:lang w:val="sr-Latn-CS"/>
              </w:rPr>
              <w:t>-</w:t>
            </w:r>
            <w:r w:rsidRPr="004E2D0C">
              <w:rPr>
                <w:rFonts w:ascii="Times New Roman" w:hAnsi="Times New Roman"/>
                <w:bCs/>
                <w:kern w:val="36"/>
                <w:sz w:val="20"/>
                <w:lang w:val="sr-Cyrl-CS"/>
              </w:rPr>
              <w:t xml:space="preserve"> XIV </w:t>
            </w:r>
            <w:r w:rsidRPr="004E2D0C">
              <w:rPr>
                <w:rFonts w:ascii="Times New Roman" w:hAnsi="Times New Roman"/>
                <w:bCs/>
                <w:i/>
                <w:kern w:val="36"/>
                <w:sz w:val="20"/>
                <w:lang w:val="sr-Cyrl-CS"/>
              </w:rPr>
              <w:t>International Symposium</w:t>
            </w:r>
            <w:r w:rsidRPr="004E2D0C">
              <w:rPr>
                <w:rFonts w:ascii="Times New Roman" w:hAnsi="Times New Roman"/>
                <w:bCs/>
                <w:kern w:val="36"/>
                <w:sz w:val="20"/>
                <w:lang w:val="sr-Cyrl-CS"/>
              </w:rPr>
              <w:t xml:space="preserve">, </w:t>
            </w:r>
            <w:r w:rsidRPr="004E2D0C">
              <w:rPr>
                <w:rFonts w:ascii="Times New Roman" w:hAnsi="Times New Roman"/>
                <w:i/>
                <w:sz w:val="20"/>
                <w:lang w:val="sr-Cyrl-CS"/>
              </w:rPr>
              <w:t>New Business Models and Sustainable Competitiveness</w:t>
            </w:r>
            <w:r w:rsidRPr="004E2D0C">
              <w:rPr>
                <w:rFonts w:ascii="Times New Roman" w:hAnsi="Times New Roman"/>
                <w:sz w:val="20"/>
                <w:lang w:val="sr-Cyrl-CS"/>
              </w:rPr>
              <w:t>, који је одржан од 6</w:t>
            </w:r>
            <w:r w:rsidR="006E6311">
              <w:rPr>
                <w:rFonts w:ascii="Times New Roman" w:hAnsi="Times New Roman"/>
                <w:sz w:val="20"/>
                <w:lang w:val="sr-Cyrl-CS"/>
              </w:rPr>
              <w:t>-</w:t>
            </w:r>
            <w:r w:rsidRPr="004E2D0C">
              <w:rPr>
                <w:rFonts w:ascii="Times New Roman" w:hAnsi="Times New Roman"/>
                <w:sz w:val="20"/>
                <w:lang w:val="sr-Cyrl-CS"/>
              </w:rPr>
              <w:t>10. јуна 2014. године на Златибору, у организацији Факултета организационих наука;</w:t>
            </w:r>
          </w:p>
          <w:p w14:paraId="72F99923" w14:textId="77777777" w:rsidR="0065234B" w:rsidRPr="004E2D0C" w:rsidRDefault="0065234B" w:rsidP="005236BF">
            <w:pPr>
              <w:pStyle w:val="Objective"/>
              <w:numPr>
                <w:ilvl w:val="1"/>
                <w:numId w:val="27"/>
              </w:numPr>
              <w:tabs>
                <w:tab w:val="left" w:pos="2445"/>
              </w:tabs>
              <w:spacing w:before="0" w:after="0" w:line="240" w:lineRule="auto"/>
              <w:ind w:left="1062"/>
              <w:rPr>
                <w:rFonts w:ascii="Times New Roman" w:hAnsi="Times New Roman"/>
                <w:sz w:val="20"/>
                <w:lang w:val="sr-Cyrl-CS"/>
              </w:rPr>
            </w:pPr>
            <w:r w:rsidRPr="004E2D0C">
              <w:rPr>
                <w:rFonts w:ascii="Times New Roman" w:hAnsi="Times New Roman"/>
                <w:bCs/>
                <w:kern w:val="36"/>
                <w:sz w:val="20"/>
                <w:lang w:val="sr-Cyrl-CS"/>
              </w:rPr>
              <w:t xml:space="preserve">SymOrg 2012 - XIII </w:t>
            </w:r>
            <w:r w:rsidRPr="004E2D0C">
              <w:rPr>
                <w:rFonts w:ascii="Times New Roman" w:hAnsi="Times New Roman"/>
                <w:bCs/>
                <w:i/>
                <w:kern w:val="36"/>
                <w:sz w:val="20"/>
                <w:lang w:val="sr-Cyrl-CS"/>
              </w:rPr>
              <w:t>International Symposium, I</w:t>
            </w:r>
            <w:r w:rsidRPr="004E2D0C">
              <w:rPr>
                <w:rFonts w:ascii="Times New Roman" w:hAnsi="Times New Roman"/>
                <w:i/>
                <w:sz w:val="20"/>
                <w:lang w:val="sr-Cyrl-CS"/>
              </w:rPr>
              <w:t>nnovative management and business performance</w:t>
            </w:r>
            <w:r w:rsidRPr="004E2D0C">
              <w:rPr>
                <w:rFonts w:ascii="Times New Roman" w:hAnsi="Times New Roman"/>
                <w:sz w:val="20"/>
                <w:lang w:val="sr-Cyrl-CS"/>
              </w:rPr>
              <w:t>, који је одржан од 5</w:t>
            </w:r>
            <w:r w:rsidR="006E6311">
              <w:rPr>
                <w:rFonts w:ascii="Times New Roman" w:hAnsi="Times New Roman"/>
                <w:sz w:val="20"/>
                <w:lang w:val="sr-Cyrl-CS"/>
              </w:rPr>
              <w:t>-</w:t>
            </w:r>
            <w:r w:rsidRPr="004E2D0C">
              <w:rPr>
                <w:rFonts w:ascii="Times New Roman" w:hAnsi="Times New Roman"/>
                <w:sz w:val="20"/>
                <w:lang w:val="sr-Cyrl-CS"/>
              </w:rPr>
              <w:t>9. јуна 2012. године на Златибору, у организацији Факултета организационих наука и</w:t>
            </w:r>
          </w:p>
          <w:p w14:paraId="6C74C395" w14:textId="77777777" w:rsidR="0065234B" w:rsidRPr="004E2D0C" w:rsidRDefault="0065234B" w:rsidP="005236BF">
            <w:pPr>
              <w:pStyle w:val="Objective"/>
              <w:numPr>
                <w:ilvl w:val="1"/>
                <w:numId w:val="27"/>
              </w:numPr>
              <w:tabs>
                <w:tab w:val="left" w:pos="2445"/>
              </w:tabs>
              <w:spacing w:before="0" w:after="0" w:line="240" w:lineRule="auto"/>
              <w:ind w:left="1062"/>
              <w:rPr>
                <w:rFonts w:ascii="Times New Roman" w:hAnsi="Times New Roman"/>
                <w:sz w:val="20"/>
                <w:lang w:val="sr-Cyrl-CS"/>
              </w:rPr>
            </w:pPr>
            <w:r w:rsidRPr="004E2D0C">
              <w:rPr>
                <w:rFonts w:ascii="Times New Roman" w:hAnsi="Times New Roman"/>
                <w:bCs/>
                <w:kern w:val="36"/>
                <w:sz w:val="20"/>
                <w:lang w:val="sr-Cyrl-CS"/>
              </w:rPr>
              <w:t xml:space="preserve">SymOrg 2010 - XII </w:t>
            </w:r>
            <w:r w:rsidRPr="004E2D0C">
              <w:rPr>
                <w:rFonts w:ascii="Times New Roman" w:hAnsi="Times New Roman"/>
                <w:bCs/>
                <w:i/>
                <w:kern w:val="36"/>
                <w:sz w:val="20"/>
                <w:lang w:val="sr-Cyrl-CS"/>
              </w:rPr>
              <w:t xml:space="preserve">међународни </w:t>
            </w:r>
            <w:r w:rsidRPr="004E2D0C">
              <w:rPr>
                <w:rFonts w:ascii="Times New Roman" w:hAnsi="Times New Roman"/>
                <w:bCs/>
                <w:i/>
                <w:kern w:val="36"/>
                <w:sz w:val="20"/>
                <w:lang w:val="sr-Cyrl-CS"/>
              </w:rPr>
              <w:lastRenderedPageBreak/>
              <w:t>симпозијум</w:t>
            </w:r>
            <w:r w:rsidRPr="004E2D0C">
              <w:rPr>
                <w:rFonts w:ascii="Times New Roman" w:hAnsi="Times New Roman"/>
                <w:bCs/>
                <w:kern w:val="36"/>
                <w:sz w:val="20"/>
                <w:lang w:val="sr-Cyrl-CS"/>
              </w:rPr>
              <w:t xml:space="preserve">, </w:t>
            </w:r>
            <w:r w:rsidRPr="004E2D0C">
              <w:rPr>
                <w:rFonts w:ascii="Times New Roman" w:hAnsi="Times New Roman"/>
                <w:bCs/>
                <w:i/>
                <w:kern w:val="36"/>
                <w:sz w:val="20"/>
                <w:lang w:val="sr-Cyrl-CS"/>
              </w:rPr>
              <w:t>Организационе науке и менаџмент знања</w:t>
            </w:r>
            <w:r w:rsidRPr="004E2D0C">
              <w:rPr>
                <w:rFonts w:ascii="Times New Roman" w:hAnsi="Times New Roman"/>
                <w:sz w:val="20"/>
                <w:lang w:val="sr-Cyrl-CS"/>
              </w:rPr>
              <w:t>, који је одржан од 9</w:t>
            </w:r>
            <w:r w:rsidR="006E6311">
              <w:rPr>
                <w:rFonts w:ascii="Times New Roman" w:hAnsi="Times New Roman"/>
                <w:sz w:val="20"/>
                <w:lang w:val="sr-Cyrl-CS"/>
              </w:rPr>
              <w:t>-</w:t>
            </w:r>
            <w:r w:rsidRPr="004E2D0C">
              <w:rPr>
                <w:rFonts w:ascii="Times New Roman" w:hAnsi="Times New Roman"/>
                <w:sz w:val="20"/>
                <w:lang w:val="sr-Cyrl-CS"/>
              </w:rPr>
              <w:t>12. јуна 2010. године на Златибору, у организацији Факултета организационих наука.</w:t>
            </w:r>
          </w:p>
          <w:p w14:paraId="56800C4F" w14:textId="77777777" w:rsidR="0065234B" w:rsidRPr="004E2D0C" w:rsidRDefault="0065234B" w:rsidP="005236BF">
            <w:pPr>
              <w:pStyle w:val="BodyText"/>
              <w:numPr>
                <w:ilvl w:val="0"/>
                <w:numId w:val="26"/>
              </w:numPr>
              <w:spacing w:after="0" w:line="240" w:lineRule="auto"/>
              <w:jc w:val="both"/>
              <w:rPr>
                <w:rFonts w:ascii="Times New Roman" w:hAnsi="Times New Roman"/>
                <w:sz w:val="20"/>
                <w:szCs w:val="20"/>
                <w:lang w:val="sr-Cyrl-CS"/>
              </w:rPr>
            </w:pPr>
            <w:r w:rsidRPr="004E2D0C">
              <w:rPr>
                <w:rFonts w:ascii="Times New Roman" w:hAnsi="Times New Roman"/>
                <w:sz w:val="20"/>
                <w:szCs w:val="20"/>
                <w:lang w:val="sr-Cyrl-CS"/>
              </w:rPr>
              <w:t>Члан је програмског одбора међународн</w:t>
            </w:r>
            <w:r w:rsidR="000F6CC6" w:rsidRPr="00CE7506">
              <w:rPr>
                <w:rFonts w:ascii="Times New Roman" w:hAnsi="Times New Roman"/>
                <w:sz w:val="20"/>
                <w:szCs w:val="20"/>
                <w:lang w:val="sr-Cyrl-CS"/>
              </w:rPr>
              <w:t>их</w:t>
            </w:r>
            <w:r w:rsidRPr="004E2D0C">
              <w:rPr>
                <w:rFonts w:ascii="Times New Roman" w:hAnsi="Times New Roman"/>
                <w:sz w:val="20"/>
                <w:szCs w:val="20"/>
                <w:lang w:val="sr-Cyrl-CS"/>
              </w:rPr>
              <w:t xml:space="preserve"> конференција:</w:t>
            </w:r>
          </w:p>
          <w:p w14:paraId="0965232C" w14:textId="77777777" w:rsidR="0065234B" w:rsidRPr="004E2D0C" w:rsidRDefault="0065234B" w:rsidP="005236BF">
            <w:pPr>
              <w:pStyle w:val="BodyText"/>
              <w:numPr>
                <w:ilvl w:val="1"/>
                <w:numId w:val="28"/>
              </w:numPr>
              <w:spacing w:after="0" w:line="240" w:lineRule="auto"/>
              <w:ind w:left="1062"/>
              <w:jc w:val="both"/>
              <w:rPr>
                <w:rFonts w:ascii="Times New Roman" w:hAnsi="Times New Roman"/>
                <w:sz w:val="20"/>
                <w:szCs w:val="20"/>
              </w:rPr>
            </w:pPr>
            <w:r w:rsidRPr="004E2D0C">
              <w:rPr>
                <w:rFonts w:ascii="Times New Roman" w:hAnsi="Times New Roman"/>
                <w:sz w:val="20"/>
                <w:szCs w:val="20"/>
              </w:rPr>
              <w:t>FEMIB</w:t>
            </w:r>
            <w:r w:rsidRPr="004E2D0C">
              <w:rPr>
                <w:rFonts w:ascii="Times New Roman" w:hAnsi="Times New Roman"/>
                <w:sz w:val="20"/>
                <w:szCs w:val="20"/>
                <w:lang w:val="sr-Cyrl-CS"/>
              </w:rPr>
              <w:t>2021 – 3</w:t>
            </w:r>
            <w:proofErr w:type="spellStart"/>
            <w:r w:rsidRPr="004E2D0C">
              <w:rPr>
                <w:rFonts w:ascii="Times New Roman" w:hAnsi="Times New Roman"/>
                <w:sz w:val="20"/>
                <w:szCs w:val="20"/>
                <w:vertAlign w:val="superscript"/>
              </w:rPr>
              <w:t>rd</w:t>
            </w:r>
            <w:proofErr w:type="spellEnd"/>
            <w:r w:rsidRPr="004E2D0C">
              <w:rPr>
                <w:rFonts w:ascii="Times New Roman" w:hAnsi="Times New Roman"/>
                <w:sz w:val="20"/>
                <w:szCs w:val="20"/>
                <w:lang w:val="sr-Cyrl-CS"/>
              </w:rPr>
              <w:t xml:space="preserve"> </w:t>
            </w:r>
            <w:r w:rsidRPr="004E2D0C">
              <w:rPr>
                <w:rFonts w:ascii="Times New Roman" w:hAnsi="Times New Roman"/>
                <w:i/>
                <w:sz w:val="20"/>
                <w:szCs w:val="20"/>
              </w:rPr>
              <w:t>International</w:t>
            </w:r>
            <w:r w:rsidRPr="004E2D0C">
              <w:rPr>
                <w:rFonts w:ascii="Times New Roman" w:hAnsi="Times New Roman"/>
                <w:i/>
                <w:sz w:val="20"/>
                <w:szCs w:val="20"/>
                <w:lang w:val="sr-Cyrl-CS"/>
              </w:rPr>
              <w:t xml:space="preserve"> </w:t>
            </w:r>
            <w:r w:rsidR="00326555">
              <w:rPr>
                <w:rFonts w:ascii="Times New Roman" w:hAnsi="Times New Roman"/>
                <w:i/>
                <w:sz w:val="20"/>
                <w:szCs w:val="20"/>
              </w:rPr>
              <w:t>C</w:t>
            </w:r>
            <w:r w:rsidRPr="004E2D0C">
              <w:rPr>
                <w:rFonts w:ascii="Times New Roman" w:hAnsi="Times New Roman"/>
                <w:i/>
                <w:sz w:val="20"/>
                <w:szCs w:val="20"/>
              </w:rPr>
              <w:t>onference</w:t>
            </w:r>
            <w:r w:rsidRPr="004E2D0C">
              <w:rPr>
                <w:rFonts w:ascii="Times New Roman" w:hAnsi="Times New Roman"/>
                <w:i/>
                <w:sz w:val="20"/>
                <w:szCs w:val="20"/>
                <w:lang w:val="sr-Cyrl-CS"/>
              </w:rPr>
              <w:t xml:space="preserve"> </w:t>
            </w:r>
            <w:r w:rsidRPr="004E2D0C">
              <w:rPr>
                <w:rFonts w:ascii="Times New Roman" w:hAnsi="Times New Roman"/>
                <w:i/>
                <w:sz w:val="20"/>
                <w:szCs w:val="20"/>
              </w:rPr>
              <w:t>on</w:t>
            </w:r>
            <w:r w:rsidRPr="004E2D0C">
              <w:rPr>
                <w:rFonts w:ascii="Times New Roman" w:hAnsi="Times New Roman"/>
                <w:i/>
                <w:sz w:val="20"/>
                <w:szCs w:val="20"/>
                <w:lang w:val="sr-Cyrl-CS"/>
              </w:rPr>
              <w:t xml:space="preserve"> </w:t>
            </w:r>
            <w:r w:rsidR="00326555">
              <w:rPr>
                <w:rFonts w:ascii="Times New Roman" w:hAnsi="Times New Roman"/>
                <w:i/>
                <w:sz w:val="20"/>
                <w:szCs w:val="20"/>
              </w:rPr>
              <w:t>F</w:t>
            </w:r>
            <w:r w:rsidRPr="004E2D0C">
              <w:rPr>
                <w:rFonts w:ascii="Times New Roman" w:hAnsi="Times New Roman"/>
                <w:i/>
                <w:sz w:val="20"/>
                <w:szCs w:val="20"/>
              </w:rPr>
              <w:t>inance</w:t>
            </w:r>
            <w:r w:rsidRPr="004E2D0C">
              <w:rPr>
                <w:rFonts w:ascii="Times New Roman" w:hAnsi="Times New Roman"/>
                <w:i/>
                <w:sz w:val="20"/>
                <w:szCs w:val="20"/>
                <w:lang w:val="sr-Cyrl-CS"/>
              </w:rPr>
              <w:t xml:space="preserve">, </w:t>
            </w:r>
            <w:r w:rsidR="00326555">
              <w:rPr>
                <w:rFonts w:ascii="Times New Roman" w:hAnsi="Times New Roman"/>
                <w:i/>
                <w:sz w:val="20"/>
                <w:szCs w:val="20"/>
              </w:rPr>
              <w:t>E</w:t>
            </w:r>
            <w:r w:rsidRPr="004E2D0C">
              <w:rPr>
                <w:rFonts w:ascii="Times New Roman" w:hAnsi="Times New Roman"/>
                <w:i/>
                <w:sz w:val="20"/>
                <w:szCs w:val="20"/>
              </w:rPr>
              <w:t>conomics</w:t>
            </w:r>
            <w:r w:rsidRPr="004E2D0C">
              <w:rPr>
                <w:rFonts w:ascii="Times New Roman" w:hAnsi="Times New Roman"/>
                <w:i/>
                <w:sz w:val="20"/>
                <w:szCs w:val="20"/>
                <w:lang w:val="sr-Cyrl-CS"/>
              </w:rPr>
              <w:t xml:space="preserve">, </w:t>
            </w:r>
            <w:r w:rsidR="00326555">
              <w:rPr>
                <w:rFonts w:ascii="Times New Roman" w:hAnsi="Times New Roman"/>
                <w:i/>
                <w:sz w:val="20"/>
                <w:szCs w:val="20"/>
              </w:rPr>
              <w:t>M</w:t>
            </w:r>
            <w:r w:rsidRPr="004E2D0C">
              <w:rPr>
                <w:rFonts w:ascii="Times New Roman" w:hAnsi="Times New Roman"/>
                <w:i/>
                <w:sz w:val="20"/>
                <w:szCs w:val="20"/>
              </w:rPr>
              <w:t>anagement</w:t>
            </w:r>
            <w:r w:rsidRPr="004E2D0C">
              <w:rPr>
                <w:rFonts w:ascii="Times New Roman" w:hAnsi="Times New Roman"/>
                <w:i/>
                <w:sz w:val="20"/>
                <w:szCs w:val="20"/>
                <w:lang w:val="sr-Cyrl-CS"/>
              </w:rPr>
              <w:t xml:space="preserve"> </w:t>
            </w:r>
            <w:r w:rsidRPr="004E2D0C">
              <w:rPr>
                <w:rFonts w:ascii="Times New Roman" w:hAnsi="Times New Roman"/>
                <w:i/>
                <w:sz w:val="20"/>
                <w:szCs w:val="20"/>
              </w:rPr>
              <w:t>and</w:t>
            </w:r>
            <w:r w:rsidRPr="004E2D0C">
              <w:rPr>
                <w:rFonts w:ascii="Times New Roman" w:hAnsi="Times New Roman"/>
                <w:i/>
                <w:sz w:val="20"/>
                <w:szCs w:val="20"/>
                <w:lang w:val="sr-Cyrl-CS"/>
              </w:rPr>
              <w:t xml:space="preserve"> </w:t>
            </w:r>
            <w:r w:rsidRPr="004E2D0C">
              <w:rPr>
                <w:rFonts w:ascii="Times New Roman" w:hAnsi="Times New Roman"/>
                <w:i/>
                <w:sz w:val="20"/>
                <w:szCs w:val="20"/>
              </w:rPr>
              <w:t>IT</w:t>
            </w:r>
            <w:r w:rsidRPr="004E2D0C">
              <w:rPr>
                <w:rFonts w:ascii="Times New Roman" w:hAnsi="Times New Roman"/>
                <w:i/>
                <w:sz w:val="20"/>
                <w:szCs w:val="20"/>
                <w:lang w:val="sr-Cyrl-CS"/>
              </w:rPr>
              <w:t xml:space="preserve"> </w:t>
            </w:r>
            <w:r w:rsidR="00326555">
              <w:rPr>
                <w:rFonts w:ascii="Times New Roman" w:hAnsi="Times New Roman"/>
                <w:i/>
                <w:sz w:val="20"/>
                <w:szCs w:val="20"/>
              </w:rPr>
              <w:t>B</w:t>
            </w:r>
            <w:r w:rsidRPr="004E2D0C">
              <w:rPr>
                <w:rFonts w:ascii="Times New Roman" w:hAnsi="Times New Roman"/>
                <w:i/>
                <w:sz w:val="20"/>
                <w:szCs w:val="20"/>
              </w:rPr>
              <w:t>usiness</w:t>
            </w:r>
            <w:r w:rsidRPr="004E2D0C">
              <w:rPr>
                <w:rFonts w:ascii="Times New Roman" w:hAnsi="Times New Roman"/>
                <w:sz w:val="20"/>
                <w:szCs w:val="20"/>
                <w:lang w:val="sr-Cyrl-CS"/>
              </w:rPr>
              <w:t>, која ће бити одржана од 25</w:t>
            </w:r>
            <w:r w:rsidR="006E6311">
              <w:rPr>
                <w:rFonts w:ascii="Times New Roman" w:hAnsi="Times New Roman"/>
                <w:sz w:val="20"/>
                <w:szCs w:val="20"/>
                <w:lang w:val="sr-Cyrl-CS"/>
              </w:rPr>
              <w:t>-</w:t>
            </w:r>
            <w:r w:rsidRPr="004E2D0C">
              <w:rPr>
                <w:rFonts w:ascii="Times New Roman" w:hAnsi="Times New Roman"/>
                <w:sz w:val="20"/>
                <w:szCs w:val="20"/>
                <w:lang w:val="sr-Cyrl-CS"/>
              </w:rPr>
              <w:t>26. априла 2021.</w:t>
            </w:r>
            <w:r w:rsidR="006E6311">
              <w:rPr>
                <w:rFonts w:ascii="Times New Roman" w:hAnsi="Times New Roman"/>
                <w:sz w:val="20"/>
                <w:szCs w:val="20"/>
                <w:lang w:val="sr-Cyrl-CS"/>
              </w:rPr>
              <w:t xml:space="preserve"> </w:t>
            </w:r>
            <w:r w:rsidRPr="004E2D0C">
              <w:rPr>
                <w:rFonts w:ascii="Times New Roman" w:hAnsi="Times New Roman"/>
                <w:sz w:val="20"/>
                <w:szCs w:val="20"/>
                <w:lang w:val="sr-Cyrl-CS"/>
              </w:rPr>
              <w:t>године у Прагу, Чешкој.</w:t>
            </w:r>
          </w:p>
          <w:p w14:paraId="0802F4C1" w14:textId="77777777" w:rsidR="0065234B" w:rsidRPr="004E2D0C" w:rsidRDefault="0065234B" w:rsidP="005236BF">
            <w:pPr>
              <w:pStyle w:val="BodyText"/>
              <w:numPr>
                <w:ilvl w:val="1"/>
                <w:numId w:val="28"/>
              </w:numPr>
              <w:spacing w:after="0" w:line="240" w:lineRule="auto"/>
              <w:ind w:left="1062"/>
              <w:jc w:val="both"/>
              <w:rPr>
                <w:rFonts w:ascii="Times New Roman" w:hAnsi="Times New Roman"/>
                <w:sz w:val="20"/>
                <w:szCs w:val="20"/>
              </w:rPr>
            </w:pPr>
            <w:r w:rsidRPr="004E2D0C">
              <w:rPr>
                <w:rFonts w:ascii="Times New Roman" w:hAnsi="Times New Roman"/>
                <w:sz w:val="20"/>
                <w:szCs w:val="20"/>
              </w:rPr>
              <w:t>ITEMA</w:t>
            </w:r>
            <w:r w:rsidRPr="004E2D0C">
              <w:rPr>
                <w:rFonts w:ascii="Times New Roman" w:hAnsi="Times New Roman"/>
                <w:sz w:val="20"/>
                <w:szCs w:val="20"/>
                <w:lang w:val="sr-Cyrl-CS"/>
              </w:rPr>
              <w:t>2020 – 4</w:t>
            </w:r>
            <w:proofErr w:type="spellStart"/>
            <w:r w:rsidRPr="004E2D0C">
              <w:rPr>
                <w:rFonts w:ascii="Times New Roman" w:hAnsi="Times New Roman"/>
                <w:sz w:val="20"/>
                <w:szCs w:val="20"/>
                <w:vertAlign w:val="superscript"/>
              </w:rPr>
              <w:t>th</w:t>
            </w:r>
            <w:proofErr w:type="spellEnd"/>
            <w:r w:rsidRPr="004E2D0C">
              <w:rPr>
                <w:rFonts w:ascii="Times New Roman" w:hAnsi="Times New Roman"/>
                <w:sz w:val="20"/>
                <w:szCs w:val="20"/>
                <w:lang w:val="sr-Cyrl-CS"/>
              </w:rPr>
              <w:t xml:space="preserve"> </w:t>
            </w:r>
            <w:r w:rsidRPr="004E2D0C">
              <w:rPr>
                <w:rFonts w:ascii="Times New Roman" w:hAnsi="Times New Roman"/>
                <w:i/>
                <w:sz w:val="20"/>
                <w:szCs w:val="20"/>
              </w:rPr>
              <w:t>International</w:t>
            </w:r>
            <w:r w:rsidRPr="004E2D0C">
              <w:rPr>
                <w:rFonts w:ascii="Times New Roman" w:hAnsi="Times New Roman"/>
                <w:i/>
                <w:sz w:val="20"/>
                <w:szCs w:val="20"/>
                <w:lang w:val="sr-Cyrl-CS"/>
              </w:rPr>
              <w:t xml:space="preserve"> </w:t>
            </w:r>
            <w:r w:rsidRPr="004E2D0C">
              <w:rPr>
                <w:rFonts w:ascii="Times New Roman" w:hAnsi="Times New Roman"/>
                <w:i/>
                <w:sz w:val="20"/>
                <w:szCs w:val="20"/>
              </w:rPr>
              <w:t>Scientific</w:t>
            </w:r>
            <w:r w:rsidRPr="004E2D0C">
              <w:rPr>
                <w:rFonts w:ascii="Times New Roman" w:hAnsi="Times New Roman"/>
                <w:i/>
                <w:sz w:val="20"/>
                <w:szCs w:val="20"/>
                <w:lang w:val="sr-Cyrl-CS"/>
              </w:rPr>
              <w:t xml:space="preserve"> </w:t>
            </w:r>
            <w:r w:rsidR="00326555">
              <w:rPr>
                <w:rFonts w:ascii="Times New Roman" w:hAnsi="Times New Roman"/>
                <w:i/>
                <w:sz w:val="20"/>
                <w:szCs w:val="20"/>
              </w:rPr>
              <w:t>C</w:t>
            </w:r>
            <w:r w:rsidRPr="004E2D0C">
              <w:rPr>
                <w:rFonts w:ascii="Times New Roman" w:hAnsi="Times New Roman"/>
                <w:i/>
                <w:sz w:val="20"/>
                <w:szCs w:val="20"/>
              </w:rPr>
              <w:t>onference</w:t>
            </w:r>
            <w:r w:rsidRPr="004E2D0C">
              <w:rPr>
                <w:rFonts w:ascii="Times New Roman" w:hAnsi="Times New Roman"/>
                <w:i/>
                <w:sz w:val="20"/>
                <w:szCs w:val="20"/>
                <w:lang w:val="sr-Cyrl-CS"/>
              </w:rPr>
              <w:t xml:space="preserve"> </w:t>
            </w:r>
            <w:r w:rsidRPr="004E2D0C">
              <w:rPr>
                <w:rFonts w:ascii="Times New Roman" w:hAnsi="Times New Roman"/>
                <w:i/>
                <w:sz w:val="20"/>
                <w:szCs w:val="20"/>
              </w:rPr>
              <w:t>on</w:t>
            </w:r>
            <w:r w:rsidRPr="004E2D0C">
              <w:rPr>
                <w:rFonts w:ascii="Times New Roman" w:hAnsi="Times New Roman"/>
                <w:i/>
                <w:sz w:val="20"/>
                <w:szCs w:val="20"/>
                <w:lang w:val="sr-Cyrl-CS"/>
              </w:rPr>
              <w:t xml:space="preserve"> </w:t>
            </w:r>
            <w:r w:rsidRPr="004E2D0C">
              <w:rPr>
                <w:rFonts w:ascii="Times New Roman" w:hAnsi="Times New Roman"/>
                <w:i/>
                <w:sz w:val="20"/>
                <w:szCs w:val="20"/>
              </w:rPr>
              <w:t>IT</w:t>
            </w:r>
            <w:r w:rsidRPr="004E2D0C">
              <w:rPr>
                <w:rFonts w:ascii="Times New Roman" w:hAnsi="Times New Roman"/>
                <w:i/>
                <w:sz w:val="20"/>
                <w:szCs w:val="20"/>
                <w:lang w:val="sr-Cyrl-CS"/>
              </w:rPr>
              <w:t xml:space="preserve">, </w:t>
            </w:r>
            <w:r w:rsidR="00326555">
              <w:rPr>
                <w:rFonts w:ascii="Times New Roman" w:hAnsi="Times New Roman"/>
                <w:i/>
                <w:sz w:val="20"/>
                <w:szCs w:val="20"/>
              </w:rPr>
              <w:t>T</w:t>
            </w:r>
            <w:r w:rsidRPr="004E2D0C">
              <w:rPr>
                <w:rFonts w:ascii="Times New Roman" w:hAnsi="Times New Roman"/>
                <w:i/>
                <w:sz w:val="20"/>
                <w:szCs w:val="20"/>
              </w:rPr>
              <w:t>ourism</w:t>
            </w:r>
            <w:r w:rsidRPr="004E2D0C">
              <w:rPr>
                <w:rFonts w:ascii="Times New Roman" w:hAnsi="Times New Roman"/>
                <w:i/>
                <w:sz w:val="20"/>
                <w:szCs w:val="20"/>
                <w:lang w:val="sr-Cyrl-CS"/>
              </w:rPr>
              <w:t xml:space="preserve">, </w:t>
            </w:r>
            <w:r w:rsidR="00326555">
              <w:rPr>
                <w:rFonts w:ascii="Times New Roman" w:hAnsi="Times New Roman"/>
                <w:i/>
                <w:sz w:val="20"/>
                <w:szCs w:val="20"/>
              </w:rPr>
              <w:t>E</w:t>
            </w:r>
            <w:r w:rsidRPr="004E2D0C">
              <w:rPr>
                <w:rFonts w:ascii="Times New Roman" w:hAnsi="Times New Roman"/>
                <w:i/>
                <w:sz w:val="20"/>
                <w:szCs w:val="20"/>
              </w:rPr>
              <w:t>conomics</w:t>
            </w:r>
            <w:r w:rsidRPr="004E2D0C">
              <w:rPr>
                <w:rFonts w:ascii="Times New Roman" w:hAnsi="Times New Roman"/>
                <w:i/>
                <w:sz w:val="20"/>
                <w:szCs w:val="20"/>
                <w:lang w:val="sr-Cyrl-CS"/>
              </w:rPr>
              <w:t xml:space="preserve">, </w:t>
            </w:r>
            <w:r w:rsidRPr="004E2D0C">
              <w:rPr>
                <w:rFonts w:ascii="Times New Roman" w:hAnsi="Times New Roman"/>
                <w:i/>
                <w:sz w:val="20"/>
                <w:szCs w:val="20"/>
              </w:rPr>
              <w:t>Management</w:t>
            </w:r>
            <w:r w:rsidRPr="004E2D0C">
              <w:rPr>
                <w:rFonts w:ascii="Times New Roman" w:hAnsi="Times New Roman"/>
                <w:i/>
                <w:sz w:val="20"/>
                <w:szCs w:val="20"/>
                <w:lang w:val="sr-Cyrl-CS"/>
              </w:rPr>
              <w:t xml:space="preserve">, </w:t>
            </w:r>
            <w:r w:rsidRPr="004E2D0C">
              <w:rPr>
                <w:rFonts w:ascii="Times New Roman" w:hAnsi="Times New Roman"/>
                <w:i/>
                <w:sz w:val="20"/>
                <w:szCs w:val="20"/>
              </w:rPr>
              <w:t>and</w:t>
            </w:r>
            <w:r w:rsidRPr="004E2D0C">
              <w:rPr>
                <w:rFonts w:ascii="Times New Roman" w:hAnsi="Times New Roman"/>
                <w:i/>
                <w:sz w:val="20"/>
                <w:szCs w:val="20"/>
                <w:lang w:val="sr-Cyrl-CS"/>
              </w:rPr>
              <w:t xml:space="preserve"> </w:t>
            </w:r>
            <w:r w:rsidRPr="004E2D0C">
              <w:rPr>
                <w:rFonts w:ascii="Times New Roman" w:hAnsi="Times New Roman"/>
                <w:i/>
                <w:sz w:val="20"/>
                <w:szCs w:val="20"/>
              </w:rPr>
              <w:t>Agriculture</w:t>
            </w:r>
            <w:r w:rsidRPr="004E2D0C">
              <w:rPr>
                <w:rFonts w:ascii="Times New Roman" w:hAnsi="Times New Roman"/>
                <w:sz w:val="20"/>
                <w:szCs w:val="20"/>
                <w:lang w:val="sr-Cyrl-CS"/>
              </w:rPr>
              <w:t xml:space="preserve">, која је </w:t>
            </w:r>
            <w:proofErr w:type="spellStart"/>
            <w:r w:rsidRPr="004E2D0C">
              <w:rPr>
                <w:rFonts w:ascii="Times New Roman" w:hAnsi="Times New Roman"/>
                <w:sz w:val="20"/>
                <w:szCs w:val="20"/>
              </w:rPr>
              <w:t>одржана</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онлајн</w:t>
            </w:r>
            <w:proofErr w:type="spellEnd"/>
            <w:r w:rsidRPr="004E2D0C">
              <w:rPr>
                <w:rFonts w:ascii="Times New Roman" w:hAnsi="Times New Roman"/>
                <w:sz w:val="20"/>
                <w:szCs w:val="20"/>
              </w:rPr>
              <w:t xml:space="preserve"> 8. </w:t>
            </w:r>
            <w:proofErr w:type="spellStart"/>
            <w:r w:rsidRPr="004E2D0C">
              <w:rPr>
                <w:rFonts w:ascii="Times New Roman" w:hAnsi="Times New Roman"/>
                <w:sz w:val="20"/>
                <w:szCs w:val="20"/>
              </w:rPr>
              <w:t>октобра</w:t>
            </w:r>
            <w:proofErr w:type="spellEnd"/>
            <w:r w:rsidRPr="004E2D0C">
              <w:rPr>
                <w:rFonts w:ascii="Times New Roman" w:hAnsi="Times New Roman"/>
                <w:sz w:val="20"/>
                <w:szCs w:val="20"/>
              </w:rPr>
              <w:t xml:space="preserve"> </w:t>
            </w:r>
            <w:r w:rsidRPr="004E2D0C">
              <w:rPr>
                <w:rFonts w:ascii="Times New Roman" w:hAnsi="Times New Roman"/>
                <w:sz w:val="20"/>
                <w:szCs w:val="20"/>
                <w:lang w:val="sr-Cyrl-CS"/>
              </w:rPr>
              <w:t>2020 године;</w:t>
            </w:r>
          </w:p>
          <w:p w14:paraId="74743234" w14:textId="77777777" w:rsidR="0065234B" w:rsidRPr="004E2D0C" w:rsidRDefault="0065234B" w:rsidP="005236BF">
            <w:pPr>
              <w:pStyle w:val="BodyText"/>
              <w:numPr>
                <w:ilvl w:val="1"/>
                <w:numId w:val="28"/>
              </w:numPr>
              <w:spacing w:after="0" w:line="240" w:lineRule="auto"/>
              <w:ind w:left="1062"/>
              <w:jc w:val="both"/>
              <w:rPr>
                <w:rFonts w:ascii="Times New Roman" w:hAnsi="Times New Roman"/>
                <w:sz w:val="20"/>
                <w:szCs w:val="20"/>
              </w:rPr>
            </w:pPr>
            <w:r w:rsidRPr="004E2D0C">
              <w:rPr>
                <w:rFonts w:ascii="Times New Roman" w:hAnsi="Times New Roman"/>
                <w:sz w:val="20"/>
                <w:szCs w:val="20"/>
              </w:rPr>
              <w:t>FEMIB2020 – 2</w:t>
            </w:r>
            <w:r w:rsidRPr="004E2D0C">
              <w:rPr>
                <w:rFonts w:ascii="Times New Roman" w:hAnsi="Times New Roman"/>
                <w:sz w:val="20"/>
                <w:szCs w:val="20"/>
                <w:vertAlign w:val="superscript"/>
              </w:rPr>
              <w:t>nd</w:t>
            </w:r>
            <w:r w:rsidRPr="004E2D0C">
              <w:rPr>
                <w:rFonts w:ascii="Times New Roman" w:hAnsi="Times New Roman"/>
                <w:sz w:val="20"/>
                <w:szCs w:val="20"/>
              </w:rPr>
              <w:t xml:space="preserve"> </w:t>
            </w:r>
            <w:r w:rsidRPr="004E2D0C">
              <w:rPr>
                <w:rFonts w:ascii="Times New Roman" w:hAnsi="Times New Roman"/>
                <w:i/>
                <w:sz w:val="20"/>
                <w:szCs w:val="20"/>
              </w:rPr>
              <w:t xml:space="preserve">International </w:t>
            </w:r>
            <w:r w:rsidR="00326555">
              <w:rPr>
                <w:rFonts w:ascii="Times New Roman" w:hAnsi="Times New Roman"/>
                <w:i/>
                <w:sz w:val="20"/>
                <w:szCs w:val="20"/>
              </w:rPr>
              <w:t>C</w:t>
            </w:r>
            <w:r w:rsidRPr="004E2D0C">
              <w:rPr>
                <w:rFonts w:ascii="Times New Roman" w:hAnsi="Times New Roman"/>
                <w:i/>
                <w:sz w:val="20"/>
                <w:szCs w:val="20"/>
              </w:rPr>
              <w:t xml:space="preserve">onference on </w:t>
            </w:r>
            <w:r w:rsidR="00326555">
              <w:rPr>
                <w:rFonts w:ascii="Times New Roman" w:hAnsi="Times New Roman"/>
                <w:i/>
                <w:sz w:val="20"/>
                <w:szCs w:val="20"/>
              </w:rPr>
              <w:t>F</w:t>
            </w:r>
            <w:r w:rsidRPr="004E2D0C">
              <w:rPr>
                <w:rFonts w:ascii="Times New Roman" w:hAnsi="Times New Roman"/>
                <w:i/>
                <w:sz w:val="20"/>
                <w:szCs w:val="20"/>
              </w:rPr>
              <w:t xml:space="preserve">inance, </w:t>
            </w:r>
            <w:r w:rsidR="00326555">
              <w:rPr>
                <w:rFonts w:ascii="Times New Roman" w:hAnsi="Times New Roman"/>
                <w:i/>
                <w:sz w:val="20"/>
                <w:szCs w:val="20"/>
              </w:rPr>
              <w:t>E</w:t>
            </w:r>
            <w:r w:rsidRPr="004E2D0C">
              <w:rPr>
                <w:rFonts w:ascii="Times New Roman" w:hAnsi="Times New Roman"/>
                <w:i/>
                <w:sz w:val="20"/>
                <w:szCs w:val="20"/>
              </w:rPr>
              <w:t xml:space="preserve">conomics, </w:t>
            </w:r>
            <w:r w:rsidR="00326555">
              <w:rPr>
                <w:rFonts w:ascii="Times New Roman" w:hAnsi="Times New Roman"/>
                <w:i/>
                <w:sz w:val="20"/>
                <w:szCs w:val="20"/>
              </w:rPr>
              <w:t>M</w:t>
            </w:r>
            <w:r w:rsidRPr="004E2D0C">
              <w:rPr>
                <w:rFonts w:ascii="Times New Roman" w:hAnsi="Times New Roman"/>
                <w:i/>
                <w:sz w:val="20"/>
                <w:szCs w:val="20"/>
              </w:rPr>
              <w:t xml:space="preserve">anagement and IT </w:t>
            </w:r>
            <w:r w:rsidR="00326555">
              <w:rPr>
                <w:rFonts w:ascii="Times New Roman" w:hAnsi="Times New Roman"/>
                <w:i/>
                <w:sz w:val="20"/>
                <w:szCs w:val="20"/>
              </w:rPr>
              <w:t>B</w:t>
            </w:r>
            <w:r w:rsidRPr="004E2D0C">
              <w:rPr>
                <w:rFonts w:ascii="Times New Roman" w:hAnsi="Times New Roman"/>
                <w:i/>
                <w:sz w:val="20"/>
                <w:szCs w:val="20"/>
              </w:rPr>
              <w:t>usiness</w:t>
            </w:r>
            <w:r w:rsidRPr="004E2D0C">
              <w:rPr>
                <w:rFonts w:ascii="Times New Roman" w:hAnsi="Times New Roman"/>
                <w:sz w:val="20"/>
                <w:szCs w:val="20"/>
              </w:rPr>
              <w:t xml:space="preserve"> </w:t>
            </w:r>
            <w:proofErr w:type="spellStart"/>
            <w:r w:rsidRPr="004E2D0C">
              <w:rPr>
                <w:rFonts w:ascii="Times New Roman" w:hAnsi="Times New Roman"/>
                <w:sz w:val="20"/>
                <w:szCs w:val="20"/>
              </w:rPr>
              <w:t>која</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је</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одржана</w:t>
            </w:r>
            <w:proofErr w:type="spellEnd"/>
            <w:r w:rsidRPr="004E2D0C">
              <w:rPr>
                <w:rFonts w:ascii="Times New Roman" w:hAnsi="Times New Roman"/>
                <w:sz w:val="20"/>
                <w:szCs w:val="20"/>
              </w:rPr>
              <w:t xml:space="preserve"> 5. и 6. </w:t>
            </w:r>
            <w:proofErr w:type="spellStart"/>
            <w:r w:rsidRPr="004E2D0C">
              <w:rPr>
                <w:rFonts w:ascii="Times New Roman" w:hAnsi="Times New Roman"/>
                <w:sz w:val="20"/>
                <w:szCs w:val="20"/>
              </w:rPr>
              <w:t>маја</w:t>
            </w:r>
            <w:proofErr w:type="spellEnd"/>
            <w:r w:rsidRPr="004E2D0C">
              <w:rPr>
                <w:rFonts w:ascii="Times New Roman" w:hAnsi="Times New Roman"/>
                <w:sz w:val="20"/>
                <w:szCs w:val="20"/>
              </w:rPr>
              <w:t xml:space="preserve"> 2020.године у </w:t>
            </w:r>
            <w:proofErr w:type="spellStart"/>
            <w:r w:rsidRPr="004E2D0C">
              <w:rPr>
                <w:rFonts w:ascii="Times New Roman" w:hAnsi="Times New Roman"/>
                <w:sz w:val="20"/>
                <w:szCs w:val="20"/>
              </w:rPr>
              <w:t>Прагу</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Чешкој</w:t>
            </w:r>
            <w:proofErr w:type="spellEnd"/>
            <w:r w:rsidRPr="004E2D0C">
              <w:rPr>
                <w:rFonts w:ascii="Times New Roman" w:hAnsi="Times New Roman"/>
                <w:sz w:val="20"/>
                <w:szCs w:val="20"/>
              </w:rPr>
              <w:t>;</w:t>
            </w:r>
          </w:p>
          <w:p w14:paraId="28B6E788" w14:textId="77777777" w:rsidR="0065234B" w:rsidRPr="004E2D0C" w:rsidRDefault="0065234B" w:rsidP="005236BF">
            <w:pPr>
              <w:pStyle w:val="BodyText"/>
              <w:numPr>
                <w:ilvl w:val="1"/>
                <w:numId w:val="28"/>
              </w:numPr>
              <w:spacing w:after="0" w:line="240" w:lineRule="auto"/>
              <w:ind w:left="1062"/>
              <w:jc w:val="both"/>
              <w:rPr>
                <w:rFonts w:ascii="Times New Roman" w:hAnsi="Times New Roman"/>
                <w:sz w:val="20"/>
                <w:szCs w:val="20"/>
              </w:rPr>
            </w:pPr>
            <w:r w:rsidRPr="004E2D0C">
              <w:rPr>
                <w:rFonts w:ascii="Times New Roman" w:hAnsi="Times New Roman"/>
                <w:sz w:val="20"/>
                <w:szCs w:val="20"/>
              </w:rPr>
              <w:t>ITEMA2019 – 3</w:t>
            </w:r>
            <w:r w:rsidRPr="004E2D0C">
              <w:rPr>
                <w:rFonts w:ascii="Times New Roman" w:hAnsi="Times New Roman"/>
                <w:sz w:val="20"/>
                <w:szCs w:val="20"/>
                <w:vertAlign w:val="superscript"/>
              </w:rPr>
              <w:t>rd</w:t>
            </w:r>
            <w:r w:rsidRPr="004E2D0C">
              <w:rPr>
                <w:rFonts w:ascii="Times New Roman" w:hAnsi="Times New Roman"/>
                <w:sz w:val="20"/>
                <w:szCs w:val="20"/>
              </w:rPr>
              <w:t xml:space="preserve"> </w:t>
            </w:r>
            <w:r w:rsidR="00326555" w:rsidRPr="00326555">
              <w:rPr>
                <w:rFonts w:ascii="Times New Roman" w:hAnsi="Times New Roman"/>
                <w:i/>
                <w:iCs/>
                <w:sz w:val="20"/>
                <w:szCs w:val="20"/>
              </w:rPr>
              <w:t>I</w:t>
            </w:r>
            <w:r w:rsidRPr="004E2D0C">
              <w:rPr>
                <w:rFonts w:ascii="Times New Roman" w:hAnsi="Times New Roman"/>
                <w:i/>
                <w:sz w:val="20"/>
                <w:szCs w:val="20"/>
              </w:rPr>
              <w:t xml:space="preserve">nternational </w:t>
            </w:r>
            <w:r w:rsidR="00326555">
              <w:rPr>
                <w:rFonts w:ascii="Times New Roman" w:hAnsi="Times New Roman"/>
                <w:i/>
                <w:sz w:val="20"/>
                <w:szCs w:val="20"/>
              </w:rPr>
              <w:t>S</w:t>
            </w:r>
            <w:r w:rsidRPr="004E2D0C">
              <w:rPr>
                <w:rFonts w:ascii="Times New Roman" w:hAnsi="Times New Roman"/>
                <w:i/>
                <w:sz w:val="20"/>
                <w:szCs w:val="20"/>
              </w:rPr>
              <w:t xml:space="preserve">cientific </w:t>
            </w:r>
            <w:r w:rsidR="00326555">
              <w:rPr>
                <w:rFonts w:ascii="Times New Roman" w:hAnsi="Times New Roman"/>
                <w:i/>
                <w:sz w:val="20"/>
                <w:szCs w:val="20"/>
              </w:rPr>
              <w:t>C</w:t>
            </w:r>
            <w:r w:rsidRPr="004E2D0C">
              <w:rPr>
                <w:rFonts w:ascii="Times New Roman" w:hAnsi="Times New Roman"/>
                <w:i/>
                <w:sz w:val="20"/>
                <w:szCs w:val="20"/>
              </w:rPr>
              <w:t xml:space="preserve">onference on IT, </w:t>
            </w:r>
            <w:r w:rsidR="00326555">
              <w:rPr>
                <w:rFonts w:ascii="Times New Roman" w:hAnsi="Times New Roman"/>
                <w:i/>
                <w:sz w:val="20"/>
                <w:szCs w:val="20"/>
              </w:rPr>
              <w:t>T</w:t>
            </w:r>
            <w:r w:rsidRPr="004E2D0C">
              <w:rPr>
                <w:rFonts w:ascii="Times New Roman" w:hAnsi="Times New Roman"/>
                <w:i/>
                <w:sz w:val="20"/>
                <w:szCs w:val="20"/>
              </w:rPr>
              <w:t xml:space="preserve">ourism, </w:t>
            </w:r>
            <w:r w:rsidR="00326555">
              <w:rPr>
                <w:rFonts w:ascii="Times New Roman" w:hAnsi="Times New Roman"/>
                <w:i/>
                <w:sz w:val="20"/>
                <w:szCs w:val="20"/>
              </w:rPr>
              <w:t>E</w:t>
            </w:r>
            <w:r w:rsidRPr="004E2D0C">
              <w:rPr>
                <w:rFonts w:ascii="Times New Roman" w:hAnsi="Times New Roman"/>
                <w:i/>
                <w:sz w:val="20"/>
                <w:szCs w:val="20"/>
              </w:rPr>
              <w:t xml:space="preserve">conomics, </w:t>
            </w:r>
            <w:r w:rsidR="00326555">
              <w:rPr>
                <w:rFonts w:ascii="Times New Roman" w:hAnsi="Times New Roman"/>
                <w:i/>
                <w:sz w:val="20"/>
                <w:szCs w:val="20"/>
              </w:rPr>
              <w:t>M</w:t>
            </w:r>
            <w:r w:rsidRPr="004E2D0C">
              <w:rPr>
                <w:rFonts w:ascii="Times New Roman" w:hAnsi="Times New Roman"/>
                <w:i/>
                <w:sz w:val="20"/>
                <w:szCs w:val="20"/>
              </w:rPr>
              <w:t xml:space="preserve">anagement, and </w:t>
            </w:r>
            <w:r w:rsidR="00326555">
              <w:rPr>
                <w:rFonts w:ascii="Times New Roman" w:hAnsi="Times New Roman"/>
                <w:i/>
                <w:sz w:val="20"/>
                <w:szCs w:val="20"/>
              </w:rPr>
              <w:t>A</w:t>
            </w:r>
            <w:r w:rsidRPr="004E2D0C">
              <w:rPr>
                <w:rFonts w:ascii="Times New Roman" w:hAnsi="Times New Roman"/>
                <w:i/>
                <w:sz w:val="20"/>
                <w:szCs w:val="20"/>
              </w:rPr>
              <w:t>griculture</w:t>
            </w:r>
            <w:r w:rsidRPr="004E2D0C">
              <w:rPr>
                <w:rFonts w:ascii="Times New Roman" w:hAnsi="Times New Roman"/>
                <w:sz w:val="20"/>
                <w:szCs w:val="20"/>
              </w:rPr>
              <w:t xml:space="preserve"> </w:t>
            </w:r>
            <w:proofErr w:type="spellStart"/>
            <w:r w:rsidRPr="004E2D0C">
              <w:rPr>
                <w:rFonts w:ascii="Times New Roman" w:hAnsi="Times New Roman"/>
                <w:sz w:val="20"/>
                <w:szCs w:val="20"/>
              </w:rPr>
              <w:t>која</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је</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одржана</w:t>
            </w:r>
            <w:proofErr w:type="spellEnd"/>
            <w:r w:rsidRPr="004E2D0C">
              <w:rPr>
                <w:rFonts w:ascii="Times New Roman" w:hAnsi="Times New Roman"/>
                <w:sz w:val="20"/>
                <w:szCs w:val="20"/>
              </w:rPr>
              <w:t xml:space="preserve"> 24. </w:t>
            </w:r>
            <w:proofErr w:type="spellStart"/>
            <w:r w:rsidRPr="004E2D0C">
              <w:rPr>
                <w:rFonts w:ascii="Times New Roman" w:hAnsi="Times New Roman"/>
                <w:sz w:val="20"/>
                <w:szCs w:val="20"/>
              </w:rPr>
              <w:t>октобра</w:t>
            </w:r>
            <w:proofErr w:type="spellEnd"/>
            <w:r w:rsidRPr="004E2D0C">
              <w:rPr>
                <w:rFonts w:ascii="Times New Roman" w:hAnsi="Times New Roman"/>
                <w:sz w:val="20"/>
                <w:szCs w:val="20"/>
              </w:rPr>
              <w:t xml:space="preserve"> 2019. </w:t>
            </w:r>
            <w:proofErr w:type="spellStart"/>
            <w:r w:rsidRPr="004E2D0C">
              <w:rPr>
                <w:rFonts w:ascii="Times New Roman" w:hAnsi="Times New Roman"/>
                <w:sz w:val="20"/>
                <w:szCs w:val="20"/>
              </w:rPr>
              <w:t>године</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на</w:t>
            </w:r>
            <w:proofErr w:type="spellEnd"/>
            <w:r w:rsidRPr="004E2D0C">
              <w:rPr>
                <w:rFonts w:ascii="Times New Roman" w:hAnsi="Times New Roman"/>
                <w:sz w:val="20"/>
                <w:szCs w:val="20"/>
              </w:rPr>
              <w:t xml:space="preserve"> </w:t>
            </w:r>
            <w:r w:rsidRPr="004E2D0C">
              <w:rPr>
                <w:rFonts w:ascii="Times New Roman" w:hAnsi="Times New Roman"/>
                <w:i/>
                <w:sz w:val="20"/>
                <w:szCs w:val="20"/>
              </w:rPr>
              <w:t>College of Economics and Management in Public Administration</w:t>
            </w:r>
            <w:r w:rsidRPr="004E2D0C">
              <w:rPr>
                <w:rFonts w:ascii="Times New Roman" w:hAnsi="Times New Roman"/>
                <w:sz w:val="20"/>
                <w:szCs w:val="20"/>
              </w:rPr>
              <w:t xml:space="preserve"> (</w:t>
            </w:r>
            <w:proofErr w:type="spellStart"/>
            <w:r w:rsidRPr="004E2D0C">
              <w:rPr>
                <w:rFonts w:ascii="Times New Roman" w:hAnsi="Times New Roman"/>
                <w:sz w:val="20"/>
                <w:szCs w:val="20"/>
              </w:rPr>
              <w:t>VSEMvs</w:t>
            </w:r>
            <w:proofErr w:type="spellEnd"/>
            <w:r w:rsidRPr="004E2D0C">
              <w:rPr>
                <w:rFonts w:ascii="Times New Roman" w:hAnsi="Times New Roman"/>
                <w:sz w:val="20"/>
                <w:szCs w:val="20"/>
              </w:rPr>
              <w:t>)</w:t>
            </w:r>
            <w:r w:rsidR="00843671">
              <w:rPr>
                <w:rFonts w:ascii="Times New Roman" w:hAnsi="Times New Roman"/>
                <w:sz w:val="20"/>
                <w:szCs w:val="20"/>
              </w:rPr>
              <w:t xml:space="preserve"> </w:t>
            </w:r>
            <w:r w:rsidRPr="004E2D0C">
              <w:rPr>
                <w:rFonts w:ascii="Times New Roman" w:hAnsi="Times New Roman"/>
                <w:sz w:val="20"/>
                <w:szCs w:val="20"/>
              </w:rPr>
              <w:t xml:space="preserve">у </w:t>
            </w:r>
            <w:proofErr w:type="spellStart"/>
            <w:r w:rsidRPr="004E2D0C">
              <w:rPr>
                <w:rFonts w:ascii="Times New Roman" w:hAnsi="Times New Roman"/>
                <w:sz w:val="20"/>
                <w:szCs w:val="20"/>
              </w:rPr>
              <w:t>Братислави</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Словачкој</w:t>
            </w:r>
            <w:proofErr w:type="spellEnd"/>
            <w:r w:rsidRPr="004E2D0C">
              <w:rPr>
                <w:rFonts w:ascii="Times New Roman" w:hAnsi="Times New Roman"/>
                <w:sz w:val="20"/>
                <w:szCs w:val="20"/>
              </w:rPr>
              <w:t>;</w:t>
            </w:r>
          </w:p>
          <w:p w14:paraId="0BDD22F4" w14:textId="77777777" w:rsidR="0065234B" w:rsidRPr="004E2D0C" w:rsidRDefault="0065234B" w:rsidP="005236BF">
            <w:pPr>
              <w:pStyle w:val="BodyText"/>
              <w:numPr>
                <w:ilvl w:val="1"/>
                <w:numId w:val="28"/>
              </w:numPr>
              <w:spacing w:after="0" w:line="240" w:lineRule="auto"/>
              <w:ind w:left="1062"/>
              <w:jc w:val="both"/>
              <w:rPr>
                <w:rFonts w:ascii="Times New Roman" w:hAnsi="Times New Roman"/>
                <w:sz w:val="20"/>
                <w:szCs w:val="20"/>
              </w:rPr>
            </w:pPr>
            <w:proofErr w:type="spellStart"/>
            <w:r w:rsidRPr="004E2D0C">
              <w:rPr>
                <w:rFonts w:ascii="Times New Roman" w:hAnsi="Times New Roman"/>
                <w:sz w:val="20"/>
                <w:szCs w:val="20"/>
              </w:rPr>
              <w:t>Конференција</w:t>
            </w:r>
            <w:proofErr w:type="spellEnd"/>
            <w:r w:rsidRPr="004E2D0C">
              <w:rPr>
                <w:rFonts w:ascii="Times New Roman" w:hAnsi="Times New Roman"/>
                <w:sz w:val="20"/>
                <w:szCs w:val="20"/>
              </w:rPr>
              <w:t xml:space="preserve"> </w:t>
            </w:r>
            <w:r w:rsidRPr="004E2D0C">
              <w:rPr>
                <w:rFonts w:ascii="Times New Roman" w:hAnsi="Times New Roman"/>
                <w:i/>
                <w:sz w:val="20"/>
                <w:szCs w:val="20"/>
              </w:rPr>
              <w:t xml:space="preserve">Europe’s </w:t>
            </w:r>
            <w:r w:rsidR="00326555">
              <w:rPr>
                <w:rFonts w:ascii="Times New Roman" w:hAnsi="Times New Roman"/>
                <w:i/>
                <w:sz w:val="20"/>
                <w:szCs w:val="20"/>
              </w:rPr>
              <w:t>E</w:t>
            </w:r>
            <w:r w:rsidRPr="004E2D0C">
              <w:rPr>
                <w:rFonts w:ascii="Times New Roman" w:hAnsi="Times New Roman"/>
                <w:i/>
                <w:sz w:val="20"/>
                <w:szCs w:val="20"/>
              </w:rPr>
              <w:t xml:space="preserve">conomic </w:t>
            </w:r>
            <w:r w:rsidR="000F6CC6">
              <w:rPr>
                <w:rFonts w:ascii="Times New Roman" w:hAnsi="Times New Roman"/>
                <w:i/>
                <w:sz w:val="20"/>
                <w:szCs w:val="20"/>
              </w:rPr>
              <w:t>D</w:t>
            </w:r>
            <w:r w:rsidRPr="004E2D0C">
              <w:rPr>
                <w:rFonts w:ascii="Times New Roman" w:hAnsi="Times New Roman"/>
                <w:i/>
                <w:sz w:val="20"/>
                <w:szCs w:val="20"/>
              </w:rPr>
              <w:t xml:space="preserve">evelopment – </w:t>
            </w:r>
            <w:r w:rsidR="000F6CC6">
              <w:rPr>
                <w:rFonts w:ascii="Times New Roman" w:hAnsi="Times New Roman"/>
                <w:i/>
                <w:sz w:val="20"/>
                <w:szCs w:val="20"/>
              </w:rPr>
              <w:t>D</w:t>
            </w:r>
            <w:r w:rsidRPr="004E2D0C">
              <w:rPr>
                <w:rFonts w:ascii="Times New Roman" w:hAnsi="Times New Roman"/>
                <w:i/>
                <w:sz w:val="20"/>
                <w:szCs w:val="20"/>
              </w:rPr>
              <w:t xml:space="preserve">irections, </w:t>
            </w:r>
            <w:r w:rsidR="000F6CC6">
              <w:rPr>
                <w:rFonts w:ascii="Times New Roman" w:hAnsi="Times New Roman"/>
                <w:i/>
                <w:sz w:val="20"/>
                <w:szCs w:val="20"/>
              </w:rPr>
              <w:t>B</w:t>
            </w:r>
            <w:r w:rsidRPr="004E2D0C">
              <w:rPr>
                <w:rFonts w:ascii="Times New Roman" w:hAnsi="Times New Roman"/>
                <w:i/>
                <w:sz w:val="20"/>
                <w:szCs w:val="20"/>
              </w:rPr>
              <w:t xml:space="preserve">arriers </w:t>
            </w:r>
            <w:r w:rsidR="000F6CC6">
              <w:rPr>
                <w:rFonts w:ascii="Times New Roman" w:hAnsi="Times New Roman"/>
                <w:i/>
                <w:sz w:val="20"/>
                <w:szCs w:val="20"/>
              </w:rPr>
              <w:t>C</w:t>
            </w:r>
            <w:r w:rsidRPr="004E2D0C">
              <w:rPr>
                <w:rFonts w:ascii="Times New Roman" w:hAnsi="Times New Roman"/>
                <w:i/>
                <w:sz w:val="20"/>
                <w:szCs w:val="20"/>
              </w:rPr>
              <w:t>onsequences</w:t>
            </w:r>
            <w:r w:rsidRPr="004E2D0C">
              <w:rPr>
                <w:rFonts w:ascii="Times New Roman" w:hAnsi="Times New Roman"/>
                <w:sz w:val="20"/>
                <w:szCs w:val="20"/>
              </w:rPr>
              <w:t xml:space="preserve"> у </w:t>
            </w:r>
            <w:proofErr w:type="spellStart"/>
            <w:r w:rsidRPr="004E2D0C">
              <w:rPr>
                <w:rFonts w:ascii="Times New Roman" w:hAnsi="Times New Roman"/>
                <w:sz w:val="20"/>
                <w:szCs w:val="20"/>
              </w:rPr>
              <w:t>организацији</w:t>
            </w:r>
            <w:proofErr w:type="spellEnd"/>
            <w:r w:rsidRPr="004E2D0C">
              <w:rPr>
                <w:rFonts w:ascii="Times New Roman" w:hAnsi="Times New Roman"/>
                <w:sz w:val="20"/>
                <w:szCs w:val="20"/>
              </w:rPr>
              <w:t xml:space="preserve"> WNE </w:t>
            </w:r>
            <w:r w:rsidRPr="004E2D0C">
              <w:rPr>
                <w:rFonts w:ascii="Times New Roman" w:hAnsi="Times New Roman"/>
                <w:i/>
                <w:sz w:val="20"/>
                <w:szCs w:val="20"/>
              </w:rPr>
              <w:t>Faculty of Economic Sciences</w:t>
            </w:r>
            <w:r w:rsidRPr="004E2D0C">
              <w:rPr>
                <w:rFonts w:ascii="Times New Roman" w:hAnsi="Times New Roman"/>
                <w:sz w:val="20"/>
                <w:szCs w:val="20"/>
              </w:rPr>
              <w:t xml:space="preserve">, </w:t>
            </w:r>
            <w:r w:rsidRPr="004E2D0C">
              <w:rPr>
                <w:rFonts w:ascii="Times New Roman" w:hAnsi="Times New Roman"/>
                <w:i/>
                <w:sz w:val="20"/>
                <w:szCs w:val="20"/>
              </w:rPr>
              <w:t>Warsaw University of Life Sciences</w:t>
            </w:r>
            <w:r w:rsidRPr="004E2D0C">
              <w:rPr>
                <w:rFonts w:ascii="Times New Roman" w:hAnsi="Times New Roman"/>
                <w:sz w:val="20"/>
                <w:szCs w:val="20"/>
              </w:rPr>
              <w:t xml:space="preserve"> – SGGW, </w:t>
            </w:r>
            <w:r w:rsidRPr="004E2D0C">
              <w:rPr>
                <w:rFonts w:ascii="Times New Roman" w:hAnsi="Times New Roman"/>
                <w:i/>
                <w:sz w:val="20"/>
                <w:szCs w:val="20"/>
              </w:rPr>
              <w:t xml:space="preserve">Department of European </w:t>
            </w:r>
            <w:r w:rsidR="000F6CC6">
              <w:rPr>
                <w:rFonts w:ascii="Times New Roman" w:hAnsi="Times New Roman"/>
                <w:i/>
                <w:sz w:val="20"/>
                <w:szCs w:val="20"/>
              </w:rPr>
              <w:t>P</w:t>
            </w:r>
            <w:r w:rsidRPr="004E2D0C">
              <w:rPr>
                <w:rFonts w:ascii="Times New Roman" w:hAnsi="Times New Roman"/>
                <w:i/>
                <w:sz w:val="20"/>
                <w:szCs w:val="20"/>
              </w:rPr>
              <w:t xml:space="preserve">olicy and </w:t>
            </w:r>
            <w:r w:rsidR="000F6CC6">
              <w:rPr>
                <w:rFonts w:ascii="Times New Roman" w:hAnsi="Times New Roman"/>
                <w:i/>
                <w:sz w:val="20"/>
                <w:szCs w:val="20"/>
              </w:rPr>
              <w:t>M</w:t>
            </w:r>
            <w:r w:rsidRPr="004E2D0C">
              <w:rPr>
                <w:rFonts w:ascii="Times New Roman" w:hAnsi="Times New Roman"/>
                <w:i/>
                <w:sz w:val="20"/>
                <w:szCs w:val="20"/>
              </w:rPr>
              <w:t>arketing</w:t>
            </w:r>
            <w:r w:rsidRPr="004E2D0C">
              <w:rPr>
                <w:rFonts w:ascii="Times New Roman" w:hAnsi="Times New Roman"/>
                <w:sz w:val="20"/>
                <w:szCs w:val="20"/>
              </w:rPr>
              <w:t xml:space="preserve">, </w:t>
            </w:r>
            <w:proofErr w:type="spellStart"/>
            <w:r w:rsidRPr="004E2D0C">
              <w:rPr>
                <w:rFonts w:ascii="Times New Roman" w:hAnsi="Times New Roman"/>
                <w:sz w:val="20"/>
                <w:szCs w:val="20"/>
              </w:rPr>
              <w:t>која</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је</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одржана</w:t>
            </w:r>
            <w:proofErr w:type="spellEnd"/>
            <w:r w:rsidRPr="004E2D0C">
              <w:rPr>
                <w:rFonts w:ascii="Times New Roman" w:hAnsi="Times New Roman"/>
                <w:sz w:val="20"/>
                <w:szCs w:val="20"/>
              </w:rPr>
              <w:t xml:space="preserve"> 17. </w:t>
            </w:r>
            <w:proofErr w:type="spellStart"/>
            <w:r w:rsidRPr="004E2D0C">
              <w:rPr>
                <w:rFonts w:ascii="Times New Roman" w:hAnsi="Times New Roman"/>
                <w:sz w:val="20"/>
                <w:szCs w:val="20"/>
              </w:rPr>
              <w:t>маја</w:t>
            </w:r>
            <w:proofErr w:type="spellEnd"/>
            <w:r w:rsidRPr="004E2D0C">
              <w:rPr>
                <w:rFonts w:ascii="Times New Roman" w:hAnsi="Times New Roman"/>
                <w:sz w:val="20"/>
                <w:szCs w:val="20"/>
              </w:rPr>
              <w:t xml:space="preserve"> 2019.</w:t>
            </w:r>
            <w:r w:rsidR="000F6CC6">
              <w:rPr>
                <w:rFonts w:ascii="Times New Roman" w:hAnsi="Times New Roman"/>
                <w:sz w:val="20"/>
                <w:szCs w:val="20"/>
              </w:rPr>
              <w:t xml:space="preserve"> </w:t>
            </w:r>
            <w:proofErr w:type="spellStart"/>
            <w:r w:rsidRPr="004E2D0C">
              <w:rPr>
                <w:rFonts w:ascii="Times New Roman" w:hAnsi="Times New Roman"/>
                <w:sz w:val="20"/>
                <w:szCs w:val="20"/>
              </w:rPr>
              <w:t>године</w:t>
            </w:r>
            <w:proofErr w:type="spellEnd"/>
            <w:r w:rsidRPr="004E2D0C">
              <w:rPr>
                <w:rFonts w:ascii="Times New Roman" w:hAnsi="Times New Roman"/>
                <w:sz w:val="20"/>
                <w:szCs w:val="20"/>
              </w:rPr>
              <w:t xml:space="preserve"> у </w:t>
            </w:r>
            <w:proofErr w:type="spellStart"/>
            <w:r w:rsidRPr="004E2D0C">
              <w:rPr>
                <w:rFonts w:ascii="Times New Roman" w:hAnsi="Times New Roman"/>
                <w:sz w:val="20"/>
                <w:szCs w:val="20"/>
              </w:rPr>
              <w:t>Варшави</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Пољској</w:t>
            </w:r>
            <w:proofErr w:type="spellEnd"/>
            <w:r w:rsidRPr="004E2D0C">
              <w:rPr>
                <w:rFonts w:ascii="Times New Roman" w:hAnsi="Times New Roman"/>
                <w:sz w:val="20"/>
                <w:szCs w:val="20"/>
              </w:rPr>
              <w:t>;</w:t>
            </w:r>
          </w:p>
          <w:p w14:paraId="3D929640" w14:textId="77777777" w:rsidR="0065234B" w:rsidRPr="004E2D0C" w:rsidRDefault="0065234B" w:rsidP="005236BF">
            <w:pPr>
              <w:pStyle w:val="BodyText"/>
              <w:numPr>
                <w:ilvl w:val="1"/>
                <w:numId w:val="28"/>
              </w:numPr>
              <w:spacing w:after="0" w:line="240" w:lineRule="auto"/>
              <w:ind w:left="1062"/>
              <w:jc w:val="both"/>
              <w:rPr>
                <w:rFonts w:ascii="Times New Roman" w:hAnsi="Times New Roman"/>
                <w:sz w:val="20"/>
                <w:szCs w:val="20"/>
              </w:rPr>
            </w:pPr>
            <w:r w:rsidRPr="004E2D0C">
              <w:rPr>
                <w:rFonts w:ascii="Times New Roman" w:hAnsi="Times New Roman"/>
                <w:i/>
                <w:sz w:val="20"/>
                <w:szCs w:val="20"/>
              </w:rPr>
              <w:t xml:space="preserve">The International Scientific </w:t>
            </w:r>
            <w:r w:rsidRPr="004E2D0C">
              <w:rPr>
                <w:rStyle w:val="Strong"/>
                <w:rFonts w:ascii="Times New Roman" w:hAnsi="Times New Roman"/>
                <w:b w:val="0"/>
                <w:i/>
                <w:sz w:val="20"/>
                <w:szCs w:val="20"/>
                <w:shd w:val="clear" w:color="auto" w:fill="FFFFFF"/>
              </w:rPr>
              <w:t>Jubilee Conference</w:t>
            </w:r>
            <w:r w:rsidRPr="004E2D0C">
              <w:rPr>
                <w:rFonts w:ascii="Times New Roman" w:hAnsi="Times New Roman"/>
                <w:sz w:val="20"/>
                <w:szCs w:val="20"/>
              </w:rPr>
              <w:t xml:space="preserve"> MHRO2018 </w:t>
            </w:r>
            <w:r w:rsidRPr="004E2D0C">
              <w:rPr>
                <w:rFonts w:ascii="Times New Roman" w:hAnsi="Times New Roman"/>
                <w:i/>
                <w:sz w:val="20"/>
                <w:szCs w:val="20"/>
              </w:rPr>
              <w:t xml:space="preserve">Transforming the </w:t>
            </w:r>
            <w:r w:rsidR="000F6CC6">
              <w:rPr>
                <w:rFonts w:ascii="Times New Roman" w:hAnsi="Times New Roman"/>
                <w:i/>
                <w:sz w:val="20"/>
                <w:szCs w:val="20"/>
              </w:rPr>
              <w:t>B</w:t>
            </w:r>
            <w:r w:rsidRPr="004E2D0C">
              <w:rPr>
                <w:rFonts w:ascii="Times New Roman" w:hAnsi="Times New Roman"/>
                <w:i/>
                <w:sz w:val="20"/>
                <w:szCs w:val="20"/>
              </w:rPr>
              <w:t xml:space="preserve">usiness for </w:t>
            </w:r>
            <w:r w:rsidR="000F6CC6">
              <w:rPr>
                <w:rFonts w:ascii="Times New Roman" w:hAnsi="Times New Roman"/>
                <w:i/>
                <w:sz w:val="20"/>
                <w:szCs w:val="20"/>
              </w:rPr>
              <w:t>F</w:t>
            </w:r>
            <w:r w:rsidRPr="004E2D0C">
              <w:rPr>
                <w:rFonts w:ascii="Times New Roman" w:hAnsi="Times New Roman"/>
                <w:i/>
                <w:sz w:val="20"/>
                <w:szCs w:val="20"/>
              </w:rPr>
              <w:t>uture:</w:t>
            </w:r>
            <w:r w:rsidRPr="004E2D0C">
              <w:rPr>
                <w:rFonts w:ascii="Times New Roman" w:hAnsi="Times New Roman"/>
                <w:i/>
                <w:sz w:val="20"/>
                <w:szCs w:val="20"/>
                <w:lang w:val="mk-MK"/>
              </w:rPr>
              <w:t xml:space="preserve"> </w:t>
            </w:r>
            <w:r w:rsidRPr="004E2D0C">
              <w:rPr>
                <w:rFonts w:ascii="Times New Roman" w:hAnsi="Times New Roman"/>
                <w:i/>
                <w:sz w:val="20"/>
                <w:szCs w:val="20"/>
              </w:rPr>
              <w:t xml:space="preserve">Building a </w:t>
            </w:r>
            <w:r w:rsidR="000F6CC6">
              <w:rPr>
                <w:rFonts w:ascii="Times New Roman" w:hAnsi="Times New Roman"/>
                <w:i/>
                <w:sz w:val="20"/>
                <w:szCs w:val="20"/>
              </w:rPr>
              <w:t>M</w:t>
            </w:r>
            <w:r w:rsidRPr="004E2D0C">
              <w:rPr>
                <w:rFonts w:ascii="Times New Roman" w:hAnsi="Times New Roman"/>
                <w:i/>
                <w:sz w:val="20"/>
                <w:szCs w:val="20"/>
              </w:rPr>
              <w:t xml:space="preserve">odern HR </w:t>
            </w:r>
            <w:r w:rsidR="000F6CC6">
              <w:rPr>
                <w:rFonts w:ascii="Times New Roman" w:hAnsi="Times New Roman"/>
                <w:i/>
                <w:sz w:val="20"/>
                <w:szCs w:val="20"/>
              </w:rPr>
              <w:t>O</w:t>
            </w:r>
            <w:r w:rsidRPr="004E2D0C">
              <w:rPr>
                <w:rFonts w:ascii="Times New Roman" w:hAnsi="Times New Roman"/>
                <w:i/>
                <w:sz w:val="20"/>
                <w:szCs w:val="20"/>
              </w:rPr>
              <w:t>rganization</w:t>
            </w:r>
            <w:r w:rsidRPr="004E2D0C">
              <w:rPr>
                <w:rFonts w:ascii="Times New Roman" w:hAnsi="Times New Roman"/>
                <w:sz w:val="20"/>
                <w:szCs w:val="20"/>
              </w:rPr>
              <w:t xml:space="preserve"> </w:t>
            </w:r>
            <w:proofErr w:type="spellStart"/>
            <w:r w:rsidRPr="004E2D0C">
              <w:rPr>
                <w:rFonts w:ascii="Times New Roman" w:hAnsi="Times New Roman"/>
                <w:sz w:val="20"/>
                <w:szCs w:val="20"/>
              </w:rPr>
              <w:t>која</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је</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одржана</w:t>
            </w:r>
            <w:proofErr w:type="spellEnd"/>
            <w:r w:rsidRPr="004E2D0C">
              <w:rPr>
                <w:rFonts w:ascii="Times New Roman" w:hAnsi="Times New Roman"/>
                <w:sz w:val="20"/>
                <w:szCs w:val="20"/>
              </w:rPr>
              <w:t xml:space="preserve"> 4</w:t>
            </w:r>
            <w:r w:rsidR="006E6311">
              <w:rPr>
                <w:rFonts w:ascii="Times New Roman" w:hAnsi="Times New Roman"/>
                <w:sz w:val="20"/>
                <w:szCs w:val="20"/>
              </w:rPr>
              <w:t>.</w:t>
            </w:r>
            <w:r w:rsidR="000F6CC6">
              <w:rPr>
                <w:rFonts w:ascii="Times New Roman" w:hAnsi="Times New Roman"/>
                <w:sz w:val="20"/>
                <w:szCs w:val="20"/>
              </w:rPr>
              <w:t xml:space="preserve"> и </w:t>
            </w:r>
            <w:r w:rsidRPr="004E2D0C">
              <w:rPr>
                <w:rFonts w:ascii="Times New Roman" w:hAnsi="Times New Roman"/>
                <w:sz w:val="20"/>
                <w:szCs w:val="20"/>
              </w:rPr>
              <w:t xml:space="preserve">5. </w:t>
            </w:r>
            <w:proofErr w:type="spellStart"/>
            <w:r w:rsidRPr="004E2D0C">
              <w:rPr>
                <w:rFonts w:ascii="Times New Roman" w:hAnsi="Times New Roman"/>
                <w:sz w:val="20"/>
                <w:szCs w:val="20"/>
              </w:rPr>
              <w:t>октобра</w:t>
            </w:r>
            <w:proofErr w:type="spellEnd"/>
            <w:r w:rsidRPr="004E2D0C">
              <w:rPr>
                <w:rFonts w:ascii="Times New Roman" w:hAnsi="Times New Roman"/>
                <w:sz w:val="20"/>
                <w:szCs w:val="20"/>
              </w:rPr>
              <w:t xml:space="preserve"> 2018. </w:t>
            </w:r>
            <w:proofErr w:type="spellStart"/>
            <w:r w:rsidRPr="004E2D0C">
              <w:rPr>
                <w:rFonts w:ascii="Times New Roman" w:hAnsi="Times New Roman"/>
                <w:sz w:val="20"/>
                <w:szCs w:val="20"/>
              </w:rPr>
              <w:t>године</w:t>
            </w:r>
            <w:proofErr w:type="spellEnd"/>
            <w:r w:rsidRPr="004E2D0C">
              <w:rPr>
                <w:rFonts w:ascii="Times New Roman" w:hAnsi="Times New Roman"/>
                <w:sz w:val="20"/>
                <w:szCs w:val="20"/>
              </w:rPr>
              <w:t xml:space="preserve"> у </w:t>
            </w:r>
            <w:proofErr w:type="spellStart"/>
            <w:r w:rsidRPr="004E2D0C">
              <w:rPr>
                <w:rFonts w:ascii="Times New Roman" w:hAnsi="Times New Roman"/>
                <w:sz w:val="20"/>
                <w:szCs w:val="20"/>
              </w:rPr>
              <w:t>Скопљу</w:t>
            </w:r>
            <w:proofErr w:type="spellEnd"/>
            <w:r w:rsidRPr="004E2D0C">
              <w:rPr>
                <w:rFonts w:ascii="Times New Roman" w:hAnsi="Times New Roman"/>
                <w:sz w:val="20"/>
                <w:szCs w:val="20"/>
              </w:rPr>
              <w:t xml:space="preserve"> у </w:t>
            </w:r>
            <w:proofErr w:type="spellStart"/>
            <w:r w:rsidRPr="004E2D0C">
              <w:rPr>
                <w:rFonts w:ascii="Times New Roman" w:hAnsi="Times New Roman"/>
                <w:sz w:val="20"/>
                <w:szCs w:val="20"/>
              </w:rPr>
              <w:t>организацији</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Економског</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факултета</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Универзитета</w:t>
            </w:r>
            <w:proofErr w:type="spellEnd"/>
            <w:r w:rsidRPr="004E2D0C">
              <w:rPr>
                <w:rFonts w:ascii="Times New Roman" w:hAnsi="Times New Roman"/>
                <w:sz w:val="20"/>
                <w:szCs w:val="20"/>
              </w:rPr>
              <w:t xml:space="preserve"> </w:t>
            </w:r>
            <w:r w:rsidRPr="004E2D0C">
              <w:rPr>
                <w:rFonts w:ascii="Times New Roman" w:hAnsi="Times New Roman"/>
                <w:i/>
                <w:sz w:val="20"/>
                <w:szCs w:val="20"/>
              </w:rPr>
              <w:t>Ss. Cyril and Methodius</w:t>
            </w:r>
            <w:r w:rsidRPr="004E2D0C">
              <w:rPr>
                <w:rFonts w:ascii="Times New Roman" w:hAnsi="Times New Roman"/>
                <w:sz w:val="20"/>
                <w:szCs w:val="20"/>
              </w:rPr>
              <w:t xml:space="preserve"> у </w:t>
            </w:r>
            <w:proofErr w:type="spellStart"/>
            <w:r w:rsidRPr="004E2D0C">
              <w:rPr>
                <w:rFonts w:ascii="Times New Roman" w:hAnsi="Times New Roman"/>
                <w:sz w:val="20"/>
                <w:szCs w:val="20"/>
              </w:rPr>
              <w:t>Македонији</w:t>
            </w:r>
            <w:proofErr w:type="spellEnd"/>
            <w:r w:rsidRPr="004E2D0C">
              <w:rPr>
                <w:rFonts w:ascii="Times New Roman" w:hAnsi="Times New Roman"/>
                <w:sz w:val="20"/>
                <w:szCs w:val="20"/>
              </w:rPr>
              <w:t>;</w:t>
            </w:r>
          </w:p>
          <w:p w14:paraId="3B9AE426" w14:textId="77777777" w:rsidR="0065234B" w:rsidRPr="004E2D0C" w:rsidRDefault="0065234B" w:rsidP="005236BF">
            <w:pPr>
              <w:pStyle w:val="BodyText"/>
              <w:numPr>
                <w:ilvl w:val="1"/>
                <w:numId w:val="28"/>
              </w:numPr>
              <w:spacing w:after="0" w:line="240" w:lineRule="auto"/>
              <w:ind w:left="1062"/>
              <w:jc w:val="both"/>
              <w:rPr>
                <w:rFonts w:ascii="Times New Roman" w:hAnsi="Times New Roman"/>
                <w:sz w:val="20"/>
                <w:szCs w:val="20"/>
              </w:rPr>
            </w:pPr>
            <w:r w:rsidRPr="004E2D0C">
              <w:rPr>
                <w:rFonts w:ascii="Times New Roman" w:hAnsi="Times New Roman"/>
                <w:sz w:val="20"/>
                <w:szCs w:val="20"/>
              </w:rPr>
              <w:t>ITEMA2018 – 2</w:t>
            </w:r>
            <w:r w:rsidRPr="004E2D0C">
              <w:rPr>
                <w:rFonts w:ascii="Times New Roman" w:hAnsi="Times New Roman"/>
                <w:sz w:val="20"/>
                <w:szCs w:val="20"/>
                <w:vertAlign w:val="superscript"/>
              </w:rPr>
              <w:t>nd</w:t>
            </w:r>
            <w:r w:rsidRPr="004E2D0C">
              <w:rPr>
                <w:rFonts w:ascii="Times New Roman" w:hAnsi="Times New Roman"/>
                <w:sz w:val="20"/>
                <w:szCs w:val="20"/>
              </w:rPr>
              <w:t xml:space="preserve"> </w:t>
            </w:r>
            <w:r w:rsidRPr="004E2D0C">
              <w:rPr>
                <w:rFonts w:ascii="Times New Roman" w:hAnsi="Times New Roman"/>
                <w:i/>
                <w:sz w:val="20"/>
                <w:szCs w:val="20"/>
              </w:rPr>
              <w:t xml:space="preserve">International Scientific </w:t>
            </w:r>
            <w:r w:rsidR="000F6CC6">
              <w:rPr>
                <w:rFonts w:ascii="Times New Roman" w:hAnsi="Times New Roman"/>
                <w:i/>
                <w:sz w:val="20"/>
                <w:szCs w:val="20"/>
              </w:rPr>
              <w:t>C</w:t>
            </w:r>
            <w:r w:rsidRPr="004E2D0C">
              <w:rPr>
                <w:rFonts w:ascii="Times New Roman" w:hAnsi="Times New Roman"/>
                <w:i/>
                <w:sz w:val="20"/>
                <w:szCs w:val="20"/>
              </w:rPr>
              <w:t xml:space="preserve">onference on IT, </w:t>
            </w:r>
            <w:r w:rsidR="000F6CC6">
              <w:rPr>
                <w:rFonts w:ascii="Times New Roman" w:hAnsi="Times New Roman"/>
                <w:i/>
                <w:sz w:val="20"/>
                <w:szCs w:val="20"/>
              </w:rPr>
              <w:t>T</w:t>
            </w:r>
            <w:r w:rsidRPr="004E2D0C">
              <w:rPr>
                <w:rFonts w:ascii="Times New Roman" w:hAnsi="Times New Roman"/>
                <w:i/>
                <w:sz w:val="20"/>
                <w:szCs w:val="20"/>
              </w:rPr>
              <w:t xml:space="preserve">ourism, </w:t>
            </w:r>
            <w:r w:rsidR="000F6CC6">
              <w:rPr>
                <w:rFonts w:ascii="Times New Roman" w:hAnsi="Times New Roman"/>
                <w:i/>
                <w:sz w:val="20"/>
                <w:szCs w:val="20"/>
              </w:rPr>
              <w:t>E</w:t>
            </w:r>
            <w:r w:rsidRPr="004E2D0C">
              <w:rPr>
                <w:rFonts w:ascii="Times New Roman" w:hAnsi="Times New Roman"/>
                <w:i/>
                <w:sz w:val="20"/>
                <w:szCs w:val="20"/>
              </w:rPr>
              <w:t xml:space="preserve">conomics, </w:t>
            </w:r>
            <w:r w:rsidR="000F6CC6">
              <w:rPr>
                <w:rFonts w:ascii="Times New Roman" w:hAnsi="Times New Roman"/>
                <w:i/>
                <w:sz w:val="20"/>
                <w:szCs w:val="20"/>
              </w:rPr>
              <w:t>M</w:t>
            </w:r>
            <w:r w:rsidRPr="004E2D0C">
              <w:rPr>
                <w:rFonts w:ascii="Times New Roman" w:hAnsi="Times New Roman"/>
                <w:i/>
                <w:sz w:val="20"/>
                <w:szCs w:val="20"/>
              </w:rPr>
              <w:t xml:space="preserve">anagement, and </w:t>
            </w:r>
            <w:r w:rsidR="000F6CC6">
              <w:rPr>
                <w:rFonts w:ascii="Times New Roman" w:hAnsi="Times New Roman"/>
                <w:i/>
                <w:sz w:val="20"/>
                <w:szCs w:val="20"/>
              </w:rPr>
              <w:t>A</w:t>
            </w:r>
            <w:r w:rsidRPr="004E2D0C">
              <w:rPr>
                <w:rFonts w:ascii="Times New Roman" w:hAnsi="Times New Roman"/>
                <w:i/>
                <w:sz w:val="20"/>
                <w:szCs w:val="20"/>
              </w:rPr>
              <w:t>griculture</w:t>
            </w:r>
            <w:r w:rsidRPr="004E2D0C">
              <w:rPr>
                <w:rFonts w:ascii="Times New Roman" w:hAnsi="Times New Roman"/>
                <w:sz w:val="20"/>
                <w:szCs w:val="20"/>
              </w:rPr>
              <w:t xml:space="preserve"> </w:t>
            </w:r>
            <w:proofErr w:type="spellStart"/>
            <w:r w:rsidRPr="004E2D0C">
              <w:rPr>
                <w:rFonts w:ascii="Times New Roman" w:hAnsi="Times New Roman"/>
                <w:sz w:val="20"/>
                <w:szCs w:val="20"/>
              </w:rPr>
              <w:t>која</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је</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одржана</w:t>
            </w:r>
            <w:proofErr w:type="spellEnd"/>
            <w:r w:rsidRPr="004E2D0C">
              <w:rPr>
                <w:rFonts w:ascii="Times New Roman" w:hAnsi="Times New Roman"/>
                <w:sz w:val="20"/>
                <w:szCs w:val="20"/>
              </w:rPr>
              <w:t xml:space="preserve"> 8. </w:t>
            </w:r>
            <w:proofErr w:type="spellStart"/>
            <w:r w:rsidRPr="004E2D0C">
              <w:rPr>
                <w:rFonts w:ascii="Times New Roman" w:hAnsi="Times New Roman"/>
                <w:sz w:val="20"/>
                <w:szCs w:val="20"/>
              </w:rPr>
              <w:t>новембра</w:t>
            </w:r>
            <w:proofErr w:type="spellEnd"/>
            <w:r w:rsidRPr="004E2D0C">
              <w:rPr>
                <w:rFonts w:ascii="Times New Roman" w:hAnsi="Times New Roman"/>
                <w:sz w:val="20"/>
                <w:szCs w:val="20"/>
              </w:rPr>
              <w:t xml:space="preserve"> 2018.</w:t>
            </w:r>
            <w:r w:rsidR="000F6CC6">
              <w:rPr>
                <w:rFonts w:ascii="Times New Roman" w:hAnsi="Times New Roman"/>
                <w:sz w:val="20"/>
                <w:szCs w:val="20"/>
              </w:rPr>
              <w:t xml:space="preserve"> </w:t>
            </w:r>
            <w:proofErr w:type="spellStart"/>
            <w:r w:rsidRPr="004E2D0C">
              <w:rPr>
                <w:rFonts w:ascii="Times New Roman" w:hAnsi="Times New Roman"/>
                <w:sz w:val="20"/>
                <w:szCs w:val="20"/>
              </w:rPr>
              <w:t>године</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на</w:t>
            </w:r>
            <w:proofErr w:type="spellEnd"/>
            <w:r w:rsidRPr="004E2D0C">
              <w:rPr>
                <w:rFonts w:ascii="Times New Roman" w:hAnsi="Times New Roman"/>
                <w:sz w:val="20"/>
                <w:szCs w:val="20"/>
              </w:rPr>
              <w:t xml:space="preserve"> </w:t>
            </w:r>
            <w:r w:rsidRPr="004E2D0C">
              <w:rPr>
                <w:rFonts w:ascii="Times New Roman" w:hAnsi="Times New Roman"/>
                <w:i/>
                <w:sz w:val="20"/>
                <w:szCs w:val="20"/>
              </w:rPr>
              <w:t>Graz University of Technology</w:t>
            </w:r>
            <w:r w:rsidRPr="004E2D0C">
              <w:rPr>
                <w:rFonts w:ascii="Times New Roman" w:hAnsi="Times New Roman"/>
                <w:sz w:val="20"/>
                <w:szCs w:val="20"/>
              </w:rPr>
              <w:t xml:space="preserve">, </w:t>
            </w:r>
            <w:proofErr w:type="spellStart"/>
            <w:r w:rsidRPr="004E2D0C">
              <w:rPr>
                <w:rFonts w:ascii="Times New Roman" w:hAnsi="Times New Roman"/>
                <w:sz w:val="20"/>
                <w:szCs w:val="20"/>
              </w:rPr>
              <w:t>Аустрији</w:t>
            </w:r>
            <w:proofErr w:type="spellEnd"/>
            <w:r w:rsidRPr="004E2D0C">
              <w:rPr>
                <w:rFonts w:ascii="Times New Roman" w:hAnsi="Times New Roman"/>
                <w:sz w:val="20"/>
                <w:szCs w:val="20"/>
              </w:rPr>
              <w:t xml:space="preserve"> и</w:t>
            </w:r>
          </w:p>
          <w:p w14:paraId="402F69E9" w14:textId="77777777" w:rsidR="0065234B" w:rsidRPr="004E2D0C" w:rsidRDefault="0065234B" w:rsidP="005236BF">
            <w:pPr>
              <w:pStyle w:val="BodyText"/>
              <w:numPr>
                <w:ilvl w:val="1"/>
                <w:numId w:val="28"/>
              </w:numPr>
              <w:spacing w:after="0" w:line="240" w:lineRule="auto"/>
              <w:ind w:left="1062"/>
              <w:jc w:val="both"/>
              <w:rPr>
                <w:rFonts w:ascii="Times New Roman" w:hAnsi="Times New Roman"/>
                <w:sz w:val="20"/>
                <w:szCs w:val="20"/>
              </w:rPr>
            </w:pPr>
            <w:r w:rsidRPr="004E2D0C">
              <w:rPr>
                <w:rFonts w:ascii="Times New Roman" w:hAnsi="Times New Roman"/>
                <w:sz w:val="20"/>
                <w:szCs w:val="20"/>
              </w:rPr>
              <w:t xml:space="preserve">ITEMA2017 – </w:t>
            </w:r>
            <w:r w:rsidRPr="004E2D0C">
              <w:rPr>
                <w:rFonts w:ascii="Times New Roman" w:hAnsi="Times New Roman"/>
                <w:i/>
                <w:sz w:val="20"/>
                <w:szCs w:val="20"/>
              </w:rPr>
              <w:t xml:space="preserve">International Scientific </w:t>
            </w:r>
            <w:r w:rsidR="000F6CC6">
              <w:rPr>
                <w:rFonts w:ascii="Times New Roman" w:hAnsi="Times New Roman"/>
                <w:i/>
                <w:sz w:val="20"/>
                <w:szCs w:val="20"/>
              </w:rPr>
              <w:t>C</w:t>
            </w:r>
            <w:r w:rsidRPr="004E2D0C">
              <w:rPr>
                <w:rFonts w:ascii="Times New Roman" w:hAnsi="Times New Roman"/>
                <w:i/>
                <w:sz w:val="20"/>
                <w:szCs w:val="20"/>
              </w:rPr>
              <w:t xml:space="preserve">onference on IT, </w:t>
            </w:r>
            <w:r w:rsidR="000F6CC6">
              <w:rPr>
                <w:rFonts w:ascii="Times New Roman" w:hAnsi="Times New Roman"/>
                <w:i/>
                <w:sz w:val="20"/>
                <w:szCs w:val="20"/>
              </w:rPr>
              <w:t>T</w:t>
            </w:r>
            <w:r w:rsidRPr="004E2D0C">
              <w:rPr>
                <w:rFonts w:ascii="Times New Roman" w:hAnsi="Times New Roman"/>
                <w:i/>
                <w:sz w:val="20"/>
                <w:szCs w:val="20"/>
              </w:rPr>
              <w:t xml:space="preserve">ourism, </w:t>
            </w:r>
            <w:r w:rsidR="000F6CC6">
              <w:rPr>
                <w:rFonts w:ascii="Times New Roman" w:hAnsi="Times New Roman"/>
                <w:i/>
                <w:sz w:val="20"/>
                <w:szCs w:val="20"/>
              </w:rPr>
              <w:t>E</w:t>
            </w:r>
            <w:r w:rsidRPr="004E2D0C">
              <w:rPr>
                <w:rFonts w:ascii="Times New Roman" w:hAnsi="Times New Roman"/>
                <w:i/>
                <w:sz w:val="20"/>
                <w:szCs w:val="20"/>
              </w:rPr>
              <w:t xml:space="preserve">conomics, </w:t>
            </w:r>
            <w:r w:rsidR="000F6CC6">
              <w:rPr>
                <w:rFonts w:ascii="Times New Roman" w:hAnsi="Times New Roman"/>
                <w:i/>
                <w:sz w:val="20"/>
                <w:szCs w:val="20"/>
              </w:rPr>
              <w:t>M</w:t>
            </w:r>
            <w:r w:rsidRPr="004E2D0C">
              <w:rPr>
                <w:rFonts w:ascii="Times New Roman" w:hAnsi="Times New Roman"/>
                <w:i/>
                <w:sz w:val="20"/>
                <w:szCs w:val="20"/>
              </w:rPr>
              <w:t xml:space="preserve">anagement, and </w:t>
            </w:r>
            <w:r w:rsidR="000F6CC6">
              <w:rPr>
                <w:rFonts w:ascii="Times New Roman" w:hAnsi="Times New Roman"/>
                <w:i/>
                <w:sz w:val="20"/>
                <w:szCs w:val="20"/>
              </w:rPr>
              <w:t>A</w:t>
            </w:r>
            <w:r w:rsidRPr="004E2D0C">
              <w:rPr>
                <w:rFonts w:ascii="Times New Roman" w:hAnsi="Times New Roman"/>
                <w:i/>
                <w:sz w:val="20"/>
                <w:szCs w:val="20"/>
              </w:rPr>
              <w:t xml:space="preserve">griculture </w:t>
            </w:r>
            <w:proofErr w:type="spellStart"/>
            <w:r w:rsidRPr="004E2D0C">
              <w:rPr>
                <w:rFonts w:ascii="Times New Roman" w:hAnsi="Times New Roman"/>
                <w:i/>
                <w:sz w:val="20"/>
                <w:szCs w:val="20"/>
              </w:rPr>
              <w:t>која</w:t>
            </w:r>
            <w:proofErr w:type="spellEnd"/>
            <w:r w:rsidRPr="004E2D0C">
              <w:rPr>
                <w:rFonts w:ascii="Times New Roman" w:hAnsi="Times New Roman"/>
                <w:i/>
                <w:sz w:val="20"/>
                <w:szCs w:val="20"/>
              </w:rPr>
              <w:t xml:space="preserve"> </w:t>
            </w:r>
            <w:proofErr w:type="spellStart"/>
            <w:r w:rsidRPr="004E2D0C">
              <w:rPr>
                <w:rFonts w:ascii="Times New Roman" w:hAnsi="Times New Roman"/>
                <w:i/>
                <w:sz w:val="20"/>
                <w:szCs w:val="20"/>
              </w:rPr>
              <w:t>је</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одржана</w:t>
            </w:r>
            <w:proofErr w:type="spellEnd"/>
            <w:r w:rsidRPr="004E2D0C">
              <w:rPr>
                <w:rFonts w:ascii="Times New Roman" w:hAnsi="Times New Roman"/>
                <w:sz w:val="20"/>
                <w:szCs w:val="20"/>
              </w:rPr>
              <w:t xml:space="preserve"> 26. </w:t>
            </w:r>
            <w:proofErr w:type="spellStart"/>
            <w:r w:rsidRPr="004E2D0C">
              <w:rPr>
                <w:rFonts w:ascii="Times New Roman" w:hAnsi="Times New Roman"/>
                <w:sz w:val="20"/>
                <w:szCs w:val="20"/>
              </w:rPr>
              <w:t>октобра</w:t>
            </w:r>
            <w:proofErr w:type="spellEnd"/>
            <w:r w:rsidRPr="004E2D0C">
              <w:rPr>
                <w:rFonts w:ascii="Times New Roman" w:hAnsi="Times New Roman"/>
                <w:sz w:val="20"/>
                <w:szCs w:val="20"/>
              </w:rPr>
              <w:t xml:space="preserve"> 2017. </w:t>
            </w:r>
            <w:proofErr w:type="spellStart"/>
            <w:r w:rsidRPr="004E2D0C">
              <w:rPr>
                <w:rFonts w:ascii="Times New Roman" w:hAnsi="Times New Roman"/>
                <w:sz w:val="20"/>
                <w:szCs w:val="20"/>
              </w:rPr>
              <w:t>године</w:t>
            </w:r>
            <w:proofErr w:type="spellEnd"/>
            <w:r w:rsidRPr="004E2D0C">
              <w:rPr>
                <w:rFonts w:ascii="Times New Roman" w:hAnsi="Times New Roman"/>
                <w:sz w:val="20"/>
                <w:szCs w:val="20"/>
              </w:rPr>
              <w:t xml:space="preserve"> у </w:t>
            </w:r>
            <w:proofErr w:type="spellStart"/>
            <w:r w:rsidRPr="004E2D0C">
              <w:rPr>
                <w:rFonts w:ascii="Times New Roman" w:hAnsi="Times New Roman"/>
                <w:sz w:val="20"/>
                <w:szCs w:val="20"/>
              </w:rPr>
              <w:t>Будимпешти</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Мађарској</w:t>
            </w:r>
            <w:proofErr w:type="spellEnd"/>
            <w:r w:rsidRPr="004E2D0C">
              <w:rPr>
                <w:rFonts w:ascii="Times New Roman" w:hAnsi="Times New Roman"/>
                <w:sz w:val="20"/>
                <w:szCs w:val="20"/>
              </w:rPr>
              <w:t>.</w:t>
            </w:r>
          </w:p>
          <w:p w14:paraId="75FEDCE5" w14:textId="77777777" w:rsidR="00814D37" w:rsidRDefault="00814D37" w:rsidP="0065234B">
            <w:pPr>
              <w:pStyle w:val="ListParagraph"/>
              <w:autoSpaceDE w:val="0"/>
              <w:autoSpaceDN w:val="0"/>
              <w:adjustRightInd w:val="0"/>
              <w:ind w:left="360"/>
              <w:jc w:val="both"/>
              <w:rPr>
                <w:sz w:val="20"/>
                <w:szCs w:val="20"/>
              </w:rPr>
            </w:pPr>
          </w:p>
          <w:p w14:paraId="4D6D2172" w14:textId="77777777" w:rsidR="003168BC" w:rsidRPr="003168BC" w:rsidRDefault="003168BC" w:rsidP="0065234B">
            <w:pPr>
              <w:pStyle w:val="ListParagraph"/>
              <w:autoSpaceDE w:val="0"/>
              <w:autoSpaceDN w:val="0"/>
              <w:adjustRightInd w:val="0"/>
              <w:ind w:left="360"/>
              <w:jc w:val="both"/>
              <w:rPr>
                <w:sz w:val="20"/>
                <w:szCs w:val="20"/>
              </w:rPr>
            </w:pPr>
          </w:p>
          <w:p w14:paraId="6EA8EDC0" w14:textId="77777777" w:rsidR="0065234B" w:rsidRPr="002D0899" w:rsidRDefault="0065234B" w:rsidP="002D0899">
            <w:pPr>
              <w:pStyle w:val="ListParagraph"/>
              <w:numPr>
                <w:ilvl w:val="0"/>
                <w:numId w:val="39"/>
              </w:numPr>
              <w:autoSpaceDE w:val="0"/>
              <w:autoSpaceDN w:val="0"/>
              <w:adjustRightInd w:val="0"/>
              <w:spacing w:line="259" w:lineRule="auto"/>
              <w:contextualSpacing/>
              <w:rPr>
                <w:b/>
                <w:sz w:val="20"/>
                <w:szCs w:val="20"/>
                <w:lang w:val="sr-Cyrl-CS"/>
              </w:rPr>
            </w:pPr>
            <w:r w:rsidRPr="002D0899">
              <w:rPr>
                <w:b/>
                <w:sz w:val="20"/>
                <w:szCs w:val="20"/>
                <w:lang w:val="sr-Cyrl-CS"/>
              </w:rPr>
              <w:t xml:space="preserve">Председник или члан комисија за израду </w:t>
            </w:r>
            <w:r w:rsidRPr="002D0899">
              <w:rPr>
                <w:b/>
                <w:sz w:val="20"/>
                <w:szCs w:val="20"/>
                <w:lang w:val="sr-Cyrl-CS"/>
              </w:rPr>
              <w:lastRenderedPageBreak/>
              <w:t>завршних радова на академским мастер или докторским студијама.</w:t>
            </w:r>
          </w:p>
          <w:p w14:paraId="61B5C8B2" w14:textId="77777777" w:rsidR="0065234B" w:rsidRPr="004E2D0C" w:rsidRDefault="0065234B" w:rsidP="005236BF">
            <w:pPr>
              <w:pStyle w:val="ListParagraph"/>
              <w:numPr>
                <w:ilvl w:val="0"/>
                <w:numId w:val="29"/>
              </w:numPr>
              <w:autoSpaceDE w:val="0"/>
              <w:autoSpaceDN w:val="0"/>
              <w:adjustRightInd w:val="0"/>
              <w:spacing w:line="259" w:lineRule="auto"/>
              <w:contextualSpacing/>
              <w:jc w:val="both"/>
              <w:rPr>
                <w:sz w:val="20"/>
                <w:szCs w:val="20"/>
                <w:lang w:val="sr-Cyrl-CS"/>
              </w:rPr>
            </w:pPr>
            <w:r w:rsidRPr="004E2D0C">
              <w:rPr>
                <w:sz w:val="20"/>
                <w:szCs w:val="20"/>
                <w:lang w:val="sr-Cyrl-CS"/>
              </w:rPr>
              <w:t>Кандидат је био м</w:t>
            </w:r>
            <w:r w:rsidRPr="004E2D0C">
              <w:rPr>
                <w:sz w:val="20"/>
                <w:szCs w:val="20"/>
                <w:lang w:val="sl-SI"/>
              </w:rPr>
              <w:t>ентор двадесет</w:t>
            </w:r>
            <w:r w:rsidR="00BC5C31">
              <w:rPr>
                <w:sz w:val="20"/>
                <w:szCs w:val="20"/>
                <w:lang w:val="sl-SI"/>
              </w:rPr>
              <w:t xml:space="preserve"> </w:t>
            </w:r>
            <w:r w:rsidRPr="004E2D0C">
              <w:rPr>
                <w:sz w:val="20"/>
                <w:szCs w:val="20"/>
                <w:lang w:val="sl-SI"/>
              </w:rPr>
              <w:t>осам</w:t>
            </w:r>
            <w:r w:rsidRPr="004E2D0C">
              <w:rPr>
                <w:sz w:val="20"/>
                <w:szCs w:val="20"/>
                <w:lang w:val="sr-Cyrl-CS"/>
              </w:rPr>
              <w:t xml:space="preserve"> (28)</w:t>
            </w:r>
            <w:r w:rsidRPr="004E2D0C">
              <w:rPr>
                <w:sz w:val="20"/>
                <w:szCs w:val="20"/>
                <w:lang w:val="sl-SI"/>
              </w:rPr>
              <w:t xml:space="preserve"> завршних радова мастер академских студија</w:t>
            </w:r>
            <w:r w:rsidRPr="004E2D0C">
              <w:rPr>
                <w:sz w:val="20"/>
                <w:szCs w:val="20"/>
                <w:lang w:val="sr-Cyrl-CS"/>
              </w:rPr>
              <w:t xml:space="preserve"> и</w:t>
            </w:r>
            <w:r w:rsidRPr="004E2D0C">
              <w:rPr>
                <w:sz w:val="20"/>
                <w:szCs w:val="20"/>
                <w:lang w:val="sl-SI"/>
              </w:rPr>
              <w:t xml:space="preserve"> </w:t>
            </w:r>
            <w:r w:rsidRPr="00713371">
              <w:rPr>
                <w:sz w:val="20"/>
                <w:szCs w:val="20"/>
                <w:lang w:val="sr-Cyrl-CS"/>
              </w:rPr>
              <w:t>ч</w:t>
            </w:r>
            <w:r w:rsidRPr="004E2D0C">
              <w:rPr>
                <w:sz w:val="20"/>
                <w:szCs w:val="20"/>
                <w:lang w:val="sl-SI"/>
              </w:rPr>
              <w:t>лан комисије у сто</w:t>
            </w:r>
            <w:r w:rsidR="00BC5C31">
              <w:rPr>
                <w:sz w:val="20"/>
                <w:szCs w:val="20"/>
                <w:lang w:val="sl-SI"/>
              </w:rPr>
              <w:t xml:space="preserve"> </w:t>
            </w:r>
            <w:r w:rsidRPr="004E2D0C">
              <w:rPr>
                <w:sz w:val="20"/>
                <w:szCs w:val="20"/>
                <w:lang w:val="sl-SI"/>
              </w:rPr>
              <w:t>тридесет</w:t>
            </w:r>
            <w:r w:rsidR="00BC5C31">
              <w:rPr>
                <w:sz w:val="20"/>
                <w:szCs w:val="20"/>
                <w:lang w:val="sl-SI"/>
              </w:rPr>
              <w:t xml:space="preserve"> </w:t>
            </w:r>
            <w:r w:rsidRPr="004E2D0C">
              <w:rPr>
                <w:sz w:val="20"/>
                <w:szCs w:val="20"/>
                <w:lang w:val="sl-SI"/>
              </w:rPr>
              <w:t>шест (136) завршних радова  мастер академских студија и једном (1) завршном раду специјалистичких акадмеских студија.</w:t>
            </w:r>
          </w:p>
          <w:p w14:paraId="15E14EE0" w14:textId="77777777" w:rsidR="0065234B" w:rsidRPr="006E6311" w:rsidRDefault="0065234B" w:rsidP="005236BF">
            <w:pPr>
              <w:pStyle w:val="ListParagraph"/>
              <w:numPr>
                <w:ilvl w:val="0"/>
                <w:numId w:val="29"/>
              </w:numPr>
              <w:autoSpaceDE w:val="0"/>
              <w:autoSpaceDN w:val="0"/>
              <w:adjustRightInd w:val="0"/>
              <w:spacing w:line="259" w:lineRule="auto"/>
              <w:contextualSpacing/>
              <w:jc w:val="both"/>
              <w:rPr>
                <w:sz w:val="20"/>
                <w:szCs w:val="20"/>
                <w:lang w:val="sr-Cyrl-CS"/>
              </w:rPr>
            </w:pPr>
            <w:r w:rsidRPr="004E2D0C">
              <w:rPr>
                <w:sz w:val="20"/>
                <w:szCs w:val="20"/>
                <w:lang w:val="sr-Cyrl-BA"/>
              </w:rPr>
              <w:t>Кандидат је био члан у две (2) Комисије за преглед и одбрану приступног рада и за оцену научне заснованости теме докторске дисертације и члан у три (3) Комисије за оцену и одбрану докторске дисертација.</w:t>
            </w:r>
          </w:p>
          <w:p w14:paraId="7F9BA4AA" w14:textId="77777777" w:rsidR="003C2711" w:rsidRPr="003168BC" w:rsidRDefault="003C2711" w:rsidP="003C2711">
            <w:pPr>
              <w:autoSpaceDE w:val="0"/>
              <w:autoSpaceDN w:val="0"/>
              <w:adjustRightInd w:val="0"/>
              <w:spacing w:line="259" w:lineRule="auto"/>
              <w:ind w:left="720"/>
              <w:contextualSpacing/>
              <w:rPr>
                <w:sz w:val="14"/>
                <w:szCs w:val="20"/>
                <w:lang w:val="sr-Cyrl-CS"/>
              </w:rPr>
            </w:pPr>
          </w:p>
          <w:p w14:paraId="1108FDEE" w14:textId="77777777" w:rsidR="0065234B" w:rsidRPr="004E2D0C" w:rsidRDefault="0065234B" w:rsidP="002D0899">
            <w:pPr>
              <w:pStyle w:val="ListParagraph"/>
              <w:numPr>
                <w:ilvl w:val="0"/>
                <w:numId w:val="39"/>
              </w:numPr>
              <w:autoSpaceDE w:val="0"/>
              <w:autoSpaceDN w:val="0"/>
              <w:adjustRightInd w:val="0"/>
              <w:spacing w:line="259" w:lineRule="auto"/>
              <w:contextualSpacing/>
              <w:jc w:val="both"/>
              <w:rPr>
                <w:b/>
                <w:sz w:val="20"/>
                <w:szCs w:val="20"/>
                <w:lang w:val="sr-Cyrl-CS"/>
              </w:rPr>
            </w:pPr>
            <w:r w:rsidRPr="004E2D0C">
              <w:rPr>
                <w:b/>
                <w:sz w:val="20"/>
                <w:szCs w:val="20"/>
                <w:lang w:val="sr-Cyrl-CS"/>
              </w:rPr>
              <w:t>Руководилац или сарадник на домаћим и међународним научним пројектима.</w:t>
            </w:r>
          </w:p>
          <w:p w14:paraId="210243CB" w14:textId="77777777" w:rsidR="0065234B" w:rsidRPr="004E2D0C" w:rsidRDefault="0065234B" w:rsidP="005236BF">
            <w:pPr>
              <w:pStyle w:val="ListParagraph"/>
              <w:numPr>
                <w:ilvl w:val="0"/>
                <w:numId w:val="30"/>
              </w:numPr>
              <w:autoSpaceDE w:val="0"/>
              <w:autoSpaceDN w:val="0"/>
              <w:adjustRightInd w:val="0"/>
              <w:spacing w:line="259" w:lineRule="auto"/>
              <w:contextualSpacing/>
              <w:jc w:val="both"/>
              <w:rPr>
                <w:sz w:val="20"/>
                <w:szCs w:val="20"/>
                <w:lang w:val="sr-Cyrl-CS"/>
              </w:rPr>
            </w:pPr>
            <w:r w:rsidRPr="004E2D0C">
              <w:rPr>
                <w:sz w:val="20"/>
                <w:szCs w:val="20"/>
                <w:lang w:val="sr-Cyrl-CS"/>
              </w:rPr>
              <w:t>Кандидат је учествово на више научно-истраживачких и стручних пројеката.</w:t>
            </w:r>
          </w:p>
          <w:p w14:paraId="6EEF7C4A" w14:textId="77777777" w:rsidR="0065234B" w:rsidRPr="004E2D0C" w:rsidRDefault="0065234B" w:rsidP="005236BF">
            <w:pPr>
              <w:pStyle w:val="ListParagraph"/>
              <w:numPr>
                <w:ilvl w:val="0"/>
                <w:numId w:val="30"/>
              </w:numPr>
              <w:autoSpaceDE w:val="0"/>
              <w:autoSpaceDN w:val="0"/>
              <w:adjustRightInd w:val="0"/>
              <w:spacing w:line="259" w:lineRule="auto"/>
              <w:contextualSpacing/>
              <w:jc w:val="both"/>
              <w:rPr>
                <w:sz w:val="20"/>
                <w:szCs w:val="20"/>
                <w:lang w:val="sr-Cyrl-CS"/>
              </w:rPr>
            </w:pPr>
            <w:r w:rsidRPr="004E2D0C">
              <w:rPr>
                <w:sz w:val="20"/>
                <w:szCs w:val="20"/>
                <w:lang w:val="sr-Cyrl-CS"/>
              </w:rPr>
              <w:t>Од 2011. године као сарадник истраживач учествује у стратешком научно-истаживачком пројекту</w:t>
            </w:r>
            <w:r w:rsidRPr="004E2D0C">
              <w:rPr>
                <w:i/>
                <w:sz w:val="20"/>
                <w:szCs w:val="20"/>
                <w:lang w:val="sr-Cyrl-CS"/>
              </w:rPr>
              <w:t xml:space="preserve"> Инфраструктура за електронско подржано учење у Србији </w:t>
            </w:r>
            <w:r w:rsidRPr="004E2D0C">
              <w:rPr>
                <w:sz w:val="20"/>
                <w:szCs w:val="20"/>
                <w:lang w:val="sr-Cyrl-CS"/>
              </w:rPr>
              <w:t>(2011. год</w:t>
            </w:r>
            <w:r w:rsidR="006E6311">
              <w:rPr>
                <w:sz w:val="20"/>
                <w:szCs w:val="20"/>
                <w:lang w:val="sr-Cyrl-CS"/>
              </w:rPr>
              <w:t xml:space="preserve"> </w:t>
            </w:r>
            <w:r w:rsidRPr="004E2D0C">
              <w:rPr>
                <w:sz w:val="20"/>
                <w:szCs w:val="20"/>
                <w:lang w:val="sr-Cyrl-CS"/>
              </w:rPr>
              <w:t>.-</w:t>
            </w:r>
            <w:r w:rsidR="006E6311">
              <w:rPr>
                <w:sz w:val="20"/>
                <w:szCs w:val="20"/>
                <w:lang w:val="sr-Cyrl-CS"/>
              </w:rPr>
              <w:t xml:space="preserve"> </w:t>
            </w:r>
            <w:r w:rsidRPr="004E2D0C">
              <w:rPr>
                <w:sz w:val="20"/>
                <w:szCs w:val="20"/>
                <w:lang w:val="sr-Cyrl-CS"/>
              </w:rPr>
              <w:t xml:space="preserve">данас) бр. </w:t>
            </w:r>
            <w:r w:rsidRPr="004E2D0C">
              <w:rPr>
                <w:sz w:val="20"/>
                <w:szCs w:val="20"/>
              </w:rPr>
              <w:t>III</w:t>
            </w:r>
            <w:r w:rsidRPr="004E2D0C">
              <w:rPr>
                <w:sz w:val="20"/>
                <w:szCs w:val="20"/>
                <w:lang w:val="sr-Cyrl-CS"/>
              </w:rPr>
              <w:t>47003, Министарство образовања и науке Републике Србије.</w:t>
            </w:r>
          </w:p>
          <w:p w14:paraId="74800FE7" w14:textId="77777777" w:rsidR="0065234B" w:rsidRPr="004E2D0C" w:rsidRDefault="0065234B" w:rsidP="005236BF">
            <w:pPr>
              <w:pStyle w:val="ListParagraph"/>
              <w:numPr>
                <w:ilvl w:val="0"/>
                <w:numId w:val="30"/>
              </w:numPr>
              <w:tabs>
                <w:tab w:val="left" w:pos="375"/>
              </w:tabs>
              <w:spacing w:after="160" w:line="259" w:lineRule="auto"/>
              <w:ind w:right="112"/>
              <w:contextualSpacing/>
              <w:jc w:val="both"/>
              <w:rPr>
                <w:sz w:val="20"/>
                <w:szCs w:val="20"/>
                <w:lang w:val="sr-Cyrl-CS"/>
              </w:rPr>
            </w:pPr>
            <w:r w:rsidRPr="004E2D0C">
              <w:rPr>
                <w:sz w:val="20"/>
                <w:szCs w:val="20"/>
                <w:lang w:val="sr-Cyrl-CS"/>
              </w:rPr>
              <w:t>Године 2008. учествов</w:t>
            </w:r>
            <w:r w:rsidR="00BC5C31">
              <w:rPr>
                <w:sz w:val="20"/>
                <w:szCs w:val="20"/>
              </w:rPr>
              <w:t>a</w:t>
            </w:r>
            <w:r w:rsidR="00BC5C31" w:rsidRPr="00CE7506">
              <w:rPr>
                <w:sz w:val="20"/>
                <w:szCs w:val="20"/>
                <w:lang w:val="sr-Cyrl-CS"/>
              </w:rPr>
              <w:t>ла</w:t>
            </w:r>
            <w:r w:rsidRPr="004E2D0C">
              <w:rPr>
                <w:sz w:val="20"/>
                <w:szCs w:val="20"/>
                <w:lang w:val="sr-Cyrl-CS"/>
              </w:rPr>
              <w:t xml:space="preserve"> је на пројекату</w:t>
            </w:r>
            <w:r w:rsidRPr="004E2D0C">
              <w:rPr>
                <w:i/>
                <w:sz w:val="20"/>
                <w:szCs w:val="20"/>
                <w:lang w:val="sr-Cyrl-CS"/>
              </w:rPr>
              <w:t xml:space="preserve"> Унапређење начина обрачуна цене коштања произовда (залиха) у складу са међународним рачуноводственим стандардима</w:t>
            </w:r>
            <w:r w:rsidRPr="004E2D0C">
              <w:rPr>
                <w:sz w:val="20"/>
                <w:szCs w:val="20"/>
                <w:lang w:val="sr-Cyrl-CS"/>
              </w:rPr>
              <w:t>, Народна банка Србије, Завод за израду новчаница и кованог новца, Топчидер, Београд, октобар-децембар 2008.</w:t>
            </w:r>
          </w:p>
          <w:p w14:paraId="6FEEF5D8" w14:textId="77777777" w:rsidR="0065234B" w:rsidRPr="004E2D0C" w:rsidRDefault="0065234B" w:rsidP="005236BF">
            <w:pPr>
              <w:pStyle w:val="ListParagraph"/>
              <w:numPr>
                <w:ilvl w:val="0"/>
                <w:numId w:val="30"/>
              </w:numPr>
              <w:tabs>
                <w:tab w:val="left" w:pos="375"/>
              </w:tabs>
              <w:spacing w:after="160" w:line="259" w:lineRule="auto"/>
              <w:ind w:right="112"/>
              <w:contextualSpacing/>
              <w:jc w:val="both"/>
              <w:rPr>
                <w:sz w:val="20"/>
                <w:szCs w:val="20"/>
              </w:rPr>
            </w:pPr>
            <w:r w:rsidRPr="004E2D0C">
              <w:rPr>
                <w:sz w:val="20"/>
                <w:szCs w:val="20"/>
                <w:lang w:val="sr-Cyrl-CS"/>
              </w:rPr>
              <w:t>Као сарадник истраживач учествова</w:t>
            </w:r>
            <w:r w:rsidR="00BC5C31">
              <w:rPr>
                <w:sz w:val="20"/>
                <w:szCs w:val="20"/>
                <w:lang w:val="sr-Cyrl-CS"/>
              </w:rPr>
              <w:t>ла</w:t>
            </w:r>
            <w:r w:rsidRPr="004E2D0C">
              <w:rPr>
                <w:sz w:val="20"/>
                <w:szCs w:val="20"/>
                <w:lang w:val="sr-Cyrl-CS"/>
              </w:rPr>
              <w:t xml:space="preserve"> је на међународном пројекту </w:t>
            </w:r>
            <w:r w:rsidRPr="004E2D0C">
              <w:rPr>
                <w:i/>
                <w:sz w:val="20"/>
                <w:szCs w:val="20"/>
                <w:lang w:val="sr-Latn-CS"/>
              </w:rPr>
              <w:t>South-East Europe Electricity Reform Project</w:t>
            </w:r>
            <w:r w:rsidRPr="004E2D0C">
              <w:rPr>
                <w:sz w:val="20"/>
                <w:szCs w:val="20"/>
                <w:lang w:val="sr-Latn-CS"/>
              </w:rPr>
              <w:t xml:space="preserve">, </w:t>
            </w:r>
            <w:r w:rsidRPr="004E2D0C">
              <w:rPr>
                <w:i/>
                <w:sz w:val="20"/>
                <w:szCs w:val="20"/>
                <w:lang w:val="sr-Latn-CS"/>
              </w:rPr>
              <w:t>Project 5 - Sequencing Competition and Regulatory Policy Reform, Country case-study Serbia,</w:t>
            </w:r>
            <w:r w:rsidRPr="004E2D0C">
              <w:rPr>
                <w:sz w:val="20"/>
                <w:szCs w:val="20"/>
                <w:lang w:val="sr-Latn-CS"/>
              </w:rPr>
              <w:t xml:space="preserve"> ERSC </w:t>
            </w:r>
            <w:r w:rsidRPr="004E2D0C">
              <w:rPr>
                <w:i/>
                <w:sz w:val="20"/>
                <w:szCs w:val="20"/>
                <w:lang w:val="sr-Latn-CS"/>
              </w:rPr>
              <w:t>Centre for Competition Policy</w:t>
            </w:r>
            <w:r w:rsidRPr="004E2D0C">
              <w:rPr>
                <w:sz w:val="20"/>
                <w:szCs w:val="20"/>
                <w:lang w:val="sr-Latn-CS"/>
              </w:rPr>
              <w:t xml:space="preserve">, </w:t>
            </w:r>
            <w:r w:rsidRPr="004E2D0C">
              <w:rPr>
                <w:i/>
                <w:sz w:val="20"/>
                <w:szCs w:val="20"/>
                <w:lang w:val="sr-Latn-CS"/>
              </w:rPr>
              <w:t>University of East Anglia</w:t>
            </w:r>
            <w:r w:rsidRPr="004E2D0C">
              <w:rPr>
                <w:sz w:val="20"/>
                <w:szCs w:val="20"/>
                <w:lang w:val="sr-Latn-CS"/>
              </w:rPr>
              <w:t xml:space="preserve">, </w:t>
            </w:r>
            <w:r w:rsidRPr="004E2D0C">
              <w:rPr>
                <w:i/>
                <w:sz w:val="20"/>
                <w:szCs w:val="20"/>
                <w:lang w:val="sr-Latn-CS"/>
              </w:rPr>
              <w:t>UK</w:t>
            </w:r>
            <w:r w:rsidRPr="004E2D0C">
              <w:rPr>
                <w:sz w:val="20"/>
                <w:szCs w:val="20"/>
                <w:lang w:val="sr-Latn-CS"/>
              </w:rPr>
              <w:t>, 2007</w:t>
            </w:r>
            <w:r w:rsidRPr="004E2D0C">
              <w:rPr>
                <w:sz w:val="20"/>
                <w:szCs w:val="20"/>
              </w:rPr>
              <w:t>.</w:t>
            </w:r>
          </w:p>
          <w:p w14:paraId="3D5A5315" w14:textId="77777777" w:rsidR="0065234B" w:rsidRPr="004E2D0C" w:rsidRDefault="0065234B" w:rsidP="005236BF">
            <w:pPr>
              <w:pStyle w:val="ListParagraph"/>
              <w:numPr>
                <w:ilvl w:val="0"/>
                <w:numId w:val="30"/>
              </w:numPr>
              <w:tabs>
                <w:tab w:val="left" w:pos="375"/>
              </w:tabs>
              <w:spacing w:after="160" w:line="259" w:lineRule="auto"/>
              <w:ind w:right="112"/>
              <w:contextualSpacing/>
              <w:jc w:val="both"/>
              <w:rPr>
                <w:sz w:val="20"/>
                <w:szCs w:val="20"/>
              </w:rPr>
            </w:pPr>
            <w:r w:rsidRPr="004E2D0C">
              <w:rPr>
                <w:sz w:val="20"/>
                <w:szCs w:val="20"/>
              </w:rPr>
              <w:t xml:space="preserve">У </w:t>
            </w:r>
            <w:proofErr w:type="spellStart"/>
            <w:r w:rsidRPr="004E2D0C">
              <w:rPr>
                <w:sz w:val="20"/>
                <w:szCs w:val="20"/>
              </w:rPr>
              <w:t>периоду</w:t>
            </w:r>
            <w:proofErr w:type="spellEnd"/>
            <w:r w:rsidRPr="004E2D0C">
              <w:rPr>
                <w:sz w:val="20"/>
                <w:szCs w:val="20"/>
              </w:rPr>
              <w:t xml:space="preserve"> </w:t>
            </w:r>
            <w:proofErr w:type="spellStart"/>
            <w:r w:rsidRPr="004E2D0C">
              <w:rPr>
                <w:sz w:val="20"/>
                <w:szCs w:val="20"/>
              </w:rPr>
              <w:t>од</w:t>
            </w:r>
            <w:proofErr w:type="spellEnd"/>
            <w:r w:rsidRPr="004E2D0C">
              <w:rPr>
                <w:sz w:val="20"/>
                <w:szCs w:val="20"/>
              </w:rPr>
              <w:t xml:space="preserve"> 2002 – 2005. </w:t>
            </w:r>
            <w:proofErr w:type="spellStart"/>
            <w:r w:rsidRPr="004E2D0C">
              <w:rPr>
                <w:sz w:val="20"/>
                <w:szCs w:val="20"/>
              </w:rPr>
              <w:t>године</w:t>
            </w:r>
            <w:proofErr w:type="spellEnd"/>
            <w:r w:rsidRPr="004E2D0C">
              <w:rPr>
                <w:sz w:val="20"/>
                <w:szCs w:val="20"/>
              </w:rPr>
              <w:t xml:space="preserve"> </w:t>
            </w:r>
            <w:proofErr w:type="spellStart"/>
            <w:r w:rsidRPr="004E2D0C">
              <w:rPr>
                <w:sz w:val="20"/>
                <w:szCs w:val="20"/>
              </w:rPr>
              <w:t>би</w:t>
            </w:r>
            <w:r w:rsidR="00BC5C31">
              <w:rPr>
                <w:sz w:val="20"/>
                <w:szCs w:val="20"/>
              </w:rPr>
              <w:t>ла</w:t>
            </w:r>
            <w:proofErr w:type="spellEnd"/>
            <w:r w:rsidRPr="004E2D0C">
              <w:rPr>
                <w:sz w:val="20"/>
                <w:szCs w:val="20"/>
              </w:rPr>
              <w:t xml:space="preserve"> </w:t>
            </w:r>
            <w:proofErr w:type="spellStart"/>
            <w:r w:rsidRPr="004E2D0C">
              <w:rPr>
                <w:sz w:val="20"/>
                <w:szCs w:val="20"/>
              </w:rPr>
              <w:t>је</w:t>
            </w:r>
            <w:proofErr w:type="spellEnd"/>
            <w:r w:rsidRPr="004E2D0C">
              <w:rPr>
                <w:sz w:val="20"/>
                <w:szCs w:val="20"/>
              </w:rPr>
              <w:t xml:space="preserve"> </w:t>
            </w:r>
            <w:proofErr w:type="spellStart"/>
            <w:r w:rsidRPr="004E2D0C">
              <w:rPr>
                <w:sz w:val="20"/>
                <w:szCs w:val="20"/>
              </w:rPr>
              <w:t>као</w:t>
            </w:r>
            <w:proofErr w:type="spellEnd"/>
            <w:r w:rsidRPr="004E2D0C">
              <w:rPr>
                <w:sz w:val="20"/>
                <w:szCs w:val="20"/>
              </w:rPr>
              <w:t xml:space="preserve"> </w:t>
            </w:r>
            <w:proofErr w:type="spellStart"/>
            <w:r w:rsidRPr="004E2D0C">
              <w:rPr>
                <w:sz w:val="20"/>
                <w:szCs w:val="20"/>
              </w:rPr>
              <w:t>сарадник</w:t>
            </w:r>
            <w:proofErr w:type="spellEnd"/>
            <w:r w:rsidRPr="004E2D0C">
              <w:rPr>
                <w:sz w:val="20"/>
                <w:szCs w:val="20"/>
              </w:rPr>
              <w:t xml:space="preserve"> </w:t>
            </w:r>
            <w:proofErr w:type="spellStart"/>
            <w:r w:rsidRPr="004E2D0C">
              <w:rPr>
                <w:sz w:val="20"/>
                <w:szCs w:val="20"/>
              </w:rPr>
              <w:t>на</w:t>
            </w:r>
            <w:proofErr w:type="spellEnd"/>
            <w:r w:rsidRPr="004E2D0C">
              <w:rPr>
                <w:sz w:val="20"/>
                <w:szCs w:val="20"/>
              </w:rPr>
              <w:t xml:space="preserve"> </w:t>
            </w:r>
            <w:r w:rsidRPr="004E2D0C">
              <w:rPr>
                <w:sz w:val="20"/>
                <w:szCs w:val="20"/>
                <w:lang w:val="sr-Cyrl-CS"/>
              </w:rPr>
              <w:t xml:space="preserve">стратешком научно-истраживачком пројекату </w:t>
            </w:r>
            <w:r w:rsidRPr="004E2D0C">
              <w:rPr>
                <w:i/>
                <w:sz w:val="20"/>
                <w:szCs w:val="20"/>
                <w:lang w:val="sr-Cyrl-CS"/>
              </w:rPr>
              <w:t>Истраживање и унапређење менаџмента и организације предузећа у условима транзиције</w:t>
            </w:r>
            <w:r w:rsidRPr="004E2D0C">
              <w:rPr>
                <w:sz w:val="20"/>
                <w:szCs w:val="20"/>
                <w:lang w:val="sr-Cyrl-CS"/>
              </w:rPr>
              <w:t xml:space="preserve">, Министарство за науку и технологију Републике Србије, </w:t>
            </w:r>
            <w:r w:rsidRPr="004E2D0C">
              <w:rPr>
                <w:sz w:val="20"/>
                <w:szCs w:val="20"/>
                <w:lang w:val="sr-Cyrl-CS"/>
              </w:rPr>
              <w:lastRenderedPageBreak/>
              <w:t>извођач пројекта Факултет организационих наука (2002 - 2005. год.).</w:t>
            </w:r>
          </w:p>
        </w:tc>
        <w:tc>
          <w:tcPr>
            <w:tcW w:w="1368" w:type="dxa"/>
            <w:tcBorders>
              <w:top w:val="single" w:sz="4" w:space="0" w:color="auto"/>
              <w:left w:val="single" w:sz="4" w:space="0" w:color="auto"/>
              <w:bottom w:val="single" w:sz="4" w:space="0" w:color="auto"/>
              <w:right w:val="single" w:sz="4" w:space="0" w:color="auto"/>
            </w:tcBorders>
          </w:tcPr>
          <w:p w14:paraId="4D3230F5" w14:textId="77777777" w:rsidR="0065234B" w:rsidRPr="002D0899" w:rsidRDefault="0065234B" w:rsidP="0065234B">
            <w:pPr>
              <w:autoSpaceDE w:val="0"/>
              <w:autoSpaceDN w:val="0"/>
              <w:adjustRightInd w:val="0"/>
              <w:jc w:val="center"/>
              <w:rPr>
                <w:rFonts w:ascii="Times New Roman" w:hAnsi="Times New Roman"/>
                <w:i/>
                <w:iCs/>
                <w:sz w:val="20"/>
                <w:szCs w:val="20"/>
              </w:rPr>
            </w:pPr>
            <w:r w:rsidRPr="00BC5C31">
              <w:rPr>
                <w:rFonts w:ascii="Times New Roman" w:hAnsi="Times New Roman"/>
                <w:i/>
                <w:iCs/>
                <w:sz w:val="20"/>
                <w:szCs w:val="20"/>
                <w:lang w:val="sr-Latn-CS"/>
              </w:rPr>
              <w:lastRenderedPageBreak/>
              <w:t>Задовољава предвиђене услове</w:t>
            </w:r>
            <w:r w:rsidR="002D0899">
              <w:rPr>
                <w:rFonts w:ascii="Times New Roman" w:hAnsi="Times New Roman"/>
                <w:i/>
                <w:iCs/>
                <w:sz w:val="20"/>
                <w:szCs w:val="20"/>
              </w:rPr>
              <w:t>:</w:t>
            </w:r>
          </w:p>
          <w:p w14:paraId="198D092A" w14:textId="77777777" w:rsidR="002D0899" w:rsidRPr="002D0899" w:rsidRDefault="002D0899" w:rsidP="0065234B">
            <w:pPr>
              <w:autoSpaceDE w:val="0"/>
              <w:autoSpaceDN w:val="0"/>
              <w:adjustRightInd w:val="0"/>
              <w:jc w:val="center"/>
              <w:rPr>
                <w:rFonts w:ascii="Times New Roman" w:hAnsi="Times New Roman"/>
                <w:b/>
                <w:i/>
                <w:iCs/>
                <w:sz w:val="20"/>
                <w:szCs w:val="20"/>
              </w:rPr>
            </w:pPr>
            <w:r w:rsidRPr="002D0899">
              <w:rPr>
                <w:rFonts w:ascii="Times New Roman" w:hAnsi="Times New Roman"/>
                <w:bCs/>
                <w:i/>
                <w:iCs/>
                <w:sz w:val="20"/>
                <w:szCs w:val="20"/>
                <w:lang w:val="sr-Cyrl-CS"/>
              </w:rPr>
              <w:t>4 од 4 ближих одредница (довољно једна)</w:t>
            </w:r>
          </w:p>
        </w:tc>
      </w:tr>
      <w:tr w:rsidR="0065234B" w:rsidRPr="003168BC" w14:paraId="30EC49B7" w14:textId="77777777" w:rsidTr="0065234B">
        <w:tc>
          <w:tcPr>
            <w:tcW w:w="3438" w:type="dxa"/>
            <w:tcBorders>
              <w:top w:val="single" w:sz="4" w:space="0" w:color="auto"/>
              <w:left w:val="single" w:sz="4" w:space="0" w:color="auto"/>
              <w:bottom w:val="single" w:sz="4" w:space="0" w:color="auto"/>
              <w:right w:val="single" w:sz="4" w:space="0" w:color="auto"/>
            </w:tcBorders>
            <w:hideMark/>
          </w:tcPr>
          <w:p w14:paraId="28D99855" w14:textId="77777777" w:rsidR="0065234B" w:rsidRPr="004E2D0C" w:rsidRDefault="0065234B" w:rsidP="0065234B">
            <w:pPr>
              <w:autoSpaceDE w:val="0"/>
              <w:autoSpaceDN w:val="0"/>
              <w:adjustRightInd w:val="0"/>
              <w:jc w:val="center"/>
              <w:rPr>
                <w:rFonts w:ascii="Times New Roman" w:hAnsi="Times New Roman"/>
                <w:b/>
                <w:sz w:val="20"/>
                <w:szCs w:val="20"/>
                <w:u w:val="single"/>
                <w:lang w:val="sr-Cyrl-CS"/>
              </w:rPr>
            </w:pPr>
            <w:r w:rsidRPr="004E2D0C">
              <w:rPr>
                <w:rFonts w:ascii="Times New Roman" w:hAnsi="Times New Roman"/>
                <w:b/>
                <w:sz w:val="20"/>
                <w:szCs w:val="20"/>
                <w:u w:val="single"/>
              </w:rPr>
              <w:lastRenderedPageBreak/>
              <w:t xml:space="preserve">II </w:t>
            </w:r>
            <w:r w:rsidRPr="004E2D0C">
              <w:rPr>
                <w:rFonts w:ascii="Times New Roman" w:hAnsi="Times New Roman"/>
                <w:b/>
                <w:sz w:val="20"/>
                <w:szCs w:val="20"/>
                <w:u w:val="single"/>
                <w:lang w:val="sr-Cyrl-CS"/>
              </w:rPr>
              <w:t>Допринос академској и широј заједници</w:t>
            </w:r>
          </w:p>
          <w:p w14:paraId="3EB5C654" w14:textId="77777777" w:rsidR="0065234B" w:rsidRPr="004E2D0C" w:rsidRDefault="0065234B" w:rsidP="0065234B">
            <w:pPr>
              <w:autoSpaceDE w:val="0"/>
              <w:autoSpaceDN w:val="0"/>
              <w:adjustRightInd w:val="0"/>
              <w:rPr>
                <w:rFonts w:ascii="Times New Roman" w:hAnsi="Times New Roman"/>
                <w:b/>
                <w:sz w:val="20"/>
                <w:szCs w:val="20"/>
                <w:lang w:val="sr-Cyrl-CS"/>
              </w:rPr>
            </w:pPr>
            <w:r w:rsidRPr="004E2D0C">
              <w:rPr>
                <w:rFonts w:ascii="Times New Roman" w:hAnsi="Times New Roman"/>
                <w:b/>
                <w:sz w:val="20"/>
                <w:szCs w:val="20"/>
                <w:lang w:val="sr-Cyrl-CS"/>
              </w:rPr>
              <w:t>1.</w:t>
            </w:r>
            <w:r w:rsidRPr="004E2D0C">
              <w:rPr>
                <w:rFonts w:ascii="Times New Roman" w:hAnsi="Times New Roman"/>
                <w:sz w:val="20"/>
                <w:szCs w:val="20"/>
                <w:lang w:val="sr-Cyrl-CS"/>
              </w:rPr>
              <w:t xml:space="preserve"> </w:t>
            </w:r>
            <w:r w:rsidRPr="004E2D0C">
              <w:rPr>
                <w:rFonts w:ascii="Times New Roman" w:hAnsi="Times New Roman"/>
                <w:b/>
                <w:sz w:val="20"/>
                <w:szCs w:val="20"/>
                <w:lang w:val="sr-Cyrl-CS"/>
              </w:rPr>
              <w:t>Чланство у страним или домаћим академијама наука, чланство у</w:t>
            </w:r>
          </w:p>
          <w:p w14:paraId="5E864900" w14:textId="77777777" w:rsidR="0065234B" w:rsidRPr="004E2D0C" w:rsidRDefault="0065234B" w:rsidP="0065234B">
            <w:pPr>
              <w:autoSpaceDE w:val="0"/>
              <w:autoSpaceDN w:val="0"/>
              <w:adjustRightInd w:val="0"/>
              <w:rPr>
                <w:rFonts w:ascii="Times New Roman" w:hAnsi="Times New Roman"/>
                <w:b/>
                <w:sz w:val="20"/>
                <w:szCs w:val="20"/>
                <w:lang w:val="sr-Cyrl-CS"/>
              </w:rPr>
            </w:pPr>
            <w:r w:rsidRPr="004E2D0C">
              <w:rPr>
                <w:rFonts w:ascii="Times New Roman" w:hAnsi="Times New Roman"/>
                <w:b/>
                <w:sz w:val="20"/>
                <w:szCs w:val="20"/>
                <w:lang w:val="sr-Cyrl-CS"/>
              </w:rPr>
              <w:t>стручним или научним асоцијацијама у које се члан бира.</w:t>
            </w:r>
          </w:p>
          <w:p w14:paraId="60AB5F96" w14:textId="77777777" w:rsidR="0065234B" w:rsidRPr="004E2D0C" w:rsidRDefault="0065234B" w:rsidP="0065234B">
            <w:pPr>
              <w:autoSpaceDE w:val="0"/>
              <w:autoSpaceDN w:val="0"/>
              <w:adjustRightInd w:val="0"/>
              <w:rPr>
                <w:rFonts w:ascii="Times New Roman" w:hAnsi="Times New Roman"/>
                <w:sz w:val="20"/>
                <w:szCs w:val="20"/>
                <w:lang w:val="sr-Cyrl-CS"/>
              </w:rPr>
            </w:pPr>
          </w:p>
          <w:p w14:paraId="297EEE7C" w14:textId="77777777" w:rsidR="0065234B" w:rsidRPr="004E2D0C" w:rsidRDefault="0065234B" w:rsidP="0065234B">
            <w:pPr>
              <w:autoSpaceDE w:val="0"/>
              <w:autoSpaceDN w:val="0"/>
              <w:adjustRightInd w:val="0"/>
              <w:rPr>
                <w:rFonts w:ascii="Times New Roman" w:hAnsi="Times New Roman"/>
                <w:sz w:val="20"/>
                <w:szCs w:val="20"/>
                <w:lang w:val="sr-Cyrl-CS"/>
              </w:rPr>
            </w:pPr>
          </w:p>
          <w:p w14:paraId="058FE198" w14:textId="77777777" w:rsidR="0065234B" w:rsidRDefault="0065234B" w:rsidP="0065234B">
            <w:pPr>
              <w:autoSpaceDE w:val="0"/>
              <w:autoSpaceDN w:val="0"/>
              <w:adjustRightInd w:val="0"/>
              <w:rPr>
                <w:rFonts w:ascii="Times New Roman" w:hAnsi="Times New Roman"/>
                <w:sz w:val="20"/>
                <w:szCs w:val="20"/>
              </w:rPr>
            </w:pPr>
          </w:p>
          <w:p w14:paraId="7BCE2FD3" w14:textId="77777777" w:rsidR="003168BC" w:rsidRPr="003168BC" w:rsidRDefault="003168BC" w:rsidP="0065234B">
            <w:pPr>
              <w:autoSpaceDE w:val="0"/>
              <w:autoSpaceDN w:val="0"/>
              <w:adjustRightInd w:val="0"/>
              <w:rPr>
                <w:rFonts w:ascii="Times New Roman" w:hAnsi="Times New Roman"/>
                <w:sz w:val="4"/>
                <w:szCs w:val="20"/>
              </w:rPr>
            </w:pPr>
          </w:p>
          <w:p w14:paraId="300DA6EB" w14:textId="77777777" w:rsidR="0065234B" w:rsidRPr="004E2D0C" w:rsidRDefault="0065234B" w:rsidP="0065234B">
            <w:pPr>
              <w:autoSpaceDE w:val="0"/>
              <w:autoSpaceDN w:val="0"/>
              <w:adjustRightInd w:val="0"/>
              <w:rPr>
                <w:rFonts w:ascii="Times New Roman" w:hAnsi="Times New Roman"/>
                <w:b/>
                <w:sz w:val="20"/>
                <w:szCs w:val="20"/>
                <w:lang w:val="sr-Cyrl-CS"/>
              </w:rPr>
            </w:pPr>
            <w:r w:rsidRPr="004E2D0C">
              <w:rPr>
                <w:rFonts w:ascii="Times New Roman" w:hAnsi="Times New Roman"/>
                <w:b/>
                <w:sz w:val="20"/>
                <w:szCs w:val="20"/>
                <w:lang w:val="sr-Cyrl-CS"/>
              </w:rPr>
              <w:t>2</w:t>
            </w:r>
            <w:r w:rsidRPr="004E2D0C">
              <w:rPr>
                <w:rFonts w:ascii="Times New Roman" w:hAnsi="Times New Roman"/>
                <w:sz w:val="20"/>
                <w:szCs w:val="20"/>
                <w:lang w:val="sr-Cyrl-CS"/>
              </w:rPr>
              <w:t xml:space="preserve">. </w:t>
            </w:r>
            <w:r w:rsidRPr="004E2D0C">
              <w:rPr>
                <w:rFonts w:ascii="Times New Roman" w:hAnsi="Times New Roman"/>
                <w:b/>
                <w:sz w:val="20"/>
                <w:szCs w:val="20"/>
                <w:lang w:val="sr-Cyrl-CS"/>
              </w:rPr>
              <w:t>Председник или члан органа управљања, стручног органа или</w:t>
            </w:r>
          </w:p>
          <w:p w14:paraId="16C94331" w14:textId="77777777" w:rsidR="0065234B" w:rsidRPr="004E2D0C" w:rsidRDefault="0065234B" w:rsidP="0065234B">
            <w:pPr>
              <w:autoSpaceDE w:val="0"/>
              <w:autoSpaceDN w:val="0"/>
              <w:adjustRightInd w:val="0"/>
              <w:rPr>
                <w:rFonts w:ascii="Times New Roman" w:hAnsi="Times New Roman"/>
                <w:sz w:val="20"/>
                <w:szCs w:val="20"/>
                <w:lang w:val="sr-Cyrl-CS"/>
              </w:rPr>
            </w:pPr>
            <w:r w:rsidRPr="004E2D0C">
              <w:rPr>
                <w:rFonts w:ascii="Times New Roman" w:hAnsi="Times New Roman"/>
                <w:b/>
                <w:sz w:val="20"/>
                <w:szCs w:val="20"/>
                <w:lang w:val="sr-Cyrl-CS"/>
              </w:rPr>
              <w:t>комисија на факултету или универзитету у земљи или иностранству</w:t>
            </w:r>
            <w:r w:rsidRPr="004E2D0C">
              <w:rPr>
                <w:rFonts w:ascii="Times New Roman" w:hAnsi="Times New Roman"/>
                <w:sz w:val="20"/>
                <w:szCs w:val="20"/>
                <w:lang w:val="sr-Cyrl-CS"/>
              </w:rPr>
              <w:t>.</w:t>
            </w:r>
          </w:p>
          <w:p w14:paraId="42235CA8" w14:textId="77777777" w:rsidR="0065234B" w:rsidRPr="004E2D0C" w:rsidRDefault="0065234B" w:rsidP="0065234B">
            <w:pPr>
              <w:autoSpaceDE w:val="0"/>
              <w:autoSpaceDN w:val="0"/>
              <w:adjustRightInd w:val="0"/>
              <w:rPr>
                <w:rFonts w:ascii="Times New Roman" w:hAnsi="Times New Roman"/>
                <w:sz w:val="20"/>
                <w:szCs w:val="20"/>
                <w:lang w:val="sr-Cyrl-CS"/>
              </w:rPr>
            </w:pPr>
          </w:p>
          <w:p w14:paraId="61A6792A" w14:textId="77777777" w:rsidR="0065234B" w:rsidRPr="004E2D0C" w:rsidRDefault="0065234B" w:rsidP="0065234B">
            <w:pPr>
              <w:autoSpaceDE w:val="0"/>
              <w:autoSpaceDN w:val="0"/>
              <w:adjustRightInd w:val="0"/>
              <w:rPr>
                <w:rFonts w:ascii="Times New Roman" w:hAnsi="Times New Roman"/>
                <w:sz w:val="20"/>
                <w:szCs w:val="20"/>
                <w:lang w:val="sr-Cyrl-CS"/>
              </w:rPr>
            </w:pPr>
          </w:p>
          <w:p w14:paraId="4A831BD2" w14:textId="77777777" w:rsidR="0065234B" w:rsidRPr="004E2D0C" w:rsidRDefault="0065234B" w:rsidP="0065234B">
            <w:pPr>
              <w:autoSpaceDE w:val="0"/>
              <w:autoSpaceDN w:val="0"/>
              <w:adjustRightInd w:val="0"/>
              <w:rPr>
                <w:rFonts w:ascii="Times New Roman" w:hAnsi="Times New Roman"/>
                <w:sz w:val="20"/>
                <w:szCs w:val="20"/>
                <w:lang w:val="sr-Cyrl-CS"/>
              </w:rPr>
            </w:pPr>
          </w:p>
          <w:p w14:paraId="22CF1FC8" w14:textId="77777777" w:rsidR="0065234B" w:rsidRPr="004E2D0C" w:rsidRDefault="0065234B" w:rsidP="0065234B">
            <w:pPr>
              <w:autoSpaceDE w:val="0"/>
              <w:autoSpaceDN w:val="0"/>
              <w:adjustRightInd w:val="0"/>
              <w:rPr>
                <w:rFonts w:ascii="Times New Roman" w:hAnsi="Times New Roman"/>
                <w:sz w:val="20"/>
                <w:szCs w:val="20"/>
                <w:lang w:val="sr-Cyrl-CS"/>
              </w:rPr>
            </w:pPr>
          </w:p>
          <w:p w14:paraId="7F0302FC" w14:textId="77777777" w:rsidR="0065234B" w:rsidRPr="004E2D0C" w:rsidRDefault="0065234B" w:rsidP="0065234B">
            <w:pPr>
              <w:autoSpaceDE w:val="0"/>
              <w:autoSpaceDN w:val="0"/>
              <w:adjustRightInd w:val="0"/>
              <w:rPr>
                <w:rFonts w:ascii="Times New Roman" w:hAnsi="Times New Roman"/>
                <w:sz w:val="20"/>
                <w:szCs w:val="20"/>
                <w:lang w:val="sr-Cyrl-CS"/>
              </w:rPr>
            </w:pPr>
          </w:p>
          <w:p w14:paraId="31967AC1" w14:textId="77777777" w:rsidR="0065234B" w:rsidRPr="004E2D0C" w:rsidRDefault="0065234B" w:rsidP="0065234B">
            <w:pPr>
              <w:autoSpaceDE w:val="0"/>
              <w:autoSpaceDN w:val="0"/>
              <w:adjustRightInd w:val="0"/>
              <w:rPr>
                <w:rFonts w:ascii="Times New Roman" w:hAnsi="Times New Roman"/>
                <w:sz w:val="20"/>
                <w:szCs w:val="20"/>
                <w:lang w:val="sr-Cyrl-CS"/>
              </w:rPr>
            </w:pPr>
          </w:p>
          <w:p w14:paraId="74F005AB" w14:textId="77777777" w:rsidR="0065234B" w:rsidRPr="004E2D0C" w:rsidRDefault="0065234B" w:rsidP="0065234B">
            <w:pPr>
              <w:autoSpaceDE w:val="0"/>
              <w:autoSpaceDN w:val="0"/>
              <w:adjustRightInd w:val="0"/>
              <w:rPr>
                <w:rFonts w:ascii="Times New Roman" w:hAnsi="Times New Roman"/>
                <w:sz w:val="20"/>
                <w:szCs w:val="20"/>
                <w:lang w:val="sr-Cyrl-CS"/>
              </w:rPr>
            </w:pPr>
          </w:p>
          <w:p w14:paraId="37165CDE" w14:textId="77777777" w:rsidR="0065234B" w:rsidRPr="004E2D0C" w:rsidRDefault="0065234B" w:rsidP="0065234B">
            <w:pPr>
              <w:autoSpaceDE w:val="0"/>
              <w:autoSpaceDN w:val="0"/>
              <w:adjustRightInd w:val="0"/>
              <w:rPr>
                <w:rFonts w:ascii="Times New Roman" w:hAnsi="Times New Roman"/>
                <w:sz w:val="20"/>
                <w:szCs w:val="20"/>
                <w:lang w:val="sr-Cyrl-CS"/>
              </w:rPr>
            </w:pPr>
          </w:p>
          <w:p w14:paraId="6FF59247" w14:textId="77777777" w:rsidR="0065234B" w:rsidRPr="00163E4D" w:rsidRDefault="0065234B" w:rsidP="0065234B">
            <w:pPr>
              <w:autoSpaceDE w:val="0"/>
              <w:autoSpaceDN w:val="0"/>
              <w:adjustRightInd w:val="0"/>
              <w:rPr>
                <w:rFonts w:ascii="Times New Roman" w:hAnsi="Times New Roman"/>
                <w:sz w:val="20"/>
                <w:szCs w:val="20"/>
                <w:lang w:val="sr-Cyrl-CS"/>
              </w:rPr>
            </w:pPr>
          </w:p>
          <w:p w14:paraId="3AF9A1A2" w14:textId="77777777" w:rsidR="001A4F3E" w:rsidRPr="00163E4D" w:rsidRDefault="001A4F3E" w:rsidP="0065234B">
            <w:pPr>
              <w:autoSpaceDE w:val="0"/>
              <w:autoSpaceDN w:val="0"/>
              <w:adjustRightInd w:val="0"/>
              <w:rPr>
                <w:rFonts w:ascii="Times New Roman" w:hAnsi="Times New Roman"/>
                <w:sz w:val="20"/>
                <w:szCs w:val="20"/>
                <w:lang w:val="sr-Cyrl-CS"/>
              </w:rPr>
            </w:pPr>
          </w:p>
          <w:p w14:paraId="15BA96CD" w14:textId="77777777" w:rsidR="001A4F3E" w:rsidRDefault="001A4F3E" w:rsidP="0065234B">
            <w:pPr>
              <w:autoSpaceDE w:val="0"/>
              <w:autoSpaceDN w:val="0"/>
              <w:adjustRightInd w:val="0"/>
              <w:rPr>
                <w:rFonts w:ascii="Times New Roman" w:hAnsi="Times New Roman"/>
                <w:sz w:val="20"/>
                <w:szCs w:val="20"/>
                <w:lang w:val="sr-Cyrl-CS"/>
              </w:rPr>
            </w:pPr>
          </w:p>
          <w:p w14:paraId="3237ECDF" w14:textId="77777777" w:rsidR="006E6311" w:rsidRDefault="006E6311" w:rsidP="0065234B">
            <w:pPr>
              <w:autoSpaceDE w:val="0"/>
              <w:autoSpaceDN w:val="0"/>
              <w:adjustRightInd w:val="0"/>
              <w:rPr>
                <w:rFonts w:ascii="Times New Roman" w:hAnsi="Times New Roman"/>
                <w:sz w:val="20"/>
                <w:szCs w:val="20"/>
                <w:lang w:val="sr-Cyrl-CS"/>
              </w:rPr>
            </w:pPr>
          </w:p>
          <w:p w14:paraId="2686FBE8" w14:textId="77777777" w:rsidR="006E6311" w:rsidRPr="00163E4D" w:rsidRDefault="006E6311" w:rsidP="0065234B">
            <w:pPr>
              <w:autoSpaceDE w:val="0"/>
              <w:autoSpaceDN w:val="0"/>
              <w:adjustRightInd w:val="0"/>
              <w:rPr>
                <w:rFonts w:ascii="Times New Roman" w:hAnsi="Times New Roman"/>
                <w:sz w:val="20"/>
                <w:szCs w:val="20"/>
                <w:lang w:val="sr-Cyrl-CS"/>
              </w:rPr>
            </w:pPr>
          </w:p>
          <w:p w14:paraId="237AC568" w14:textId="77777777" w:rsidR="0065234B" w:rsidRPr="004E2D0C" w:rsidRDefault="0065234B" w:rsidP="0065234B">
            <w:pPr>
              <w:autoSpaceDE w:val="0"/>
              <w:autoSpaceDN w:val="0"/>
              <w:adjustRightInd w:val="0"/>
              <w:rPr>
                <w:rFonts w:ascii="Times New Roman" w:hAnsi="Times New Roman"/>
                <w:sz w:val="20"/>
                <w:szCs w:val="20"/>
                <w:lang w:val="sr-Cyrl-CS"/>
              </w:rPr>
            </w:pPr>
          </w:p>
          <w:p w14:paraId="37F3DD41" w14:textId="77777777" w:rsidR="00630ACC" w:rsidRPr="004E2D0C" w:rsidRDefault="00630ACC" w:rsidP="00630ACC">
            <w:pPr>
              <w:autoSpaceDE w:val="0"/>
              <w:autoSpaceDN w:val="0"/>
              <w:adjustRightInd w:val="0"/>
              <w:rPr>
                <w:rFonts w:ascii="Times New Roman" w:hAnsi="Times New Roman"/>
                <w:b/>
                <w:sz w:val="20"/>
                <w:szCs w:val="20"/>
                <w:lang w:val="sr-Cyrl-CS"/>
              </w:rPr>
            </w:pPr>
            <w:r w:rsidRPr="004E2D0C">
              <w:rPr>
                <w:rFonts w:ascii="Times New Roman" w:hAnsi="Times New Roman"/>
                <w:b/>
                <w:sz w:val="20"/>
                <w:szCs w:val="20"/>
                <w:lang w:val="sr-Cyrl-CS"/>
              </w:rPr>
              <w:t>3.Члан националног савета, стручног, законодавног или другог органа и комисије министарстава.</w:t>
            </w:r>
          </w:p>
          <w:p w14:paraId="217BE27A" w14:textId="77777777" w:rsidR="0065234B" w:rsidRPr="004E2D0C" w:rsidRDefault="0065234B" w:rsidP="0065234B">
            <w:pPr>
              <w:pStyle w:val="BodyText"/>
              <w:spacing w:after="0" w:line="240" w:lineRule="auto"/>
              <w:ind w:left="720"/>
              <w:jc w:val="both"/>
              <w:rPr>
                <w:rFonts w:ascii="Times New Roman" w:hAnsi="Times New Roman"/>
                <w:sz w:val="20"/>
                <w:szCs w:val="20"/>
                <w:lang w:val="sr-Cyrl-CS"/>
              </w:rPr>
            </w:pPr>
          </w:p>
          <w:p w14:paraId="28AC3053" w14:textId="77777777" w:rsidR="0065234B" w:rsidRPr="004E2D0C" w:rsidRDefault="0065234B" w:rsidP="0065234B">
            <w:pPr>
              <w:pStyle w:val="BodyText"/>
              <w:spacing w:after="0" w:line="240" w:lineRule="auto"/>
              <w:ind w:left="720"/>
              <w:jc w:val="both"/>
              <w:rPr>
                <w:rFonts w:ascii="Times New Roman" w:hAnsi="Times New Roman"/>
                <w:sz w:val="20"/>
                <w:szCs w:val="20"/>
                <w:lang w:val="sr-Cyrl-CS"/>
              </w:rPr>
            </w:pPr>
          </w:p>
          <w:p w14:paraId="70C696FF" w14:textId="77777777" w:rsidR="0065234B" w:rsidRPr="004E2D0C" w:rsidRDefault="0065234B" w:rsidP="0065234B">
            <w:pPr>
              <w:pStyle w:val="BodyText"/>
              <w:spacing w:after="0" w:line="240" w:lineRule="auto"/>
              <w:ind w:left="720"/>
              <w:jc w:val="both"/>
              <w:rPr>
                <w:rFonts w:ascii="Times New Roman" w:hAnsi="Times New Roman"/>
                <w:sz w:val="20"/>
                <w:szCs w:val="20"/>
                <w:lang w:val="sr-Cyrl-CS"/>
              </w:rPr>
            </w:pPr>
          </w:p>
          <w:p w14:paraId="0D9BB358" w14:textId="77777777" w:rsidR="0065234B" w:rsidRPr="004E2D0C" w:rsidRDefault="0065234B" w:rsidP="0065234B">
            <w:pPr>
              <w:pStyle w:val="BodyText"/>
              <w:spacing w:after="0" w:line="240" w:lineRule="auto"/>
              <w:ind w:left="720"/>
              <w:jc w:val="both"/>
              <w:rPr>
                <w:rFonts w:ascii="Times New Roman" w:hAnsi="Times New Roman"/>
                <w:sz w:val="20"/>
                <w:szCs w:val="20"/>
                <w:lang w:val="sr-Cyrl-CS"/>
              </w:rPr>
            </w:pPr>
          </w:p>
          <w:p w14:paraId="293BF071" w14:textId="77777777" w:rsidR="0065234B" w:rsidRPr="004E2D0C" w:rsidRDefault="0065234B" w:rsidP="0065234B">
            <w:pPr>
              <w:pStyle w:val="BodyText"/>
              <w:spacing w:after="0" w:line="240" w:lineRule="auto"/>
              <w:ind w:left="720"/>
              <w:jc w:val="both"/>
              <w:rPr>
                <w:rFonts w:ascii="Times New Roman" w:hAnsi="Times New Roman"/>
                <w:sz w:val="20"/>
                <w:szCs w:val="20"/>
                <w:lang w:val="sr-Cyrl-CS"/>
              </w:rPr>
            </w:pPr>
          </w:p>
          <w:p w14:paraId="7B83DEBD" w14:textId="77777777" w:rsidR="0065234B" w:rsidRPr="004E2D0C" w:rsidRDefault="0065234B" w:rsidP="0065234B">
            <w:pPr>
              <w:pStyle w:val="BodyText"/>
              <w:spacing w:after="0" w:line="240" w:lineRule="auto"/>
              <w:ind w:left="720"/>
              <w:jc w:val="both"/>
              <w:rPr>
                <w:rFonts w:ascii="Times New Roman" w:hAnsi="Times New Roman"/>
                <w:sz w:val="20"/>
                <w:szCs w:val="20"/>
                <w:lang w:val="sr-Cyrl-CS"/>
              </w:rPr>
            </w:pPr>
          </w:p>
          <w:p w14:paraId="0D04E1A3" w14:textId="77777777" w:rsidR="0065234B" w:rsidRPr="004E2D0C" w:rsidRDefault="0065234B" w:rsidP="0065234B">
            <w:pPr>
              <w:pStyle w:val="BodyText"/>
              <w:spacing w:after="0" w:line="240" w:lineRule="auto"/>
              <w:ind w:left="720"/>
              <w:jc w:val="both"/>
              <w:rPr>
                <w:rFonts w:ascii="Times New Roman" w:hAnsi="Times New Roman"/>
                <w:sz w:val="20"/>
                <w:szCs w:val="20"/>
                <w:lang w:val="sr-Cyrl-CS"/>
              </w:rPr>
            </w:pPr>
          </w:p>
          <w:p w14:paraId="0F50F020" w14:textId="77777777" w:rsidR="0065234B" w:rsidRPr="004E2D0C" w:rsidRDefault="0065234B" w:rsidP="0065234B">
            <w:pPr>
              <w:pStyle w:val="BodyText"/>
              <w:spacing w:after="0" w:line="240" w:lineRule="auto"/>
              <w:ind w:left="720"/>
              <w:jc w:val="both"/>
              <w:rPr>
                <w:rFonts w:ascii="Times New Roman" w:hAnsi="Times New Roman"/>
                <w:sz w:val="20"/>
                <w:szCs w:val="20"/>
                <w:lang w:val="sr-Cyrl-CS"/>
              </w:rPr>
            </w:pPr>
          </w:p>
          <w:p w14:paraId="2F18C129" w14:textId="77777777" w:rsidR="0065234B" w:rsidRDefault="0065234B" w:rsidP="005236BF">
            <w:pPr>
              <w:pStyle w:val="BodyText"/>
              <w:spacing w:after="0" w:line="240" w:lineRule="auto"/>
              <w:jc w:val="both"/>
              <w:rPr>
                <w:rStyle w:val="tlid-translation"/>
                <w:rFonts w:ascii="Times New Roman" w:hAnsi="Times New Roman"/>
                <w:sz w:val="20"/>
                <w:szCs w:val="20"/>
                <w:lang w:val="sr-Cyrl-CS"/>
              </w:rPr>
            </w:pPr>
          </w:p>
          <w:p w14:paraId="63B70AF3" w14:textId="77777777" w:rsidR="00E2423A" w:rsidRDefault="00E2423A" w:rsidP="005236BF">
            <w:pPr>
              <w:pStyle w:val="BodyText"/>
              <w:spacing w:after="0" w:line="240" w:lineRule="auto"/>
              <w:jc w:val="both"/>
              <w:rPr>
                <w:rStyle w:val="tlid-translation"/>
                <w:rFonts w:ascii="Times New Roman" w:hAnsi="Times New Roman"/>
                <w:sz w:val="20"/>
                <w:szCs w:val="20"/>
                <w:lang w:val="sr-Cyrl-CS"/>
              </w:rPr>
            </w:pPr>
          </w:p>
          <w:p w14:paraId="002BE9F1" w14:textId="77777777" w:rsidR="00B26AF3" w:rsidRPr="00841047" w:rsidRDefault="00B26AF3" w:rsidP="005236BF">
            <w:pPr>
              <w:pStyle w:val="BodyText"/>
              <w:spacing w:after="0" w:line="240" w:lineRule="auto"/>
              <w:jc w:val="both"/>
              <w:rPr>
                <w:rStyle w:val="tlid-translation"/>
                <w:rFonts w:ascii="Times New Roman" w:hAnsi="Times New Roman"/>
                <w:sz w:val="20"/>
                <w:szCs w:val="20"/>
                <w:lang w:val="sr-Cyrl-CS"/>
              </w:rPr>
            </w:pPr>
          </w:p>
          <w:p w14:paraId="2FBA77FA" w14:textId="77777777" w:rsidR="0065234B" w:rsidRPr="004E2D0C" w:rsidRDefault="0065234B" w:rsidP="0065234B">
            <w:pPr>
              <w:pStyle w:val="ListParagraph"/>
              <w:autoSpaceDE w:val="0"/>
              <w:autoSpaceDN w:val="0"/>
              <w:adjustRightInd w:val="0"/>
              <w:ind w:left="360"/>
              <w:jc w:val="both"/>
              <w:rPr>
                <w:sz w:val="20"/>
                <w:szCs w:val="20"/>
                <w:lang w:val="sr-Cyrl-CS"/>
              </w:rPr>
            </w:pPr>
          </w:p>
          <w:p w14:paraId="1F9978DB" w14:textId="77777777" w:rsidR="0065234B" w:rsidRPr="004E2D0C" w:rsidRDefault="00E2423A" w:rsidP="0065234B">
            <w:pPr>
              <w:autoSpaceDE w:val="0"/>
              <w:autoSpaceDN w:val="0"/>
              <w:adjustRightInd w:val="0"/>
              <w:rPr>
                <w:rFonts w:ascii="Times New Roman" w:hAnsi="Times New Roman"/>
                <w:b/>
                <w:sz w:val="20"/>
                <w:szCs w:val="20"/>
                <w:lang w:val="sr-Cyrl-CS"/>
              </w:rPr>
            </w:pPr>
            <w:r w:rsidRPr="00E2423A">
              <w:rPr>
                <w:rFonts w:ascii="Times New Roman" w:hAnsi="Times New Roman"/>
                <w:b/>
                <w:sz w:val="20"/>
                <w:szCs w:val="20"/>
                <w:lang w:val="sr-Cyrl-CS"/>
              </w:rPr>
              <w:t xml:space="preserve">4. </w:t>
            </w:r>
            <w:r w:rsidR="0065234B" w:rsidRPr="00E2423A">
              <w:rPr>
                <w:rFonts w:ascii="Times New Roman" w:hAnsi="Times New Roman"/>
                <w:b/>
                <w:sz w:val="20"/>
                <w:szCs w:val="20"/>
                <w:lang w:val="sr-Cyrl-CS"/>
              </w:rPr>
              <w:t>Учешће у наставним активностима ван студијских програма</w:t>
            </w:r>
            <w:r>
              <w:rPr>
                <w:rFonts w:ascii="Times New Roman" w:hAnsi="Times New Roman"/>
                <w:b/>
                <w:sz w:val="20"/>
                <w:szCs w:val="20"/>
                <w:lang w:val="sr-Cyrl-CS"/>
              </w:rPr>
              <w:t xml:space="preserve"> </w:t>
            </w:r>
            <w:r w:rsidR="0065234B" w:rsidRPr="00E2423A">
              <w:rPr>
                <w:rFonts w:ascii="Times New Roman" w:hAnsi="Times New Roman"/>
                <w:b/>
                <w:sz w:val="20"/>
                <w:szCs w:val="20"/>
                <w:lang w:val="sr-Cyrl-CS"/>
              </w:rPr>
              <w:t>(перманентно образовање, курсеви у организацији</w:t>
            </w:r>
            <w:r>
              <w:rPr>
                <w:rFonts w:ascii="Times New Roman" w:hAnsi="Times New Roman"/>
                <w:b/>
                <w:sz w:val="20"/>
                <w:szCs w:val="20"/>
                <w:lang w:val="sr-Cyrl-CS"/>
              </w:rPr>
              <w:t xml:space="preserve"> </w:t>
            </w:r>
            <w:r w:rsidR="0065234B" w:rsidRPr="004E2D0C">
              <w:rPr>
                <w:rFonts w:ascii="Times New Roman" w:hAnsi="Times New Roman"/>
                <w:b/>
                <w:sz w:val="20"/>
                <w:szCs w:val="20"/>
                <w:lang w:val="sr-Cyrl-CS"/>
              </w:rPr>
              <w:t>професионалних удружења и институција, програми едукације</w:t>
            </w:r>
          </w:p>
          <w:p w14:paraId="5DBE32E9" w14:textId="77777777" w:rsidR="0065234B" w:rsidRPr="004E2D0C" w:rsidRDefault="0065234B" w:rsidP="0065234B">
            <w:pPr>
              <w:autoSpaceDE w:val="0"/>
              <w:autoSpaceDN w:val="0"/>
              <w:adjustRightInd w:val="0"/>
              <w:rPr>
                <w:rFonts w:ascii="Times New Roman" w:hAnsi="Times New Roman"/>
                <w:b/>
                <w:sz w:val="20"/>
                <w:szCs w:val="20"/>
                <w:lang w:val="sr-Cyrl-CS"/>
              </w:rPr>
            </w:pPr>
            <w:r w:rsidRPr="004E2D0C">
              <w:rPr>
                <w:rFonts w:ascii="Times New Roman" w:hAnsi="Times New Roman"/>
                <w:b/>
                <w:sz w:val="20"/>
                <w:szCs w:val="20"/>
                <w:lang w:val="sr-Cyrl-CS"/>
              </w:rPr>
              <w:t>наставника) или у активностима популаризације науке.</w:t>
            </w:r>
          </w:p>
          <w:p w14:paraId="64B40E2D"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6A90C603"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F094FFC"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334E49CB"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5D71C304"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0535B39"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8DF93B1"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431BC0D"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30814E4"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8164453"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947E14A"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559ADC7A"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31091341"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43483C6"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DB010A2"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567AD830"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1C49243"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D2BF29A"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0A06C4C2"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0B6EC8A"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49D4E76"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61D7E706"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32C6A912"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0A50F3DB"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5EA7C3A4"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6509556D"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321F1130"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6CE32910" w14:textId="77777777" w:rsidR="0065234B" w:rsidRPr="00163E4D" w:rsidRDefault="0065234B" w:rsidP="0065234B">
            <w:pPr>
              <w:autoSpaceDE w:val="0"/>
              <w:autoSpaceDN w:val="0"/>
              <w:adjustRightInd w:val="0"/>
              <w:rPr>
                <w:rFonts w:ascii="Times New Roman" w:hAnsi="Times New Roman"/>
                <w:b/>
                <w:sz w:val="20"/>
                <w:szCs w:val="20"/>
                <w:lang w:val="sr-Cyrl-CS"/>
              </w:rPr>
            </w:pPr>
          </w:p>
          <w:p w14:paraId="61AB47B7"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02EB2FE5"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139913B3"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729573A6"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6A828BEE"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D3F2791" w14:textId="77777777" w:rsidR="005236BF" w:rsidRDefault="005236BF" w:rsidP="0065234B">
            <w:pPr>
              <w:autoSpaceDE w:val="0"/>
              <w:autoSpaceDN w:val="0"/>
              <w:adjustRightInd w:val="0"/>
              <w:rPr>
                <w:rFonts w:ascii="Times New Roman" w:hAnsi="Times New Roman"/>
                <w:b/>
                <w:sz w:val="20"/>
                <w:szCs w:val="20"/>
                <w:lang w:val="sr-Cyrl-CS"/>
              </w:rPr>
            </w:pPr>
          </w:p>
          <w:p w14:paraId="6ADDB40C" w14:textId="77777777" w:rsidR="00630ACC" w:rsidRPr="00841047" w:rsidRDefault="00630ACC" w:rsidP="0065234B">
            <w:pPr>
              <w:autoSpaceDE w:val="0"/>
              <w:autoSpaceDN w:val="0"/>
              <w:adjustRightInd w:val="0"/>
              <w:rPr>
                <w:rFonts w:ascii="Times New Roman" w:hAnsi="Times New Roman"/>
                <w:b/>
                <w:sz w:val="20"/>
                <w:szCs w:val="20"/>
                <w:lang w:val="sr-Cyrl-CS"/>
              </w:rPr>
            </w:pPr>
          </w:p>
          <w:p w14:paraId="56513069" w14:textId="77777777" w:rsidR="0065234B" w:rsidRPr="00630ACC" w:rsidRDefault="0065234B" w:rsidP="0065234B">
            <w:pPr>
              <w:tabs>
                <w:tab w:val="left" w:pos="720"/>
              </w:tabs>
              <w:autoSpaceDE w:val="0"/>
              <w:autoSpaceDN w:val="0"/>
              <w:adjustRightInd w:val="0"/>
              <w:rPr>
                <w:rFonts w:ascii="Times New Roman" w:hAnsi="Times New Roman"/>
                <w:b/>
                <w:bCs/>
                <w:sz w:val="20"/>
                <w:szCs w:val="20"/>
                <w:lang w:val="sr-Cyrl-CS"/>
              </w:rPr>
            </w:pPr>
            <w:r w:rsidRPr="00630ACC">
              <w:rPr>
                <w:rFonts w:ascii="Times New Roman" w:hAnsi="Times New Roman"/>
                <w:b/>
                <w:bCs/>
                <w:sz w:val="20"/>
                <w:szCs w:val="20"/>
                <w:lang w:val="sr-Cyrl-CS"/>
              </w:rPr>
              <w:t>5. Домаће или међународне награде и признања у развоју образовања или науке.</w:t>
            </w:r>
          </w:p>
        </w:tc>
        <w:tc>
          <w:tcPr>
            <w:tcW w:w="4410" w:type="dxa"/>
            <w:tcBorders>
              <w:top w:val="single" w:sz="4" w:space="0" w:color="auto"/>
              <w:left w:val="single" w:sz="4" w:space="0" w:color="auto"/>
              <w:bottom w:val="single" w:sz="4" w:space="0" w:color="auto"/>
              <w:right w:val="single" w:sz="4" w:space="0" w:color="auto"/>
            </w:tcBorders>
          </w:tcPr>
          <w:p w14:paraId="03BB1652" w14:textId="77777777" w:rsidR="0065234B" w:rsidRPr="004E2D0C" w:rsidRDefault="0065234B" w:rsidP="0065234B">
            <w:pPr>
              <w:autoSpaceDE w:val="0"/>
              <w:autoSpaceDN w:val="0"/>
              <w:adjustRightInd w:val="0"/>
              <w:jc w:val="center"/>
              <w:rPr>
                <w:rFonts w:ascii="Times New Roman" w:hAnsi="Times New Roman"/>
                <w:b/>
                <w:sz w:val="20"/>
                <w:szCs w:val="20"/>
                <w:u w:val="single"/>
                <w:lang w:val="sr-Cyrl-CS"/>
              </w:rPr>
            </w:pPr>
            <w:r w:rsidRPr="004E2D0C">
              <w:rPr>
                <w:rFonts w:ascii="Times New Roman" w:hAnsi="Times New Roman"/>
                <w:b/>
                <w:sz w:val="20"/>
                <w:szCs w:val="20"/>
                <w:u w:val="single"/>
              </w:rPr>
              <w:lastRenderedPageBreak/>
              <w:t>II</w:t>
            </w:r>
            <w:r w:rsidRPr="00713371">
              <w:rPr>
                <w:rFonts w:ascii="Times New Roman" w:hAnsi="Times New Roman"/>
                <w:b/>
                <w:sz w:val="20"/>
                <w:szCs w:val="20"/>
                <w:u w:val="single"/>
                <w:lang w:val="sr-Cyrl-CS"/>
              </w:rPr>
              <w:t xml:space="preserve"> </w:t>
            </w:r>
            <w:r w:rsidRPr="004E2D0C">
              <w:rPr>
                <w:rFonts w:ascii="Times New Roman" w:hAnsi="Times New Roman"/>
                <w:b/>
                <w:sz w:val="20"/>
                <w:szCs w:val="20"/>
                <w:u w:val="single"/>
                <w:lang w:val="sr-Cyrl-CS"/>
              </w:rPr>
              <w:t>Допринос академској и широј заједници</w:t>
            </w:r>
          </w:p>
          <w:p w14:paraId="3B540A07" w14:textId="77777777" w:rsidR="0065234B" w:rsidRPr="006E6311" w:rsidRDefault="0065234B" w:rsidP="0065234B">
            <w:pPr>
              <w:autoSpaceDE w:val="0"/>
              <w:autoSpaceDN w:val="0"/>
              <w:adjustRightInd w:val="0"/>
              <w:jc w:val="center"/>
              <w:rPr>
                <w:rFonts w:ascii="Times New Roman" w:hAnsi="Times New Roman"/>
                <w:b/>
                <w:sz w:val="20"/>
                <w:szCs w:val="20"/>
                <w:u w:val="single"/>
                <w:lang w:val="sr-Cyrl-CS"/>
              </w:rPr>
            </w:pPr>
          </w:p>
          <w:p w14:paraId="221177E6" w14:textId="77777777" w:rsidR="0065234B" w:rsidRPr="006E6311" w:rsidRDefault="006E6311" w:rsidP="006E6311">
            <w:pPr>
              <w:autoSpaceDE w:val="0"/>
              <w:autoSpaceDN w:val="0"/>
              <w:adjustRightInd w:val="0"/>
              <w:rPr>
                <w:rFonts w:ascii="Times New Roman" w:hAnsi="Times New Roman"/>
                <w:b/>
                <w:sz w:val="20"/>
                <w:szCs w:val="20"/>
                <w:lang w:val="sr-Cyrl-CS"/>
              </w:rPr>
            </w:pPr>
            <w:r w:rsidRPr="006E6311">
              <w:rPr>
                <w:rFonts w:ascii="Times New Roman" w:hAnsi="Times New Roman"/>
                <w:b/>
                <w:sz w:val="20"/>
                <w:szCs w:val="20"/>
                <w:lang w:val="sr-Cyrl-CS"/>
              </w:rPr>
              <w:t xml:space="preserve">1. </w:t>
            </w:r>
            <w:r w:rsidR="0065234B" w:rsidRPr="006E6311">
              <w:rPr>
                <w:rFonts w:ascii="Times New Roman" w:hAnsi="Times New Roman"/>
                <w:b/>
                <w:sz w:val="20"/>
                <w:szCs w:val="20"/>
                <w:lang w:val="sr-Cyrl-CS"/>
              </w:rPr>
              <w:t>Чланство у страним или домаћим академијама наука, чланство у</w:t>
            </w:r>
          </w:p>
          <w:p w14:paraId="133185BA" w14:textId="77777777" w:rsidR="0065234B" w:rsidRPr="004E2D0C" w:rsidRDefault="0065234B" w:rsidP="0065234B">
            <w:pPr>
              <w:autoSpaceDE w:val="0"/>
              <w:autoSpaceDN w:val="0"/>
              <w:adjustRightInd w:val="0"/>
              <w:rPr>
                <w:rFonts w:ascii="Times New Roman" w:hAnsi="Times New Roman"/>
                <w:b/>
                <w:sz w:val="20"/>
                <w:szCs w:val="20"/>
                <w:lang w:val="sr-Cyrl-CS"/>
              </w:rPr>
            </w:pPr>
            <w:r w:rsidRPr="004E2D0C">
              <w:rPr>
                <w:rFonts w:ascii="Times New Roman" w:hAnsi="Times New Roman"/>
                <w:b/>
                <w:sz w:val="20"/>
                <w:szCs w:val="20"/>
                <w:lang w:val="sr-Cyrl-CS"/>
              </w:rPr>
              <w:t>стручним или научним асоцијацијама у које се члан бира.</w:t>
            </w:r>
          </w:p>
          <w:p w14:paraId="6DE3FBDF" w14:textId="77777777" w:rsidR="0065234B" w:rsidRPr="004E2D0C" w:rsidRDefault="0065234B" w:rsidP="0065234B">
            <w:pPr>
              <w:pStyle w:val="ListParagraph"/>
              <w:numPr>
                <w:ilvl w:val="0"/>
                <w:numId w:val="31"/>
              </w:numPr>
              <w:autoSpaceDE w:val="0"/>
              <w:autoSpaceDN w:val="0"/>
              <w:adjustRightInd w:val="0"/>
              <w:spacing w:line="259" w:lineRule="auto"/>
              <w:contextualSpacing/>
              <w:jc w:val="both"/>
              <w:rPr>
                <w:sz w:val="20"/>
                <w:szCs w:val="20"/>
                <w:lang w:val="sr-Cyrl-CS"/>
              </w:rPr>
            </w:pPr>
            <w:r w:rsidRPr="004E2D0C">
              <w:rPr>
                <w:sz w:val="20"/>
                <w:szCs w:val="20"/>
                <w:lang w:val="sr-Cyrl-CS"/>
              </w:rPr>
              <w:t xml:space="preserve">Члан је </w:t>
            </w:r>
          </w:p>
          <w:p w14:paraId="5E4288E7" w14:textId="77777777" w:rsidR="0065234B" w:rsidRPr="004E2D0C" w:rsidRDefault="0065234B" w:rsidP="0065234B">
            <w:pPr>
              <w:pStyle w:val="ListParagraph"/>
              <w:numPr>
                <w:ilvl w:val="1"/>
                <w:numId w:val="34"/>
              </w:numPr>
              <w:autoSpaceDE w:val="0"/>
              <w:autoSpaceDN w:val="0"/>
              <w:adjustRightInd w:val="0"/>
              <w:spacing w:line="259" w:lineRule="auto"/>
              <w:contextualSpacing/>
              <w:jc w:val="both"/>
              <w:rPr>
                <w:sz w:val="20"/>
                <w:szCs w:val="20"/>
                <w:lang w:val="sr-Cyrl-CS"/>
              </w:rPr>
            </w:pPr>
            <w:r w:rsidRPr="004E2D0C">
              <w:rPr>
                <w:i/>
                <w:sz w:val="20"/>
                <w:szCs w:val="20"/>
                <w:lang w:val="sr-Cyrl-CS"/>
              </w:rPr>
              <w:t xml:space="preserve">Научног друштва економиста Србије (НДЕС) </w:t>
            </w:r>
            <w:r w:rsidRPr="004E2D0C">
              <w:rPr>
                <w:sz w:val="20"/>
                <w:szCs w:val="20"/>
                <w:lang w:val="sr-Cyrl-CS"/>
              </w:rPr>
              <w:t>и</w:t>
            </w:r>
            <w:r w:rsidRPr="004E2D0C">
              <w:rPr>
                <w:i/>
                <w:sz w:val="20"/>
                <w:szCs w:val="20"/>
                <w:lang w:val="sr-Latn-CS"/>
              </w:rPr>
              <w:t xml:space="preserve"> </w:t>
            </w:r>
          </w:p>
          <w:p w14:paraId="398AFF87" w14:textId="77777777" w:rsidR="0065234B" w:rsidRPr="004E2D0C" w:rsidRDefault="0065234B" w:rsidP="0065234B">
            <w:pPr>
              <w:pStyle w:val="ListParagraph"/>
              <w:numPr>
                <w:ilvl w:val="1"/>
                <w:numId w:val="34"/>
              </w:numPr>
              <w:autoSpaceDE w:val="0"/>
              <w:autoSpaceDN w:val="0"/>
              <w:adjustRightInd w:val="0"/>
              <w:spacing w:line="259" w:lineRule="auto"/>
              <w:contextualSpacing/>
              <w:jc w:val="both"/>
              <w:rPr>
                <w:sz w:val="20"/>
                <w:szCs w:val="20"/>
                <w:lang w:val="sr-Cyrl-CS"/>
              </w:rPr>
            </w:pPr>
            <w:r w:rsidRPr="004E2D0C">
              <w:rPr>
                <w:i/>
                <w:sz w:val="20"/>
                <w:szCs w:val="20"/>
                <w:lang w:val="sr-Latn-CS"/>
              </w:rPr>
              <w:t>European Economic Association</w:t>
            </w:r>
            <w:r w:rsidRPr="004E2D0C">
              <w:rPr>
                <w:i/>
                <w:sz w:val="20"/>
                <w:szCs w:val="20"/>
              </w:rPr>
              <w:t>.</w:t>
            </w:r>
          </w:p>
          <w:p w14:paraId="2479B051" w14:textId="77777777" w:rsidR="0065234B" w:rsidRDefault="006E6311" w:rsidP="0065234B">
            <w:pPr>
              <w:autoSpaceDE w:val="0"/>
              <w:autoSpaceDN w:val="0"/>
              <w:adjustRightInd w:val="0"/>
              <w:rPr>
                <w:rFonts w:ascii="Times New Roman" w:hAnsi="Times New Roman"/>
                <w:sz w:val="20"/>
                <w:szCs w:val="20"/>
                <w:lang w:val="sr-Cyrl-CS"/>
              </w:rPr>
            </w:pPr>
            <w:r w:rsidRPr="003168BC">
              <w:rPr>
                <w:rFonts w:ascii="Times New Roman" w:hAnsi="Times New Roman"/>
                <w:b/>
                <w:sz w:val="20"/>
                <w:szCs w:val="20"/>
                <w:lang w:val="sr-Cyrl-CS"/>
              </w:rPr>
              <w:t>2.</w:t>
            </w:r>
            <w:r>
              <w:rPr>
                <w:b/>
                <w:sz w:val="20"/>
                <w:szCs w:val="20"/>
                <w:lang w:val="sr-Cyrl-CS"/>
              </w:rPr>
              <w:t xml:space="preserve"> </w:t>
            </w:r>
            <w:r w:rsidR="0065234B" w:rsidRPr="006E6311">
              <w:rPr>
                <w:rFonts w:ascii="Times New Roman" w:hAnsi="Times New Roman"/>
                <w:b/>
                <w:sz w:val="20"/>
                <w:szCs w:val="20"/>
                <w:lang w:val="sr-Cyrl-CS"/>
              </w:rPr>
              <w:t>Председник или члан органа управљања, стручног органа или</w:t>
            </w:r>
            <w:r>
              <w:rPr>
                <w:rFonts w:ascii="Times New Roman" w:hAnsi="Times New Roman"/>
                <w:b/>
                <w:sz w:val="20"/>
                <w:szCs w:val="20"/>
                <w:lang w:val="sr-Cyrl-CS"/>
              </w:rPr>
              <w:t xml:space="preserve"> </w:t>
            </w:r>
            <w:r w:rsidR="0065234B" w:rsidRPr="004E2D0C">
              <w:rPr>
                <w:rFonts w:ascii="Times New Roman" w:hAnsi="Times New Roman"/>
                <w:b/>
                <w:sz w:val="20"/>
                <w:szCs w:val="20"/>
                <w:lang w:val="sr-Cyrl-CS"/>
              </w:rPr>
              <w:t>комисија на факултету или универзитету у земљи или иностранству</w:t>
            </w:r>
            <w:r w:rsidR="0065234B" w:rsidRPr="004E2D0C">
              <w:rPr>
                <w:rFonts w:ascii="Times New Roman" w:hAnsi="Times New Roman"/>
                <w:sz w:val="20"/>
                <w:szCs w:val="20"/>
                <w:lang w:val="sr-Cyrl-CS"/>
              </w:rPr>
              <w:t>.</w:t>
            </w:r>
          </w:p>
          <w:p w14:paraId="6B6DD7D5" w14:textId="77777777" w:rsidR="006E6311" w:rsidRPr="006E6311" w:rsidRDefault="006E6311" w:rsidP="0065234B">
            <w:pPr>
              <w:autoSpaceDE w:val="0"/>
              <w:autoSpaceDN w:val="0"/>
              <w:adjustRightInd w:val="0"/>
              <w:rPr>
                <w:rFonts w:ascii="Times New Roman" w:hAnsi="Times New Roman"/>
                <w:b/>
                <w:sz w:val="20"/>
                <w:szCs w:val="20"/>
                <w:lang w:val="sr-Cyrl-CS"/>
              </w:rPr>
            </w:pPr>
          </w:p>
          <w:p w14:paraId="6FFE005C" w14:textId="77777777" w:rsidR="0065234B" w:rsidRPr="004E2D0C" w:rsidRDefault="0065234B" w:rsidP="005236BF">
            <w:pPr>
              <w:pStyle w:val="ListParagraph"/>
              <w:numPr>
                <w:ilvl w:val="0"/>
                <w:numId w:val="31"/>
              </w:numPr>
              <w:suppressAutoHyphens/>
              <w:spacing w:after="160" w:line="259" w:lineRule="auto"/>
              <w:contextualSpacing/>
              <w:jc w:val="both"/>
              <w:rPr>
                <w:sz w:val="20"/>
                <w:szCs w:val="20"/>
                <w:lang w:val="sr-Cyrl-CS"/>
              </w:rPr>
            </w:pPr>
            <w:r w:rsidRPr="004E2D0C">
              <w:rPr>
                <w:sz w:val="20"/>
                <w:szCs w:val="20"/>
                <w:lang w:val="sr-Cyrl-CS"/>
              </w:rPr>
              <w:t>Члан је Савета Факултета организациних наука (2018 – данас)</w:t>
            </w:r>
          </w:p>
          <w:p w14:paraId="7E60BE88" w14:textId="77777777" w:rsidR="0065234B" w:rsidRPr="004E2D0C" w:rsidRDefault="0065234B" w:rsidP="005236BF">
            <w:pPr>
              <w:pStyle w:val="ListParagraph"/>
              <w:numPr>
                <w:ilvl w:val="0"/>
                <w:numId w:val="31"/>
              </w:numPr>
              <w:suppressAutoHyphens/>
              <w:spacing w:after="160" w:line="259" w:lineRule="auto"/>
              <w:contextualSpacing/>
              <w:jc w:val="both"/>
              <w:rPr>
                <w:sz w:val="20"/>
                <w:szCs w:val="20"/>
                <w:lang w:val="sr-Cyrl-CS"/>
              </w:rPr>
            </w:pPr>
            <w:r w:rsidRPr="004E2D0C">
              <w:rPr>
                <w:sz w:val="20"/>
                <w:szCs w:val="20"/>
                <w:lang w:val="sr-Cyrl-CS"/>
              </w:rPr>
              <w:t>Члан је издавачке делатности Факултета ораганизационих наука (2018 – данас)</w:t>
            </w:r>
          </w:p>
          <w:p w14:paraId="607A6403" w14:textId="77777777" w:rsidR="0065234B" w:rsidRPr="004E2D0C" w:rsidRDefault="0065234B" w:rsidP="005236BF">
            <w:pPr>
              <w:pStyle w:val="ListParagraph"/>
              <w:numPr>
                <w:ilvl w:val="0"/>
                <w:numId w:val="31"/>
              </w:numPr>
              <w:suppressAutoHyphens/>
              <w:spacing w:after="160" w:line="259" w:lineRule="auto"/>
              <w:contextualSpacing/>
              <w:jc w:val="both"/>
              <w:rPr>
                <w:b/>
                <w:sz w:val="20"/>
                <w:szCs w:val="20"/>
                <w:lang w:val="sr-Cyrl-CS"/>
              </w:rPr>
            </w:pPr>
            <w:r w:rsidRPr="004E2D0C">
              <w:rPr>
                <w:sz w:val="20"/>
                <w:szCs w:val="20"/>
                <w:lang w:val="sr-Cyrl-CS"/>
              </w:rPr>
              <w:t xml:space="preserve">Члан је </w:t>
            </w:r>
            <w:r w:rsidR="00B7224D">
              <w:rPr>
                <w:sz w:val="20"/>
                <w:szCs w:val="20"/>
                <w:lang w:val="sr-Cyrl-CS"/>
              </w:rPr>
              <w:t>К</w:t>
            </w:r>
            <w:r w:rsidRPr="004E2D0C">
              <w:rPr>
                <w:sz w:val="20"/>
                <w:szCs w:val="20"/>
                <w:lang w:val="sr-Cyrl-CS"/>
              </w:rPr>
              <w:t>омисије мастер академских студија за Менаџмент и организацију на Факултету ораганизациних наука (2020 – данас).</w:t>
            </w:r>
          </w:p>
          <w:p w14:paraId="525BA3A0" w14:textId="77777777" w:rsidR="0065234B" w:rsidRDefault="0065234B" w:rsidP="005236BF">
            <w:pPr>
              <w:pStyle w:val="ListParagraph"/>
              <w:numPr>
                <w:ilvl w:val="0"/>
                <w:numId w:val="31"/>
              </w:numPr>
              <w:suppressAutoHyphens/>
              <w:autoSpaceDE w:val="0"/>
              <w:autoSpaceDN w:val="0"/>
              <w:adjustRightInd w:val="0"/>
              <w:spacing w:line="259" w:lineRule="auto"/>
              <w:contextualSpacing/>
              <w:jc w:val="both"/>
              <w:rPr>
                <w:sz w:val="20"/>
                <w:szCs w:val="20"/>
                <w:lang w:val="sr-Cyrl-CS"/>
              </w:rPr>
            </w:pPr>
            <w:r w:rsidRPr="004E2D0C">
              <w:rPr>
                <w:sz w:val="20"/>
                <w:szCs w:val="20"/>
                <w:lang w:val="sr-Cyrl-CS"/>
              </w:rPr>
              <w:t xml:space="preserve">У претходном периоду била је члан </w:t>
            </w:r>
            <w:r w:rsidR="006E6311">
              <w:rPr>
                <w:sz w:val="20"/>
                <w:szCs w:val="20"/>
                <w:lang w:val="sr-Cyrl-CS"/>
              </w:rPr>
              <w:t>К</w:t>
            </w:r>
            <w:r w:rsidRPr="004E2D0C">
              <w:rPr>
                <w:sz w:val="20"/>
                <w:szCs w:val="20"/>
                <w:lang w:val="sr-Cyrl-CS"/>
              </w:rPr>
              <w:t>омисиј</w:t>
            </w:r>
            <w:r w:rsidR="006E6311">
              <w:rPr>
                <w:sz w:val="20"/>
                <w:szCs w:val="20"/>
                <w:lang w:val="sr-Cyrl-CS"/>
              </w:rPr>
              <w:t>е</w:t>
            </w:r>
            <w:r w:rsidRPr="004E2D0C">
              <w:rPr>
                <w:sz w:val="20"/>
                <w:szCs w:val="20"/>
                <w:lang w:val="sr-Cyrl-CS"/>
              </w:rPr>
              <w:t xml:space="preserve"> основних академских студија и </w:t>
            </w:r>
            <w:r w:rsidR="006E6311">
              <w:rPr>
                <w:sz w:val="20"/>
                <w:szCs w:val="20"/>
                <w:lang w:val="sr-Cyrl-CS"/>
              </w:rPr>
              <w:t>В</w:t>
            </w:r>
            <w:r w:rsidRPr="004E2D0C">
              <w:rPr>
                <w:sz w:val="20"/>
                <w:szCs w:val="20"/>
                <w:lang w:val="sr-Cyrl-CS"/>
              </w:rPr>
              <w:t>ећа мастер академских студија на Факултету организационих наука.</w:t>
            </w:r>
          </w:p>
          <w:p w14:paraId="20A1177B" w14:textId="77777777" w:rsidR="006E6311" w:rsidRDefault="006E6311" w:rsidP="006E6311">
            <w:pPr>
              <w:suppressAutoHyphens/>
              <w:autoSpaceDE w:val="0"/>
              <w:autoSpaceDN w:val="0"/>
              <w:adjustRightInd w:val="0"/>
              <w:spacing w:line="259" w:lineRule="auto"/>
              <w:contextualSpacing/>
              <w:rPr>
                <w:sz w:val="20"/>
                <w:szCs w:val="20"/>
                <w:lang w:val="sr-Cyrl-CS"/>
              </w:rPr>
            </w:pPr>
          </w:p>
          <w:p w14:paraId="5F0E81CE" w14:textId="77777777" w:rsidR="00063C5E" w:rsidRDefault="00063C5E" w:rsidP="006E6311">
            <w:pPr>
              <w:suppressAutoHyphens/>
              <w:autoSpaceDE w:val="0"/>
              <w:autoSpaceDN w:val="0"/>
              <w:adjustRightInd w:val="0"/>
              <w:spacing w:line="259" w:lineRule="auto"/>
              <w:contextualSpacing/>
              <w:rPr>
                <w:sz w:val="8"/>
                <w:szCs w:val="20"/>
              </w:rPr>
            </w:pPr>
          </w:p>
          <w:p w14:paraId="4A96978C" w14:textId="77777777" w:rsidR="003168BC" w:rsidRPr="003168BC" w:rsidRDefault="003168BC" w:rsidP="006E6311">
            <w:pPr>
              <w:suppressAutoHyphens/>
              <w:autoSpaceDE w:val="0"/>
              <w:autoSpaceDN w:val="0"/>
              <w:adjustRightInd w:val="0"/>
              <w:spacing w:line="259" w:lineRule="auto"/>
              <w:contextualSpacing/>
              <w:rPr>
                <w:sz w:val="8"/>
                <w:szCs w:val="20"/>
              </w:rPr>
            </w:pPr>
          </w:p>
          <w:p w14:paraId="0E40BC4A" w14:textId="77777777" w:rsidR="0065234B" w:rsidRDefault="0065234B" w:rsidP="0065234B">
            <w:pPr>
              <w:autoSpaceDE w:val="0"/>
              <w:autoSpaceDN w:val="0"/>
              <w:adjustRightInd w:val="0"/>
              <w:rPr>
                <w:rFonts w:ascii="Times New Roman" w:hAnsi="Times New Roman"/>
                <w:b/>
                <w:sz w:val="20"/>
                <w:szCs w:val="20"/>
                <w:lang w:val="sr-Cyrl-CS"/>
              </w:rPr>
            </w:pPr>
            <w:r w:rsidRPr="004E2D0C">
              <w:rPr>
                <w:rFonts w:ascii="Times New Roman" w:hAnsi="Times New Roman"/>
                <w:b/>
                <w:sz w:val="20"/>
                <w:szCs w:val="20"/>
                <w:lang w:val="sr-Cyrl-CS"/>
              </w:rPr>
              <w:t>3.Члан националног савета, стручног, законодавног или другог органа и комисије министарстава.</w:t>
            </w:r>
          </w:p>
          <w:p w14:paraId="648421F8" w14:textId="77777777" w:rsidR="006E6311" w:rsidRPr="004E2D0C" w:rsidRDefault="006E6311" w:rsidP="0065234B">
            <w:pPr>
              <w:autoSpaceDE w:val="0"/>
              <w:autoSpaceDN w:val="0"/>
              <w:adjustRightInd w:val="0"/>
              <w:rPr>
                <w:rFonts w:ascii="Times New Roman" w:hAnsi="Times New Roman"/>
                <w:b/>
                <w:sz w:val="20"/>
                <w:szCs w:val="20"/>
                <w:lang w:val="sr-Cyrl-CS"/>
              </w:rPr>
            </w:pPr>
          </w:p>
          <w:p w14:paraId="3C18250C" w14:textId="77777777" w:rsidR="0065234B" w:rsidRPr="004E2D0C" w:rsidRDefault="0065234B" w:rsidP="005236BF">
            <w:pPr>
              <w:pStyle w:val="BodyText"/>
              <w:numPr>
                <w:ilvl w:val="0"/>
                <w:numId w:val="32"/>
              </w:numPr>
              <w:spacing w:after="0" w:line="240" w:lineRule="auto"/>
              <w:jc w:val="both"/>
              <w:rPr>
                <w:rFonts w:ascii="Times New Roman" w:hAnsi="Times New Roman"/>
                <w:sz w:val="20"/>
                <w:szCs w:val="20"/>
                <w:lang w:val="sr-Cyrl-CS"/>
              </w:rPr>
            </w:pPr>
            <w:r w:rsidRPr="004E2D0C">
              <w:rPr>
                <w:rFonts w:ascii="Times New Roman" w:hAnsi="Times New Roman"/>
                <w:sz w:val="20"/>
                <w:szCs w:val="20"/>
                <w:lang w:val="sr-Cyrl-CS"/>
              </w:rPr>
              <w:t>Реце</w:t>
            </w:r>
            <w:r w:rsidR="00BC5C31">
              <w:rPr>
                <w:rFonts w:ascii="Times New Roman" w:hAnsi="Times New Roman"/>
                <w:sz w:val="20"/>
                <w:szCs w:val="20"/>
                <w:lang w:val="sr-Cyrl-CS"/>
              </w:rPr>
              <w:t>н</w:t>
            </w:r>
            <w:r w:rsidRPr="004E2D0C">
              <w:rPr>
                <w:rFonts w:ascii="Times New Roman" w:hAnsi="Times New Roman"/>
                <w:sz w:val="20"/>
                <w:szCs w:val="20"/>
                <w:lang w:val="sr-Cyrl-CS"/>
              </w:rPr>
              <w:t xml:space="preserve">зент је за Национално тело за акредитацију и проверу квалитета у високом образовању, </w:t>
            </w:r>
            <w:r w:rsidR="006E6311">
              <w:rPr>
                <w:rFonts w:ascii="Times New Roman" w:hAnsi="Times New Roman"/>
                <w:sz w:val="20"/>
                <w:szCs w:val="20"/>
                <w:lang w:val="sr-Cyrl-CS"/>
              </w:rPr>
              <w:t xml:space="preserve">Р. </w:t>
            </w:r>
            <w:r w:rsidRPr="004E2D0C">
              <w:rPr>
                <w:rFonts w:ascii="Times New Roman" w:hAnsi="Times New Roman"/>
                <w:sz w:val="20"/>
                <w:szCs w:val="20"/>
                <w:lang w:val="sr-Cyrl-CS"/>
              </w:rPr>
              <w:t>Србија</w:t>
            </w:r>
            <w:r w:rsidR="006E6311">
              <w:rPr>
                <w:rFonts w:ascii="Times New Roman" w:hAnsi="Times New Roman"/>
                <w:sz w:val="20"/>
                <w:szCs w:val="20"/>
                <w:lang w:val="sr-Cyrl-CS"/>
              </w:rPr>
              <w:t>,</w:t>
            </w:r>
            <w:r w:rsidRPr="004E2D0C">
              <w:rPr>
                <w:rFonts w:ascii="Times New Roman" w:hAnsi="Times New Roman"/>
                <w:sz w:val="20"/>
                <w:szCs w:val="20"/>
                <w:lang w:val="sr-Cyrl-CS"/>
              </w:rPr>
              <w:t xml:space="preserve"> у образовно-научном пољу друштвено-хуманитичких наука.</w:t>
            </w:r>
          </w:p>
          <w:p w14:paraId="0552242A" w14:textId="77777777" w:rsidR="00E2423A" w:rsidRDefault="0065234B" w:rsidP="00E2423A">
            <w:pPr>
              <w:pStyle w:val="BodyText"/>
              <w:numPr>
                <w:ilvl w:val="0"/>
                <w:numId w:val="32"/>
              </w:numPr>
              <w:spacing w:after="0" w:line="240" w:lineRule="auto"/>
              <w:jc w:val="both"/>
              <w:rPr>
                <w:rFonts w:ascii="Times New Roman" w:hAnsi="Times New Roman"/>
                <w:sz w:val="20"/>
                <w:szCs w:val="20"/>
                <w:lang w:val="sr-Cyrl-CS"/>
              </w:rPr>
            </w:pPr>
            <w:r w:rsidRPr="004E2D0C">
              <w:rPr>
                <w:rFonts w:ascii="Times New Roman" w:hAnsi="Times New Roman"/>
                <w:sz w:val="20"/>
                <w:szCs w:val="20"/>
                <w:lang w:val="sr-Cyrl-CS"/>
              </w:rPr>
              <w:t>Реце</w:t>
            </w:r>
            <w:r w:rsidR="00BC5C31">
              <w:rPr>
                <w:rFonts w:ascii="Times New Roman" w:hAnsi="Times New Roman"/>
                <w:sz w:val="20"/>
                <w:szCs w:val="20"/>
                <w:lang w:val="sr-Cyrl-CS"/>
              </w:rPr>
              <w:t>н</w:t>
            </w:r>
            <w:r w:rsidRPr="004E2D0C">
              <w:rPr>
                <w:rFonts w:ascii="Times New Roman" w:hAnsi="Times New Roman"/>
                <w:sz w:val="20"/>
                <w:szCs w:val="20"/>
                <w:lang w:val="sr-Cyrl-CS"/>
              </w:rPr>
              <w:t>зент је за признавање страних високошколских исправа ради запошљавања у Р.</w:t>
            </w:r>
            <w:r w:rsidR="00BC5C31">
              <w:rPr>
                <w:rFonts w:ascii="Times New Roman" w:hAnsi="Times New Roman"/>
                <w:sz w:val="20"/>
                <w:szCs w:val="20"/>
                <w:lang w:val="sr-Cyrl-CS"/>
              </w:rPr>
              <w:t xml:space="preserve"> </w:t>
            </w:r>
            <w:r w:rsidRPr="004E2D0C">
              <w:rPr>
                <w:rFonts w:ascii="Times New Roman" w:hAnsi="Times New Roman"/>
                <w:sz w:val="20"/>
                <w:szCs w:val="20"/>
                <w:lang w:val="sr-Cyrl-CS"/>
              </w:rPr>
              <w:t xml:space="preserve">Србији, </w:t>
            </w:r>
            <w:r w:rsidR="00F16E2A">
              <w:rPr>
                <w:rFonts w:ascii="Times New Roman" w:hAnsi="Times New Roman"/>
                <w:sz w:val="20"/>
                <w:szCs w:val="20"/>
              </w:rPr>
              <w:t>ENIC</w:t>
            </w:r>
            <w:r w:rsidR="00F16E2A" w:rsidRPr="00CE7506">
              <w:rPr>
                <w:rFonts w:ascii="Times New Roman" w:hAnsi="Times New Roman"/>
                <w:sz w:val="20"/>
                <w:szCs w:val="20"/>
                <w:lang w:val="sr-Cyrl-CS"/>
              </w:rPr>
              <w:t>/</w:t>
            </w:r>
            <w:r w:rsidR="00F16E2A">
              <w:rPr>
                <w:rFonts w:ascii="Times New Roman" w:hAnsi="Times New Roman"/>
                <w:sz w:val="20"/>
                <w:szCs w:val="20"/>
              </w:rPr>
              <w:t>NARIC</w:t>
            </w:r>
            <w:r w:rsidRPr="006E6311">
              <w:rPr>
                <w:rFonts w:ascii="Times New Roman" w:hAnsi="Times New Roman"/>
                <w:sz w:val="20"/>
                <w:szCs w:val="20"/>
                <w:highlight w:val="yellow"/>
                <w:lang w:val="sr-Cyrl-CS"/>
              </w:rPr>
              <w:t xml:space="preserve"> </w:t>
            </w:r>
            <w:r w:rsidRPr="004E2D0C">
              <w:rPr>
                <w:rFonts w:ascii="Times New Roman" w:hAnsi="Times New Roman"/>
                <w:sz w:val="20"/>
                <w:szCs w:val="20"/>
                <w:lang w:val="sr-Cyrl-CS"/>
              </w:rPr>
              <w:t>центар Министарства просвете, науке и технолошког развоја.</w:t>
            </w:r>
          </w:p>
          <w:p w14:paraId="3B421AD4" w14:textId="77777777" w:rsidR="00B26AF3" w:rsidRPr="00E2423A" w:rsidRDefault="00B26AF3" w:rsidP="003168BC">
            <w:pPr>
              <w:pStyle w:val="BodyText"/>
              <w:spacing w:after="0" w:line="240" w:lineRule="auto"/>
              <w:ind w:left="720"/>
              <w:jc w:val="both"/>
              <w:rPr>
                <w:rFonts w:ascii="Times New Roman" w:hAnsi="Times New Roman"/>
                <w:sz w:val="20"/>
                <w:szCs w:val="20"/>
                <w:lang w:val="sr-Cyrl-CS"/>
              </w:rPr>
            </w:pPr>
          </w:p>
          <w:p w14:paraId="720BFA00" w14:textId="77777777" w:rsidR="0065234B" w:rsidRPr="00E2423A" w:rsidRDefault="00E2423A" w:rsidP="00E2423A">
            <w:pPr>
              <w:autoSpaceDE w:val="0"/>
              <w:autoSpaceDN w:val="0"/>
              <w:adjustRightInd w:val="0"/>
              <w:rPr>
                <w:rFonts w:ascii="Times New Roman" w:hAnsi="Times New Roman"/>
                <w:b/>
                <w:sz w:val="20"/>
                <w:szCs w:val="20"/>
                <w:lang w:val="sr-Cyrl-CS"/>
              </w:rPr>
            </w:pPr>
            <w:r w:rsidRPr="00E2423A">
              <w:rPr>
                <w:rFonts w:ascii="Times New Roman" w:hAnsi="Times New Roman"/>
                <w:b/>
                <w:sz w:val="20"/>
                <w:szCs w:val="20"/>
                <w:lang w:val="sr-Cyrl-CS"/>
              </w:rPr>
              <w:t>4.</w:t>
            </w:r>
            <w:r w:rsidRPr="00CE7506">
              <w:rPr>
                <w:rFonts w:ascii="Times New Roman" w:hAnsi="Times New Roman"/>
                <w:b/>
                <w:lang w:val="sr-Cyrl-CS"/>
              </w:rPr>
              <w:t xml:space="preserve"> </w:t>
            </w:r>
            <w:r w:rsidR="0065234B" w:rsidRPr="00E2423A">
              <w:rPr>
                <w:rFonts w:ascii="Times New Roman" w:hAnsi="Times New Roman"/>
                <w:b/>
                <w:sz w:val="20"/>
                <w:szCs w:val="20"/>
                <w:lang w:val="sr-Cyrl-CS"/>
              </w:rPr>
              <w:t>Учешће у наставним активностима ван студијских програма (перманентно образовање, курсеви у организацији</w:t>
            </w:r>
          </w:p>
          <w:p w14:paraId="5082BAAD" w14:textId="77777777" w:rsidR="0065234B" w:rsidRDefault="0065234B" w:rsidP="0065234B">
            <w:pPr>
              <w:autoSpaceDE w:val="0"/>
              <w:autoSpaceDN w:val="0"/>
              <w:adjustRightInd w:val="0"/>
              <w:rPr>
                <w:rFonts w:ascii="Times New Roman" w:hAnsi="Times New Roman"/>
                <w:b/>
                <w:sz w:val="20"/>
                <w:szCs w:val="20"/>
                <w:lang w:val="sr-Cyrl-CS"/>
              </w:rPr>
            </w:pPr>
            <w:r w:rsidRPr="004E2D0C">
              <w:rPr>
                <w:rFonts w:ascii="Times New Roman" w:hAnsi="Times New Roman"/>
                <w:b/>
                <w:sz w:val="20"/>
                <w:szCs w:val="20"/>
                <w:lang w:val="sr-Cyrl-CS"/>
              </w:rPr>
              <w:t>професионалних удружења и институција, програми едукације</w:t>
            </w:r>
            <w:r w:rsidR="00E2423A">
              <w:rPr>
                <w:rFonts w:ascii="Times New Roman" w:hAnsi="Times New Roman"/>
                <w:b/>
                <w:sz w:val="20"/>
                <w:szCs w:val="20"/>
                <w:lang w:val="sr-Cyrl-CS"/>
              </w:rPr>
              <w:t xml:space="preserve"> </w:t>
            </w:r>
            <w:r w:rsidRPr="004E2D0C">
              <w:rPr>
                <w:rFonts w:ascii="Times New Roman" w:hAnsi="Times New Roman"/>
                <w:b/>
                <w:sz w:val="20"/>
                <w:szCs w:val="20"/>
                <w:lang w:val="sr-Cyrl-CS"/>
              </w:rPr>
              <w:t>наставника) или у активностима популаризације науке.</w:t>
            </w:r>
          </w:p>
          <w:p w14:paraId="42404F3F" w14:textId="77777777" w:rsidR="00E2423A" w:rsidRPr="004E2D0C" w:rsidRDefault="00E2423A" w:rsidP="0065234B">
            <w:pPr>
              <w:autoSpaceDE w:val="0"/>
              <w:autoSpaceDN w:val="0"/>
              <w:adjustRightInd w:val="0"/>
              <w:rPr>
                <w:rFonts w:ascii="Times New Roman" w:hAnsi="Times New Roman"/>
                <w:b/>
                <w:sz w:val="20"/>
                <w:szCs w:val="20"/>
                <w:lang w:val="sr-Cyrl-CS"/>
              </w:rPr>
            </w:pPr>
          </w:p>
          <w:p w14:paraId="382CF9E8" w14:textId="77777777" w:rsidR="0065234B" w:rsidRPr="004E2D0C" w:rsidRDefault="0065234B" w:rsidP="005236BF">
            <w:pPr>
              <w:pStyle w:val="ListParagraph"/>
              <w:numPr>
                <w:ilvl w:val="0"/>
                <w:numId w:val="33"/>
              </w:numPr>
              <w:suppressAutoHyphens/>
              <w:contextualSpacing/>
              <w:jc w:val="both"/>
              <w:rPr>
                <w:i/>
                <w:sz w:val="20"/>
                <w:szCs w:val="20"/>
                <w:lang w:val="sr-Cyrl-CS"/>
              </w:rPr>
            </w:pPr>
            <w:r w:rsidRPr="00713371">
              <w:rPr>
                <w:sz w:val="20"/>
                <w:szCs w:val="20"/>
                <w:lang w:val="sr-Cyrl-CS"/>
              </w:rPr>
              <w:t>Ч</w:t>
            </w:r>
            <w:r w:rsidRPr="004E2D0C">
              <w:rPr>
                <w:sz w:val="20"/>
                <w:szCs w:val="20"/>
                <w:lang w:val="sl-SI"/>
              </w:rPr>
              <w:t>лан</w:t>
            </w:r>
            <w:r w:rsidR="00DA2861" w:rsidRPr="003168BC">
              <w:rPr>
                <w:sz w:val="20"/>
                <w:szCs w:val="20"/>
                <w:lang w:val="sr-Cyrl-CS"/>
              </w:rPr>
              <w:t xml:space="preserve"> је </w:t>
            </w:r>
            <w:r w:rsidRPr="004E2D0C">
              <w:rPr>
                <w:sz w:val="20"/>
                <w:szCs w:val="20"/>
                <w:lang w:val="sl-SI"/>
              </w:rPr>
              <w:t xml:space="preserve">тима </w:t>
            </w:r>
            <w:r w:rsidRPr="004E2D0C">
              <w:rPr>
                <w:i/>
                <w:sz w:val="20"/>
                <w:szCs w:val="20"/>
                <w:lang w:val="sl-SI"/>
              </w:rPr>
              <w:t>Belgrade Business International Case Competition</w:t>
            </w:r>
            <w:r w:rsidRPr="004E2D0C">
              <w:rPr>
                <w:sz w:val="20"/>
                <w:szCs w:val="20"/>
                <w:lang w:val="sl-SI"/>
              </w:rPr>
              <w:t xml:space="preserve"> (BBICC), интеранционалног такмичења пословних студија случаја у организаицији Факултета организационих наука Универзитета у Београду које је одржано 2018. године.</w:t>
            </w:r>
          </w:p>
          <w:p w14:paraId="307C00D7" w14:textId="77777777" w:rsidR="0065234B" w:rsidRPr="004E2D0C" w:rsidRDefault="0065234B" w:rsidP="005236BF">
            <w:pPr>
              <w:pStyle w:val="BodyText"/>
              <w:numPr>
                <w:ilvl w:val="0"/>
                <w:numId w:val="33"/>
              </w:numPr>
              <w:spacing w:after="0" w:line="240" w:lineRule="auto"/>
              <w:jc w:val="both"/>
              <w:rPr>
                <w:rFonts w:ascii="Times New Roman" w:hAnsi="Times New Roman"/>
                <w:i/>
                <w:sz w:val="20"/>
                <w:szCs w:val="20"/>
                <w:lang w:val="sr-Cyrl-CS"/>
              </w:rPr>
            </w:pPr>
            <w:r w:rsidRPr="004E2D0C">
              <w:rPr>
                <w:rFonts w:ascii="Times New Roman" w:hAnsi="Times New Roman"/>
                <w:sz w:val="20"/>
                <w:szCs w:val="20"/>
                <w:lang w:val="sr-Cyrl-CS"/>
              </w:rPr>
              <w:lastRenderedPageBreak/>
              <w:t>Кандидат је одржао истраживачке семинаре:</w:t>
            </w:r>
          </w:p>
          <w:p w14:paraId="2038FD7E" w14:textId="77777777" w:rsidR="0065234B" w:rsidRPr="004E2D0C" w:rsidRDefault="0065234B" w:rsidP="005236BF">
            <w:pPr>
              <w:pStyle w:val="BodyText"/>
              <w:numPr>
                <w:ilvl w:val="1"/>
                <w:numId w:val="35"/>
              </w:numPr>
              <w:spacing w:after="0" w:line="240" w:lineRule="auto"/>
              <w:jc w:val="both"/>
              <w:rPr>
                <w:rFonts w:ascii="Times New Roman" w:hAnsi="Times New Roman"/>
                <w:i/>
                <w:sz w:val="20"/>
                <w:szCs w:val="20"/>
                <w:lang w:val="sr-Cyrl-CS"/>
              </w:rPr>
            </w:pPr>
            <w:r w:rsidRPr="004E2D0C">
              <w:rPr>
                <w:rFonts w:ascii="Times New Roman" w:eastAsia="Times New Roman" w:hAnsi="Times New Roman"/>
                <w:bCs/>
                <w:i/>
                <w:sz w:val="20"/>
                <w:szCs w:val="20"/>
              </w:rPr>
              <w:t xml:space="preserve">Contribution of </w:t>
            </w:r>
            <w:proofErr w:type="spellStart"/>
            <w:r w:rsidR="008E0E9F">
              <w:rPr>
                <w:rFonts w:ascii="Times New Roman" w:eastAsia="Times New Roman" w:hAnsi="Times New Roman"/>
                <w:bCs/>
                <w:i/>
                <w:sz w:val="20"/>
                <w:szCs w:val="20"/>
              </w:rPr>
              <w:t>Е</w:t>
            </w:r>
            <w:r w:rsidRPr="004E2D0C">
              <w:rPr>
                <w:rFonts w:ascii="Times New Roman" w:eastAsia="Times New Roman" w:hAnsi="Times New Roman"/>
                <w:bCs/>
                <w:i/>
                <w:sz w:val="20"/>
                <w:szCs w:val="20"/>
              </w:rPr>
              <w:t>conomic</w:t>
            </w:r>
            <w:proofErr w:type="spellEnd"/>
            <w:r w:rsidRPr="004E2D0C">
              <w:rPr>
                <w:rFonts w:ascii="Times New Roman" w:eastAsia="Times New Roman" w:hAnsi="Times New Roman"/>
                <w:bCs/>
                <w:i/>
                <w:sz w:val="20"/>
                <w:szCs w:val="20"/>
              </w:rPr>
              <w:t xml:space="preserve"> </w:t>
            </w:r>
            <w:proofErr w:type="spellStart"/>
            <w:r w:rsidR="008E0E9F">
              <w:rPr>
                <w:rFonts w:ascii="Times New Roman" w:eastAsia="Times New Roman" w:hAnsi="Times New Roman"/>
                <w:bCs/>
                <w:i/>
                <w:sz w:val="20"/>
                <w:szCs w:val="20"/>
              </w:rPr>
              <w:t>А</w:t>
            </w:r>
            <w:r w:rsidRPr="004E2D0C">
              <w:rPr>
                <w:rFonts w:ascii="Times New Roman" w:eastAsia="Times New Roman" w:hAnsi="Times New Roman"/>
                <w:bCs/>
                <w:i/>
                <w:sz w:val="20"/>
                <w:szCs w:val="20"/>
              </w:rPr>
              <w:t>ctivities</w:t>
            </w:r>
            <w:proofErr w:type="spellEnd"/>
            <w:r w:rsidRPr="004E2D0C">
              <w:rPr>
                <w:rFonts w:ascii="Times New Roman" w:eastAsia="Times New Roman" w:hAnsi="Times New Roman"/>
                <w:bCs/>
                <w:i/>
                <w:sz w:val="20"/>
                <w:szCs w:val="20"/>
              </w:rPr>
              <w:t xml:space="preserve"> to </w:t>
            </w:r>
            <w:r w:rsidR="008E0E9F">
              <w:rPr>
                <w:rFonts w:ascii="Times New Roman" w:eastAsia="Times New Roman" w:hAnsi="Times New Roman"/>
                <w:bCs/>
                <w:i/>
                <w:sz w:val="20"/>
                <w:szCs w:val="20"/>
              </w:rPr>
              <w:t>D</w:t>
            </w:r>
            <w:r w:rsidRPr="004E2D0C">
              <w:rPr>
                <w:rFonts w:ascii="Times New Roman" w:eastAsia="Times New Roman" w:hAnsi="Times New Roman"/>
                <w:bCs/>
                <w:i/>
                <w:sz w:val="20"/>
                <w:szCs w:val="20"/>
              </w:rPr>
              <w:t xml:space="preserve">evelopment: its </w:t>
            </w:r>
            <w:r w:rsidR="008E0E9F">
              <w:rPr>
                <w:rFonts w:ascii="Times New Roman" w:eastAsia="Times New Roman" w:hAnsi="Times New Roman"/>
                <w:bCs/>
                <w:i/>
                <w:sz w:val="20"/>
                <w:szCs w:val="20"/>
              </w:rPr>
              <w:t>S</w:t>
            </w:r>
            <w:r w:rsidRPr="004E2D0C">
              <w:rPr>
                <w:rFonts w:ascii="Times New Roman" w:eastAsia="Times New Roman" w:hAnsi="Times New Roman"/>
                <w:bCs/>
                <w:i/>
                <w:sz w:val="20"/>
                <w:szCs w:val="20"/>
              </w:rPr>
              <w:t xml:space="preserve">tructure and </w:t>
            </w:r>
            <w:r w:rsidR="008E0E9F">
              <w:rPr>
                <w:rFonts w:ascii="Times New Roman" w:eastAsia="Times New Roman" w:hAnsi="Times New Roman"/>
                <w:bCs/>
                <w:i/>
                <w:sz w:val="20"/>
                <w:szCs w:val="20"/>
              </w:rPr>
              <w:t>I</w:t>
            </w:r>
            <w:r w:rsidRPr="004E2D0C">
              <w:rPr>
                <w:rFonts w:ascii="Times New Roman" w:eastAsia="Times New Roman" w:hAnsi="Times New Roman"/>
                <w:bCs/>
                <w:i/>
                <w:sz w:val="20"/>
                <w:szCs w:val="20"/>
              </w:rPr>
              <w:t>nvestments</w:t>
            </w:r>
            <w:r w:rsidRPr="004E2D0C">
              <w:rPr>
                <w:rFonts w:ascii="Times New Roman" w:eastAsia="Times New Roman" w:hAnsi="Times New Roman"/>
                <w:bCs/>
                <w:sz w:val="20"/>
                <w:szCs w:val="20"/>
              </w:rPr>
              <w:t xml:space="preserve">, </w:t>
            </w:r>
            <w:r w:rsidRPr="004E2D0C">
              <w:rPr>
                <w:rFonts w:ascii="Times New Roman" w:eastAsia="Times New Roman" w:hAnsi="Times New Roman"/>
                <w:bCs/>
                <w:i/>
                <w:sz w:val="20"/>
                <w:szCs w:val="20"/>
              </w:rPr>
              <w:t>University of Graz</w:t>
            </w:r>
            <w:r w:rsidRPr="004E2D0C">
              <w:rPr>
                <w:rFonts w:ascii="Times New Roman" w:eastAsia="Times New Roman" w:hAnsi="Times New Roman"/>
                <w:bCs/>
                <w:sz w:val="20"/>
                <w:szCs w:val="20"/>
              </w:rPr>
              <w:t xml:space="preserve">, </w:t>
            </w:r>
            <w:r w:rsidRPr="004E2D0C">
              <w:rPr>
                <w:rFonts w:ascii="Times New Roman" w:eastAsia="Times New Roman" w:hAnsi="Times New Roman"/>
                <w:bCs/>
                <w:i/>
                <w:sz w:val="20"/>
                <w:szCs w:val="20"/>
              </w:rPr>
              <w:t>Department of Economics</w:t>
            </w:r>
            <w:r w:rsidRPr="004E2D0C">
              <w:rPr>
                <w:rFonts w:ascii="Times New Roman" w:eastAsia="Times New Roman" w:hAnsi="Times New Roman"/>
                <w:bCs/>
                <w:sz w:val="20"/>
                <w:szCs w:val="20"/>
              </w:rPr>
              <w:t xml:space="preserve">, </w:t>
            </w:r>
            <w:proofErr w:type="spellStart"/>
            <w:r w:rsidRPr="004E2D0C">
              <w:rPr>
                <w:rFonts w:ascii="Times New Roman" w:eastAsia="Times New Roman" w:hAnsi="Times New Roman"/>
                <w:bCs/>
                <w:sz w:val="20"/>
                <w:szCs w:val="20"/>
              </w:rPr>
              <w:t>Аустрија</w:t>
            </w:r>
            <w:proofErr w:type="spellEnd"/>
            <w:r w:rsidRPr="004E2D0C">
              <w:rPr>
                <w:rFonts w:ascii="Times New Roman" w:eastAsia="Times New Roman" w:hAnsi="Times New Roman"/>
                <w:bCs/>
                <w:sz w:val="20"/>
                <w:szCs w:val="20"/>
              </w:rPr>
              <w:t xml:space="preserve"> (15.5.2018) и</w:t>
            </w:r>
          </w:p>
          <w:p w14:paraId="456185E4" w14:textId="77777777" w:rsidR="0065234B" w:rsidRPr="004E2D0C" w:rsidRDefault="0065234B" w:rsidP="005236BF">
            <w:pPr>
              <w:pStyle w:val="BodyText"/>
              <w:numPr>
                <w:ilvl w:val="1"/>
                <w:numId w:val="35"/>
              </w:numPr>
              <w:spacing w:after="0" w:line="240" w:lineRule="auto"/>
              <w:jc w:val="both"/>
              <w:rPr>
                <w:rFonts w:ascii="Times New Roman" w:hAnsi="Times New Roman"/>
                <w:i/>
                <w:sz w:val="20"/>
                <w:szCs w:val="20"/>
                <w:lang w:val="sr-Cyrl-CS"/>
              </w:rPr>
            </w:pPr>
            <w:r w:rsidRPr="004E2D0C">
              <w:rPr>
                <w:rFonts w:ascii="Times New Roman" w:hAnsi="Times New Roman"/>
                <w:i/>
                <w:sz w:val="20"/>
                <w:szCs w:val="20"/>
              </w:rPr>
              <w:t xml:space="preserve">Economic </w:t>
            </w:r>
            <w:r w:rsidR="008E0E9F">
              <w:rPr>
                <w:rFonts w:ascii="Times New Roman" w:hAnsi="Times New Roman"/>
                <w:i/>
                <w:sz w:val="20"/>
                <w:szCs w:val="20"/>
              </w:rPr>
              <w:t>P</w:t>
            </w:r>
            <w:r w:rsidRPr="004E2D0C">
              <w:rPr>
                <w:rFonts w:ascii="Times New Roman" w:hAnsi="Times New Roman"/>
                <w:i/>
                <w:sz w:val="20"/>
                <w:szCs w:val="20"/>
              </w:rPr>
              <w:t xml:space="preserve">erformance and </w:t>
            </w:r>
            <w:r w:rsidR="008E0E9F">
              <w:rPr>
                <w:rFonts w:ascii="Times New Roman" w:hAnsi="Times New Roman"/>
                <w:i/>
                <w:sz w:val="20"/>
                <w:szCs w:val="20"/>
              </w:rPr>
              <w:t>M</w:t>
            </w:r>
            <w:r w:rsidRPr="004E2D0C">
              <w:rPr>
                <w:rFonts w:ascii="Times New Roman" w:hAnsi="Times New Roman"/>
                <w:i/>
                <w:sz w:val="20"/>
                <w:szCs w:val="20"/>
              </w:rPr>
              <w:t xml:space="preserve">easurement of the </w:t>
            </w:r>
            <w:r w:rsidR="008E0E9F">
              <w:rPr>
                <w:rFonts w:ascii="Times New Roman" w:hAnsi="Times New Roman"/>
                <w:i/>
                <w:sz w:val="20"/>
                <w:szCs w:val="20"/>
              </w:rPr>
              <w:t>D</w:t>
            </w:r>
            <w:r w:rsidRPr="004E2D0C">
              <w:rPr>
                <w:rFonts w:ascii="Times New Roman" w:hAnsi="Times New Roman"/>
                <w:i/>
                <w:sz w:val="20"/>
                <w:szCs w:val="20"/>
              </w:rPr>
              <w:t>evelopment</w:t>
            </w:r>
            <w:r w:rsidRPr="004E2D0C">
              <w:rPr>
                <w:rFonts w:ascii="Times New Roman" w:hAnsi="Times New Roman"/>
                <w:sz w:val="20"/>
                <w:szCs w:val="20"/>
              </w:rPr>
              <w:t xml:space="preserve">, </w:t>
            </w:r>
            <w:r w:rsidRPr="004E2D0C">
              <w:rPr>
                <w:rFonts w:ascii="Times New Roman" w:hAnsi="Times New Roman"/>
                <w:i/>
                <w:sz w:val="20"/>
                <w:szCs w:val="20"/>
              </w:rPr>
              <w:t xml:space="preserve">MACIE </w:t>
            </w:r>
            <w:r w:rsidR="008E0E9F">
              <w:rPr>
                <w:rFonts w:ascii="Times New Roman" w:hAnsi="Times New Roman"/>
                <w:i/>
                <w:sz w:val="20"/>
                <w:szCs w:val="20"/>
              </w:rPr>
              <w:t>R</w:t>
            </w:r>
            <w:r w:rsidRPr="004E2D0C">
              <w:rPr>
                <w:rFonts w:ascii="Times New Roman" w:hAnsi="Times New Roman"/>
                <w:i/>
                <w:sz w:val="20"/>
                <w:szCs w:val="20"/>
              </w:rPr>
              <w:t xml:space="preserve">esearch </w:t>
            </w:r>
            <w:r w:rsidR="008E0E9F">
              <w:rPr>
                <w:rFonts w:ascii="Times New Roman" w:hAnsi="Times New Roman"/>
                <w:i/>
                <w:sz w:val="20"/>
                <w:szCs w:val="20"/>
              </w:rPr>
              <w:t>S</w:t>
            </w:r>
            <w:r w:rsidRPr="004E2D0C">
              <w:rPr>
                <w:rFonts w:ascii="Times New Roman" w:hAnsi="Times New Roman"/>
                <w:i/>
                <w:sz w:val="20"/>
                <w:szCs w:val="20"/>
              </w:rPr>
              <w:t>eminar</w:t>
            </w:r>
            <w:r w:rsidRPr="004E2D0C">
              <w:rPr>
                <w:rFonts w:ascii="Times New Roman" w:hAnsi="Times New Roman"/>
                <w:sz w:val="20"/>
                <w:szCs w:val="20"/>
              </w:rPr>
              <w:t>,</w:t>
            </w:r>
            <w:r w:rsidRPr="004E2D0C">
              <w:rPr>
                <w:rFonts w:ascii="Times New Roman" w:hAnsi="Times New Roman"/>
                <w:i/>
                <w:sz w:val="20"/>
                <w:szCs w:val="20"/>
              </w:rPr>
              <w:t xml:space="preserve"> Philipps-</w:t>
            </w:r>
            <w:proofErr w:type="spellStart"/>
            <w:r w:rsidRPr="004E2D0C">
              <w:rPr>
                <w:rFonts w:ascii="Times New Roman" w:hAnsi="Times New Roman"/>
                <w:i/>
                <w:sz w:val="20"/>
                <w:szCs w:val="20"/>
              </w:rPr>
              <w:t>Universitat</w:t>
            </w:r>
            <w:proofErr w:type="spellEnd"/>
            <w:r w:rsidRPr="004E2D0C">
              <w:rPr>
                <w:rFonts w:ascii="Times New Roman" w:hAnsi="Times New Roman"/>
                <w:i/>
                <w:sz w:val="20"/>
                <w:szCs w:val="20"/>
              </w:rPr>
              <w:t xml:space="preserve"> Marburg,</w:t>
            </w:r>
            <w:r w:rsidRPr="004E2D0C">
              <w:rPr>
                <w:rFonts w:ascii="Times New Roman" w:hAnsi="Times New Roman"/>
                <w:sz w:val="20"/>
                <w:szCs w:val="20"/>
              </w:rPr>
              <w:t xml:space="preserve"> </w:t>
            </w:r>
            <w:r w:rsidRPr="004E2D0C">
              <w:rPr>
                <w:rFonts w:ascii="Times New Roman" w:hAnsi="Times New Roman"/>
                <w:i/>
                <w:sz w:val="20"/>
                <w:szCs w:val="20"/>
              </w:rPr>
              <w:t>Institutional Economics</w:t>
            </w:r>
            <w:r w:rsidRPr="004E2D0C">
              <w:rPr>
                <w:rFonts w:ascii="Times New Roman" w:hAnsi="Times New Roman"/>
                <w:sz w:val="20"/>
                <w:szCs w:val="20"/>
              </w:rPr>
              <w:t xml:space="preserve">, </w:t>
            </w:r>
            <w:proofErr w:type="spellStart"/>
            <w:r w:rsidRPr="004E2D0C">
              <w:rPr>
                <w:rFonts w:ascii="Times New Roman" w:hAnsi="Times New Roman"/>
                <w:sz w:val="20"/>
                <w:szCs w:val="20"/>
              </w:rPr>
              <w:t>Немачка</w:t>
            </w:r>
            <w:proofErr w:type="spellEnd"/>
            <w:r w:rsidRPr="004E2D0C">
              <w:rPr>
                <w:rFonts w:ascii="Times New Roman" w:hAnsi="Times New Roman"/>
                <w:sz w:val="20"/>
                <w:szCs w:val="20"/>
              </w:rPr>
              <w:t xml:space="preserve"> (24.</w:t>
            </w:r>
            <w:r w:rsidR="008E0E9F">
              <w:rPr>
                <w:rFonts w:ascii="Times New Roman" w:hAnsi="Times New Roman"/>
                <w:sz w:val="20"/>
                <w:szCs w:val="20"/>
              </w:rPr>
              <w:t>0</w:t>
            </w:r>
            <w:r w:rsidRPr="004E2D0C">
              <w:rPr>
                <w:rFonts w:ascii="Times New Roman" w:hAnsi="Times New Roman"/>
                <w:sz w:val="20"/>
                <w:szCs w:val="20"/>
              </w:rPr>
              <w:t>4.2018).</w:t>
            </w:r>
          </w:p>
          <w:p w14:paraId="495A61BB" w14:textId="77777777" w:rsidR="0065234B" w:rsidRPr="00E2423A" w:rsidRDefault="0065234B" w:rsidP="005236BF">
            <w:pPr>
              <w:pStyle w:val="ListParagraph"/>
              <w:numPr>
                <w:ilvl w:val="0"/>
                <w:numId w:val="33"/>
              </w:numPr>
              <w:suppressAutoHyphens/>
              <w:contextualSpacing/>
              <w:jc w:val="both"/>
              <w:rPr>
                <w:i/>
                <w:sz w:val="20"/>
                <w:szCs w:val="20"/>
                <w:lang w:val="sr-Cyrl-CS"/>
              </w:rPr>
            </w:pPr>
            <w:r w:rsidRPr="004E2D0C">
              <w:rPr>
                <w:sz w:val="20"/>
                <w:szCs w:val="20"/>
                <w:lang w:val="sr-Cyrl-CS"/>
              </w:rPr>
              <w:t>У периоду од 2013-2015. године учествова</w:t>
            </w:r>
            <w:r w:rsidR="008E0E9F" w:rsidRPr="00CE7506">
              <w:rPr>
                <w:sz w:val="20"/>
                <w:szCs w:val="20"/>
                <w:lang w:val="sr-Cyrl-CS"/>
              </w:rPr>
              <w:t>ла</w:t>
            </w:r>
            <w:r w:rsidRPr="004E2D0C">
              <w:rPr>
                <w:sz w:val="20"/>
                <w:szCs w:val="20"/>
                <w:lang w:val="sr-Cyrl-CS"/>
              </w:rPr>
              <w:t xml:space="preserve"> је као један од предавача на едукативним семинарама и обукама Факултета организационих наука у сарадњи са Електропривредом Србије и Управом за јавне набавке.</w:t>
            </w:r>
          </w:p>
          <w:p w14:paraId="2B641DF9" w14:textId="77777777" w:rsidR="00E2423A" w:rsidRPr="00E2423A" w:rsidRDefault="00E2423A" w:rsidP="00E2423A">
            <w:pPr>
              <w:pStyle w:val="BodyText"/>
              <w:numPr>
                <w:ilvl w:val="0"/>
                <w:numId w:val="33"/>
              </w:numPr>
              <w:spacing w:after="0" w:line="240" w:lineRule="auto"/>
              <w:jc w:val="both"/>
              <w:rPr>
                <w:rFonts w:ascii="Times New Roman" w:hAnsi="Times New Roman"/>
                <w:i/>
                <w:sz w:val="20"/>
                <w:szCs w:val="20"/>
                <w:lang w:val="sr-Cyrl-CS"/>
              </w:rPr>
            </w:pPr>
            <w:r w:rsidRPr="004E2D0C">
              <w:rPr>
                <w:rFonts w:ascii="Times New Roman" w:hAnsi="Times New Roman"/>
                <w:sz w:val="20"/>
                <w:szCs w:val="20"/>
                <w:lang w:val="sr-Cyrl-CS"/>
              </w:rPr>
              <w:t>Године 2014.</w:t>
            </w:r>
            <w:r w:rsidRPr="004E2D0C">
              <w:rPr>
                <w:rFonts w:ascii="Times New Roman" w:hAnsi="Times New Roman"/>
                <w:sz w:val="20"/>
                <w:szCs w:val="20"/>
                <w:lang w:val="sr-Latn-CS"/>
              </w:rPr>
              <w:t xml:space="preserve"> </w:t>
            </w:r>
            <w:r w:rsidRPr="004E2D0C">
              <w:rPr>
                <w:rFonts w:ascii="Times New Roman" w:hAnsi="Times New Roman"/>
                <w:sz w:val="20"/>
                <w:szCs w:val="20"/>
                <w:lang w:val="sr-Cyrl-CS"/>
              </w:rPr>
              <w:t>одржа</w:t>
            </w:r>
            <w:r>
              <w:rPr>
                <w:rFonts w:ascii="Times New Roman" w:hAnsi="Times New Roman"/>
                <w:sz w:val="20"/>
                <w:szCs w:val="20"/>
                <w:lang w:val="sr-Cyrl-CS"/>
              </w:rPr>
              <w:t>ла</w:t>
            </w:r>
            <w:r w:rsidRPr="004E2D0C">
              <w:rPr>
                <w:rFonts w:ascii="Times New Roman" w:hAnsi="Times New Roman"/>
                <w:sz w:val="20"/>
                <w:szCs w:val="20"/>
                <w:lang w:val="sr-Cyrl-CS"/>
              </w:rPr>
              <w:t xml:space="preserve"> је предавање на Математичком институту САНУ на тему </w:t>
            </w:r>
            <w:r w:rsidRPr="004E2D0C">
              <w:rPr>
                <w:rFonts w:ascii="Times New Roman" w:hAnsi="Times New Roman"/>
                <w:i/>
                <w:sz w:val="20"/>
                <w:szCs w:val="20"/>
                <w:lang w:val="sr-Cyrl-CS"/>
              </w:rPr>
              <w:t>Економски аспекти примене информациних технологија.</w:t>
            </w:r>
          </w:p>
          <w:p w14:paraId="3ADEA788" w14:textId="77777777" w:rsidR="0065234B" w:rsidRPr="004E2D0C" w:rsidRDefault="0065234B" w:rsidP="005236BF">
            <w:pPr>
              <w:pStyle w:val="BodyText"/>
              <w:numPr>
                <w:ilvl w:val="0"/>
                <w:numId w:val="33"/>
              </w:numPr>
              <w:spacing w:after="0" w:line="240" w:lineRule="auto"/>
              <w:jc w:val="both"/>
              <w:rPr>
                <w:rFonts w:ascii="Times New Roman" w:hAnsi="Times New Roman"/>
                <w:i/>
                <w:sz w:val="20"/>
                <w:szCs w:val="20"/>
                <w:lang w:val="sr-Cyrl-CS"/>
              </w:rPr>
            </w:pPr>
            <w:r w:rsidRPr="004E2D0C">
              <w:rPr>
                <w:rFonts w:ascii="Times New Roman" w:hAnsi="Times New Roman"/>
                <w:sz w:val="20"/>
                <w:szCs w:val="20"/>
                <w:lang w:val="sr-Cyrl-CS"/>
              </w:rPr>
              <w:t>У априлу 2007. године одржа</w:t>
            </w:r>
            <w:r w:rsidR="008E0E9F">
              <w:rPr>
                <w:rFonts w:ascii="Times New Roman" w:hAnsi="Times New Roman"/>
                <w:sz w:val="20"/>
                <w:szCs w:val="20"/>
                <w:lang w:val="sr-Cyrl-CS"/>
              </w:rPr>
              <w:t>ла</w:t>
            </w:r>
            <w:r w:rsidRPr="004E2D0C">
              <w:rPr>
                <w:rFonts w:ascii="Times New Roman" w:hAnsi="Times New Roman"/>
                <w:sz w:val="20"/>
                <w:szCs w:val="20"/>
                <w:lang w:val="sr-Cyrl-CS"/>
              </w:rPr>
              <w:t xml:space="preserve"> је семинар на тему </w:t>
            </w:r>
            <w:r w:rsidRPr="004E2D0C">
              <w:rPr>
                <w:rFonts w:ascii="Times New Roman" w:hAnsi="Times New Roman"/>
                <w:i/>
                <w:sz w:val="20"/>
                <w:szCs w:val="20"/>
                <w:lang w:val="sr-Cyrl-CS"/>
              </w:rPr>
              <w:t>Реформе сектора електроенергије у Србији</w:t>
            </w:r>
            <w:r w:rsidRPr="004E2D0C">
              <w:rPr>
                <w:rFonts w:ascii="Times New Roman" w:hAnsi="Times New Roman"/>
                <w:sz w:val="20"/>
                <w:szCs w:val="20"/>
                <w:lang w:val="sr-Cyrl-CS"/>
              </w:rPr>
              <w:t xml:space="preserve"> у</w:t>
            </w:r>
            <w:r w:rsidRPr="004E2D0C">
              <w:rPr>
                <w:rFonts w:ascii="Times New Roman" w:hAnsi="Times New Roman"/>
                <w:sz w:val="20"/>
                <w:szCs w:val="20"/>
                <w:lang w:val="sr-Latn-CS"/>
              </w:rPr>
              <w:t xml:space="preserve"> ESRC </w:t>
            </w:r>
            <w:r w:rsidRPr="004E2D0C">
              <w:rPr>
                <w:rFonts w:ascii="Times New Roman" w:hAnsi="Times New Roman"/>
                <w:i/>
                <w:sz w:val="20"/>
                <w:szCs w:val="20"/>
                <w:lang w:val="sr-Latn-CS"/>
              </w:rPr>
              <w:t>Centre for Competition Policy</w:t>
            </w:r>
            <w:r w:rsidRPr="004E2D0C">
              <w:rPr>
                <w:rFonts w:ascii="Times New Roman" w:hAnsi="Times New Roman"/>
                <w:sz w:val="20"/>
                <w:szCs w:val="20"/>
                <w:lang w:val="sr-Latn-CS"/>
              </w:rPr>
              <w:t xml:space="preserve">, </w:t>
            </w:r>
            <w:r w:rsidRPr="004E2D0C">
              <w:rPr>
                <w:rFonts w:ascii="Times New Roman" w:hAnsi="Times New Roman"/>
                <w:i/>
                <w:sz w:val="20"/>
                <w:szCs w:val="20"/>
                <w:lang w:val="sr-Latn-CS"/>
              </w:rPr>
              <w:t>Norwich</w:t>
            </w:r>
            <w:r w:rsidRPr="004E2D0C">
              <w:rPr>
                <w:rFonts w:ascii="Times New Roman" w:hAnsi="Times New Roman"/>
                <w:sz w:val="20"/>
                <w:szCs w:val="20"/>
                <w:lang w:val="sr-Latn-CS"/>
              </w:rPr>
              <w:t xml:space="preserve">, </w:t>
            </w:r>
            <w:r w:rsidRPr="004E2D0C">
              <w:rPr>
                <w:rFonts w:ascii="Times New Roman" w:hAnsi="Times New Roman"/>
                <w:sz w:val="20"/>
                <w:szCs w:val="20"/>
                <w:lang w:val="sr-Cyrl-CS"/>
              </w:rPr>
              <w:t>Уједињено Краљевство.</w:t>
            </w:r>
          </w:p>
          <w:p w14:paraId="0ACDF097" w14:textId="77777777" w:rsidR="0065234B" w:rsidRPr="004E2D0C" w:rsidRDefault="0065234B" w:rsidP="0065234B">
            <w:pPr>
              <w:autoSpaceDE w:val="0"/>
              <w:autoSpaceDN w:val="0"/>
              <w:adjustRightInd w:val="0"/>
              <w:rPr>
                <w:rFonts w:ascii="Times New Roman" w:hAnsi="Times New Roman"/>
                <w:sz w:val="20"/>
                <w:szCs w:val="20"/>
                <w:lang w:val="sr-Cyrl-CS"/>
              </w:rPr>
            </w:pPr>
          </w:p>
          <w:p w14:paraId="19937EB7" w14:textId="77777777" w:rsidR="0065234B" w:rsidRPr="00630ACC" w:rsidRDefault="0065234B" w:rsidP="00630ACC">
            <w:pPr>
              <w:pStyle w:val="ListParagraph"/>
              <w:numPr>
                <w:ilvl w:val="0"/>
                <w:numId w:val="24"/>
              </w:numPr>
              <w:tabs>
                <w:tab w:val="left" w:pos="720"/>
              </w:tabs>
              <w:autoSpaceDE w:val="0"/>
              <w:autoSpaceDN w:val="0"/>
              <w:adjustRightInd w:val="0"/>
              <w:rPr>
                <w:b/>
                <w:bCs/>
                <w:sz w:val="20"/>
                <w:szCs w:val="20"/>
                <w:lang w:val="sr-Cyrl-CS"/>
              </w:rPr>
            </w:pPr>
            <w:r w:rsidRPr="00630ACC">
              <w:rPr>
                <w:b/>
                <w:bCs/>
                <w:sz w:val="20"/>
                <w:szCs w:val="20"/>
                <w:lang w:val="sr-Cyrl-CS"/>
              </w:rPr>
              <w:t>Домаће или међународне награде и признања у развоју образовања или науке.</w:t>
            </w:r>
          </w:p>
          <w:p w14:paraId="4A70EC40" w14:textId="77777777" w:rsidR="00630ACC" w:rsidRPr="00630ACC" w:rsidRDefault="00630ACC" w:rsidP="00630ACC">
            <w:pPr>
              <w:pStyle w:val="ListParagraph"/>
              <w:tabs>
                <w:tab w:val="left" w:pos="720"/>
              </w:tabs>
              <w:autoSpaceDE w:val="0"/>
              <w:autoSpaceDN w:val="0"/>
              <w:adjustRightInd w:val="0"/>
              <w:ind w:left="360"/>
              <w:jc w:val="center"/>
              <w:rPr>
                <w:b/>
                <w:bCs/>
                <w:sz w:val="20"/>
                <w:szCs w:val="20"/>
              </w:rPr>
            </w:pPr>
            <w:r>
              <w:rPr>
                <w:b/>
                <w:bCs/>
                <w:sz w:val="20"/>
                <w:szCs w:val="20"/>
                <w:lang w:val="sr-Cyrl-CS"/>
              </w:rPr>
              <w:t>-</w:t>
            </w:r>
          </w:p>
          <w:p w14:paraId="69242ECF" w14:textId="77777777" w:rsidR="00630ACC" w:rsidRPr="00630ACC" w:rsidRDefault="00630ACC" w:rsidP="0065234B">
            <w:pPr>
              <w:tabs>
                <w:tab w:val="left" w:pos="720"/>
              </w:tabs>
              <w:autoSpaceDE w:val="0"/>
              <w:autoSpaceDN w:val="0"/>
              <w:adjustRightInd w:val="0"/>
              <w:rPr>
                <w:rFonts w:ascii="Times New Roman" w:hAnsi="Times New Roman"/>
                <w:b/>
                <w:bCs/>
                <w:sz w:val="20"/>
                <w:szCs w:val="20"/>
                <w:lang w:val="sr-Cyrl-CS"/>
              </w:rPr>
            </w:pPr>
          </w:p>
        </w:tc>
        <w:tc>
          <w:tcPr>
            <w:tcW w:w="1368" w:type="dxa"/>
            <w:tcBorders>
              <w:top w:val="single" w:sz="4" w:space="0" w:color="auto"/>
              <w:left w:val="single" w:sz="4" w:space="0" w:color="auto"/>
              <w:bottom w:val="single" w:sz="4" w:space="0" w:color="auto"/>
              <w:right w:val="single" w:sz="4" w:space="0" w:color="auto"/>
            </w:tcBorders>
          </w:tcPr>
          <w:p w14:paraId="2C24BA0E" w14:textId="77777777" w:rsidR="0065234B" w:rsidRPr="00CE7506" w:rsidRDefault="0065234B" w:rsidP="0065234B">
            <w:pPr>
              <w:autoSpaceDE w:val="0"/>
              <w:autoSpaceDN w:val="0"/>
              <w:adjustRightInd w:val="0"/>
              <w:jc w:val="center"/>
              <w:rPr>
                <w:rFonts w:ascii="Times New Roman" w:hAnsi="Times New Roman"/>
                <w:i/>
                <w:iCs/>
                <w:sz w:val="20"/>
                <w:szCs w:val="20"/>
                <w:lang w:val="sr-Cyrl-CS"/>
              </w:rPr>
            </w:pPr>
            <w:r w:rsidRPr="008E0E9F">
              <w:rPr>
                <w:rFonts w:ascii="Times New Roman" w:hAnsi="Times New Roman"/>
                <w:i/>
                <w:iCs/>
                <w:sz w:val="20"/>
                <w:szCs w:val="20"/>
                <w:lang w:val="sr-Latn-CS"/>
              </w:rPr>
              <w:lastRenderedPageBreak/>
              <w:t>Задовољава предвиђене услове</w:t>
            </w:r>
            <w:r w:rsidR="002D0899" w:rsidRPr="00CE7506">
              <w:rPr>
                <w:rFonts w:ascii="Times New Roman" w:hAnsi="Times New Roman"/>
                <w:i/>
                <w:iCs/>
                <w:sz w:val="20"/>
                <w:szCs w:val="20"/>
                <w:lang w:val="sr-Cyrl-CS"/>
              </w:rPr>
              <w:t>:</w:t>
            </w:r>
          </w:p>
          <w:p w14:paraId="1802726C" w14:textId="77777777" w:rsidR="002D0899" w:rsidRPr="00CE7506" w:rsidRDefault="002D0899" w:rsidP="0065234B">
            <w:pPr>
              <w:autoSpaceDE w:val="0"/>
              <w:autoSpaceDN w:val="0"/>
              <w:adjustRightInd w:val="0"/>
              <w:jc w:val="center"/>
              <w:rPr>
                <w:rFonts w:ascii="Times New Roman" w:hAnsi="Times New Roman"/>
                <w:b/>
                <w:i/>
                <w:iCs/>
                <w:sz w:val="20"/>
                <w:szCs w:val="20"/>
                <w:u w:val="single"/>
                <w:lang w:val="sr-Cyrl-CS"/>
              </w:rPr>
            </w:pPr>
            <w:r w:rsidRPr="002D0899">
              <w:rPr>
                <w:rFonts w:ascii="Times New Roman" w:hAnsi="Times New Roman"/>
                <w:bCs/>
                <w:i/>
                <w:iCs/>
                <w:sz w:val="20"/>
                <w:szCs w:val="20"/>
                <w:lang w:val="sr-Cyrl-CS"/>
              </w:rPr>
              <w:t xml:space="preserve">4 од </w:t>
            </w:r>
            <w:r>
              <w:rPr>
                <w:rFonts w:ascii="Times New Roman" w:hAnsi="Times New Roman"/>
                <w:bCs/>
                <w:i/>
                <w:iCs/>
                <w:sz w:val="20"/>
                <w:szCs w:val="20"/>
                <w:lang w:val="sr-Cyrl-CS"/>
              </w:rPr>
              <w:t>5</w:t>
            </w:r>
            <w:r w:rsidRPr="002D0899">
              <w:rPr>
                <w:rFonts w:ascii="Times New Roman" w:hAnsi="Times New Roman"/>
                <w:bCs/>
                <w:i/>
                <w:iCs/>
                <w:sz w:val="20"/>
                <w:szCs w:val="20"/>
                <w:lang w:val="sr-Cyrl-CS"/>
              </w:rPr>
              <w:t xml:space="preserve"> ближих одредница (довољно једна)</w:t>
            </w:r>
          </w:p>
        </w:tc>
      </w:tr>
      <w:tr w:rsidR="0065234B" w:rsidRPr="003168BC" w14:paraId="12D26C3D" w14:textId="77777777" w:rsidTr="0065234B">
        <w:tc>
          <w:tcPr>
            <w:tcW w:w="3438" w:type="dxa"/>
            <w:tcBorders>
              <w:top w:val="single" w:sz="4" w:space="0" w:color="auto"/>
              <w:left w:val="single" w:sz="4" w:space="0" w:color="auto"/>
              <w:bottom w:val="single" w:sz="4" w:space="0" w:color="auto"/>
              <w:right w:val="single" w:sz="4" w:space="0" w:color="auto"/>
            </w:tcBorders>
            <w:hideMark/>
          </w:tcPr>
          <w:p w14:paraId="73D4B8F6" w14:textId="77777777" w:rsidR="0065234B" w:rsidRPr="004E2D0C" w:rsidRDefault="0065234B" w:rsidP="0065234B">
            <w:pPr>
              <w:tabs>
                <w:tab w:val="left" w:pos="720"/>
              </w:tabs>
              <w:autoSpaceDE w:val="0"/>
              <w:autoSpaceDN w:val="0"/>
              <w:adjustRightInd w:val="0"/>
              <w:jc w:val="center"/>
              <w:rPr>
                <w:rFonts w:ascii="Times New Roman" w:hAnsi="Times New Roman"/>
                <w:b/>
                <w:sz w:val="20"/>
                <w:szCs w:val="20"/>
                <w:u w:val="single"/>
                <w:lang w:val="sr-Cyrl-CS"/>
              </w:rPr>
            </w:pPr>
            <w:r w:rsidRPr="004E2D0C">
              <w:rPr>
                <w:rFonts w:ascii="Times New Roman" w:hAnsi="Times New Roman"/>
                <w:b/>
                <w:sz w:val="20"/>
                <w:szCs w:val="20"/>
                <w:u w:val="single"/>
              </w:rPr>
              <w:t>III</w:t>
            </w:r>
            <w:r w:rsidRPr="00EC7E9F">
              <w:rPr>
                <w:rFonts w:ascii="Times New Roman" w:hAnsi="Times New Roman"/>
                <w:b/>
                <w:sz w:val="20"/>
                <w:szCs w:val="20"/>
                <w:u w:val="single"/>
                <w:lang w:val="sr-Cyrl-CS"/>
              </w:rPr>
              <w:t xml:space="preserve"> </w:t>
            </w:r>
            <w:r w:rsidRPr="004E2D0C">
              <w:rPr>
                <w:rFonts w:ascii="Times New Roman" w:hAnsi="Times New Roman"/>
                <w:b/>
                <w:sz w:val="20"/>
                <w:szCs w:val="20"/>
                <w:u w:val="single"/>
                <w:lang w:val="sr-Cyrl-CS"/>
              </w:rPr>
              <w:t>Сарадња са другим високошколским, научноистраживачким установама, односно установама културе или уметности у земљи и</w:t>
            </w:r>
          </w:p>
          <w:p w14:paraId="42C89A25" w14:textId="77777777" w:rsidR="0065234B" w:rsidRDefault="0065234B" w:rsidP="0065234B">
            <w:pPr>
              <w:pStyle w:val="ListParagraph"/>
              <w:autoSpaceDE w:val="0"/>
              <w:autoSpaceDN w:val="0"/>
              <w:adjustRightInd w:val="0"/>
              <w:ind w:left="252"/>
              <w:jc w:val="center"/>
              <w:rPr>
                <w:b/>
                <w:sz w:val="20"/>
                <w:szCs w:val="20"/>
                <w:u w:val="single"/>
              </w:rPr>
            </w:pPr>
            <w:proofErr w:type="spellStart"/>
            <w:r w:rsidRPr="004E2D0C">
              <w:rPr>
                <w:b/>
                <w:sz w:val="20"/>
                <w:szCs w:val="20"/>
                <w:u w:val="single"/>
              </w:rPr>
              <w:t>иностранству</w:t>
            </w:r>
            <w:proofErr w:type="spellEnd"/>
          </w:p>
          <w:p w14:paraId="24CE631F" w14:textId="77777777" w:rsidR="00630ACC" w:rsidRPr="004E2D0C" w:rsidRDefault="00630ACC" w:rsidP="0065234B">
            <w:pPr>
              <w:pStyle w:val="ListParagraph"/>
              <w:autoSpaceDE w:val="0"/>
              <w:autoSpaceDN w:val="0"/>
              <w:adjustRightInd w:val="0"/>
              <w:ind w:left="252"/>
              <w:jc w:val="center"/>
              <w:rPr>
                <w:b/>
                <w:sz w:val="20"/>
                <w:szCs w:val="20"/>
                <w:u w:val="single"/>
              </w:rPr>
            </w:pPr>
          </w:p>
          <w:p w14:paraId="1CBD6266" w14:textId="77777777" w:rsidR="0065234B" w:rsidRPr="004E2D0C" w:rsidRDefault="0065234B" w:rsidP="0065234B">
            <w:pPr>
              <w:pStyle w:val="ListParagraph"/>
              <w:numPr>
                <w:ilvl w:val="3"/>
                <w:numId w:val="20"/>
              </w:numPr>
              <w:autoSpaceDE w:val="0"/>
              <w:autoSpaceDN w:val="0"/>
              <w:adjustRightInd w:val="0"/>
              <w:spacing w:line="259" w:lineRule="auto"/>
              <w:ind w:left="252" w:hanging="252"/>
              <w:contextualSpacing/>
              <w:rPr>
                <w:b/>
                <w:sz w:val="20"/>
                <w:szCs w:val="20"/>
              </w:rPr>
            </w:pPr>
            <w:r w:rsidRPr="004E2D0C">
              <w:rPr>
                <w:b/>
                <w:sz w:val="20"/>
                <w:szCs w:val="20"/>
                <w:lang w:val="sr-Cyrl-CS"/>
              </w:rPr>
              <w:t>Руковођење или учешће у међународним научним или стручним пројекатима и студијама</w:t>
            </w:r>
          </w:p>
          <w:p w14:paraId="28749722" w14:textId="77777777" w:rsidR="0065234B" w:rsidRPr="004E2D0C" w:rsidRDefault="0065234B" w:rsidP="0065234B">
            <w:pPr>
              <w:pStyle w:val="ListParagraph"/>
              <w:autoSpaceDE w:val="0"/>
              <w:autoSpaceDN w:val="0"/>
              <w:adjustRightInd w:val="0"/>
              <w:rPr>
                <w:sz w:val="20"/>
                <w:szCs w:val="20"/>
              </w:rPr>
            </w:pPr>
          </w:p>
          <w:p w14:paraId="1BD6B00C" w14:textId="77777777" w:rsidR="0065234B" w:rsidRPr="004E2D0C" w:rsidRDefault="0065234B" w:rsidP="0065234B">
            <w:pPr>
              <w:pStyle w:val="ListParagraph"/>
              <w:autoSpaceDE w:val="0"/>
              <w:autoSpaceDN w:val="0"/>
              <w:adjustRightInd w:val="0"/>
              <w:rPr>
                <w:sz w:val="20"/>
                <w:szCs w:val="20"/>
              </w:rPr>
            </w:pPr>
          </w:p>
          <w:p w14:paraId="162C74C9" w14:textId="77777777" w:rsidR="0065234B" w:rsidRPr="004E2D0C" w:rsidRDefault="0065234B" w:rsidP="0065234B">
            <w:pPr>
              <w:pStyle w:val="ListParagraph"/>
              <w:autoSpaceDE w:val="0"/>
              <w:autoSpaceDN w:val="0"/>
              <w:adjustRightInd w:val="0"/>
              <w:rPr>
                <w:sz w:val="20"/>
                <w:szCs w:val="20"/>
              </w:rPr>
            </w:pPr>
          </w:p>
          <w:p w14:paraId="4288EDE1" w14:textId="77777777" w:rsidR="0065234B" w:rsidRPr="004E2D0C" w:rsidRDefault="0065234B" w:rsidP="0065234B">
            <w:pPr>
              <w:pStyle w:val="ListParagraph"/>
              <w:autoSpaceDE w:val="0"/>
              <w:autoSpaceDN w:val="0"/>
              <w:adjustRightInd w:val="0"/>
              <w:rPr>
                <w:sz w:val="20"/>
                <w:szCs w:val="20"/>
              </w:rPr>
            </w:pPr>
          </w:p>
          <w:p w14:paraId="1A1AA6AF" w14:textId="77777777" w:rsidR="0065234B" w:rsidRPr="004E2D0C" w:rsidRDefault="0065234B" w:rsidP="0065234B">
            <w:pPr>
              <w:pStyle w:val="ListParagraph"/>
              <w:autoSpaceDE w:val="0"/>
              <w:autoSpaceDN w:val="0"/>
              <w:adjustRightInd w:val="0"/>
              <w:rPr>
                <w:sz w:val="20"/>
                <w:szCs w:val="20"/>
              </w:rPr>
            </w:pPr>
          </w:p>
          <w:p w14:paraId="0B79482A" w14:textId="77777777" w:rsidR="0065234B" w:rsidRPr="004E2D0C" w:rsidRDefault="0065234B" w:rsidP="0065234B">
            <w:pPr>
              <w:pStyle w:val="ListParagraph"/>
              <w:autoSpaceDE w:val="0"/>
              <w:autoSpaceDN w:val="0"/>
              <w:adjustRightInd w:val="0"/>
              <w:rPr>
                <w:sz w:val="20"/>
                <w:szCs w:val="20"/>
              </w:rPr>
            </w:pPr>
          </w:p>
          <w:p w14:paraId="46D23CC3" w14:textId="77777777" w:rsidR="000B63AF" w:rsidRDefault="000B63AF" w:rsidP="0065234B">
            <w:pPr>
              <w:autoSpaceDE w:val="0"/>
              <w:autoSpaceDN w:val="0"/>
              <w:adjustRightInd w:val="0"/>
              <w:rPr>
                <w:rFonts w:ascii="Times New Roman" w:hAnsi="Times New Roman"/>
                <w:sz w:val="20"/>
                <w:szCs w:val="20"/>
              </w:rPr>
            </w:pPr>
          </w:p>
          <w:p w14:paraId="0A71E5F3" w14:textId="77777777" w:rsidR="0065234B" w:rsidRPr="00630ACC" w:rsidRDefault="0065234B" w:rsidP="00630ACC">
            <w:pPr>
              <w:autoSpaceDE w:val="0"/>
              <w:autoSpaceDN w:val="0"/>
              <w:adjustRightInd w:val="0"/>
              <w:rPr>
                <w:sz w:val="20"/>
                <w:szCs w:val="20"/>
              </w:rPr>
            </w:pPr>
          </w:p>
          <w:p w14:paraId="4E8F5E56" w14:textId="77777777" w:rsidR="0065234B" w:rsidRPr="004E2D0C" w:rsidRDefault="0065234B" w:rsidP="00BD20D6">
            <w:pPr>
              <w:autoSpaceDE w:val="0"/>
              <w:autoSpaceDN w:val="0"/>
              <w:adjustRightInd w:val="0"/>
              <w:rPr>
                <w:rFonts w:ascii="Times New Roman" w:hAnsi="Times New Roman"/>
                <w:b/>
                <w:sz w:val="20"/>
                <w:szCs w:val="20"/>
                <w:lang w:val="sr-Cyrl-CS"/>
              </w:rPr>
            </w:pPr>
            <w:r w:rsidRPr="00E42ED8">
              <w:rPr>
                <w:rFonts w:ascii="Times New Roman" w:hAnsi="Times New Roman"/>
                <w:b/>
                <w:sz w:val="20"/>
                <w:szCs w:val="20"/>
                <w:lang w:val="sr-Cyrl-CS"/>
              </w:rPr>
              <w:t>2</w:t>
            </w:r>
            <w:r w:rsidRPr="004E2D0C">
              <w:rPr>
                <w:rFonts w:ascii="Times New Roman" w:hAnsi="Times New Roman"/>
                <w:sz w:val="20"/>
                <w:szCs w:val="20"/>
                <w:lang w:val="sr-Cyrl-CS"/>
              </w:rPr>
              <w:t xml:space="preserve">. </w:t>
            </w:r>
            <w:r w:rsidRPr="004E2D0C">
              <w:rPr>
                <w:rFonts w:ascii="Times New Roman" w:hAnsi="Times New Roman"/>
                <w:b/>
                <w:sz w:val="20"/>
                <w:szCs w:val="20"/>
                <w:lang w:val="sr-Cyrl-CS"/>
              </w:rPr>
              <w:t>Радно ангажовање у настави или комисијама на другим</w:t>
            </w:r>
          </w:p>
          <w:p w14:paraId="6D22F8E2" w14:textId="77777777" w:rsidR="0065234B" w:rsidRPr="004E2D0C" w:rsidRDefault="0065234B" w:rsidP="00BD20D6">
            <w:pPr>
              <w:autoSpaceDE w:val="0"/>
              <w:autoSpaceDN w:val="0"/>
              <w:adjustRightInd w:val="0"/>
              <w:rPr>
                <w:rFonts w:ascii="Times New Roman" w:hAnsi="Times New Roman"/>
                <w:b/>
                <w:sz w:val="20"/>
                <w:szCs w:val="20"/>
                <w:lang w:val="sr-Cyrl-CS"/>
              </w:rPr>
            </w:pPr>
            <w:r w:rsidRPr="004E2D0C">
              <w:rPr>
                <w:rFonts w:ascii="Times New Roman" w:hAnsi="Times New Roman"/>
                <w:b/>
                <w:sz w:val="20"/>
                <w:szCs w:val="20"/>
                <w:lang w:val="sr-Cyrl-CS"/>
              </w:rPr>
              <w:t>високошколским или</w:t>
            </w:r>
            <w:r w:rsidR="00E2423A">
              <w:rPr>
                <w:rFonts w:ascii="Times New Roman" w:hAnsi="Times New Roman"/>
                <w:b/>
                <w:sz w:val="20"/>
                <w:szCs w:val="20"/>
                <w:lang w:val="sr-Cyrl-CS"/>
              </w:rPr>
              <w:t xml:space="preserve"> </w:t>
            </w:r>
            <w:r w:rsidRPr="004E2D0C">
              <w:rPr>
                <w:rFonts w:ascii="Times New Roman" w:hAnsi="Times New Roman"/>
                <w:b/>
                <w:sz w:val="20"/>
                <w:szCs w:val="20"/>
                <w:lang w:val="sr-Cyrl-CS"/>
              </w:rPr>
              <w:t>научноистраживачким институцијама у земљи или иностранству, или звање гостујућег професора или истраживача.</w:t>
            </w:r>
          </w:p>
          <w:p w14:paraId="71B2E8AA"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794B79E"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F551DF7"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F6B400F"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085432F"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436F43B5"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1E85444F"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799A3E19" w14:textId="77777777" w:rsidR="0065234B" w:rsidRPr="00163E4D" w:rsidRDefault="0065234B" w:rsidP="0065234B">
            <w:pPr>
              <w:autoSpaceDE w:val="0"/>
              <w:autoSpaceDN w:val="0"/>
              <w:adjustRightInd w:val="0"/>
              <w:rPr>
                <w:rFonts w:ascii="Times New Roman" w:hAnsi="Times New Roman"/>
                <w:b/>
                <w:sz w:val="20"/>
                <w:szCs w:val="20"/>
                <w:lang w:val="sr-Cyrl-CS"/>
              </w:rPr>
            </w:pPr>
          </w:p>
          <w:p w14:paraId="2D4D3626" w14:textId="77777777" w:rsidR="001A4F3E" w:rsidRPr="00163E4D" w:rsidRDefault="001A4F3E" w:rsidP="0065234B">
            <w:pPr>
              <w:autoSpaceDE w:val="0"/>
              <w:autoSpaceDN w:val="0"/>
              <w:adjustRightInd w:val="0"/>
              <w:rPr>
                <w:rFonts w:ascii="Times New Roman" w:hAnsi="Times New Roman"/>
                <w:b/>
                <w:sz w:val="20"/>
                <w:szCs w:val="20"/>
                <w:lang w:val="sr-Cyrl-CS"/>
              </w:rPr>
            </w:pPr>
          </w:p>
          <w:p w14:paraId="06232D65" w14:textId="77777777" w:rsidR="0065234B" w:rsidRDefault="0065234B" w:rsidP="0065234B">
            <w:pPr>
              <w:autoSpaceDE w:val="0"/>
              <w:autoSpaceDN w:val="0"/>
              <w:adjustRightInd w:val="0"/>
              <w:rPr>
                <w:rFonts w:ascii="Times New Roman" w:hAnsi="Times New Roman"/>
                <w:b/>
                <w:sz w:val="20"/>
                <w:szCs w:val="20"/>
                <w:lang w:val="sr-Cyrl-CS"/>
              </w:rPr>
            </w:pPr>
          </w:p>
          <w:p w14:paraId="0E912A26" w14:textId="77777777" w:rsidR="00630ACC" w:rsidRDefault="00630ACC" w:rsidP="0065234B">
            <w:pPr>
              <w:autoSpaceDE w:val="0"/>
              <w:autoSpaceDN w:val="0"/>
              <w:adjustRightInd w:val="0"/>
              <w:rPr>
                <w:rFonts w:ascii="Times New Roman" w:hAnsi="Times New Roman"/>
                <w:b/>
                <w:sz w:val="20"/>
                <w:szCs w:val="20"/>
                <w:lang w:val="sr-Cyrl-CS"/>
              </w:rPr>
            </w:pPr>
          </w:p>
          <w:p w14:paraId="720ABEF4" w14:textId="77777777" w:rsidR="00630ACC" w:rsidRDefault="00630ACC" w:rsidP="0065234B">
            <w:pPr>
              <w:autoSpaceDE w:val="0"/>
              <w:autoSpaceDN w:val="0"/>
              <w:adjustRightInd w:val="0"/>
              <w:rPr>
                <w:rFonts w:ascii="Times New Roman" w:hAnsi="Times New Roman"/>
                <w:b/>
                <w:sz w:val="20"/>
                <w:szCs w:val="20"/>
                <w:lang w:val="sr-Cyrl-CS"/>
              </w:rPr>
            </w:pPr>
          </w:p>
          <w:p w14:paraId="214C9DF7" w14:textId="77777777" w:rsidR="00D10065" w:rsidRPr="004E2D0C" w:rsidRDefault="00D10065" w:rsidP="0065234B">
            <w:pPr>
              <w:autoSpaceDE w:val="0"/>
              <w:autoSpaceDN w:val="0"/>
              <w:adjustRightInd w:val="0"/>
              <w:rPr>
                <w:rFonts w:ascii="Times New Roman" w:hAnsi="Times New Roman"/>
                <w:b/>
                <w:sz w:val="20"/>
                <w:szCs w:val="20"/>
                <w:lang w:val="sr-Cyrl-CS"/>
              </w:rPr>
            </w:pPr>
          </w:p>
          <w:p w14:paraId="1354C202" w14:textId="77777777" w:rsidR="0065234B" w:rsidRPr="004E2D0C" w:rsidRDefault="0065234B" w:rsidP="0065234B">
            <w:pPr>
              <w:autoSpaceDE w:val="0"/>
              <w:autoSpaceDN w:val="0"/>
              <w:adjustRightInd w:val="0"/>
              <w:rPr>
                <w:rFonts w:ascii="Times New Roman" w:hAnsi="Times New Roman"/>
                <w:b/>
                <w:sz w:val="20"/>
                <w:szCs w:val="20"/>
                <w:lang w:val="sr-Cyrl-CS"/>
              </w:rPr>
            </w:pPr>
            <w:r w:rsidRPr="004E2D0C">
              <w:rPr>
                <w:rFonts w:ascii="Times New Roman" w:hAnsi="Times New Roman"/>
                <w:b/>
                <w:sz w:val="20"/>
                <w:szCs w:val="20"/>
                <w:lang w:val="sr-Cyrl-CS"/>
              </w:rPr>
              <w:t>3.</w:t>
            </w:r>
            <w:r w:rsidR="00630ACC">
              <w:rPr>
                <w:rFonts w:ascii="Times New Roman" w:hAnsi="Times New Roman"/>
                <w:b/>
                <w:sz w:val="20"/>
                <w:szCs w:val="20"/>
                <w:lang w:val="sr-Cyrl-CS"/>
              </w:rPr>
              <w:t xml:space="preserve"> </w:t>
            </w:r>
            <w:r w:rsidRPr="004E2D0C">
              <w:rPr>
                <w:rFonts w:ascii="Times New Roman" w:hAnsi="Times New Roman"/>
                <w:b/>
                <w:sz w:val="20"/>
                <w:szCs w:val="20"/>
                <w:lang w:val="sr-Cyrl-CS"/>
              </w:rPr>
              <w:t>Руковођење радом или чланство у органу или професионалном удружењу или организацији националног или међународног нивоа.</w:t>
            </w:r>
          </w:p>
          <w:p w14:paraId="35A37FD3"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5C6B84DD" w14:textId="77777777" w:rsidR="0065234B" w:rsidRPr="004E2D0C" w:rsidRDefault="0065234B" w:rsidP="0065234B">
            <w:pPr>
              <w:autoSpaceDE w:val="0"/>
              <w:autoSpaceDN w:val="0"/>
              <w:adjustRightInd w:val="0"/>
              <w:rPr>
                <w:rFonts w:ascii="Times New Roman" w:hAnsi="Times New Roman"/>
                <w:b/>
                <w:sz w:val="20"/>
                <w:szCs w:val="20"/>
                <w:lang w:val="sr-Cyrl-CS"/>
              </w:rPr>
            </w:pPr>
          </w:p>
          <w:p w14:paraId="23D4E981" w14:textId="77777777" w:rsidR="0065234B" w:rsidRPr="00841047" w:rsidRDefault="0065234B" w:rsidP="0065234B">
            <w:pPr>
              <w:autoSpaceDE w:val="0"/>
              <w:autoSpaceDN w:val="0"/>
              <w:adjustRightInd w:val="0"/>
              <w:rPr>
                <w:rFonts w:ascii="Times New Roman" w:hAnsi="Times New Roman"/>
                <w:b/>
                <w:sz w:val="20"/>
                <w:szCs w:val="20"/>
                <w:lang w:val="sr-Cyrl-CS"/>
              </w:rPr>
            </w:pPr>
          </w:p>
          <w:p w14:paraId="3A0EBDD3" w14:textId="77777777" w:rsidR="005236BF" w:rsidRPr="00841047" w:rsidRDefault="005236BF" w:rsidP="0065234B">
            <w:pPr>
              <w:autoSpaceDE w:val="0"/>
              <w:autoSpaceDN w:val="0"/>
              <w:adjustRightInd w:val="0"/>
              <w:rPr>
                <w:rFonts w:ascii="Times New Roman" w:hAnsi="Times New Roman"/>
                <w:b/>
                <w:sz w:val="20"/>
                <w:szCs w:val="20"/>
                <w:lang w:val="sr-Cyrl-CS"/>
              </w:rPr>
            </w:pPr>
          </w:p>
          <w:p w14:paraId="629517D3" w14:textId="77777777" w:rsidR="00630ACC" w:rsidRPr="004E2D0C" w:rsidRDefault="00630ACC" w:rsidP="00630ACC">
            <w:pPr>
              <w:autoSpaceDE w:val="0"/>
              <w:autoSpaceDN w:val="0"/>
              <w:adjustRightInd w:val="0"/>
              <w:rPr>
                <w:rFonts w:ascii="Times New Roman" w:hAnsi="Times New Roman"/>
                <w:b/>
                <w:sz w:val="20"/>
                <w:szCs w:val="20"/>
                <w:lang w:val="sr-Cyrl-CS"/>
              </w:rPr>
            </w:pPr>
            <w:r w:rsidRPr="004E2D0C">
              <w:rPr>
                <w:rFonts w:ascii="Times New Roman" w:hAnsi="Times New Roman"/>
                <w:b/>
                <w:sz w:val="20"/>
                <w:szCs w:val="20"/>
                <w:lang w:val="sr-Cyrl-CS"/>
              </w:rPr>
              <w:t>4.</w:t>
            </w:r>
            <w:r>
              <w:rPr>
                <w:rFonts w:ascii="Times New Roman" w:hAnsi="Times New Roman"/>
                <w:b/>
                <w:sz w:val="20"/>
                <w:szCs w:val="20"/>
                <w:lang w:val="sr-Cyrl-CS"/>
              </w:rPr>
              <w:t xml:space="preserve"> </w:t>
            </w:r>
            <w:r w:rsidRPr="004E2D0C">
              <w:rPr>
                <w:rFonts w:ascii="Times New Roman" w:hAnsi="Times New Roman"/>
                <w:b/>
                <w:sz w:val="20"/>
                <w:szCs w:val="20"/>
                <w:lang w:val="sr-Cyrl-CS"/>
              </w:rPr>
              <w:t>Учешће у програмима размене наставника и студената.</w:t>
            </w:r>
          </w:p>
          <w:p w14:paraId="0CBFE122" w14:textId="77777777" w:rsidR="0065234B" w:rsidRPr="00CE7506" w:rsidRDefault="0065234B" w:rsidP="0065234B">
            <w:pPr>
              <w:autoSpaceDE w:val="0"/>
              <w:autoSpaceDN w:val="0"/>
              <w:adjustRightInd w:val="0"/>
              <w:rPr>
                <w:rFonts w:ascii="Times New Roman" w:hAnsi="Times New Roman"/>
                <w:sz w:val="20"/>
                <w:szCs w:val="20"/>
                <w:lang w:val="sr-Cyrl-CS"/>
              </w:rPr>
            </w:pPr>
          </w:p>
          <w:p w14:paraId="382C82E9" w14:textId="77777777" w:rsidR="0065234B" w:rsidRPr="004E2D0C" w:rsidRDefault="0065234B" w:rsidP="0065234B">
            <w:pPr>
              <w:autoSpaceDE w:val="0"/>
              <w:autoSpaceDN w:val="0"/>
              <w:adjustRightInd w:val="0"/>
              <w:rPr>
                <w:rFonts w:ascii="Times New Roman" w:hAnsi="Times New Roman"/>
                <w:sz w:val="20"/>
                <w:szCs w:val="20"/>
                <w:lang w:val="sr-Cyrl-CS"/>
              </w:rPr>
            </w:pPr>
          </w:p>
          <w:p w14:paraId="1EA6E8E8" w14:textId="77777777" w:rsidR="0065234B" w:rsidRPr="004E2D0C" w:rsidRDefault="0065234B" w:rsidP="0065234B">
            <w:pPr>
              <w:autoSpaceDE w:val="0"/>
              <w:autoSpaceDN w:val="0"/>
              <w:adjustRightInd w:val="0"/>
              <w:rPr>
                <w:rFonts w:ascii="Times New Roman" w:hAnsi="Times New Roman"/>
                <w:sz w:val="20"/>
                <w:szCs w:val="20"/>
                <w:lang w:val="sr-Cyrl-CS"/>
              </w:rPr>
            </w:pPr>
          </w:p>
          <w:p w14:paraId="0441D1F8" w14:textId="77777777" w:rsidR="0065234B" w:rsidRPr="004E2D0C" w:rsidRDefault="0065234B" w:rsidP="0065234B">
            <w:pPr>
              <w:autoSpaceDE w:val="0"/>
              <w:autoSpaceDN w:val="0"/>
              <w:adjustRightInd w:val="0"/>
              <w:rPr>
                <w:rFonts w:ascii="Times New Roman" w:hAnsi="Times New Roman"/>
                <w:sz w:val="20"/>
                <w:szCs w:val="20"/>
                <w:lang w:val="sr-Cyrl-CS"/>
              </w:rPr>
            </w:pPr>
          </w:p>
          <w:p w14:paraId="6C20C7B8" w14:textId="77777777" w:rsidR="0065234B" w:rsidRPr="004E2D0C" w:rsidRDefault="0065234B" w:rsidP="0065234B">
            <w:pPr>
              <w:autoSpaceDE w:val="0"/>
              <w:autoSpaceDN w:val="0"/>
              <w:adjustRightInd w:val="0"/>
              <w:rPr>
                <w:rFonts w:ascii="Times New Roman" w:hAnsi="Times New Roman"/>
                <w:sz w:val="20"/>
                <w:szCs w:val="20"/>
                <w:lang w:val="sr-Cyrl-CS"/>
              </w:rPr>
            </w:pPr>
          </w:p>
          <w:p w14:paraId="409AD9A0" w14:textId="77777777" w:rsidR="0065234B" w:rsidRPr="004E2D0C" w:rsidRDefault="0065234B" w:rsidP="0065234B">
            <w:pPr>
              <w:autoSpaceDE w:val="0"/>
              <w:autoSpaceDN w:val="0"/>
              <w:adjustRightInd w:val="0"/>
              <w:rPr>
                <w:rFonts w:ascii="Times New Roman" w:hAnsi="Times New Roman"/>
                <w:sz w:val="20"/>
                <w:szCs w:val="20"/>
                <w:lang w:val="sr-Cyrl-CS"/>
              </w:rPr>
            </w:pPr>
          </w:p>
          <w:p w14:paraId="0F9BABAA" w14:textId="77777777" w:rsidR="0065234B" w:rsidRPr="004E2D0C" w:rsidRDefault="0065234B" w:rsidP="0065234B">
            <w:pPr>
              <w:autoSpaceDE w:val="0"/>
              <w:autoSpaceDN w:val="0"/>
              <w:adjustRightInd w:val="0"/>
              <w:rPr>
                <w:rFonts w:ascii="Times New Roman" w:hAnsi="Times New Roman"/>
                <w:sz w:val="20"/>
                <w:szCs w:val="20"/>
                <w:lang w:val="sr-Cyrl-CS"/>
              </w:rPr>
            </w:pPr>
          </w:p>
          <w:p w14:paraId="621558BF" w14:textId="77777777" w:rsidR="0065234B" w:rsidRPr="004E2D0C" w:rsidRDefault="0065234B" w:rsidP="0065234B">
            <w:pPr>
              <w:autoSpaceDE w:val="0"/>
              <w:autoSpaceDN w:val="0"/>
              <w:adjustRightInd w:val="0"/>
              <w:rPr>
                <w:rFonts w:ascii="Times New Roman" w:hAnsi="Times New Roman"/>
                <w:sz w:val="20"/>
                <w:szCs w:val="20"/>
                <w:lang w:val="sr-Cyrl-CS"/>
              </w:rPr>
            </w:pPr>
          </w:p>
          <w:p w14:paraId="67FA75DF" w14:textId="77777777" w:rsidR="0065234B" w:rsidRPr="004E2D0C" w:rsidRDefault="0065234B" w:rsidP="0065234B">
            <w:pPr>
              <w:autoSpaceDE w:val="0"/>
              <w:autoSpaceDN w:val="0"/>
              <w:adjustRightInd w:val="0"/>
              <w:rPr>
                <w:rFonts w:ascii="Times New Roman" w:hAnsi="Times New Roman"/>
                <w:sz w:val="20"/>
                <w:szCs w:val="20"/>
                <w:lang w:val="sr-Cyrl-CS"/>
              </w:rPr>
            </w:pPr>
          </w:p>
          <w:p w14:paraId="0E88C7BA" w14:textId="77777777" w:rsidR="0065234B" w:rsidRPr="004E2D0C" w:rsidRDefault="0065234B" w:rsidP="0065234B">
            <w:pPr>
              <w:autoSpaceDE w:val="0"/>
              <w:autoSpaceDN w:val="0"/>
              <w:adjustRightInd w:val="0"/>
              <w:rPr>
                <w:rFonts w:ascii="Times New Roman" w:hAnsi="Times New Roman"/>
                <w:sz w:val="20"/>
                <w:szCs w:val="20"/>
                <w:lang w:val="sr-Cyrl-CS"/>
              </w:rPr>
            </w:pPr>
          </w:p>
          <w:p w14:paraId="3062EAA3" w14:textId="77777777" w:rsidR="0065234B" w:rsidRPr="004E2D0C" w:rsidRDefault="0065234B" w:rsidP="0065234B">
            <w:pPr>
              <w:autoSpaceDE w:val="0"/>
              <w:autoSpaceDN w:val="0"/>
              <w:adjustRightInd w:val="0"/>
              <w:rPr>
                <w:rFonts w:ascii="Times New Roman" w:hAnsi="Times New Roman"/>
                <w:sz w:val="20"/>
                <w:szCs w:val="20"/>
                <w:lang w:val="sr-Cyrl-CS"/>
              </w:rPr>
            </w:pPr>
          </w:p>
          <w:p w14:paraId="5DD02E4E" w14:textId="77777777" w:rsidR="0065234B" w:rsidRPr="004E2D0C" w:rsidRDefault="0065234B" w:rsidP="0065234B">
            <w:pPr>
              <w:autoSpaceDE w:val="0"/>
              <w:autoSpaceDN w:val="0"/>
              <w:adjustRightInd w:val="0"/>
              <w:rPr>
                <w:rFonts w:ascii="Times New Roman" w:hAnsi="Times New Roman"/>
                <w:sz w:val="20"/>
                <w:szCs w:val="20"/>
                <w:lang w:val="sr-Cyrl-CS"/>
              </w:rPr>
            </w:pPr>
          </w:p>
          <w:p w14:paraId="168D3DEE" w14:textId="77777777" w:rsidR="0065234B" w:rsidRPr="004E2D0C" w:rsidRDefault="0065234B" w:rsidP="0065234B">
            <w:pPr>
              <w:autoSpaceDE w:val="0"/>
              <w:autoSpaceDN w:val="0"/>
              <w:adjustRightInd w:val="0"/>
              <w:rPr>
                <w:rFonts w:ascii="Times New Roman" w:hAnsi="Times New Roman"/>
                <w:sz w:val="20"/>
                <w:szCs w:val="20"/>
                <w:lang w:val="sr-Cyrl-CS"/>
              </w:rPr>
            </w:pPr>
          </w:p>
          <w:p w14:paraId="438D93E6" w14:textId="77777777" w:rsidR="0065234B" w:rsidRPr="004E2D0C" w:rsidRDefault="0065234B" w:rsidP="0065234B">
            <w:pPr>
              <w:autoSpaceDE w:val="0"/>
              <w:autoSpaceDN w:val="0"/>
              <w:adjustRightInd w:val="0"/>
              <w:rPr>
                <w:rFonts w:ascii="Times New Roman" w:hAnsi="Times New Roman"/>
                <w:sz w:val="20"/>
                <w:szCs w:val="20"/>
                <w:lang w:val="sr-Cyrl-CS"/>
              </w:rPr>
            </w:pPr>
          </w:p>
          <w:p w14:paraId="296FC07D" w14:textId="77777777" w:rsidR="0065234B" w:rsidRPr="004E2D0C" w:rsidRDefault="0065234B" w:rsidP="0065234B">
            <w:pPr>
              <w:autoSpaceDE w:val="0"/>
              <w:autoSpaceDN w:val="0"/>
              <w:adjustRightInd w:val="0"/>
              <w:rPr>
                <w:rFonts w:ascii="Times New Roman" w:hAnsi="Times New Roman"/>
                <w:sz w:val="20"/>
                <w:szCs w:val="20"/>
                <w:lang w:val="sr-Cyrl-CS"/>
              </w:rPr>
            </w:pPr>
          </w:p>
          <w:p w14:paraId="3F383E65" w14:textId="77777777" w:rsidR="0065234B" w:rsidRPr="004E2D0C" w:rsidRDefault="0065234B" w:rsidP="0065234B">
            <w:pPr>
              <w:autoSpaceDE w:val="0"/>
              <w:autoSpaceDN w:val="0"/>
              <w:adjustRightInd w:val="0"/>
              <w:rPr>
                <w:rFonts w:ascii="Times New Roman" w:hAnsi="Times New Roman"/>
                <w:sz w:val="20"/>
                <w:szCs w:val="20"/>
                <w:lang w:val="sr-Cyrl-CS"/>
              </w:rPr>
            </w:pPr>
          </w:p>
          <w:p w14:paraId="6BBE915D" w14:textId="77777777" w:rsidR="0065234B" w:rsidRPr="004E2D0C" w:rsidRDefault="0065234B" w:rsidP="0065234B">
            <w:pPr>
              <w:autoSpaceDE w:val="0"/>
              <w:autoSpaceDN w:val="0"/>
              <w:adjustRightInd w:val="0"/>
              <w:rPr>
                <w:rFonts w:ascii="Times New Roman" w:hAnsi="Times New Roman"/>
                <w:sz w:val="20"/>
                <w:szCs w:val="20"/>
                <w:lang w:val="sr-Cyrl-CS"/>
              </w:rPr>
            </w:pPr>
          </w:p>
          <w:p w14:paraId="08DB937A" w14:textId="77777777" w:rsidR="0065234B" w:rsidRPr="004E2D0C" w:rsidRDefault="0065234B" w:rsidP="0065234B">
            <w:pPr>
              <w:autoSpaceDE w:val="0"/>
              <w:autoSpaceDN w:val="0"/>
              <w:adjustRightInd w:val="0"/>
              <w:rPr>
                <w:rFonts w:ascii="Times New Roman" w:hAnsi="Times New Roman"/>
                <w:sz w:val="20"/>
                <w:szCs w:val="20"/>
                <w:lang w:val="sr-Cyrl-CS"/>
              </w:rPr>
            </w:pPr>
          </w:p>
          <w:p w14:paraId="6AB55801" w14:textId="77777777" w:rsidR="0065234B" w:rsidRPr="004E2D0C" w:rsidRDefault="0065234B" w:rsidP="0065234B">
            <w:pPr>
              <w:autoSpaceDE w:val="0"/>
              <w:autoSpaceDN w:val="0"/>
              <w:adjustRightInd w:val="0"/>
              <w:rPr>
                <w:rFonts w:ascii="Times New Roman" w:hAnsi="Times New Roman"/>
                <w:sz w:val="20"/>
                <w:szCs w:val="20"/>
                <w:lang w:val="sr-Cyrl-CS"/>
              </w:rPr>
            </w:pPr>
          </w:p>
          <w:p w14:paraId="49FE1067" w14:textId="77777777" w:rsidR="0065234B" w:rsidRPr="004E2D0C" w:rsidRDefault="0065234B" w:rsidP="0065234B">
            <w:pPr>
              <w:autoSpaceDE w:val="0"/>
              <w:autoSpaceDN w:val="0"/>
              <w:adjustRightInd w:val="0"/>
              <w:rPr>
                <w:rFonts w:ascii="Times New Roman" w:hAnsi="Times New Roman"/>
                <w:sz w:val="20"/>
                <w:szCs w:val="20"/>
                <w:lang w:val="sr-Cyrl-CS"/>
              </w:rPr>
            </w:pPr>
          </w:p>
          <w:p w14:paraId="32C82ACB" w14:textId="77777777" w:rsidR="0065234B" w:rsidRPr="004E2D0C" w:rsidRDefault="0065234B" w:rsidP="0065234B">
            <w:pPr>
              <w:autoSpaceDE w:val="0"/>
              <w:autoSpaceDN w:val="0"/>
              <w:adjustRightInd w:val="0"/>
              <w:rPr>
                <w:rFonts w:ascii="Times New Roman" w:hAnsi="Times New Roman"/>
                <w:sz w:val="20"/>
                <w:szCs w:val="20"/>
                <w:lang w:val="sr-Cyrl-CS"/>
              </w:rPr>
            </w:pPr>
          </w:p>
          <w:p w14:paraId="441E6C63" w14:textId="77777777" w:rsidR="0065234B" w:rsidRPr="004E2D0C" w:rsidRDefault="0065234B" w:rsidP="0065234B">
            <w:pPr>
              <w:autoSpaceDE w:val="0"/>
              <w:autoSpaceDN w:val="0"/>
              <w:adjustRightInd w:val="0"/>
              <w:rPr>
                <w:rFonts w:ascii="Times New Roman" w:hAnsi="Times New Roman"/>
                <w:sz w:val="20"/>
                <w:szCs w:val="20"/>
                <w:lang w:val="sr-Cyrl-CS"/>
              </w:rPr>
            </w:pPr>
          </w:p>
          <w:p w14:paraId="5E30E61C" w14:textId="77777777" w:rsidR="0065234B" w:rsidRPr="004E2D0C" w:rsidRDefault="0065234B" w:rsidP="0065234B">
            <w:pPr>
              <w:autoSpaceDE w:val="0"/>
              <w:autoSpaceDN w:val="0"/>
              <w:adjustRightInd w:val="0"/>
              <w:rPr>
                <w:rFonts w:ascii="Times New Roman" w:hAnsi="Times New Roman"/>
                <w:sz w:val="20"/>
                <w:szCs w:val="20"/>
                <w:lang w:val="sr-Cyrl-CS"/>
              </w:rPr>
            </w:pPr>
          </w:p>
          <w:p w14:paraId="14F89957" w14:textId="77777777" w:rsidR="0065234B" w:rsidRDefault="0065234B" w:rsidP="0065234B">
            <w:pPr>
              <w:autoSpaceDE w:val="0"/>
              <w:autoSpaceDN w:val="0"/>
              <w:adjustRightInd w:val="0"/>
              <w:rPr>
                <w:rFonts w:ascii="Times New Roman" w:hAnsi="Times New Roman"/>
                <w:sz w:val="20"/>
                <w:szCs w:val="20"/>
                <w:lang w:val="sr-Cyrl-CS"/>
              </w:rPr>
            </w:pPr>
          </w:p>
          <w:p w14:paraId="201F57EE" w14:textId="77777777" w:rsidR="0065234B" w:rsidRDefault="0065234B" w:rsidP="0065234B">
            <w:pPr>
              <w:autoSpaceDE w:val="0"/>
              <w:autoSpaceDN w:val="0"/>
              <w:adjustRightInd w:val="0"/>
              <w:rPr>
                <w:rFonts w:ascii="Times New Roman" w:hAnsi="Times New Roman"/>
                <w:sz w:val="20"/>
                <w:szCs w:val="20"/>
                <w:lang w:val="sr-Cyrl-CS"/>
              </w:rPr>
            </w:pPr>
          </w:p>
          <w:p w14:paraId="6D7CF736" w14:textId="77777777" w:rsidR="0065234B" w:rsidRDefault="0065234B" w:rsidP="0065234B">
            <w:pPr>
              <w:autoSpaceDE w:val="0"/>
              <w:autoSpaceDN w:val="0"/>
              <w:adjustRightInd w:val="0"/>
              <w:rPr>
                <w:rFonts w:ascii="Times New Roman" w:hAnsi="Times New Roman"/>
                <w:sz w:val="20"/>
                <w:szCs w:val="20"/>
                <w:lang w:val="sr-Cyrl-CS"/>
              </w:rPr>
            </w:pPr>
          </w:p>
          <w:p w14:paraId="6E24C3D5" w14:textId="77777777" w:rsidR="0065234B" w:rsidRDefault="0065234B" w:rsidP="0065234B">
            <w:pPr>
              <w:autoSpaceDE w:val="0"/>
              <w:autoSpaceDN w:val="0"/>
              <w:adjustRightInd w:val="0"/>
              <w:rPr>
                <w:rFonts w:ascii="Times New Roman" w:hAnsi="Times New Roman"/>
                <w:sz w:val="20"/>
                <w:szCs w:val="20"/>
                <w:lang w:val="sr-Cyrl-CS"/>
              </w:rPr>
            </w:pPr>
          </w:p>
          <w:p w14:paraId="1379ADE7" w14:textId="77777777" w:rsidR="0065234B" w:rsidRPr="00163E4D" w:rsidRDefault="0065234B" w:rsidP="0065234B">
            <w:pPr>
              <w:autoSpaceDE w:val="0"/>
              <w:autoSpaceDN w:val="0"/>
              <w:adjustRightInd w:val="0"/>
              <w:rPr>
                <w:rFonts w:ascii="Times New Roman" w:hAnsi="Times New Roman"/>
                <w:sz w:val="20"/>
                <w:szCs w:val="20"/>
                <w:lang w:val="sr-Cyrl-CS"/>
              </w:rPr>
            </w:pPr>
          </w:p>
          <w:p w14:paraId="3E114392" w14:textId="77777777" w:rsidR="00E86E35" w:rsidRDefault="00E86E35" w:rsidP="0065234B">
            <w:pPr>
              <w:autoSpaceDE w:val="0"/>
              <w:autoSpaceDN w:val="0"/>
              <w:adjustRightInd w:val="0"/>
              <w:rPr>
                <w:rFonts w:ascii="Times New Roman" w:hAnsi="Times New Roman"/>
                <w:sz w:val="20"/>
                <w:szCs w:val="20"/>
                <w:lang w:val="sr-Cyrl-CS"/>
              </w:rPr>
            </w:pPr>
          </w:p>
          <w:p w14:paraId="375A0AE9" w14:textId="77777777" w:rsidR="00B26AF3" w:rsidRPr="00CE7506" w:rsidRDefault="00B26AF3" w:rsidP="0065234B">
            <w:pPr>
              <w:autoSpaceDE w:val="0"/>
              <w:autoSpaceDN w:val="0"/>
              <w:adjustRightInd w:val="0"/>
              <w:rPr>
                <w:rFonts w:ascii="Times New Roman" w:hAnsi="Times New Roman"/>
                <w:sz w:val="16"/>
                <w:szCs w:val="20"/>
                <w:lang w:val="sr-Cyrl-CS"/>
              </w:rPr>
            </w:pPr>
          </w:p>
          <w:p w14:paraId="14616271" w14:textId="77777777" w:rsidR="0065234B" w:rsidRPr="00964F1E" w:rsidRDefault="00E2423A" w:rsidP="00E2423A">
            <w:pPr>
              <w:autoSpaceDE w:val="0"/>
              <w:autoSpaceDN w:val="0"/>
              <w:adjustRightInd w:val="0"/>
              <w:rPr>
                <w:rFonts w:ascii="Times New Roman" w:hAnsi="Times New Roman"/>
                <w:b/>
                <w:bCs/>
                <w:sz w:val="20"/>
                <w:szCs w:val="20"/>
                <w:lang w:val="sr-Cyrl-CS"/>
              </w:rPr>
            </w:pPr>
            <w:r w:rsidRPr="00964F1E">
              <w:rPr>
                <w:rFonts w:ascii="Times New Roman" w:hAnsi="Times New Roman"/>
                <w:b/>
                <w:bCs/>
                <w:sz w:val="20"/>
                <w:szCs w:val="20"/>
                <w:lang w:val="sr-Cyrl-CS"/>
              </w:rPr>
              <w:t xml:space="preserve">5. </w:t>
            </w:r>
            <w:r w:rsidR="0065234B" w:rsidRPr="00964F1E">
              <w:rPr>
                <w:rFonts w:ascii="Times New Roman" w:hAnsi="Times New Roman"/>
                <w:b/>
                <w:bCs/>
                <w:sz w:val="20"/>
                <w:szCs w:val="20"/>
                <w:lang w:val="sr-Cyrl-CS"/>
              </w:rPr>
              <w:t>Учешће у изради и спровођењу заједничких студијских програма</w:t>
            </w:r>
            <w:r w:rsidR="00202AD5" w:rsidRPr="00964F1E">
              <w:rPr>
                <w:rFonts w:ascii="Times New Roman" w:hAnsi="Times New Roman"/>
                <w:b/>
                <w:bCs/>
                <w:sz w:val="20"/>
                <w:szCs w:val="20"/>
                <w:lang w:val="sr-Cyrl-CS"/>
              </w:rPr>
              <w:t>.</w:t>
            </w:r>
          </w:p>
          <w:p w14:paraId="770A3BB3" w14:textId="77777777" w:rsidR="00202AD5" w:rsidRPr="00202AD5" w:rsidRDefault="00202AD5" w:rsidP="0065234B">
            <w:pPr>
              <w:pStyle w:val="Header"/>
              <w:tabs>
                <w:tab w:val="left" w:pos="0"/>
              </w:tabs>
              <w:jc w:val="left"/>
              <w:rPr>
                <w:rFonts w:ascii="Times New Roman" w:hAnsi="Times New Roman"/>
                <w:b/>
                <w:bCs/>
                <w:sz w:val="20"/>
                <w:szCs w:val="20"/>
                <w:lang w:val="sr-Cyrl-CS"/>
              </w:rPr>
            </w:pPr>
          </w:p>
          <w:p w14:paraId="5EA13A23" w14:textId="77777777" w:rsidR="0065234B" w:rsidRPr="0065234B" w:rsidRDefault="0065234B" w:rsidP="0065234B">
            <w:pPr>
              <w:pStyle w:val="Header"/>
              <w:tabs>
                <w:tab w:val="left" w:pos="0"/>
              </w:tabs>
              <w:jc w:val="left"/>
              <w:rPr>
                <w:rFonts w:ascii="Times New Roman" w:hAnsi="Times New Roman"/>
                <w:snapToGrid w:val="0"/>
                <w:sz w:val="20"/>
                <w:szCs w:val="20"/>
                <w:lang w:val="sr-Cyrl-CS"/>
              </w:rPr>
            </w:pPr>
            <w:r w:rsidRPr="00202AD5">
              <w:rPr>
                <w:rFonts w:ascii="Times New Roman" w:hAnsi="Times New Roman"/>
                <w:b/>
                <w:bCs/>
                <w:sz w:val="20"/>
                <w:szCs w:val="20"/>
                <w:lang w:val="sr-Cyrl-CS"/>
              </w:rPr>
              <w:t>6. Предавања по позиву на универзитетима у земљи или иностранству.</w:t>
            </w:r>
          </w:p>
        </w:tc>
        <w:tc>
          <w:tcPr>
            <w:tcW w:w="4410" w:type="dxa"/>
            <w:tcBorders>
              <w:top w:val="single" w:sz="4" w:space="0" w:color="auto"/>
              <w:left w:val="single" w:sz="4" w:space="0" w:color="auto"/>
              <w:bottom w:val="single" w:sz="4" w:space="0" w:color="auto"/>
              <w:right w:val="single" w:sz="4" w:space="0" w:color="auto"/>
            </w:tcBorders>
          </w:tcPr>
          <w:p w14:paraId="6A403125" w14:textId="77777777" w:rsidR="0065234B" w:rsidRPr="004E2D0C" w:rsidRDefault="0065234B" w:rsidP="0065234B">
            <w:pPr>
              <w:tabs>
                <w:tab w:val="left" w:pos="720"/>
              </w:tabs>
              <w:autoSpaceDE w:val="0"/>
              <w:autoSpaceDN w:val="0"/>
              <w:adjustRightInd w:val="0"/>
              <w:jc w:val="center"/>
              <w:rPr>
                <w:rFonts w:ascii="Times New Roman" w:hAnsi="Times New Roman"/>
                <w:b/>
                <w:sz w:val="20"/>
                <w:szCs w:val="20"/>
                <w:u w:val="single"/>
                <w:lang w:val="sr-Cyrl-CS"/>
              </w:rPr>
            </w:pPr>
            <w:r w:rsidRPr="004E2D0C">
              <w:rPr>
                <w:rFonts w:ascii="Times New Roman" w:hAnsi="Times New Roman"/>
                <w:b/>
                <w:sz w:val="20"/>
                <w:szCs w:val="20"/>
                <w:u w:val="single"/>
              </w:rPr>
              <w:lastRenderedPageBreak/>
              <w:t>III</w:t>
            </w:r>
            <w:r w:rsidRPr="00713371">
              <w:rPr>
                <w:rFonts w:ascii="Times New Roman" w:hAnsi="Times New Roman"/>
                <w:b/>
                <w:sz w:val="20"/>
                <w:szCs w:val="20"/>
                <w:u w:val="single"/>
                <w:lang w:val="sr-Cyrl-CS"/>
              </w:rPr>
              <w:t xml:space="preserve"> </w:t>
            </w:r>
            <w:r w:rsidRPr="004E2D0C">
              <w:rPr>
                <w:rFonts w:ascii="Times New Roman" w:hAnsi="Times New Roman"/>
                <w:b/>
                <w:sz w:val="20"/>
                <w:szCs w:val="20"/>
                <w:u w:val="single"/>
                <w:lang w:val="sr-Cyrl-CS"/>
              </w:rPr>
              <w:t>Сарадња са другим високошколским, научноистраживачким установама, односно установама културе или уметности у земљи и</w:t>
            </w:r>
          </w:p>
          <w:p w14:paraId="3BAA4FE1" w14:textId="77777777" w:rsidR="0065234B" w:rsidRPr="004E2D0C" w:rsidRDefault="0065234B" w:rsidP="0065234B">
            <w:pPr>
              <w:pStyle w:val="ListParagraph"/>
              <w:autoSpaceDE w:val="0"/>
              <w:autoSpaceDN w:val="0"/>
              <w:adjustRightInd w:val="0"/>
              <w:ind w:left="252"/>
              <w:jc w:val="center"/>
              <w:rPr>
                <w:b/>
                <w:sz w:val="20"/>
                <w:szCs w:val="20"/>
                <w:u w:val="single"/>
              </w:rPr>
            </w:pPr>
            <w:proofErr w:type="spellStart"/>
            <w:r w:rsidRPr="004E2D0C">
              <w:rPr>
                <w:b/>
                <w:sz w:val="20"/>
                <w:szCs w:val="20"/>
                <w:u w:val="single"/>
              </w:rPr>
              <w:t>иностранству</w:t>
            </w:r>
            <w:proofErr w:type="spellEnd"/>
          </w:p>
          <w:p w14:paraId="0FC732BF" w14:textId="77777777" w:rsidR="0065234B" w:rsidRDefault="0065234B" w:rsidP="0065234B">
            <w:pPr>
              <w:pStyle w:val="ListParagraph"/>
              <w:autoSpaceDE w:val="0"/>
              <w:autoSpaceDN w:val="0"/>
              <w:adjustRightInd w:val="0"/>
              <w:ind w:left="252"/>
              <w:rPr>
                <w:b/>
                <w:sz w:val="20"/>
                <w:szCs w:val="20"/>
                <w:lang w:val="sr-Cyrl-CS"/>
              </w:rPr>
            </w:pPr>
          </w:p>
          <w:p w14:paraId="67F29237" w14:textId="77777777" w:rsidR="00630ACC" w:rsidRPr="004E2D0C" w:rsidRDefault="00630ACC" w:rsidP="0065234B">
            <w:pPr>
              <w:pStyle w:val="ListParagraph"/>
              <w:autoSpaceDE w:val="0"/>
              <w:autoSpaceDN w:val="0"/>
              <w:adjustRightInd w:val="0"/>
              <w:ind w:left="252"/>
              <w:rPr>
                <w:b/>
                <w:sz w:val="20"/>
                <w:szCs w:val="20"/>
                <w:lang w:val="sr-Cyrl-CS"/>
              </w:rPr>
            </w:pPr>
          </w:p>
          <w:p w14:paraId="5FE03719" w14:textId="77777777" w:rsidR="0065234B" w:rsidRPr="004E2D0C" w:rsidRDefault="0065234B" w:rsidP="0065234B">
            <w:pPr>
              <w:pStyle w:val="ListParagraph"/>
              <w:autoSpaceDE w:val="0"/>
              <w:autoSpaceDN w:val="0"/>
              <w:adjustRightInd w:val="0"/>
              <w:ind w:left="252"/>
              <w:rPr>
                <w:b/>
                <w:sz w:val="20"/>
                <w:szCs w:val="20"/>
                <w:lang w:val="sr-Cyrl-CS"/>
              </w:rPr>
            </w:pPr>
          </w:p>
          <w:p w14:paraId="37AEA23C" w14:textId="77777777" w:rsidR="0065234B" w:rsidRPr="00713371" w:rsidRDefault="0065234B" w:rsidP="0065234B">
            <w:pPr>
              <w:pStyle w:val="ListParagraph"/>
              <w:numPr>
                <w:ilvl w:val="2"/>
                <w:numId w:val="28"/>
              </w:numPr>
              <w:autoSpaceDE w:val="0"/>
              <w:autoSpaceDN w:val="0"/>
              <w:adjustRightInd w:val="0"/>
              <w:spacing w:line="259" w:lineRule="auto"/>
              <w:ind w:left="199" w:hanging="199"/>
              <w:contextualSpacing/>
              <w:rPr>
                <w:b/>
                <w:sz w:val="20"/>
                <w:szCs w:val="20"/>
                <w:lang w:val="sr-Cyrl-CS"/>
              </w:rPr>
            </w:pPr>
            <w:r w:rsidRPr="004E2D0C">
              <w:rPr>
                <w:b/>
                <w:sz w:val="20"/>
                <w:szCs w:val="20"/>
                <w:lang w:val="sr-Cyrl-CS"/>
              </w:rPr>
              <w:t>Руковођење или учешће у међународним научним или стручним пројекатима и студијама</w:t>
            </w:r>
          </w:p>
          <w:p w14:paraId="41929DB5" w14:textId="77777777" w:rsidR="0065234B" w:rsidRPr="004E2D0C" w:rsidRDefault="00E2423A" w:rsidP="005236BF">
            <w:pPr>
              <w:pStyle w:val="ListParagraph"/>
              <w:numPr>
                <w:ilvl w:val="0"/>
                <w:numId w:val="30"/>
              </w:numPr>
              <w:tabs>
                <w:tab w:val="left" w:pos="375"/>
              </w:tabs>
              <w:spacing w:after="160" w:line="259" w:lineRule="auto"/>
              <w:ind w:left="792" w:right="112"/>
              <w:contextualSpacing/>
              <w:jc w:val="both"/>
              <w:rPr>
                <w:sz w:val="20"/>
                <w:szCs w:val="20"/>
              </w:rPr>
            </w:pPr>
            <w:proofErr w:type="spellStart"/>
            <w:r>
              <w:rPr>
                <w:sz w:val="20"/>
                <w:szCs w:val="20"/>
              </w:rPr>
              <w:t>Кандидат</w:t>
            </w:r>
            <w:proofErr w:type="spellEnd"/>
            <w:r>
              <w:rPr>
                <w:sz w:val="20"/>
                <w:szCs w:val="20"/>
              </w:rPr>
              <w:t xml:space="preserve"> </w:t>
            </w:r>
            <w:proofErr w:type="spellStart"/>
            <w:r>
              <w:rPr>
                <w:sz w:val="20"/>
                <w:szCs w:val="20"/>
              </w:rPr>
              <w:t>је</w:t>
            </w:r>
            <w:proofErr w:type="spellEnd"/>
            <w:r>
              <w:rPr>
                <w:sz w:val="20"/>
                <w:szCs w:val="20"/>
              </w:rPr>
              <w:t xml:space="preserve"> </w:t>
            </w:r>
            <w:proofErr w:type="spellStart"/>
            <w:r>
              <w:rPr>
                <w:sz w:val="20"/>
                <w:szCs w:val="20"/>
              </w:rPr>
              <w:t>био</w:t>
            </w:r>
            <w:proofErr w:type="spellEnd"/>
            <w:r>
              <w:rPr>
                <w:sz w:val="20"/>
                <w:szCs w:val="20"/>
              </w:rPr>
              <w:t xml:space="preserve"> с</w:t>
            </w:r>
            <w:r w:rsidR="0065234B" w:rsidRPr="004E2D0C">
              <w:rPr>
                <w:sz w:val="20"/>
                <w:szCs w:val="20"/>
                <w:lang w:val="sr-Cyrl-CS"/>
              </w:rPr>
              <w:t xml:space="preserve">арадник истраживач на међународном пројекту </w:t>
            </w:r>
            <w:r w:rsidR="0065234B" w:rsidRPr="004E2D0C">
              <w:rPr>
                <w:i/>
                <w:sz w:val="20"/>
                <w:szCs w:val="20"/>
                <w:lang w:val="sr-Latn-CS"/>
              </w:rPr>
              <w:t>South-East Europe Electricity Reform Project</w:t>
            </w:r>
            <w:r w:rsidR="0065234B" w:rsidRPr="004E2D0C">
              <w:rPr>
                <w:sz w:val="20"/>
                <w:szCs w:val="20"/>
                <w:lang w:val="sr-Latn-CS"/>
              </w:rPr>
              <w:t xml:space="preserve">, </w:t>
            </w:r>
            <w:r w:rsidR="0065234B" w:rsidRPr="004E2D0C">
              <w:rPr>
                <w:i/>
                <w:sz w:val="20"/>
                <w:szCs w:val="20"/>
                <w:lang w:val="sr-Latn-CS"/>
              </w:rPr>
              <w:t xml:space="preserve">Project 5 </w:t>
            </w:r>
            <w:r>
              <w:rPr>
                <w:i/>
                <w:sz w:val="20"/>
                <w:szCs w:val="20"/>
                <w:lang w:val="sr-Latn-CS"/>
              </w:rPr>
              <w:t>–</w:t>
            </w:r>
            <w:r w:rsidR="0065234B" w:rsidRPr="004E2D0C">
              <w:rPr>
                <w:i/>
                <w:sz w:val="20"/>
                <w:szCs w:val="20"/>
                <w:lang w:val="sr-Latn-CS"/>
              </w:rPr>
              <w:t xml:space="preserve"> Sequencing Competition and Regulatory Policy Reform, Country case-study Serbia,</w:t>
            </w:r>
            <w:r w:rsidR="0065234B" w:rsidRPr="004E2D0C">
              <w:rPr>
                <w:sz w:val="20"/>
                <w:szCs w:val="20"/>
                <w:lang w:val="sr-Latn-CS"/>
              </w:rPr>
              <w:t xml:space="preserve"> ERSC </w:t>
            </w:r>
            <w:r w:rsidR="0065234B" w:rsidRPr="004E2D0C">
              <w:rPr>
                <w:i/>
                <w:sz w:val="20"/>
                <w:szCs w:val="20"/>
                <w:lang w:val="sr-Latn-CS"/>
              </w:rPr>
              <w:t>Centre for Competition Policy</w:t>
            </w:r>
            <w:r w:rsidR="0065234B" w:rsidRPr="004E2D0C">
              <w:rPr>
                <w:sz w:val="20"/>
                <w:szCs w:val="20"/>
                <w:lang w:val="sr-Latn-CS"/>
              </w:rPr>
              <w:t xml:space="preserve">, </w:t>
            </w:r>
            <w:r w:rsidR="0065234B" w:rsidRPr="004E2D0C">
              <w:rPr>
                <w:i/>
                <w:sz w:val="20"/>
                <w:szCs w:val="20"/>
                <w:lang w:val="sr-Latn-CS"/>
              </w:rPr>
              <w:t>University of East Anglia</w:t>
            </w:r>
            <w:r w:rsidR="0065234B" w:rsidRPr="004E2D0C">
              <w:rPr>
                <w:sz w:val="20"/>
                <w:szCs w:val="20"/>
                <w:lang w:val="sr-Latn-CS"/>
              </w:rPr>
              <w:t xml:space="preserve">, </w:t>
            </w:r>
            <w:r w:rsidR="0065234B" w:rsidRPr="004E2D0C">
              <w:rPr>
                <w:i/>
                <w:sz w:val="20"/>
                <w:szCs w:val="20"/>
                <w:lang w:val="sr-Latn-CS"/>
              </w:rPr>
              <w:t>UK</w:t>
            </w:r>
            <w:r w:rsidR="0065234B" w:rsidRPr="004E2D0C">
              <w:rPr>
                <w:sz w:val="20"/>
                <w:szCs w:val="20"/>
                <w:lang w:val="sr-Latn-CS"/>
              </w:rPr>
              <w:t>, 2007</w:t>
            </w:r>
            <w:r w:rsidR="0065234B" w:rsidRPr="004E2D0C">
              <w:rPr>
                <w:sz w:val="20"/>
                <w:szCs w:val="20"/>
              </w:rPr>
              <w:t>.</w:t>
            </w:r>
          </w:p>
          <w:p w14:paraId="30B8EE4A" w14:textId="77777777" w:rsidR="0065234B" w:rsidRPr="00E42ED8" w:rsidRDefault="0065234B" w:rsidP="0065234B">
            <w:pPr>
              <w:pStyle w:val="ListParagraph"/>
              <w:autoSpaceDE w:val="0"/>
              <w:autoSpaceDN w:val="0"/>
              <w:adjustRightInd w:val="0"/>
              <w:rPr>
                <w:sz w:val="10"/>
                <w:szCs w:val="20"/>
              </w:rPr>
            </w:pPr>
          </w:p>
          <w:p w14:paraId="419A55F0" w14:textId="77777777" w:rsidR="0065234B" w:rsidRPr="00C71007" w:rsidRDefault="00C71007" w:rsidP="00C71007">
            <w:pPr>
              <w:autoSpaceDE w:val="0"/>
              <w:autoSpaceDN w:val="0"/>
              <w:adjustRightInd w:val="0"/>
              <w:rPr>
                <w:rFonts w:ascii="Times New Roman" w:hAnsi="Times New Roman"/>
                <w:b/>
                <w:sz w:val="20"/>
                <w:szCs w:val="20"/>
                <w:lang w:val="sr-Cyrl-CS"/>
              </w:rPr>
            </w:pPr>
            <w:r w:rsidRPr="00C71007">
              <w:rPr>
                <w:rFonts w:ascii="Times New Roman" w:hAnsi="Times New Roman"/>
                <w:b/>
                <w:sz w:val="20"/>
                <w:szCs w:val="20"/>
                <w:lang w:val="sr-Cyrl-CS"/>
              </w:rPr>
              <w:t>2.</w:t>
            </w:r>
            <w:r>
              <w:rPr>
                <w:rFonts w:ascii="Times New Roman" w:hAnsi="Times New Roman"/>
                <w:b/>
                <w:sz w:val="20"/>
                <w:szCs w:val="20"/>
                <w:lang w:val="sr-Cyrl-CS"/>
              </w:rPr>
              <w:t xml:space="preserve"> </w:t>
            </w:r>
            <w:r w:rsidR="0065234B" w:rsidRPr="00C71007">
              <w:rPr>
                <w:rFonts w:ascii="Times New Roman" w:hAnsi="Times New Roman"/>
                <w:b/>
                <w:sz w:val="20"/>
                <w:szCs w:val="20"/>
                <w:lang w:val="sr-Cyrl-CS"/>
              </w:rPr>
              <w:t>Радно ангажовање у настави или комисијама на другим</w:t>
            </w:r>
            <w:r w:rsidR="00E2423A" w:rsidRPr="00C71007">
              <w:rPr>
                <w:rFonts w:ascii="Times New Roman" w:hAnsi="Times New Roman"/>
                <w:b/>
                <w:sz w:val="20"/>
                <w:szCs w:val="20"/>
                <w:lang w:val="sr-Cyrl-CS"/>
              </w:rPr>
              <w:t xml:space="preserve"> </w:t>
            </w:r>
            <w:r w:rsidR="0065234B" w:rsidRPr="00C71007">
              <w:rPr>
                <w:rFonts w:ascii="Times New Roman" w:hAnsi="Times New Roman"/>
                <w:b/>
                <w:sz w:val="20"/>
                <w:szCs w:val="20"/>
                <w:lang w:val="sr-Cyrl-CS"/>
              </w:rPr>
              <w:t>високошколским или научноистраживачким институцијама у земљи или иностранству, или звање гостујућег професора или истраживача.</w:t>
            </w:r>
          </w:p>
          <w:p w14:paraId="58DFB5D9" w14:textId="77777777" w:rsidR="00630ACC" w:rsidRPr="004E2D0C" w:rsidRDefault="00630ACC" w:rsidP="0065234B">
            <w:pPr>
              <w:autoSpaceDE w:val="0"/>
              <w:autoSpaceDN w:val="0"/>
              <w:adjustRightInd w:val="0"/>
              <w:rPr>
                <w:rFonts w:ascii="Times New Roman" w:hAnsi="Times New Roman"/>
                <w:b/>
                <w:sz w:val="20"/>
                <w:szCs w:val="20"/>
                <w:lang w:val="sr-Cyrl-CS"/>
              </w:rPr>
            </w:pPr>
          </w:p>
          <w:p w14:paraId="1950219F" w14:textId="77777777" w:rsidR="0065234B" w:rsidRPr="004E2D0C" w:rsidRDefault="0065234B" w:rsidP="005236BF">
            <w:pPr>
              <w:pStyle w:val="ListParagraph"/>
              <w:numPr>
                <w:ilvl w:val="0"/>
                <w:numId w:val="30"/>
              </w:numPr>
              <w:suppressAutoHyphens/>
              <w:spacing w:after="160" w:line="259" w:lineRule="auto"/>
              <w:ind w:left="792"/>
              <w:contextualSpacing/>
              <w:jc w:val="both"/>
              <w:rPr>
                <w:sz w:val="20"/>
                <w:szCs w:val="20"/>
                <w:lang w:val="sr-Cyrl-CS"/>
              </w:rPr>
            </w:pPr>
            <w:r w:rsidRPr="004E2D0C">
              <w:rPr>
                <w:sz w:val="20"/>
                <w:szCs w:val="20"/>
                <w:lang w:val="sr-Cyrl-CS"/>
              </w:rPr>
              <w:t xml:space="preserve">Гостујући професор на </w:t>
            </w:r>
            <w:r w:rsidRPr="004E2D0C">
              <w:rPr>
                <w:i/>
                <w:sz w:val="20"/>
                <w:szCs w:val="20"/>
              </w:rPr>
              <w:t>ISM</w:t>
            </w:r>
            <w:r w:rsidRPr="004E2D0C">
              <w:rPr>
                <w:i/>
                <w:sz w:val="20"/>
                <w:szCs w:val="20"/>
                <w:lang w:val="sr-Cyrl-CS"/>
              </w:rPr>
              <w:t xml:space="preserve"> </w:t>
            </w:r>
            <w:r w:rsidRPr="004E2D0C">
              <w:rPr>
                <w:i/>
                <w:sz w:val="20"/>
                <w:szCs w:val="20"/>
              </w:rPr>
              <w:t>University</w:t>
            </w:r>
            <w:r w:rsidRPr="004E2D0C">
              <w:rPr>
                <w:i/>
                <w:sz w:val="20"/>
                <w:szCs w:val="20"/>
                <w:lang w:val="sr-Cyrl-CS"/>
              </w:rPr>
              <w:t xml:space="preserve"> </w:t>
            </w:r>
            <w:r w:rsidRPr="004E2D0C">
              <w:rPr>
                <w:i/>
                <w:sz w:val="20"/>
                <w:szCs w:val="20"/>
              </w:rPr>
              <w:t>of</w:t>
            </w:r>
            <w:r w:rsidRPr="004E2D0C">
              <w:rPr>
                <w:i/>
                <w:sz w:val="20"/>
                <w:szCs w:val="20"/>
                <w:lang w:val="sr-Cyrl-CS"/>
              </w:rPr>
              <w:t xml:space="preserve"> </w:t>
            </w:r>
            <w:r w:rsidRPr="004E2D0C">
              <w:rPr>
                <w:i/>
                <w:sz w:val="20"/>
                <w:szCs w:val="20"/>
              </w:rPr>
              <w:t>Management</w:t>
            </w:r>
            <w:r w:rsidRPr="004E2D0C">
              <w:rPr>
                <w:i/>
                <w:sz w:val="20"/>
                <w:szCs w:val="20"/>
                <w:lang w:val="sr-Cyrl-CS"/>
              </w:rPr>
              <w:t xml:space="preserve"> </w:t>
            </w:r>
            <w:r w:rsidRPr="004E2D0C">
              <w:rPr>
                <w:i/>
                <w:sz w:val="20"/>
                <w:szCs w:val="20"/>
              </w:rPr>
              <w:t>and</w:t>
            </w:r>
            <w:r w:rsidRPr="004E2D0C">
              <w:rPr>
                <w:i/>
                <w:sz w:val="20"/>
                <w:szCs w:val="20"/>
                <w:lang w:val="sr-Cyrl-CS"/>
              </w:rPr>
              <w:t xml:space="preserve"> </w:t>
            </w:r>
            <w:r w:rsidRPr="004E2D0C">
              <w:rPr>
                <w:i/>
                <w:sz w:val="20"/>
                <w:szCs w:val="20"/>
              </w:rPr>
              <w:t>Economics</w:t>
            </w:r>
            <w:r w:rsidRPr="004E2D0C">
              <w:rPr>
                <w:i/>
                <w:sz w:val="20"/>
                <w:szCs w:val="20"/>
                <w:lang w:val="sr-Cyrl-CS"/>
              </w:rPr>
              <w:t xml:space="preserve"> </w:t>
            </w:r>
            <w:r w:rsidRPr="004E2D0C">
              <w:rPr>
                <w:sz w:val="20"/>
                <w:szCs w:val="20"/>
                <w:lang w:val="sr-Cyrl-CS"/>
              </w:rPr>
              <w:t xml:space="preserve">у </w:t>
            </w:r>
            <w:r w:rsidRPr="004E2D0C">
              <w:rPr>
                <w:sz w:val="20"/>
                <w:szCs w:val="20"/>
                <w:lang w:val="sr-Cyrl-CS"/>
              </w:rPr>
              <w:lastRenderedPageBreak/>
              <w:t>Литванији.</w:t>
            </w:r>
          </w:p>
          <w:p w14:paraId="322697CB" w14:textId="77777777" w:rsidR="0065234B" w:rsidRPr="004E2D0C" w:rsidRDefault="0065234B" w:rsidP="005236BF">
            <w:pPr>
              <w:pStyle w:val="ListParagraph"/>
              <w:numPr>
                <w:ilvl w:val="0"/>
                <w:numId w:val="36"/>
              </w:numPr>
              <w:suppressAutoHyphens/>
              <w:spacing w:after="160" w:line="259" w:lineRule="auto"/>
              <w:contextualSpacing/>
              <w:jc w:val="both"/>
              <w:rPr>
                <w:sz w:val="20"/>
                <w:szCs w:val="20"/>
                <w:lang w:val="sr-Cyrl-CS"/>
              </w:rPr>
            </w:pPr>
            <w:r w:rsidRPr="004E2D0C">
              <w:rPr>
                <w:sz w:val="20"/>
                <w:szCs w:val="20"/>
                <w:lang w:val="sr-Cyrl-CS"/>
              </w:rPr>
              <w:t xml:space="preserve">Током октобра 2011. године изводила је наставу на мастер студијама </w:t>
            </w:r>
            <w:r w:rsidRPr="004E2D0C">
              <w:rPr>
                <w:i/>
                <w:sz w:val="20"/>
                <w:szCs w:val="20"/>
              </w:rPr>
              <w:t>Financial</w:t>
            </w:r>
            <w:r w:rsidRPr="004E2D0C">
              <w:rPr>
                <w:i/>
                <w:sz w:val="20"/>
                <w:szCs w:val="20"/>
                <w:lang w:val="sr-Cyrl-CS"/>
              </w:rPr>
              <w:t xml:space="preserve"> </w:t>
            </w:r>
            <w:r w:rsidRPr="004E2D0C">
              <w:rPr>
                <w:i/>
                <w:sz w:val="20"/>
                <w:szCs w:val="20"/>
              </w:rPr>
              <w:t>Economics</w:t>
            </w:r>
            <w:r w:rsidRPr="004E2D0C">
              <w:rPr>
                <w:sz w:val="20"/>
                <w:szCs w:val="20"/>
                <w:lang w:val="sr-Cyrl-CS"/>
              </w:rPr>
              <w:t xml:space="preserve"> на предмету </w:t>
            </w:r>
            <w:r w:rsidRPr="004E2D0C">
              <w:rPr>
                <w:i/>
                <w:sz w:val="20"/>
                <w:szCs w:val="20"/>
              </w:rPr>
              <w:t>Microeconomic</w:t>
            </w:r>
            <w:r w:rsidRPr="004E2D0C">
              <w:rPr>
                <w:i/>
                <w:sz w:val="20"/>
                <w:szCs w:val="20"/>
                <w:lang w:val="sr-Cyrl-CS"/>
              </w:rPr>
              <w:t xml:space="preserve"> </w:t>
            </w:r>
            <w:r w:rsidRPr="004E2D0C">
              <w:rPr>
                <w:i/>
                <w:sz w:val="20"/>
                <w:szCs w:val="20"/>
              </w:rPr>
              <w:t>Analysis</w:t>
            </w:r>
            <w:r w:rsidRPr="004E2D0C">
              <w:rPr>
                <w:i/>
                <w:sz w:val="20"/>
                <w:szCs w:val="20"/>
                <w:lang w:val="sr-Cyrl-CS"/>
              </w:rPr>
              <w:t xml:space="preserve"> </w:t>
            </w:r>
            <w:r w:rsidRPr="004E2D0C">
              <w:rPr>
                <w:sz w:val="20"/>
                <w:szCs w:val="20"/>
                <w:lang w:val="sr-Cyrl-CS"/>
              </w:rPr>
              <w:t>у Вилњусу.</w:t>
            </w:r>
          </w:p>
          <w:p w14:paraId="0D9A2815" w14:textId="77777777" w:rsidR="00630ACC" w:rsidRDefault="0065234B" w:rsidP="00630ACC">
            <w:pPr>
              <w:pStyle w:val="ListParagraph"/>
              <w:numPr>
                <w:ilvl w:val="0"/>
                <w:numId w:val="36"/>
              </w:numPr>
              <w:suppressAutoHyphens/>
              <w:spacing w:after="160" w:line="259" w:lineRule="auto"/>
              <w:contextualSpacing/>
              <w:jc w:val="both"/>
              <w:rPr>
                <w:sz w:val="20"/>
                <w:szCs w:val="20"/>
                <w:lang w:val="sr-Cyrl-CS"/>
              </w:rPr>
            </w:pPr>
            <w:r w:rsidRPr="004E2D0C">
              <w:rPr>
                <w:sz w:val="20"/>
                <w:szCs w:val="20"/>
                <w:lang w:val="sr-Cyrl-CS"/>
              </w:rPr>
              <w:t xml:space="preserve">У априлу 2012. године је предавала на основним студијама предмет </w:t>
            </w:r>
            <w:r w:rsidRPr="004E2D0C">
              <w:rPr>
                <w:i/>
                <w:sz w:val="20"/>
                <w:szCs w:val="20"/>
              </w:rPr>
              <w:t>Microeconomics</w:t>
            </w:r>
            <w:r w:rsidRPr="004E2D0C">
              <w:rPr>
                <w:i/>
                <w:sz w:val="20"/>
                <w:szCs w:val="20"/>
                <w:lang w:val="sr-Cyrl-CS"/>
              </w:rPr>
              <w:t xml:space="preserve"> </w:t>
            </w:r>
            <w:r w:rsidRPr="004E2D0C">
              <w:rPr>
                <w:sz w:val="20"/>
                <w:szCs w:val="20"/>
                <w:lang w:val="sr-Cyrl-CS"/>
              </w:rPr>
              <w:t>у Каунасу.</w:t>
            </w:r>
          </w:p>
          <w:p w14:paraId="6E005F3B" w14:textId="77777777" w:rsidR="00263A73" w:rsidRPr="00CE7506" w:rsidRDefault="00263A73" w:rsidP="00263A73">
            <w:pPr>
              <w:suppressAutoHyphens/>
              <w:spacing w:after="160" w:line="259" w:lineRule="auto"/>
              <w:contextualSpacing/>
              <w:rPr>
                <w:rFonts w:ascii="Times New Roman" w:eastAsia="Times New Roman" w:hAnsi="Times New Roman"/>
                <w:sz w:val="20"/>
                <w:szCs w:val="20"/>
                <w:lang w:val="sr-Cyrl-CS"/>
              </w:rPr>
            </w:pPr>
          </w:p>
          <w:p w14:paraId="1F523DB7" w14:textId="77777777" w:rsidR="00263A73" w:rsidRPr="00E42ED8" w:rsidRDefault="00263A73" w:rsidP="00263A73">
            <w:pPr>
              <w:suppressAutoHyphens/>
              <w:spacing w:after="160" w:line="259" w:lineRule="auto"/>
              <w:contextualSpacing/>
              <w:rPr>
                <w:sz w:val="2"/>
                <w:szCs w:val="20"/>
                <w:lang w:val="sr-Cyrl-CS"/>
              </w:rPr>
            </w:pPr>
          </w:p>
          <w:p w14:paraId="311662E2" w14:textId="77777777" w:rsidR="0065234B" w:rsidRDefault="0065234B" w:rsidP="0065234B">
            <w:pPr>
              <w:autoSpaceDE w:val="0"/>
              <w:autoSpaceDN w:val="0"/>
              <w:adjustRightInd w:val="0"/>
              <w:rPr>
                <w:rFonts w:ascii="Times New Roman" w:hAnsi="Times New Roman"/>
                <w:b/>
                <w:sz w:val="20"/>
                <w:szCs w:val="20"/>
                <w:lang w:val="sr-Cyrl-CS"/>
              </w:rPr>
            </w:pPr>
            <w:r w:rsidRPr="004E2D0C">
              <w:rPr>
                <w:rFonts w:ascii="Times New Roman" w:hAnsi="Times New Roman"/>
                <w:b/>
                <w:sz w:val="20"/>
                <w:szCs w:val="20"/>
                <w:lang w:val="sr-Cyrl-CS"/>
              </w:rPr>
              <w:t>3.Руковођење радом или чланство у органу или професионалном удружењу или организацији националног или међународног нивоа.</w:t>
            </w:r>
          </w:p>
          <w:p w14:paraId="42DC43EE" w14:textId="77777777" w:rsidR="001B3B59" w:rsidRPr="004E2D0C" w:rsidRDefault="001B3B59" w:rsidP="0065234B">
            <w:pPr>
              <w:autoSpaceDE w:val="0"/>
              <w:autoSpaceDN w:val="0"/>
              <w:adjustRightInd w:val="0"/>
              <w:rPr>
                <w:rFonts w:ascii="Times New Roman" w:hAnsi="Times New Roman"/>
                <w:b/>
                <w:sz w:val="20"/>
                <w:szCs w:val="20"/>
                <w:lang w:val="sr-Cyrl-CS"/>
              </w:rPr>
            </w:pPr>
          </w:p>
          <w:p w14:paraId="1726D469" w14:textId="77777777" w:rsidR="0065234B" w:rsidRPr="001B3B59" w:rsidRDefault="0065234B" w:rsidP="005236BF">
            <w:pPr>
              <w:pStyle w:val="ListParagraph"/>
              <w:numPr>
                <w:ilvl w:val="0"/>
                <w:numId w:val="31"/>
              </w:numPr>
              <w:autoSpaceDE w:val="0"/>
              <w:autoSpaceDN w:val="0"/>
              <w:adjustRightInd w:val="0"/>
              <w:spacing w:line="259" w:lineRule="auto"/>
              <w:ind w:hanging="288"/>
              <w:contextualSpacing/>
              <w:jc w:val="both"/>
              <w:rPr>
                <w:sz w:val="20"/>
                <w:szCs w:val="20"/>
                <w:lang w:val="sr-Cyrl-CS"/>
              </w:rPr>
            </w:pPr>
            <w:r w:rsidRPr="004E2D0C">
              <w:rPr>
                <w:sz w:val="20"/>
                <w:szCs w:val="20"/>
                <w:lang w:val="sr-Cyrl-CS"/>
              </w:rPr>
              <w:t xml:space="preserve">Члан је </w:t>
            </w:r>
            <w:r w:rsidRPr="004E2D0C">
              <w:rPr>
                <w:i/>
                <w:sz w:val="20"/>
                <w:szCs w:val="20"/>
                <w:lang w:val="sr-Latn-CS"/>
              </w:rPr>
              <w:t>European Economic Association</w:t>
            </w:r>
          </w:p>
          <w:p w14:paraId="47AF768B" w14:textId="77777777" w:rsidR="001B3B59" w:rsidRPr="001B3B59" w:rsidRDefault="001B3B59" w:rsidP="005236BF">
            <w:pPr>
              <w:pStyle w:val="ListParagraph"/>
              <w:numPr>
                <w:ilvl w:val="0"/>
                <w:numId w:val="31"/>
              </w:numPr>
              <w:autoSpaceDE w:val="0"/>
              <w:autoSpaceDN w:val="0"/>
              <w:adjustRightInd w:val="0"/>
              <w:spacing w:line="259" w:lineRule="auto"/>
              <w:ind w:hanging="288"/>
              <w:contextualSpacing/>
              <w:jc w:val="both"/>
              <w:rPr>
                <w:sz w:val="20"/>
                <w:szCs w:val="20"/>
                <w:lang w:val="sr-Cyrl-CS"/>
              </w:rPr>
            </w:pPr>
            <w:r>
              <w:rPr>
                <w:sz w:val="20"/>
                <w:szCs w:val="20"/>
                <w:lang w:val="sr-Cyrl-CS"/>
              </w:rPr>
              <w:t xml:space="preserve">Члан је </w:t>
            </w:r>
            <w:r w:rsidRPr="001B3B59">
              <w:rPr>
                <w:i/>
                <w:iCs/>
                <w:sz w:val="20"/>
                <w:szCs w:val="20"/>
              </w:rPr>
              <w:t>Balkan Economic Forum</w:t>
            </w:r>
          </w:p>
          <w:p w14:paraId="31638764" w14:textId="77777777" w:rsidR="00D10065" w:rsidRDefault="00D10065" w:rsidP="0065234B">
            <w:pPr>
              <w:autoSpaceDE w:val="0"/>
              <w:autoSpaceDN w:val="0"/>
              <w:adjustRightInd w:val="0"/>
              <w:rPr>
                <w:rFonts w:ascii="Times New Roman" w:hAnsi="Times New Roman"/>
                <w:b/>
                <w:sz w:val="20"/>
                <w:szCs w:val="20"/>
                <w:lang w:val="sr-Cyrl-CS"/>
              </w:rPr>
            </w:pPr>
          </w:p>
          <w:p w14:paraId="524DD973" w14:textId="77777777" w:rsidR="001B3B59" w:rsidRPr="00263A73" w:rsidRDefault="001B3B59" w:rsidP="0065234B">
            <w:pPr>
              <w:autoSpaceDE w:val="0"/>
              <w:autoSpaceDN w:val="0"/>
              <w:adjustRightInd w:val="0"/>
              <w:rPr>
                <w:rFonts w:ascii="Times New Roman" w:hAnsi="Times New Roman"/>
                <w:b/>
                <w:sz w:val="14"/>
                <w:szCs w:val="20"/>
                <w:lang w:val="sr-Cyrl-CS"/>
              </w:rPr>
            </w:pPr>
          </w:p>
          <w:p w14:paraId="0F9BED9E" w14:textId="77777777" w:rsidR="0065234B" w:rsidRPr="00C71007" w:rsidRDefault="00C71007" w:rsidP="00C71007">
            <w:pPr>
              <w:autoSpaceDE w:val="0"/>
              <w:autoSpaceDN w:val="0"/>
              <w:adjustRightInd w:val="0"/>
              <w:rPr>
                <w:rFonts w:ascii="Times New Roman" w:hAnsi="Times New Roman"/>
                <w:b/>
                <w:sz w:val="20"/>
                <w:szCs w:val="20"/>
                <w:lang w:val="sr-Cyrl-CS"/>
              </w:rPr>
            </w:pPr>
            <w:r w:rsidRPr="00C71007">
              <w:rPr>
                <w:rFonts w:ascii="Times New Roman" w:hAnsi="Times New Roman"/>
                <w:b/>
                <w:sz w:val="20"/>
                <w:szCs w:val="20"/>
                <w:lang w:val="sr-Cyrl-CS"/>
              </w:rPr>
              <w:t>4.</w:t>
            </w:r>
            <w:r>
              <w:rPr>
                <w:rFonts w:ascii="Times New Roman" w:hAnsi="Times New Roman"/>
                <w:b/>
                <w:sz w:val="20"/>
                <w:szCs w:val="20"/>
                <w:lang w:val="sr-Cyrl-CS"/>
              </w:rPr>
              <w:t xml:space="preserve"> </w:t>
            </w:r>
            <w:r w:rsidR="0065234B" w:rsidRPr="00C71007">
              <w:rPr>
                <w:rFonts w:ascii="Times New Roman" w:hAnsi="Times New Roman"/>
                <w:b/>
                <w:sz w:val="20"/>
                <w:szCs w:val="20"/>
                <w:lang w:val="sr-Cyrl-CS"/>
              </w:rPr>
              <w:t>Учешће у програмима размене наставника и студената.</w:t>
            </w:r>
          </w:p>
          <w:p w14:paraId="6BF77BE5" w14:textId="77777777" w:rsidR="0065234B" w:rsidRPr="004E2D0C" w:rsidRDefault="0065234B" w:rsidP="005236BF">
            <w:pPr>
              <w:pStyle w:val="BodyText"/>
              <w:numPr>
                <w:ilvl w:val="0"/>
                <w:numId w:val="37"/>
              </w:numPr>
              <w:spacing w:after="0" w:line="240" w:lineRule="auto"/>
              <w:jc w:val="both"/>
              <w:rPr>
                <w:rFonts w:ascii="Times New Roman" w:hAnsi="Times New Roman"/>
                <w:sz w:val="20"/>
                <w:szCs w:val="20"/>
                <w:lang w:val="sr-Cyrl-CS"/>
              </w:rPr>
            </w:pPr>
            <w:r w:rsidRPr="004E2D0C">
              <w:rPr>
                <w:rFonts w:ascii="Times New Roman" w:hAnsi="Times New Roman"/>
                <w:sz w:val="20"/>
                <w:szCs w:val="20"/>
                <w:lang w:val="sr-Cyrl-CS"/>
              </w:rPr>
              <w:t xml:space="preserve">У оквиру </w:t>
            </w:r>
            <w:r w:rsidRPr="004E2D0C">
              <w:rPr>
                <w:rFonts w:ascii="Times New Roman" w:hAnsi="Times New Roman"/>
                <w:i/>
                <w:sz w:val="20"/>
                <w:szCs w:val="20"/>
              </w:rPr>
              <w:t>Erasmus</w:t>
            </w:r>
            <w:r w:rsidRPr="004E2D0C">
              <w:rPr>
                <w:rFonts w:ascii="Times New Roman" w:hAnsi="Times New Roman"/>
                <w:i/>
                <w:sz w:val="20"/>
                <w:szCs w:val="20"/>
                <w:lang w:val="sr-Cyrl-CS"/>
              </w:rPr>
              <w:t>+</w:t>
            </w:r>
            <w:r w:rsidRPr="004E2D0C">
              <w:rPr>
                <w:rFonts w:ascii="Times New Roman" w:hAnsi="Times New Roman"/>
                <w:sz w:val="20"/>
                <w:szCs w:val="20"/>
                <w:lang w:val="sr-Cyrl-CS"/>
              </w:rPr>
              <w:t xml:space="preserve"> програма била</w:t>
            </w:r>
            <w:r w:rsidR="00E86E35">
              <w:rPr>
                <w:rFonts w:ascii="Times New Roman" w:hAnsi="Times New Roman"/>
                <w:sz w:val="20"/>
                <w:szCs w:val="20"/>
                <w:lang w:val="sr-Cyrl-CS"/>
              </w:rPr>
              <w:t xml:space="preserve"> је</w:t>
            </w:r>
            <w:r w:rsidRPr="004E2D0C">
              <w:rPr>
                <w:rFonts w:ascii="Times New Roman" w:hAnsi="Times New Roman"/>
                <w:sz w:val="20"/>
                <w:szCs w:val="20"/>
                <w:lang w:val="sr-Cyrl-CS"/>
              </w:rPr>
              <w:t xml:space="preserve"> предавач на предметима </w:t>
            </w:r>
            <w:r w:rsidRPr="004E2D0C">
              <w:rPr>
                <w:rFonts w:ascii="Times New Roman" w:hAnsi="Times New Roman"/>
                <w:i/>
                <w:sz w:val="20"/>
                <w:szCs w:val="20"/>
                <w:lang w:val="sr-Cyrl-CS"/>
              </w:rPr>
              <w:t xml:space="preserve">Економија </w:t>
            </w:r>
            <w:r w:rsidRPr="004E2D0C">
              <w:rPr>
                <w:rFonts w:ascii="Times New Roman" w:hAnsi="Times New Roman"/>
                <w:sz w:val="20"/>
                <w:szCs w:val="20"/>
                <w:lang w:val="sr-Cyrl-CS"/>
              </w:rPr>
              <w:t xml:space="preserve">и </w:t>
            </w:r>
            <w:r w:rsidRPr="004E2D0C">
              <w:rPr>
                <w:rFonts w:ascii="Times New Roman" w:hAnsi="Times New Roman"/>
                <w:i/>
                <w:sz w:val="20"/>
                <w:szCs w:val="20"/>
                <w:lang w:val="sr-Cyrl-CS"/>
              </w:rPr>
              <w:t>Привредни развој</w:t>
            </w:r>
            <w:r w:rsidRPr="004E2D0C">
              <w:rPr>
                <w:rFonts w:ascii="Times New Roman" w:hAnsi="Times New Roman"/>
                <w:sz w:val="20"/>
                <w:szCs w:val="20"/>
                <w:lang w:val="sr-Cyrl-CS"/>
              </w:rPr>
              <w:t xml:space="preserve"> за студенте </w:t>
            </w:r>
            <w:r w:rsidRPr="004E2D0C">
              <w:rPr>
                <w:rFonts w:ascii="Times New Roman" w:hAnsi="Times New Roman"/>
                <w:i/>
                <w:sz w:val="20"/>
                <w:szCs w:val="20"/>
                <w:lang w:val="sr-Latn-CS"/>
              </w:rPr>
              <w:t>Duale Hochschule Baden-Wurttemberg</w:t>
            </w:r>
            <w:r w:rsidRPr="004E2D0C">
              <w:rPr>
                <w:rFonts w:ascii="Times New Roman" w:hAnsi="Times New Roman"/>
                <w:sz w:val="20"/>
                <w:szCs w:val="20"/>
                <w:lang w:val="sr-Latn-CS"/>
              </w:rPr>
              <w:t xml:space="preserve"> (DHBW</w:t>
            </w:r>
            <w:r w:rsidRPr="004E2D0C">
              <w:rPr>
                <w:rFonts w:ascii="Times New Roman" w:hAnsi="Times New Roman"/>
                <w:sz w:val="20"/>
                <w:szCs w:val="20"/>
                <w:lang w:val="sr-Cyrl-CS"/>
              </w:rPr>
              <w:t>)</w:t>
            </w:r>
            <w:r w:rsidRPr="004E2D0C">
              <w:rPr>
                <w:rFonts w:ascii="Times New Roman" w:hAnsi="Times New Roman"/>
                <w:sz w:val="20"/>
                <w:szCs w:val="20"/>
                <w:lang w:val="sr-Latn-CS"/>
              </w:rPr>
              <w:t xml:space="preserve"> </w:t>
            </w:r>
            <w:r w:rsidRPr="004E2D0C">
              <w:rPr>
                <w:rFonts w:ascii="Times New Roman" w:hAnsi="Times New Roman"/>
                <w:i/>
                <w:sz w:val="20"/>
                <w:szCs w:val="20"/>
                <w:lang w:val="sr-Latn-CS"/>
              </w:rPr>
              <w:t>Heilbronn</w:t>
            </w:r>
            <w:r w:rsidRPr="004E2D0C">
              <w:rPr>
                <w:rFonts w:ascii="Times New Roman" w:hAnsi="Times New Roman"/>
                <w:sz w:val="20"/>
                <w:szCs w:val="20"/>
                <w:lang w:val="sr-Cyrl-CS"/>
              </w:rPr>
              <w:t xml:space="preserve"> из Немачке који су били на размени на Факултету организационих наука током школске године 2019/2020.</w:t>
            </w:r>
          </w:p>
          <w:p w14:paraId="1058F48F" w14:textId="77777777" w:rsidR="0065234B" w:rsidRPr="00713371" w:rsidRDefault="0065234B" w:rsidP="005236BF">
            <w:pPr>
              <w:pStyle w:val="BodyText"/>
              <w:numPr>
                <w:ilvl w:val="0"/>
                <w:numId w:val="37"/>
              </w:numPr>
              <w:spacing w:after="0" w:line="240" w:lineRule="auto"/>
              <w:jc w:val="both"/>
              <w:rPr>
                <w:rFonts w:ascii="Times New Roman" w:hAnsi="Times New Roman"/>
                <w:sz w:val="20"/>
                <w:szCs w:val="20"/>
                <w:lang w:val="sr-Cyrl-CS"/>
              </w:rPr>
            </w:pPr>
            <w:r w:rsidRPr="004E2D0C">
              <w:rPr>
                <w:rFonts w:ascii="Times New Roman" w:hAnsi="Times New Roman"/>
                <w:sz w:val="20"/>
                <w:szCs w:val="20"/>
                <w:lang w:val="sr-Cyrl-CS"/>
              </w:rPr>
              <w:t xml:space="preserve">Током  2018. године била је предавач у оквриу </w:t>
            </w:r>
            <w:r w:rsidRPr="004E2D0C">
              <w:rPr>
                <w:rFonts w:ascii="Times New Roman" w:hAnsi="Times New Roman"/>
                <w:i/>
                <w:sz w:val="20"/>
                <w:szCs w:val="20"/>
              </w:rPr>
              <w:t>Erasmus</w:t>
            </w:r>
            <w:r w:rsidRPr="004E2D0C">
              <w:rPr>
                <w:rFonts w:ascii="Times New Roman" w:hAnsi="Times New Roman"/>
                <w:i/>
                <w:sz w:val="20"/>
                <w:szCs w:val="20"/>
                <w:lang w:val="sr-Cyrl-CS"/>
              </w:rPr>
              <w:t xml:space="preserve">+ </w:t>
            </w:r>
            <w:r w:rsidRPr="004E2D0C">
              <w:rPr>
                <w:rFonts w:ascii="Times New Roman" w:hAnsi="Times New Roman"/>
                <w:i/>
                <w:sz w:val="20"/>
                <w:szCs w:val="20"/>
              </w:rPr>
              <w:t>teaching</w:t>
            </w:r>
            <w:r w:rsidRPr="004E2D0C">
              <w:rPr>
                <w:rFonts w:ascii="Times New Roman" w:hAnsi="Times New Roman"/>
                <w:i/>
                <w:sz w:val="20"/>
                <w:szCs w:val="20"/>
                <w:lang w:val="sr-Cyrl-CS"/>
              </w:rPr>
              <w:t xml:space="preserve"> </w:t>
            </w:r>
            <w:r w:rsidRPr="004E2D0C">
              <w:rPr>
                <w:rFonts w:ascii="Times New Roman" w:hAnsi="Times New Roman"/>
                <w:i/>
                <w:sz w:val="20"/>
                <w:szCs w:val="20"/>
              </w:rPr>
              <w:t>mobility</w:t>
            </w:r>
            <w:r w:rsidRPr="004E2D0C">
              <w:rPr>
                <w:rFonts w:ascii="Times New Roman" w:hAnsi="Times New Roman"/>
                <w:i/>
                <w:sz w:val="20"/>
                <w:szCs w:val="20"/>
                <w:lang w:val="sr-Cyrl-CS"/>
              </w:rPr>
              <w:t xml:space="preserve"> </w:t>
            </w:r>
            <w:r w:rsidRPr="004E2D0C">
              <w:rPr>
                <w:rFonts w:ascii="Times New Roman" w:hAnsi="Times New Roman"/>
                <w:sz w:val="20"/>
                <w:szCs w:val="20"/>
                <w:lang w:val="sr-Cyrl-CS"/>
              </w:rPr>
              <w:t>на:</w:t>
            </w:r>
          </w:p>
          <w:p w14:paraId="3FAAC8DF" w14:textId="77777777" w:rsidR="0065234B" w:rsidRPr="004E2D0C" w:rsidRDefault="0065234B" w:rsidP="005236BF">
            <w:pPr>
              <w:pStyle w:val="BodyText"/>
              <w:numPr>
                <w:ilvl w:val="1"/>
                <w:numId w:val="38"/>
              </w:numPr>
              <w:spacing w:after="0" w:line="240" w:lineRule="auto"/>
              <w:jc w:val="both"/>
              <w:rPr>
                <w:rFonts w:ascii="Times New Roman" w:hAnsi="Times New Roman"/>
                <w:sz w:val="20"/>
                <w:szCs w:val="20"/>
              </w:rPr>
            </w:pPr>
            <w:r w:rsidRPr="004E2D0C">
              <w:rPr>
                <w:rFonts w:ascii="Times New Roman" w:hAnsi="Times New Roman"/>
                <w:i/>
                <w:sz w:val="20"/>
                <w:szCs w:val="20"/>
                <w:lang w:val="sr-Latn-CS"/>
              </w:rPr>
              <w:t>University of Marburg</w:t>
            </w:r>
            <w:r w:rsidRPr="004E2D0C">
              <w:rPr>
                <w:rFonts w:ascii="Times New Roman" w:hAnsi="Times New Roman"/>
                <w:sz w:val="20"/>
                <w:szCs w:val="20"/>
                <w:lang w:val="sr-Latn-CS"/>
              </w:rPr>
              <w:t xml:space="preserve">, </w:t>
            </w:r>
            <w:r w:rsidRPr="004E2D0C">
              <w:rPr>
                <w:rFonts w:ascii="Times New Roman" w:hAnsi="Times New Roman"/>
                <w:i/>
                <w:sz w:val="20"/>
                <w:szCs w:val="20"/>
                <w:lang w:val="sr-Latn-CS"/>
              </w:rPr>
              <w:t>Insitutut of Insitutional Economics</w:t>
            </w:r>
            <w:r w:rsidRPr="004E2D0C">
              <w:rPr>
                <w:rFonts w:ascii="Times New Roman" w:hAnsi="Times New Roman"/>
                <w:sz w:val="20"/>
                <w:szCs w:val="20"/>
              </w:rPr>
              <w:t xml:space="preserve">, </w:t>
            </w:r>
            <w:proofErr w:type="spellStart"/>
            <w:r w:rsidRPr="004E2D0C">
              <w:rPr>
                <w:rFonts w:ascii="Times New Roman" w:hAnsi="Times New Roman"/>
                <w:sz w:val="20"/>
                <w:szCs w:val="20"/>
              </w:rPr>
              <w:t>Немачка</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април</w:t>
            </w:r>
            <w:proofErr w:type="spellEnd"/>
            <w:r w:rsidRPr="004E2D0C">
              <w:rPr>
                <w:rFonts w:ascii="Times New Roman" w:hAnsi="Times New Roman"/>
                <w:sz w:val="20"/>
                <w:szCs w:val="20"/>
              </w:rPr>
              <w:t xml:space="preserve"> 2018. </w:t>
            </w:r>
            <w:proofErr w:type="spellStart"/>
            <w:r w:rsidRPr="004E2D0C">
              <w:rPr>
                <w:rFonts w:ascii="Times New Roman" w:hAnsi="Times New Roman"/>
                <w:sz w:val="20"/>
                <w:szCs w:val="20"/>
              </w:rPr>
              <w:t>год</w:t>
            </w:r>
            <w:proofErr w:type="spellEnd"/>
            <w:r w:rsidRPr="004E2D0C">
              <w:rPr>
                <w:rFonts w:ascii="Times New Roman" w:hAnsi="Times New Roman"/>
                <w:sz w:val="20"/>
                <w:szCs w:val="20"/>
              </w:rPr>
              <w:t>.);</w:t>
            </w:r>
          </w:p>
          <w:p w14:paraId="15E8F253" w14:textId="77777777" w:rsidR="0065234B" w:rsidRPr="004E2D0C" w:rsidRDefault="0065234B" w:rsidP="005236BF">
            <w:pPr>
              <w:pStyle w:val="BodyText"/>
              <w:numPr>
                <w:ilvl w:val="1"/>
                <w:numId w:val="38"/>
              </w:numPr>
              <w:spacing w:after="0" w:line="240" w:lineRule="auto"/>
              <w:jc w:val="both"/>
              <w:rPr>
                <w:rFonts w:ascii="Times New Roman" w:hAnsi="Times New Roman"/>
                <w:sz w:val="20"/>
                <w:szCs w:val="20"/>
              </w:rPr>
            </w:pPr>
            <w:r w:rsidRPr="004E2D0C">
              <w:rPr>
                <w:rFonts w:ascii="Times New Roman" w:hAnsi="Times New Roman"/>
                <w:i/>
                <w:sz w:val="20"/>
                <w:szCs w:val="20"/>
                <w:lang w:val="sr-Latn-CS"/>
              </w:rPr>
              <w:t>University of Graz</w:t>
            </w:r>
            <w:r w:rsidRPr="004E2D0C">
              <w:rPr>
                <w:rFonts w:ascii="Times New Roman" w:hAnsi="Times New Roman"/>
                <w:sz w:val="20"/>
                <w:szCs w:val="20"/>
                <w:lang w:val="sr-Latn-CS"/>
              </w:rPr>
              <w:t xml:space="preserve">, </w:t>
            </w:r>
            <w:r w:rsidRPr="004E2D0C">
              <w:rPr>
                <w:rFonts w:ascii="Times New Roman" w:hAnsi="Times New Roman"/>
                <w:i/>
                <w:sz w:val="20"/>
                <w:szCs w:val="20"/>
              </w:rPr>
              <w:t>Department</w:t>
            </w:r>
            <w:r w:rsidRPr="004E2D0C">
              <w:rPr>
                <w:rFonts w:ascii="Times New Roman" w:hAnsi="Times New Roman"/>
                <w:i/>
                <w:sz w:val="20"/>
                <w:szCs w:val="20"/>
                <w:lang w:val="sr-Latn-CS"/>
              </w:rPr>
              <w:t xml:space="preserve"> of Economics</w:t>
            </w:r>
            <w:r w:rsidRPr="004E2D0C">
              <w:rPr>
                <w:rFonts w:ascii="Times New Roman" w:hAnsi="Times New Roman"/>
                <w:sz w:val="20"/>
                <w:szCs w:val="20"/>
              </w:rPr>
              <w:t xml:space="preserve">, </w:t>
            </w:r>
            <w:proofErr w:type="spellStart"/>
            <w:r w:rsidRPr="004E2D0C">
              <w:rPr>
                <w:rFonts w:ascii="Times New Roman" w:hAnsi="Times New Roman"/>
                <w:sz w:val="20"/>
                <w:szCs w:val="20"/>
              </w:rPr>
              <w:t>Аустрија</w:t>
            </w:r>
            <w:proofErr w:type="spellEnd"/>
            <w:r w:rsidRPr="004E2D0C">
              <w:rPr>
                <w:rFonts w:ascii="Times New Roman" w:hAnsi="Times New Roman"/>
                <w:sz w:val="20"/>
                <w:szCs w:val="20"/>
              </w:rPr>
              <w:t xml:space="preserve"> (</w:t>
            </w:r>
            <w:proofErr w:type="spellStart"/>
            <w:r w:rsidRPr="004E2D0C">
              <w:rPr>
                <w:rFonts w:ascii="Times New Roman" w:hAnsi="Times New Roman"/>
                <w:sz w:val="20"/>
                <w:szCs w:val="20"/>
              </w:rPr>
              <w:t>мај</w:t>
            </w:r>
            <w:proofErr w:type="spellEnd"/>
            <w:r w:rsidRPr="004E2D0C">
              <w:rPr>
                <w:rFonts w:ascii="Times New Roman" w:hAnsi="Times New Roman"/>
                <w:sz w:val="20"/>
                <w:szCs w:val="20"/>
              </w:rPr>
              <w:t xml:space="preserve"> 2018. </w:t>
            </w:r>
            <w:proofErr w:type="spellStart"/>
            <w:r w:rsidRPr="004E2D0C">
              <w:rPr>
                <w:rFonts w:ascii="Times New Roman" w:hAnsi="Times New Roman"/>
                <w:sz w:val="20"/>
                <w:szCs w:val="20"/>
              </w:rPr>
              <w:t>год</w:t>
            </w:r>
            <w:proofErr w:type="spellEnd"/>
            <w:r w:rsidRPr="004E2D0C">
              <w:rPr>
                <w:rFonts w:ascii="Times New Roman" w:hAnsi="Times New Roman"/>
                <w:sz w:val="20"/>
                <w:szCs w:val="20"/>
              </w:rPr>
              <w:t>.)</w:t>
            </w:r>
            <w:r w:rsidRPr="004E2D0C">
              <w:rPr>
                <w:rFonts w:ascii="Times New Roman" w:hAnsi="Times New Roman"/>
                <w:sz w:val="20"/>
                <w:szCs w:val="20"/>
                <w:lang w:val="sr-Latn-CS"/>
              </w:rPr>
              <w:t xml:space="preserve"> </w:t>
            </w:r>
            <w:r w:rsidRPr="004E2D0C">
              <w:rPr>
                <w:rFonts w:ascii="Times New Roman" w:hAnsi="Times New Roman"/>
                <w:sz w:val="20"/>
                <w:szCs w:val="20"/>
              </w:rPr>
              <w:t>и</w:t>
            </w:r>
          </w:p>
          <w:p w14:paraId="24A50F6E" w14:textId="77777777" w:rsidR="0065234B" w:rsidRPr="004E2D0C" w:rsidRDefault="0065234B" w:rsidP="005236BF">
            <w:pPr>
              <w:pStyle w:val="BodyText"/>
              <w:numPr>
                <w:ilvl w:val="1"/>
                <w:numId w:val="38"/>
              </w:numPr>
              <w:spacing w:after="0" w:line="240" w:lineRule="auto"/>
              <w:jc w:val="both"/>
              <w:rPr>
                <w:rFonts w:ascii="Times New Roman" w:hAnsi="Times New Roman"/>
                <w:sz w:val="20"/>
                <w:szCs w:val="20"/>
              </w:rPr>
            </w:pPr>
            <w:r w:rsidRPr="004E2D0C">
              <w:rPr>
                <w:rFonts w:ascii="Times New Roman" w:hAnsi="Times New Roman"/>
                <w:i/>
                <w:sz w:val="20"/>
                <w:szCs w:val="20"/>
                <w:lang w:val="sr-Latn-CS"/>
              </w:rPr>
              <w:t>The State University of Applied Sciences</w:t>
            </w:r>
            <w:r w:rsidRPr="004E2D0C">
              <w:rPr>
                <w:rFonts w:ascii="Times New Roman" w:hAnsi="Times New Roman"/>
                <w:sz w:val="20"/>
                <w:szCs w:val="20"/>
                <w:lang w:val="sr-Latn-CS"/>
              </w:rPr>
              <w:t xml:space="preserve"> (PWSZ), </w:t>
            </w:r>
            <w:r w:rsidRPr="004E2D0C">
              <w:rPr>
                <w:rFonts w:ascii="Times New Roman" w:hAnsi="Times New Roman"/>
                <w:i/>
                <w:sz w:val="20"/>
                <w:szCs w:val="20"/>
                <w:lang w:val="sr-Latn-CS"/>
              </w:rPr>
              <w:t>Faculty of Economics and Information Technology</w:t>
            </w:r>
            <w:r w:rsidRPr="004E2D0C">
              <w:rPr>
                <w:rFonts w:ascii="Times New Roman" w:hAnsi="Times New Roman"/>
                <w:sz w:val="20"/>
                <w:szCs w:val="20"/>
              </w:rPr>
              <w:t>,</w:t>
            </w:r>
            <w:r w:rsidRPr="004E2D0C">
              <w:rPr>
                <w:rFonts w:ascii="Times New Roman" w:hAnsi="Times New Roman"/>
                <w:i/>
                <w:sz w:val="20"/>
                <w:szCs w:val="20"/>
              </w:rPr>
              <w:t xml:space="preserve"> </w:t>
            </w:r>
            <w:r w:rsidRPr="004E2D0C">
              <w:rPr>
                <w:rFonts w:ascii="Times New Roman" w:hAnsi="Times New Roman"/>
                <w:i/>
                <w:sz w:val="20"/>
                <w:szCs w:val="20"/>
                <w:lang w:val="sr-Latn-CS"/>
              </w:rPr>
              <w:t>Plock</w:t>
            </w:r>
            <w:r w:rsidRPr="004E2D0C">
              <w:rPr>
                <w:rFonts w:ascii="Times New Roman" w:hAnsi="Times New Roman"/>
                <w:sz w:val="20"/>
                <w:szCs w:val="20"/>
                <w:lang w:val="sr-Latn-CS"/>
              </w:rPr>
              <w:t xml:space="preserve">, </w:t>
            </w:r>
            <w:proofErr w:type="spellStart"/>
            <w:r w:rsidRPr="004E2D0C">
              <w:rPr>
                <w:rFonts w:ascii="Times New Roman" w:hAnsi="Times New Roman"/>
                <w:sz w:val="20"/>
                <w:szCs w:val="20"/>
              </w:rPr>
              <w:t>Пољска</w:t>
            </w:r>
            <w:proofErr w:type="spellEnd"/>
            <w:r w:rsidRPr="004E2D0C">
              <w:rPr>
                <w:rFonts w:ascii="Times New Roman" w:hAnsi="Times New Roman"/>
                <w:sz w:val="20"/>
                <w:szCs w:val="20"/>
                <w:lang w:val="sr-Latn-CS"/>
              </w:rPr>
              <w:t xml:space="preserve"> </w:t>
            </w:r>
            <w:r w:rsidRPr="004E2D0C">
              <w:rPr>
                <w:rFonts w:ascii="Times New Roman" w:hAnsi="Times New Roman"/>
                <w:sz w:val="20"/>
                <w:szCs w:val="20"/>
              </w:rPr>
              <w:t>(</w:t>
            </w:r>
            <w:proofErr w:type="spellStart"/>
            <w:r w:rsidRPr="004E2D0C">
              <w:rPr>
                <w:rFonts w:ascii="Times New Roman" w:hAnsi="Times New Roman"/>
                <w:sz w:val="20"/>
                <w:szCs w:val="20"/>
              </w:rPr>
              <w:t>јун</w:t>
            </w:r>
            <w:proofErr w:type="spellEnd"/>
            <w:r w:rsidRPr="004E2D0C">
              <w:rPr>
                <w:rFonts w:ascii="Times New Roman" w:hAnsi="Times New Roman"/>
                <w:sz w:val="20"/>
                <w:szCs w:val="20"/>
              </w:rPr>
              <w:t xml:space="preserve"> </w:t>
            </w:r>
            <w:r w:rsidRPr="004E2D0C">
              <w:rPr>
                <w:rFonts w:ascii="Times New Roman" w:hAnsi="Times New Roman"/>
                <w:sz w:val="20"/>
                <w:szCs w:val="20"/>
                <w:lang w:val="sr-Latn-CS"/>
              </w:rPr>
              <w:t>2018</w:t>
            </w:r>
            <w:r w:rsidRPr="004E2D0C">
              <w:rPr>
                <w:rFonts w:ascii="Times New Roman" w:hAnsi="Times New Roman"/>
                <w:sz w:val="20"/>
                <w:szCs w:val="20"/>
              </w:rPr>
              <w:t xml:space="preserve">. </w:t>
            </w:r>
            <w:proofErr w:type="spellStart"/>
            <w:r w:rsidRPr="004E2D0C">
              <w:rPr>
                <w:rFonts w:ascii="Times New Roman" w:hAnsi="Times New Roman"/>
                <w:sz w:val="20"/>
                <w:szCs w:val="20"/>
              </w:rPr>
              <w:t>год</w:t>
            </w:r>
            <w:proofErr w:type="spellEnd"/>
            <w:r w:rsidRPr="004E2D0C">
              <w:rPr>
                <w:rFonts w:ascii="Times New Roman" w:hAnsi="Times New Roman"/>
                <w:sz w:val="20"/>
                <w:szCs w:val="20"/>
              </w:rPr>
              <w:t>.).</w:t>
            </w:r>
          </w:p>
          <w:p w14:paraId="6B4DA80E" w14:textId="77777777" w:rsidR="0065234B" w:rsidRPr="004E2D0C" w:rsidRDefault="0065234B" w:rsidP="005236BF">
            <w:pPr>
              <w:pStyle w:val="BodyText"/>
              <w:numPr>
                <w:ilvl w:val="0"/>
                <w:numId w:val="37"/>
              </w:numPr>
              <w:spacing w:after="0" w:line="240" w:lineRule="auto"/>
              <w:jc w:val="both"/>
              <w:rPr>
                <w:rFonts w:ascii="Times New Roman" w:hAnsi="Times New Roman"/>
                <w:sz w:val="20"/>
                <w:szCs w:val="20"/>
                <w:lang w:val="sr-Latn-CS"/>
              </w:rPr>
            </w:pPr>
            <w:r w:rsidRPr="004E2D0C">
              <w:rPr>
                <w:rFonts w:ascii="Times New Roman" w:hAnsi="Times New Roman"/>
                <w:sz w:val="20"/>
                <w:szCs w:val="20"/>
                <w:lang w:val="sl-SI"/>
              </w:rPr>
              <w:t xml:space="preserve">У </w:t>
            </w:r>
            <w:r w:rsidRPr="004E2D0C">
              <w:rPr>
                <w:rFonts w:ascii="Times New Roman" w:hAnsi="Times New Roman"/>
                <w:sz w:val="20"/>
                <w:szCs w:val="20"/>
                <w:lang w:val="sr-Cyrl-CS"/>
              </w:rPr>
              <w:t xml:space="preserve">оквиру </w:t>
            </w:r>
            <w:r w:rsidRPr="004E2D0C">
              <w:rPr>
                <w:rFonts w:ascii="Times New Roman" w:hAnsi="Times New Roman"/>
                <w:i/>
                <w:sz w:val="20"/>
                <w:szCs w:val="20"/>
                <w:lang w:val="sl-SI"/>
              </w:rPr>
              <w:t>Erasmus+</w:t>
            </w:r>
            <w:r w:rsidRPr="004E2D0C">
              <w:rPr>
                <w:rFonts w:ascii="Times New Roman" w:hAnsi="Times New Roman"/>
                <w:sz w:val="20"/>
                <w:szCs w:val="20"/>
                <w:lang w:val="sl-SI"/>
              </w:rPr>
              <w:t xml:space="preserve"> програма била је ментор и супервизор докторанд</w:t>
            </w:r>
            <w:r w:rsidR="00E86E35">
              <w:rPr>
                <w:rFonts w:ascii="Times New Roman" w:hAnsi="Times New Roman"/>
                <w:sz w:val="20"/>
                <w:szCs w:val="20"/>
              </w:rPr>
              <w:t>у</w:t>
            </w:r>
            <w:r w:rsidRPr="004E2D0C">
              <w:rPr>
                <w:rFonts w:ascii="Times New Roman" w:hAnsi="Times New Roman"/>
                <w:sz w:val="20"/>
                <w:szCs w:val="20"/>
                <w:lang w:val="sl-SI"/>
              </w:rPr>
              <w:t xml:space="preserve"> са Економског факултета Универзитета у Ријеци, </w:t>
            </w:r>
            <w:r w:rsidR="009A5716">
              <w:rPr>
                <w:rFonts w:ascii="Times New Roman" w:hAnsi="Times New Roman"/>
                <w:sz w:val="20"/>
                <w:szCs w:val="20"/>
              </w:rPr>
              <w:t xml:space="preserve">Р. </w:t>
            </w:r>
            <w:r w:rsidRPr="004E2D0C">
              <w:rPr>
                <w:rFonts w:ascii="Times New Roman" w:hAnsi="Times New Roman"/>
                <w:sz w:val="20"/>
                <w:szCs w:val="20"/>
                <w:lang w:val="sl-SI"/>
              </w:rPr>
              <w:t>Хрватска</w:t>
            </w:r>
            <w:r w:rsidR="009A5716">
              <w:rPr>
                <w:rFonts w:ascii="Times New Roman" w:hAnsi="Times New Roman"/>
                <w:sz w:val="20"/>
                <w:szCs w:val="20"/>
              </w:rPr>
              <w:t>,</w:t>
            </w:r>
            <w:r w:rsidRPr="004E2D0C">
              <w:rPr>
                <w:rFonts w:ascii="Times New Roman" w:hAnsi="Times New Roman"/>
                <w:sz w:val="20"/>
                <w:szCs w:val="20"/>
                <w:lang w:val="sl-SI"/>
              </w:rPr>
              <w:t xml:space="preserve"> на изради докторске дисертација под називом </w:t>
            </w:r>
            <w:r w:rsidRPr="004E2D0C">
              <w:rPr>
                <w:rFonts w:ascii="Times New Roman" w:hAnsi="Times New Roman"/>
                <w:sz w:val="20"/>
                <w:szCs w:val="20"/>
                <w:lang w:val="sr-Latn-CS"/>
              </w:rPr>
              <w:t>„</w:t>
            </w:r>
            <w:r w:rsidRPr="004E2D0C">
              <w:rPr>
                <w:rFonts w:ascii="Times New Roman" w:hAnsi="Times New Roman"/>
                <w:sz w:val="20"/>
                <w:szCs w:val="20"/>
                <w:lang w:val="sl-SI"/>
              </w:rPr>
              <w:t xml:space="preserve">Influence of </w:t>
            </w:r>
            <w:r w:rsidR="00E86E35">
              <w:rPr>
                <w:rFonts w:ascii="Times New Roman" w:hAnsi="Times New Roman"/>
                <w:sz w:val="20"/>
                <w:szCs w:val="20"/>
              </w:rPr>
              <w:t>М</w:t>
            </w:r>
            <w:r w:rsidRPr="004E2D0C">
              <w:rPr>
                <w:rFonts w:ascii="Times New Roman" w:hAnsi="Times New Roman"/>
                <w:sz w:val="20"/>
                <w:szCs w:val="20"/>
                <w:lang w:val="sl-SI"/>
              </w:rPr>
              <w:t xml:space="preserve">onetary </w:t>
            </w:r>
            <w:r w:rsidR="00E86E35">
              <w:rPr>
                <w:rFonts w:ascii="Times New Roman" w:hAnsi="Times New Roman"/>
                <w:sz w:val="20"/>
                <w:szCs w:val="20"/>
              </w:rPr>
              <w:t>P</w:t>
            </w:r>
            <w:r w:rsidRPr="004E2D0C">
              <w:rPr>
                <w:rFonts w:ascii="Times New Roman" w:hAnsi="Times New Roman"/>
                <w:sz w:val="20"/>
                <w:szCs w:val="20"/>
                <w:lang w:val="sl-SI"/>
              </w:rPr>
              <w:t xml:space="preserve">olicy on the </w:t>
            </w:r>
            <w:r w:rsidR="00E86E35">
              <w:rPr>
                <w:rFonts w:ascii="Times New Roman" w:hAnsi="Times New Roman"/>
                <w:sz w:val="20"/>
                <w:szCs w:val="20"/>
                <w:lang w:val="sl-SI"/>
              </w:rPr>
              <w:t>N</w:t>
            </w:r>
            <w:r w:rsidRPr="004E2D0C">
              <w:rPr>
                <w:rFonts w:ascii="Times New Roman" w:hAnsi="Times New Roman"/>
                <w:sz w:val="20"/>
                <w:szCs w:val="20"/>
                <w:lang w:val="sl-SI"/>
              </w:rPr>
              <w:t xml:space="preserve">ational </w:t>
            </w:r>
            <w:r w:rsidR="00E86E35">
              <w:rPr>
                <w:rFonts w:ascii="Times New Roman" w:hAnsi="Times New Roman"/>
                <w:sz w:val="20"/>
                <w:szCs w:val="20"/>
                <w:lang w:val="sl-SI"/>
              </w:rPr>
              <w:t>C</w:t>
            </w:r>
            <w:r w:rsidRPr="004E2D0C">
              <w:rPr>
                <w:rFonts w:ascii="Times New Roman" w:hAnsi="Times New Roman"/>
                <w:sz w:val="20"/>
                <w:szCs w:val="20"/>
                <w:lang w:val="sl-SI"/>
              </w:rPr>
              <w:t>ompetitiveness</w:t>
            </w:r>
            <w:r w:rsidRPr="004E2D0C">
              <w:rPr>
                <w:rFonts w:ascii="Times New Roman" w:hAnsi="Times New Roman"/>
                <w:sz w:val="20"/>
                <w:szCs w:val="20"/>
                <w:lang w:val="sr-Latn-CS"/>
              </w:rPr>
              <w:t>“ (</w:t>
            </w:r>
            <w:r w:rsidR="00E86E35">
              <w:rPr>
                <w:rFonts w:ascii="Times New Roman" w:hAnsi="Times New Roman"/>
                <w:sz w:val="20"/>
                <w:szCs w:val="20"/>
                <w:lang w:val="sr-Latn-CS"/>
              </w:rPr>
              <w:t>0</w:t>
            </w:r>
            <w:r w:rsidRPr="004E2D0C">
              <w:rPr>
                <w:rFonts w:ascii="Times New Roman" w:hAnsi="Times New Roman"/>
                <w:sz w:val="20"/>
                <w:szCs w:val="20"/>
                <w:lang w:val="sr-Latn-CS"/>
              </w:rPr>
              <w:t>2.10.2017.-</w:t>
            </w:r>
            <w:r w:rsidRPr="004E2D0C">
              <w:rPr>
                <w:rFonts w:ascii="Times New Roman" w:hAnsi="Times New Roman"/>
                <w:sz w:val="20"/>
                <w:szCs w:val="20"/>
                <w:lang w:val="sl-SI"/>
              </w:rPr>
              <w:t xml:space="preserve"> </w:t>
            </w:r>
            <w:r w:rsidRPr="004E2D0C">
              <w:rPr>
                <w:rFonts w:ascii="Times New Roman" w:hAnsi="Times New Roman"/>
                <w:sz w:val="20"/>
                <w:szCs w:val="20"/>
                <w:lang w:val="sr-Latn-CS"/>
              </w:rPr>
              <w:t>28.2.2018.</w:t>
            </w:r>
            <w:r w:rsidR="00E86E35">
              <w:rPr>
                <w:rFonts w:ascii="Times New Roman" w:hAnsi="Times New Roman"/>
                <w:sz w:val="20"/>
                <w:szCs w:val="20"/>
                <w:lang w:val="sr-Latn-CS"/>
              </w:rPr>
              <w:t xml:space="preserve"> </w:t>
            </w:r>
            <w:r w:rsidRPr="004E2D0C">
              <w:rPr>
                <w:rFonts w:ascii="Times New Roman" w:hAnsi="Times New Roman"/>
                <w:sz w:val="20"/>
                <w:szCs w:val="20"/>
                <w:lang w:val="sl-SI"/>
              </w:rPr>
              <w:t>год</w:t>
            </w:r>
            <w:r w:rsidRPr="004E2D0C">
              <w:rPr>
                <w:rFonts w:ascii="Times New Roman" w:hAnsi="Times New Roman"/>
                <w:sz w:val="20"/>
                <w:szCs w:val="20"/>
                <w:lang w:val="sr-Latn-CS"/>
              </w:rPr>
              <w:t>.).</w:t>
            </w:r>
          </w:p>
          <w:p w14:paraId="1D350AAA" w14:textId="77777777" w:rsidR="0065234B" w:rsidRDefault="0065234B" w:rsidP="0065234B">
            <w:pPr>
              <w:pStyle w:val="ListParagraph"/>
              <w:autoSpaceDE w:val="0"/>
              <w:autoSpaceDN w:val="0"/>
              <w:adjustRightInd w:val="0"/>
              <w:rPr>
                <w:sz w:val="20"/>
                <w:szCs w:val="20"/>
              </w:rPr>
            </w:pPr>
          </w:p>
          <w:p w14:paraId="16E6CCB0" w14:textId="77777777" w:rsidR="003C2711" w:rsidRDefault="003C2711" w:rsidP="003C2711">
            <w:pPr>
              <w:autoSpaceDE w:val="0"/>
              <w:autoSpaceDN w:val="0"/>
              <w:adjustRightInd w:val="0"/>
              <w:rPr>
                <w:rFonts w:ascii="Times New Roman" w:eastAsia="Times New Roman" w:hAnsi="Times New Roman"/>
                <w:b/>
                <w:bCs/>
                <w:sz w:val="16"/>
                <w:szCs w:val="20"/>
              </w:rPr>
            </w:pPr>
          </w:p>
          <w:p w14:paraId="2F4746DE" w14:textId="77777777" w:rsidR="003C2711" w:rsidRPr="003C2711" w:rsidRDefault="003C2711" w:rsidP="003C2711">
            <w:pPr>
              <w:autoSpaceDE w:val="0"/>
              <w:autoSpaceDN w:val="0"/>
              <w:adjustRightInd w:val="0"/>
              <w:rPr>
                <w:b/>
                <w:bCs/>
                <w:sz w:val="8"/>
                <w:szCs w:val="20"/>
              </w:rPr>
            </w:pPr>
          </w:p>
          <w:p w14:paraId="5C767EB3" w14:textId="77777777" w:rsidR="0065234B" w:rsidRPr="00202AD5" w:rsidRDefault="0065234B" w:rsidP="0065234B">
            <w:pPr>
              <w:autoSpaceDE w:val="0"/>
              <w:autoSpaceDN w:val="0"/>
              <w:adjustRightInd w:val="0"/>
              <w:rPr>
                <w:rFonts w:ascii="Times New Roman" w:hAnsi="Times New Roman"/>
                <w:b/>
                <w:bCs/>
                <w:sz w:val="20"/>
                <w:szCs w:val="20"/>
                <w:lang w:val="sr-Cyrl-CS"/>
              </w:rPr>
            </w:pPr>
            <w:r w:rsidRPr="00202AD5">
              <w:rPr>
                <w:rFonts w:ascii="Times New Roman" w:hAnsi="Times New Roman"/>
                <w:b/>
                <w:bCs/>
                <w:sz w:val="20"/>
                <w:szCs w:val="20"/>
                <w:lang w:val="sr-Cyrl-CS"/>
              </w:rPr>
              <w:t>5. Учешће у изради и спровођењу заједничких студијских програма</w:t>
            </w:r>
            <w:r w:rsidR="00202AD5">
              <w:rPr>
                <w:rFonts w:ascii="Times New Roman" w:hAnsi="Times New Roman"/>
                <w:b/>
                <w:bCs/>
                <w:sz w:val="20"/>
                <w:szCs w:val="20"/>
                <w:lang w:val="sr-Cyrl-CS"/>
              </w:rPr>
              <w:t>.</w:t>
            </w:r>
          </w:p>
          <w:p w14:paraId="48E780E1" w14:textId="77777777" w:rsidR="00202AD5" w:rsidRPr="00CE7506" w:rsidRDefault="00E2423A" w:rsidP="00E2423A">
            <w:pPr>
              <w:pStyle w:val="Header"/>
              <w:tabs>
                <w:tab w:val="left" w:pos="0"/>
              </w:tabs>
              <w:jc w:val="center"/>
              <w:rPr>
                <w:rFonts w:ascii="Times New Roman" w:hAnsi="Times New Roman"/>
                <w:sz w:val="20"/>
                <w:szCs w:val="20"/>
                <w:lang w:val="sr-Cyrl-CS"/>
              </w:rPr>
            </w:pPr>
            <w:r w:rsidRPr="00CE7506">
              <w:rPr>
                <w:rFonts w:ascii="Times New Roman" w:hAnsi="Times New Roman"/>
                <w:sz w:val="20"/>
                <w:szCs w:val="20"/>
                <w:lang w:val="sr-Cyrl-CS"/>
              </w:rPr>
              <w:t>-</w:t>
            </w:r>
          </w:p>
          <w:p w14:paraId="74480822" w14:textId="77777777" w:rsidR="0065234B" w:rsidRPr="00202AD5" w:rsidRDefault="0065234B" w:rsidP="0065234B">
            <w:pPr>
              <w:pStyle w:val="Header"/>
              <w:tabs>
                <w:tab w:val="left" w:pos="0"/>
              </w:tabs>
              <w:jc w:val="left"/>
              <w:rPr>
                <w:rFonts w:ascii="Times New Roman" w:hAnsi="Times New Roman"/>
                <w:b/>
                <w:bCs/>
                <w:sz w:val="20"/>
                <w:szCs w:val="20"/>
                <w:lang w:val="sr-Cyrl-CS"/>
              </w:rPr>
            </w:pPr>
            <w:r w:rsidRPr="00202AD5">
              <w:rPr>
                <w:rFonts w:ascii="Times New Roman" w:hAnsi="Times New Roman"/>
                <w:b/>
                <w:bCs/>
                <w:sz w:val="20"/>
                <w:szCs w:val="20"/>
                <w:lang w:val="sr-Cyrl-CS"/>
              </w:rPr>
              <w:t>6. Предавања по позиву на универзитетима у земљи или иностранству.</w:t>
            </w:r>
          </w:p>
          <w:p w14:paraId="0A6CFCBC" w14:textId="77777777" w:rsidR="00202AD5" w:rsidRDefault="00202AD5" w:rsidP="0065234B">
            <w:pPr>
              <w:pStyle w:val="Header"/>
              <w:tabs>
                <w:tab w:val="left" w:pos="0"/>
              </w:tabs>
              <w:jc w:val="left"/>
              <w:rPr>
                <w:rFonts w:ascii="Times New Roman" w:hAnsi="Times New Roman"/>
                <w:sz w:val="20"/>
                <w:szCs w:val="20"/>
                <w:lang w:val="sr-Cyrl-CS"/>
              </w:rPr>
            </w:pPr>
          </w:p>
          <w:p w14:paraId="12287FDB" w14:textId="77777777" w:rsidR="00202AD5" w:rsidRPr="00964F1E" w:rsidRDefault="00202AD5" w:rsidP="00202AD5">
            <w:pPr>
              <w:rPr>
                <w:b/>
                <w:sz w:val="28"/>
                <w:szCs w:val="28"/>
              </w:rPr>
            </w:pPr>
            <w:r>
              <w:rPr>
                <w:rFonts w:ascii="Times New Roman" w:hAnsi="Times New Roman"/>
                <w:sz w:val="20"/>
                <w:szCs w:val="20"/>
                <w:lang w:val="sr-Cyrl-CS"/>
              </w:rPr>
              <w:t>-</w:t>
            </w:r>
            <w:r>
              <w:rPr>
                <w:rFonts w:ascii="Times New Roman" w:hAnsi="Times New Roman"/>
                <w:lang w:val="sr-Cyrl-CS"/>
              </w:rPr>
              <w:t xml:space="preserve"> </w:t>
            </w:r>
            <w:r w:rsidRPr="0065234B">
              <w:rPr>
                <w:rFonts w:ascii="Times New Roman" w:hAnsi="Times New Roman"/>
                <w:sz w:val="20"/>
                <w:szCs w:val="20"/>
                <w:lang w:val="sr-Cyrl-CS"/>
              </w:rPr>
              <w:t>Предавањ</w:t>
            </w:r>
            <w:r w:rsidR="00400A6B">
              <w:rPr>
                <w:rFonts w:ascii="Times New Roman" w:hAnsi="Times New Roman"/>
                <w:sz w:val="20"/>
                <w:szCs w:val="20"/>
                <w:lang w:val="sr-Cyrl-CS"/>
              </w:rPr>
              <w:t>е</w:t>
            </w:r>
            <w:r w:rsidRPr="0065234B">
              <w:rPr>
                <w:rFonts w:ascii="Times New Roman" w:hAnsi="Times New Roman"/>
                <w:sz w:val="20"/>
                <w:szCs w:val="20"/>
                <w:lang w:val="sr-Cyrl-CS"/>
              </w:rPr>
              <w:t xml:space="preserve"> по позиву</w:t>
            </w:r>
            <w:r w:rsidR="00964F1E">
              <w:rPr>
                <w:rFonts w:ascii="Times New Roman" w:hAnsi="Times New Roman"/>
                <w:sz w:val="20"/>
                <w:szCs w:val="20"/>
                <w:lang w:val="sr-Cyrl-CS"/>
              </w:rPr>
              <w:t xml:space="preserve"> на тему</w:t>
            </w:r>
            <w:r w:rsidR="00964F1E">
              <w:rPr>
                <w:rFonts w:ascii="Times New Roman" w:hAnsi="Times New Roman"/>
                <w:sz w:val="20"/>
                <w:szCs w:val="20"/>
              </w:rPr>
              <w:t xml:space="preserve"> </w:t>
            </w:r>
            <w:r w:rsidR="00964F1E" w:rsidRPr="00964F1E">
              <w:rPr>
                <w:rFonts w:ascii="Times New Roman" w:hAnsi="Times New Roman"/>
                <w:bCs/>
                <w:i/>
                <w:iCs/>
                <w:sz w:val="20"/>
                <w:szCs w:val="20"/>
                <w:lang w:val="en-GB"/>
              </w:rPr>
              <w:t xml:space="preserve">Adapting Business to Sustainable Development and New Technology </w:t>
            </w:r>
            <w:r>
              <w:rPr>
                <w:rFonts w:ascii="Times New Roman" w:hAnsi="Times New Roman"/>
                <w:sz w:val="20"/>
                <w:szCs w:val="20"/>
                <w:lang w:val="sr-Cyrl-CS"/>
              </w:rPr>
              <w:t xml:space="preserve">на </w:t>
            </w:r>
            <w:r w:rsidRPr="00202AD5">
              <w:rPr>
                <w:rFonts w:ascii="Times New Roman" w:hAnsi="Times New Roman"/>
                <w:i/>
                <w:iCs/>
                <w:sz w:val="20"/>
                <w:szCs w:val="20"/>
                <w:lang w:val="en-GB"/>
              </w:rPr>
              <w:t>40</w:t>
            </w:r>
            <w:r w:rsidRPr="00202AD5">
              <w:rPr>
                <w:rFonts w:ascii="Times New Roman" w:hAnsi="Times New Roman"/>
                <w:i/>
                <w:iCs/>
                <w:sz w:val="20"/>
                <w:szCs w:val="20"/>
                <w:vertAlign w:val="superscript"/>
                <w:lang w:val="en-GB"/>
              </w:rPr>
              <w:t>th</w:t>
            </w:r>
            <w:r w:rsidRPr="00202AD5">
              <w:rPr>
                <w:rFonts w:ascii="Times New Roman" w:hAnsi="Times New Roman"/>
                <w:i/>
                <w:iCs/>
                <w:sz w:val="20"/>
                <w:szCs w:val="20"/>
                <w:lang w:val="en-GB"/>
              </w:rPr>
              <w:t xml:space="preserve"> International Conference on Organizational </w:t>
            </w:r>
            <w:r w:rsidRPr="00202AD5">
              <w:rPr>
                <w:rFonts w:ascii="Times New Roman" w:hAnsi="Times New Roman"/>
                <w:i/>
                <w:iCs/>
                <w:sz w:val="20"/>
                <w:szCs w:val="20"/>
                <w:lang w:val="en-GB"/>
              </w:rPr>
              <w:lastRenderedPageBreak/>
              <w:t xml:space="preserve">Science Development </w:t>
            </w:r>
            <w:r w:rsidRPr="005C1D1C">
              <w:rPr>
                <w:rFonts w:ascii="Times New Roman" w:hAnsi="Times New Roman"/>
                <w:sz w:val="20"/>
                <w:szCs w:val="20"/>
                <w:lang w:val="en-GB"/>
              </w:rPr>
              <w:t>„Value</w:t>
            </w:r>
            <w:r>
              <w:rPr>
                <w:rFonts w:ascii="Times New Roman" w:hAnsi="Times New Roman"/>
                <w:sz w:val="20"/>
                <w:szCs w:val="20"/>
              </w:rPr>
              <w:t>s</w:t>
            </w:r>
            <w:r w:rsidRPr="005C1D1C">
              <w:rPr>
                <w:rFonts w:ascii="Times New Roman" w:hAnsi="Times New Roman"/>
                <w:sz w:val="20"/>
                <w:szCs w:val="20"/>
                <w:lang w:val="en-GB"/>
              </w:rPr>
              <w:t xml:space="preserve">, </w:t>
            </w:r>
            <w:r>
              <w:rPr>
                <w:rFonts w:ascii="Times New Roman" w:hAnsi="Times New Roman"/>
                <w:sz w:val="20"/>
                <w:szCs w:val="20"/>
                <w:lang w:val="en-GB"/>
              </w:rPr>
              <w:t>C</w:t>
            </w:r>
            <w:r w:rsidRPr="005C1D1C">
              <w:rPr>
                <w:rFonts w:ascii="Times New Roman" w:hAnsi="Times New Roman"/>
                <w:sz w:val="20"/>
                <w:szCs w:val="20"/>
                <w:lang w:val="en-GB"/>
              </w:rPr>
              <w:t xml:space="preserve">ompetencies and </w:t>
            </w:r>
            <w:r>
              <w:rPr>
                <w:rFonts w:ascii="Times New Roman" w:hAnsi="Times New Roman"/>
                <w:sz w:val="20"/>
                <w:szCs w:val="20"/>
                <w:lang w:val="en-GB"/>
              </w:rPr>
              <w:t>C</w:t>
            </w:r>
            <w:r w:rsidRPr="005C1D1C">
              <w:rPr>
                <w:rFonts w:ascii="Times New Roman" w:hAnsi="Times New Roman"/>
                <w:sz w:val="20"/>
                <w:szCs w:val="20"/>
                <w:lang w:val="en-GB"/>
              </w:rPr>
              <w:t xml:space="preserve">hanges in </w:t>
            </w:r>
            <w:r>
              <w:rPr>
                <w:rFonts w:ascii="Times New Roman" w:hAnsi="Times New Roman"/>
                <w:sz w:val="20"/>
                <w:szCs w:val="20"/>
                <w:lang w:val="en-GB"/>
              </w:rPr>
              <w:t>O</w:t>
            </w:r>
            <w:r w:rsidRPr="005C1D1C">
              <w:rPr>
                <w:rFonts w:ascii="Times New Roman" w:hAnsi="Times New Roman"/>
                <w:sz w:val="20"/>
                <w:szCs w:val="20"/>
                <w:lang w:val="en-GB"/>
              </w:rPr>
              <w:t>rganization”</w:t>
            </w:r>
            <w:r>
              <w:rPr>
                <w:rFonts w:ascii="Times New Roman" w:hAnsi="Times New Roman"/>
                <w:sz w:val="20"/>
                <w:szCs w:val="20"/>
                <w:lang w:val="sr-Cyrl-CS"/>
              </w:rPr>
              <w:t xml:space="preserve"> у организацији </w:t>
            </w:r>
            <w:r>
              <w:rPr>
                <w:rFonts w:ascii="Times New Roman" w:hAnsi="Times New Roman"/>
                <w:sz w:val="20"/>
                <w:szCs w:val="20"/>
                <w:lang w:val="en-GB"/>
              </w:rPr>
              <w:t>University of Maribor, Faculty of Organizational Sciences, Kranj</w:t>
            </w:r>
            <w:r>
              <w:rPr>
                <w:rFonts w:ascii="Times New Roman" w:hAnsi="Times New Roman"/>
                <w:sz w:val="20"/>
                <w:szCs w:val="20"/>
                <w:lang w:val="sr-Cyrl-CS"/>
              </w:rPr>
              <w:t xml:space="preserve"> која ће се одржати од 17. до 19. марта 2021. годин</w:t>
            </w:r>
            <w:r w:rsidR="00400A6B">
              <w:rPr>
                <w:rFonts w:ascii="Times New Roman" w:hAnsi="Times New Roman"/>
                <w:sz w:val="20"/>
                <w:szCs w:val="20"/>
                <w:lang w:val="sr-Cyrl-CS"/>
              </w:rPr>
              <w:t>е</w:t>
            </w:r>
            <w:r>
              <w:rPr>
                <w:rFonts w:ascii="Times New Roman" w:hAnsi="Times New Roman"/>
                <w:sz w:val="20"/>
                <w:szCs w:val="20"/>
                <w:lang w:val="sr-Cyrl-CS"/>
              </w:rPr>
              <w:t xml:space="preserve">  у Порторожу у Словенији</w:t>
            </w:r>
            <w:r w:rsidR="00964F1E">
              <w:rPr>
                <w:rFonts w:ascii="Times New Roman" w:hAnsi="Times New Roman"/>
                <w:sz w:val="20"/>
                <w:szCs w:val="20"/>
              </w:rPr>
              <w:t xml:space="preserve"> (</w:t>
            </w:r>
            <w:proofErr w:type="spellStart"/>
            <w:r w:rsidR="00964F1E">
              <w:rPr>
                <w:rFonts w:ascii="Times New Roman" w:hAnsi="Times New Roman"/>
                <w:sz w:val="20"/>
                <w:szCs w:val="20"/>
              </w:rPr>
              <w:t>приложено</w:t>
            </w:r>
            <w:proofErr w:type="spellEnd"/>
            <w:r w:rsidR="00964F1E">
              <w:rPr>
                <w:rFonts w:ascii="Times New Roman" w:hAnsi="Times New Roman"/>
                <w:sz w:val="20"/>
                <w:szCs w:val="20"/>
              </w:rPr>
              <w:t xml:space="preserve"> </w:t>
            </w:r>
            <w:proofErr w:type="spellStart"/>
            <w:r w:rsidR="00964F1E">
              <w:rPr>
                <w:rFonts w:ascii="Times New Roman" w:hAnsi="Times New Roman"/>
                <w:sz w:val="20"/>
                <w:szCs w:val="20"/>
              </w:rPr>
              <w:t>позивно</w:t>
            </w:r>
            <w:proofErr w:type="spellEnd"/>
            <w:r w:rsidR="00964F1E">
              <w:rPr>
                <w:rFonts w:ascii="Times New Roman" w:hAnsi="Times New Roman"/>
                <w:sz w:val="20"/>
                <w:szCs w:val="20"/>
              </w:rPr>
              <w:t xml:space="preserve"> </w:t>
            </w:r>
            <w:proofErr w:type="spellStart"/>
            <w:r w:rsidR="00964F1E">
              <w:rPr>
                <w:rFonts w:ascii="Times New Roman" w:hAnsi="Times New Roman"/>
                <w:sz w:val="20"/>
                <w:szCs w:val="20"/>
              </w:rPr>
              <w:t>писмо</w:t>
            </w:r>
            <w:proofErr w:type="spellEnd"/>
            <w:r w:rsidR="00964F1E">
              <w:rPr>
                <w:rFonts w:ascii="Times New Roman" w:hAnsi="Times New Roman"/>
                <w:sz w:val="20"/>
                <w:szCs w:val="20"/>
              </w:rPr>
              <w:t>).</w:t>
            </w:r>
          </w:p>
          <w:p w14:paraId="36BDB9F1" w14:textId="77777777" w:rsidR="00202AD5" w:rsidRPr="0065234B" w:rsidRDefault="00202AD5" w:rsidP="0065234B">
            <w:pPr>
              <w:pStyle w:val="Header"/>
              <w:tabs>
                <w:tab w:val="left" w:pos="0"/>
              </w:tabs>
              <w:jc w:val="left"/>
              <w:rPr>
                <w:rFonts w:ascii="Times New Roman" w:hAnsi="Times New Roman"/>
                <w:snapToGrid w:val="0"/>
                <w:sz w:val="20"/>
                <w:szCs w:val="20"/>
                <w:lang w:val="sr-Cyrl-CS"/>
              </w:rPr>
            </w:pPr>
          </w:p>
        </w:tc>
        <w:tc>
          <w:tcPr>
            <w:tcW w:w="1368" w:type="dxa"/>
            <w:tcBorders>
              <w:top w:val="single" w:sz="4" w:space="0" w:color="auto"/>
              <w:left w:val="single" w:sz="4" w:space="0" w:color="auto"/>
              <w:bottom w:val="single" w:sz="4" w:space="0" w:color="auto"/>
              <w:right w:val="single" w:sz="4" w:space="0" w:color="auto"/>
            </w:tcBorders>
          </w:tcPr>
          <w:p w14:paraId="27933409" w14:textId="77777777" w:rsidR="0065234B" w:rsidRPr="00CE7506" w:rsidRDefault="0065234B" w:rsidP="0065234B">
            <w:pPr>
              <w:tabs>
                <w:tab w:val="left" w:pos="720"/>
              </w:tabs>
              <w:autoSpaceDE w:val="0"/>
              <w:autoSpaceDN w:val="0"/>
              <w:adjustRightInd w:val="0"/>
              <w:jc w:val="center"/>
              <w:rPr>
                <w:rFonts w:ascii="Times New Roman" w:hAnsi="Times New Roman"/>
                <w:i/>
                <w:iCs/>
                <w:sz w:val="20"/>
                <w:szCs w:val="20"/>
                <w:lang w:val="sr-Cyrl-CS"/>
              </w:rPr>
            </w:pPr>
            <w:r w:rsidRPr="00E86E35">
              <w:rPr>
                <w:rFonts w:ascii="Times New Roman" w:hAnsi="Times New Roman"/>
                <w:i/>
                <w:iCs/>
                <w:sz w:val="20"/>
                <w:szCs w:val="20"/>
                <w:lang w:val="sr-Latn-CS"/>
              </w:rPr>
              <w:lastRenderedPageBreak/>
              <w:t>Задовољава предвиђене услове</w:t>
            </w:r>
            <w:r w:rsidR="002D0899" w:rsidRPr="00CE7506">
              <w:rPr>
                <w:rFonts w:ascii="Times New Roman" w:hAnsi="Times New Roman"/>
                <w:i/>
                <w:iCs/>
                <w:sz w:val="20"/>
                <w:szCs w:val="20"/>
                <w:lang w:val="sr-Cyrl-CS"/>
              </w:rPr>
              <w:t>:</w:t>
            </w:r>
          </w:p>
          <w:p w14:paraId="553FFCCF" w14:textId="77777777" w:rsidR="002D0899" w:rsidRPr="00CE7506" w:rsidRDefault="002D0899" w:rsidP="0065234B">
            <w:pPr>
              <w:tabs>
                <w:tab w:val="left" w:pos="720"/>
              </w:tabs>
              <w:autoSpaceDE w:val="0"/>
              <w:autoSpaceDN w:val="0"/>
              <w:adjustRightInd w:val="0"/>
              <w:jc w:val="center"/>
              <w:rPr>
                <w:rFonts w:ascii="Times New Roman" w:hAnsi="Times New Roman"/>
                <w:b/>
                <w:i/>
                <w:iCs/>
                <w:sz w:val="20"/>
                <w:szCs w:val="20"/>
                <w:u w:val="single"/>
                <w:lang w:val="sr-Cyrl-CS"/>
              </w:rPr>
            </w:pPr>
            <w:r>
              <w:rPr>
                <w:rFonts w:ascii="Times New Roman" w:hAnsi="Times New Roman"/>
                <w:bCs/>
                <w:i/>
                <w:iCs/>
                <w:sz w:val="20"/>
                <w:szCs w:val="20"/>
                <w:lang w:val="sr-Cyrl-CS"/>
              </w:rPr>
              <w:t>5</w:t>
            </w:r>
            <w:r w:rsidRPr="002D0899">
              <w:rPr>
                <w:rFonts w:ascii="Times New Roman" w:hAnsi="Times New Roman"/>
                <w:bCs/>
                <w:i/>
                <w:iCs/>
                <w:sz w:val="20"/>
                <w:szCs w:val="20"/>
                <w:lang w:val="sr-Cyrl-CS"/>
              </w:rPr>
              <w:t xml:space="preserve"> од </w:t>
            </w:r>
            <w:r>
              <w:rPr>
                <w:rFonts w:ascii="Times New Roman" w:hAnsi="Times New Roman"/>
                <w:bCs/>
                <w:i/>
                <w:iCs/>
                <w:sz w:val="20"/>
                <w:szCs w:val="20"/>
                <w:lang w:val="sr-Cyrl-CS"/>
              </w:rPr>
              <w:t>6</w:t>
            </w:r>
            <w:r w:rsidRPr="002D0899">
              <w:rPr>
                <w:rFonts w:ascii="Times New Roman" w:hAnsi="Times New Roman"/>
                <w:bCs/>
                <w:i/>
                <w:iCs/>
                <w:sz w:val="20"/>
                <w:szCs w:val="20"/>
                <w:lang w:val="sr-Cyrl-CS"/>
              </w:rPr>
              <w:t xml:space="preserve"> ближих одредница (довољно једна)</w:t>
            </w:r>
          </w:p>
        </w:tc>
      </w:tr>
    </w:tbl>
    <w:p w14:paraId="2D8F2E3D" w14:textId="77777777" w:rsidR="004945A6" w:rsidRDefault="004945A6" w:rsidP="00D86CDA">
      <w:pPr>
        <w:rPr>
          <w:rFonts w:ascii="Times New Roman" w:hAnsi="Times New Roman"/>
          <w:b/>
          <w:caps/>
          <w:color w:val="FF0000"/>
          <w:lang w:val="sr-Latn-CS"/>
        </w:rPr>
      </w:pPr>
    </w:p>
    <w:p w14:paraId="68ED97F9" w14:textId="77777777" w:rsidR="00B26AF3" w:rsidRDefault="00B26AF3" w:rsidP="00D86CDA">
      <w:pPr>
        <w:rPr>
          <w:rFonts w:ascii="Times New Roman" w:hAnsi="Times New Roman"/>
          <w:b/>
          <w:caps/>
          <w:color w:val="FF0000"/>
          <w:lang w:val="sr-Latn-CS"/>
        </w:rPr>
      </w:pPr>
    </w:p>
    <w:p w14:paraId="21F493D8" w14:textId="77777777" w:rsidR="00106D9A" w:rsidRDefault="00106D9A" w:rsidP="00D86CDA">
      <w:pPr>
        <w:rPr>
          <w:rFonts w:ascii="Times New Roman" w:hAnsi="Times New Roman"/>
          <w:b/>
          <w:caps/>
          <w:color w:val="FF0000"/>
          <w:lang w:val="sr-Latn-CS"/>
        </w:rPr>
      </w:pPr>
    </w:p>
    <w:p w14:paraId="3ED87E91" w14:textId="77777777" w:rsidR="00B6167B" w:rsidRPr="00EC1D9E" w:rsidRDefault="00B6167B" w:rsidP="00D86CDA">
      <w:pPr>
        <w:rPr>
          <w:rFonts w:ascii="Times New Roman" w:hAnsi="Times New Roman"/>
          <w:b/>
          <w:caps/>
          <w:color w:val="FF0000"/>
          <w:lang w:val="sr-Latn-CS"/>
        </w:rPr>
      </w:pPr>
    </w:p>
    <w:p w14:paraId="127C43E4" w14:textId="77777777" w:rsidR="00D86CDA" w:rsidRPr="00BC269C" w:rsidRDefault="009F7CD1" w:rsidP="009F7CD1">
      <w:pPr>
        <w:rPr>
          <w:rFonts w:ascii="Times New Roman" w:hAnsi="Times New Roman"/>
          <w:b/>
          <w:caps/>
          <w:lang w:val="sr-Latn-CS"/>
        </w:rPr>
      </w:pPr>
      <w:r w:rsidRPr="00BC269C">
        <w:rPr>
          <w:rFonts w:ascii="Times New Roman" w:hAnsi="Times New Roman"/>
          <w:b/>
          <w:lang w:val="sl-SI"/>
        </w:rPr>
        <w:t>V</w:t>
      </w:r>
      <w:r w:rsidR="008E5EBA" w:rsidRPr="002A2D6D">
        <w:rPr>
          <w:rFonts w:ascii="Times New Roman" w:hAnsi="Times New Roman"/>
          <w:b/>
          <w:caps/>
          <w:lang w:val="sr-Cyrl-CS"/>
        </w:rPr>
        <w:t>I</w:t>
      </w:r>
      <w:r w:rsidRPr="00BC269C">
        <w:rPr>
          <w:rFonts w:ascii="Times New Roman" w:hAnsi="Times New Roman"/>
          <w:b/>
          <w:lang w:val="sl-SI"/>
        </w:rPr>
        <w:t xml:space="preserve"> </w:t>
      </w:r>
      <w:r w:rsidR="00CE39A0" w:rsidRPr="00BC269C">
        <w:rPr>
          <w:rFonts w:ascii="Times New Roman" w:hAnsi="Times New Roman"/>
          <w:b/>
          <w:lang w:val="sl-SI"/>
        </w:rPr>
        <w:t>ЗАКЉУЧ</w:t>
      </w:r>
      <w:r w:rsidR="00CE39A0" w:rsidRPr="00BC269C">
        <w:rPr>
          <w:rFonts w:ascii="Times New Roman" w:hAnsi="Times New Roman"/>
          <w:b/>
          <w:lang w:val="sr-Cyrl-CS"/>
        </w:rPr>
        <w:t>НО МИШЉЕЊЕ</w:t>
      </w:r>
      <w:r w:rsidR="00D86CDA" w:rsidRPr="00BC269C">
        <w:rPr>
          <w:rFonts w:ascii="Times New Roman" w:hAnsi="Times New Roman"/>
          <w:b/>
          <w:lang w:val="sl-SI"/>
        </w:rPr>
        <w:t xml:space="preserve"> </w:t>
      </w:r>
      <w:r w:rsidR="007E59D8" w:rsidRPr="00BC269C">
        <w:rPr>
          <w:rFonts w:ascii="Times New Roman" w:hAnsi="Times New Roman"/>
          <w:b/>
          <w:lang w:val="sl-SI"/>
        </w:rPr>
        <w:t>И</w:t>
      </w:r>
      <w:r w:rsidR="00D86CDA" w:rsidRPr="00BC269C">
        <w:rPr>
          <w:rFonts w:ascii="Times New Roman" w:hAnsi="Times New Roman"/>
          <w:b/>
          <w:lang w:val="sl-SI"/>
        </w:rPr>
        <w:t xml:space="preserve"> </w:t>
      </w:r>
      <w:r w:rsidR="007E59D8" w:rsidRPr="00BC269C">
        <w:rPr>
          <w:rFonts w:ascii="Times New Roman" w:hAnsi="Times New Roman"/>
          <w:b/>
          <w:lang w:val="sl-SI"/>
        </w:rPr>
        <w:t>ПРЕДЛОГ</w:t>
      </w:r>
      <w:r w:rsidR="00D86CDA" w:rsidRPr="00BC269C">
        <w:rPr>
          <w:rFonts w:ascii="Times New Roman" w:hAnsi="Times New Roman"/>
          <w:b/>
          <w:lang w:val="sl-SI"/>
        </w:rPr>
        <w:t xml:space="preserve"> </w:t>
      </w:r>
      <w:r w:rsidR="007E59D8" w:rsidRPr="00BC269C">
        <w:rPr>
          <w:rFonts w:ascii="Times New Roman" w:hAnsi="Times New Roman"/>
          <w:b/>
          <w:lang w:val="sl-SI"/>
        </w:rPr>
        <w:t>КОМИСИЈЕ</w:t>
      </w:r>
    </w:p>
    <w:p w14:paraId="444532AE" w14:textId="77777777" w:rsidR="00D86CDA" w:rsidRPr="00BC269C" w:rsidRDefault="00D86CDA" w:rsidP="00D86CDA">
      <w:pPr>
        <w:rPr>
          <w:rFonts w:ascii="Times New Roman" w:hAnsi="Times New Roman"/>
          <w:b/>
          <w:color w:val="FF0000"/>
          <w:lang w:val="sl-SI"/>
        </w:rPr>
      </w:pPr>
    </w:p>
    <w:p w14:paraId="2DB62789" w14:textId="77777777" w:rsidR="00753892" w:rsidRPr="00CE7506" w:rsidRDefault="007E59D8" w:rsidP="00753892">
      <w:pPr>
        <w:rPr>
          <w:rFonts w:ascii="Times New Roman" w:hAnsi="Times New Roman"/>
          <w:lang w:val="sl-SI"/>
        </w:rPr>
      </w:pPr>
      <w:r w:rsidRPr="00BC269C">
        <w:rPr>
          <w:rFonts w:ascii="Times New Roman" w:hAnsi="Times New Roman"/>
          <w:lang w:val="sl-SI"/>
        </w:rPr>
        <w:t>Прегледом</w:t>
      </w:r>
      <w:r w:rsidR="00D86CDA" w:rsidRPr="00BC269C">
        <w:rPr>
          <w:rFonts w:ascii="Times New Roman" w:hAnsi="Times New Roman"/>
          <w:lang w:val="sl-SI"/>
        </w:rPr>
        <w:t xml:space="preserve"> </w:t>
      </w:r>
      <w:r w:rsidRPr="00BC269C">
        <w:rPr>
          <w:rFonts w:ascii="Times New Roman" w:hAnsi="Times New Roman"/>
          <w:lang w:val="sl-SI"/>
        </w:rPr>
        <w:t>приложене</w:t>
      </w:r>
      <w:r w:rsidR="00D86CDA" w:rsidRPr="00BC269C">
        <w:rPr>
          <w:rFonts w:ascii="Times New Roman" w:hAnsi="Times New Roman"/>
          <w:lang w:val="sl-SI"/>
        </w:rPr>
        <w:t xml:space="preserve"> </w:t>
      </w:r>
      <w:r w:rsidRPr="00BC269C">
        <w:rPr>
          <w:rFonts w:ascii="Times New Roman" w:hAnsi="Times New Roman"/>
          <w:lang w:val="sl-SI"/>
        </w:rPr>
        <w:t>документације</w:t>
      </w:r>
      <w:r w:rsidR="00D86CDA" w:rsidRPr="00BC269C">
        <w:rPr>
          <w:rFonts w:ascii="Times New Roman" w:hAnsi="Times New Roman"/>
          <w:lang w:val="sl-SI"/>
        </w:rPr>
        <w:t xml:space="preserve">, </w:t>
      </w:r>
      <w:r w:rsidRPr="00BC269C">
        <w:rPr>
          <w:rFonts w:ascii="Times New Roman" w:hAnsi="Times New Roman"/>
          <w:lang w:val="sl-SI"/>
        </w:rPr>
        <w:t>Комисија</w:t>
      </w:r>
      <w:r w:rsidR="00D86CDA" w:rsidRPr="00BC269C">
        <w:rPr>
          <w:rFonts w:ascii="Times New Roman" w:hAnsi="Times New Roman"/>
          <w:lang w:val="sl-SI"/>
        </w:rPr>
        <w:t xml:space="preserve"> </w:t>
      </w:r>
      <w:r w:rsidRPr="00BC269C">
        <w:rPr>
          <w:rFonts w:ascii="Times New Roman" w:hAnsi="Times New Roman"/>
          <w:lang w:val="sl-SI"/>
        </w:rPr>
        <w:t>је</w:t>
      </w:r>
      <w:r w:rsidR="00D86CDA" w:rsidRPr="00BC269C">
        <w:rPr>
          <w:rFonts w:ascii="Times New Roman" w:hAnsi="Times New Roman"/>
          <w:lang w:val="sl-SI"/>
        </w:rPr>
        <w:t xml:space="preserve"> </w:t>
      </w:r>
      <w:r w:rsidRPr="00BC269C">
        <w:rPr>
          <w:rFonts w:ascii="Times New Roman" w:hAnsi="Times New Roman"/>
          <w:lang w:val="sl-SI"/>
        </w:rPr>
        <w:t>утврдила</w:t>
      </w:r>
      <w:r w:rsidR="00D86CDA" w:rsidRPr="00BC269C">
        <w:rPr>
          <w:rFonts w:ascii="Times New Roman" w:hAnsi="Times New Roman"/>
          <w:lang w:val="sl-SI"/>
        </w:rPr>
        <w:t xml:space="preserve"> </w:t>
      </w:r>
      <w:r w:rsidR="00CF0603">
        <w:rPr>
          <w:rFonts w:ascii="Times New Roman" w:hAnsi="Times New Roman"/>
          <w:lang w:val="sr-Cyrl-CS"/>
        </w:rPr>
        <w:t>да</w:t>
      </w:r>
      <w:r w:rsidR="00CE39A0" w:rsidRPr="00BC269C">
        <w:rPr>
          <w:rFonts w:ascii="Times New Roman" w:hAnsi="Times New Roman"/>
          <w:lang w:val="sr-Cyrl-CS"/>
        </w:rPr>
        <w:t xml:space="preserve"> се на конкурс у предвиђеном року пријави</w:t>
      </w:r>
      <w:r w:rsidR="008B0B12" w:rsidRPr="00BC269C">
        <w:rPr>
          <w:rFonts w:ascii="Times New Roman" w:hAnsi="Times New Roman"/>
          <w:lang w:val="sr-Cyrl-CS"/>
        </w:rPr>
        <w:t>о је</w:t>
      </w:r>
      <w:r w:rsidR="008328FB" w:rsidRPr="00BC269C">
        <w:rPr>
          <w:rFonts w:ascii="Times New Roman" w:hAnsi="Times New Roman"/>
          <w:lang w:val="sr-Cyrl-CS"/>
        </w:rPr>
        <w:t>дан</w:t>
      </w:r>
      <w:r w:rsidR="00CE39A0" w:rsidRPr="00BC269C">
        <w:rPr>
          <w:rFonts w:ascii="Times New Roman" w:hAnsi="Times New Roman"/>
          <w:lang w:val="sr-Cyrl-CS"/>
        </w:rPr>
        <w:t xml:space="preserve"> кандидат</w:t>
      </w:r>
      <w:r w:rsidR="008328FB" w:rsidRPr="00BC269C">
        <w:rPr>
          <w:rFonts w:ascii="Times New Roman" w:hAnsi="Times New Roman"/>
          <w:lang w:val="sr-Cyrl-CS"/>
        </w:rPr>
        <w:t xml:space="preserve"> </w:t>
      </w:r>
      <w:r w:rsidR="00CE39A0" w:rsidRPr="00BC269C">
        <w:rPr>
          <w:rFonts w:ascii="Times New Roman" w:hAnsi="Times New Roman"/>
          <w:lang w:val="sr-Cyrl-CS"/>
        </w:rPr>
        <w:t>др Сандра</w:t>
      </w:r>
      <w:r w:rsidR="00DA0F9F" w:rsidRPr="00BC269C">
        <w:rPr>
          <w:rFonts w:ascii="Times New Roman" w:hAnsi="Times New Roman"/>
          <w:lang w:val="sr-Cyrl-CS"/>
        </w:rPr>
        <w:t xml:space="preserve"> </w:t>
      </w:r>
      <w:r w:rsidR="00CE39A0" w:rsidRPr="00BC269C">
        <w:rPr>
          <w:rFonts w:ascii="Times New Roman" w:hAnsi="Times New Roman"/>
          <w:lang w:val="sr-Cyrl-CS"/>
        </w:rPr>
        <w:t>Једнак</w:t>
      </w:r>
      <w:r w:rsidR="00753892">
        <w:rPr>
          <w:rFonts w:ascii="Times New Roman" w:hAnsi="Times New Roman"/>
          <w:lang w:val="sr-Cyrl-CS"/>
        </w:rPr>
        <w:t xml:space="preserve">, ванредни професор </w:t>
      </w:r>
      <w:r w:rsidR="00753892" w:rsidRPr="00BC269C">
        <w:rPr>
          <w:rFonts w:ascii="Times New Roman" w:hAnsi="Times New Roman"/>
          <w:lang w:val="hr-HR"/>
        </w:rPr>
        <w:t>Факултета организационих наука</w:t>
      </w:r>
      <w:r w:rsidR="00753892" w:rsidRPr="00CE7506">
        <w:rPr>
          <w:rFonts w:ascii="Times New Roman" w:hAnsi="Times New Roman"/>
          <w:lang w:val="sl-SI"/>
        </w:rPr>
        <w:t xml:space="preserve"> </w:t>
      </w:r>
      <w:r w:rsidR="00753892" w:rsidRPr="00C116E2">
        <w:rPr>
          <w:rFonts w:ascii="Times New Roman" w:hAnsi="Times New Roman"/>
          <w:lang w:val="hr-HR"/>
        </w:rPr>
        <w:t>Универзитета у Београду</w:t>
      </w:r>
      <w:r w:rsidR="00753892" w:rsidRPr="00CE7506">
        <w:rPr>
          <w:rFonts w:ascii="Times New Roman" w:hAnsi="Times New Roman"/>
          <w:lang w:val="sl-SI"/>
        </w:rPr>
        <w:t>.</w:t>
      </w:r>
    </w:p>
    <w:p w14:paraId="401782F1" w14:textId="77777777" w:rsidR="00C85E04" w:rsidRPr="00BC269C" w:rsidRDefault="00C85E04" w:rsidP="003B771C">
      <w:pPr>
        <w:rPr>
          <w:rFonts w:ascii="Times New Roman" w:hAnsi="Times New Roman"/>
          <w:lang w:val="sr-Cyrl-CS"/>
        </w:rPr>
      </w:pPr>
    </w:p>
    <w:p w14:paraId="61073F06" w14:textId="77777777" w:rsidR="003B771C" w:rsidRPr="00BC269C" w:rsidRDefault="00C85E04" w:rsidP="003B771C">
      <w:pPr>
        <w:rPr>
          <w:rFonts w:ascii="Times New Roman" w:hAnsi="Times New Roman"/>
          <w:lang w:val="sr-Cyrl-CS"/>
        </w:rPr>
      </w:pPr>
      <w:r w:rsidRPr="00BC269C">
        <w:rPr>
          <w:rFonts w:ascii="Times New Roman" w:hAnsi="Times New Roman"/>
          <w:lang w:val="sr-Cyrl-CS"/>
        </w:rPr>
        <w:t>Н</w:t>
      </w:r>
      <w:r w:rsidR="00DA0F9F" w:rsidRPr="00BC269C">
        <w:rPr>
          <w:rFonts w:ascii="Times New Roman" w:hAnsi="Times New Roman"/>
          <w:lang w:val="sl-SI"/>
        </w:rPr>
        <w:t>а</w:t>
      </w:r>
      <w:r w:rsidR="00DA0F9F" w:rsidRPr="00BC269C">
        <w:rPr>
          <w:rFonts w:ascii="Times New Roman" w:hAnsi="Times New Roman"/>
          <w:lang w:val="hr-HR"/>
        </w:rPr>
        <w:t xml:space="preserve"> </w:t>
      </w:r>
      <w:r w:rsidR="00DA0F9F" w:rsidRPr="00BC269C">
        <w:rPr>
          <w:rFonts w:ascii="Times New Roman" w:hAnsi="Times New Roman"/>
          <w:lang w:val="sl-SI"/>
        </w:rPr>
        <w:t>основу</w:t>
      </w:r>
      <w:r w:rsidR="00DA0F9F" w:rsidRPr="00BC269C">
        <w:rPr>
          <w:rFonts w:ascii="Times New Roman" w:hAnsi="Times New Roman"/>
          <w:lang w:val="hr-HR"/>
        </w:rPr>
        <w:t xml:space="preserve"> </w:t>
      </w:r>
      <w:r w:rsidR="00AB4274" w:rsidRPr="00C116E2">
        <w:rPr>
          <w:rFonts w:ascii="Times New Roman" w:hAnsi="Times New Roman"/>
          <w:lang w:val="sr-Cyrl-CS"/>
        </w:rPr>
        <w:t>приложеног</w:t>
      </w:r>
      <w:r w:rsidR="00DA0F9F" w:rsidRPr="00BC269C">
        <w:rPr>
          <w:rFonts w:ascii="Times New Roman" w:hAnsi="Times New Roman"/>
          <w:lang w:val="sl-SI"/>
        </w:rPr>
        <w:t xml:space="preserve"> материјала</w:t>
      </w:r>
      <w:r w:rsidR="003B771C" w:rsidRPr="00BC269C">
        <w:rPr>
          <w:rFonts w:ascii="Times New Roman" w:hAnsi="Times New Roman"/>
          <w:lang w:val="sr-Cyrl-CS"/>
        </w:rPr>
        <w:t xml:space="preserve"> и анализе научних, стручних и педагошких квалитета, као и остварених резултата</w:t>
      </w:r>
      <w:r w:rsidR="00DA0F9F" w:rsidRPr="00BC269C">
        <w:rPr>
          <w:rFonts w:ascii="Times New Roman" w:hAnsi="Times New Roman"/>
          <w:lang w:val="sr-Cyrl-CS"/>
        </w:rPr>
        <w:t xml:space="preserve"> у ужој научној области </w:t>
      </w:r>
      <w:r w:rsidR="00DF1811" w:rsidRPr="00BC269C">
        <w:rPr>
          <w:rFonts w:ascii="Times New Roman" w:hAnsi="Times New Roman"/>
          <w:i/>
          <w:lang w:val="sr-Cyrl-CS"/>
        </w:rPr>
        <w:t>Посло</w:t>
      </w:r>
      <w:r w:rsidR="00DA0F9F" w:rsidRPr="00BC269C">
        <w:rPr>
          <w:rFonts w:ascii="Times New Roman" w:hAnsi="Times New Roman"/>
          <w:i/>
          <w:lang w:val="sr-Cyrl-CS"/>
        </w:rPr>
        <w:t>вна економија и макроекономија</w:t>
      </w:r>
      <w:r w:rsidR="00DA0F9F" w:rsidRPr="00BC269C">
        <w:rPr>
          <w:rFonts w:ascii="Times New Roman" w:hAnsi="Times New Roman"/>
          <w:lang w:val="sr-Cyrl-CS"/>
        </w:rPr>
        <w:t>, Комисија је закључила</w:t>
      </w:r>
      <w:r w:rsidR="003B771C" w:rsidRPr="00BC269C">
        <w:rPr>
          <w:rFonts w:ascii="Times New Roman" w:hAnsi="Times New Roman"/>
          <w:lang w:val="sr-Cyrl-CS"/>
        </w:rPr>
        <w:t xml:space="preserve"> да кандидат др Сандра Једнак</w:t>
      </w:r>
      <w:r w:rsidR="003B771C" w:rsidRPr="00BC269C">
        <w:rPr>
          <w:rFonts w:ascii="Times New Roman" w:hAnsi="Times New Roman"/>
          <w:lang w:val="sl-SI"/>
        </w:rPr>
        <w:t xml:space="preserve"> </w:t>
      </w:r>
      <w:r w:rsidR="003B771C" w:rsidRPr="00BC269C">
        <w:rPr>
          <w:rFonts w:ascii="Times New Roman" w:hAnsi="Times New Roman"/>
          <w:lang w:val="hr-HR"/>
        </w:rPr>
        <w:t xml:space="preserve">испуњава све услове прописане </w:t>
      </w:r>
      <w:r w:rsidR="003B771C" w:rsidRPr="00BC269C">
        <w:rPr>
          <w:rFonts w:ascii="Times New Roman" w:hAnsi="Times New Roman"/>
          <w:i/>
          <w:lang w:val="hr-HR"/>
        </w:rPr>
        <w:t>Законом о високом образовању</w:t>
      </w:r>
      <w:r w:rsidR="001215F9" w:rsidRPr="00163E4D">
        <w:rPr>
          <w:rFonts w:ascii="Times New Roman" w:hAnsi="Times New Roman"/>
          <w:i/>
          <w:lang w:val="sr-Cyrl-CS"/>
        </w:rPr>
        <w:t>,</w:t>
      </w:r>
      <w:r w:rsidR="003B771C" w:rsidRPr="00BC269C">
        <w:rPr>
          <w:rFonts w:ascii="Times New Roman" w:hAnsi="Times New Roman"/>
          <w:lang w:val="hr-HR"/>
        </w:rPr>
        <w:t xml:space="preserve"> </w:t>
      </w:r>
      <w:r w:rsidR="0065165B" w:rsidRPr="00BC269C">
        <w:rPr>
          <w:rFonts w:ascii="Times New Roman" w:hAnsi="Times New Roman"/>
          <w:i/>
          <w:lang w:val="hr-HR"/>
        </w:rPr>
        <w:t xml:space="preserve">Статутом </w:t>
      </w:r>
      <w:r w:rsidR="0065165B" w:rsidRPr="00163E4D">
        <w:rPr>
          <w:rFonts w:ascii="Times New Roman" w:hAnsi="Times New Roman"/>
          <w:i/>
          <w:lang w:val="sr-Cyrl-CS"/>
        </w:rPr>
        <w:t>Универзитета у Београду</w:t>
      </w:r>
      <w:r w:rsidR="009B1539">
        <w:rPr>
          <w:rFonts w:ascii="Times New Roman" w:hAnsi="Times New Roman"/>
          <w:i/>
          <w:lang w:val="sr-Cyrl-CS"/>
        </w:rPr>
        <w:t>,</w:t>
      </w:r>
      <w:r w:rsidR="0065165B" w:rsidRPr="00163E4D">
        <w:rPr>
          <w:rFonts w:ascii="Times New Roman" w:hAnsi="Times New Roman"/>
          <w:i/>
          <w:lang w:val="sr-Cyrl-CS"/>
        </w:rPr>
        <w:t xml:space="preserve"> </w:t>
      </w:r>
      <w:r w:rsidR="003B771C" w:rsidRPr="00BC269C">
        <w:rPr>
          <w:rFonts w:ascii="Times New Roman" w:hAnsi="Times New Roman"/>
          <w:i/>
          <w:lang w:val="hr-HR"/>
        </w:rPr>
        <w:t>Статутом Факултета организационих наука</w:t>
      </w:r>
      <w:r w:rsidR="003B771C" w:rsidRPr="00BC269C">
        <w:rPr>
          <w:rFonts w:ascii="Times New Roman" w:hAnsi="Times New Roman"/>
          <w:lang w:val="hr-HR"/>
        </w:rPr>
        <w:t xml:space="preserve"> </w:t>
      </w:r>
      <w:r w:rsidR="009B1539" w:rsidRPr="00163E4D">
        <w:rPr>
          <w:rFonts w:ascii="Times New Roman" w:hAnsi="Times New Roman"/>
          <w:lang w:val="sr-Cyrl-CS"/>
        </w:rPr>
        <w:t>и</w:t>
      </w:r>
      <w:r w:rsidR="009B1539" w:rsidRPr="00163E4D">
        <w:rPr>
          <w:rFonts w:ascii="Times New Roman" w:hAnsi="Times New Roman"/>
          <w:i/>
          <w:lang w:val="sr-Cyrl-CS"/>
        </w:rPr>
        <w:t xml:space="preserve"> </w:t>
      </w:r>
      <w:r w:rsidR="009B1539" w:rsidRPr="00BC269C">
        <w:rPr>
          <w:rFonts w:ascii="Times New Roman" w:hAnsi="Times New Roman"/>
          <w:i/>
          <w:lang w:val="sr-Cyrl-CS"/>
        </w:rPr>
        <w:t>Правилником о начину и поступку стицања звања и заснивања радног односа наставника Универзитета у Београду</w:t>
      </w:r>
      <w:r w:rsidR="009B1539" w:rsidRPr="00BC269C">
        <w:rPr>
          <w:rFonts w:ascii="Times New Roman" w:hAnsi="Times New Roman"/>
          <w:lang w:val="sr-Cyrl-CS"/>
        </w:rPr>
        <w:t xml:space="preserve"> </w:t>
      </w:r>
      <w:r w:rsidR="003B771C" w:rsidRPr="00BC269C">
        <w:rPr>
          <w:rFonts w:ascii="Times New Roman" w:hAnsi="Times New Roman"/>
          <w:lang w:val="hr-HR"/>
        </w:rPr>
        <w:t xml:space="preserve">за избор у звање </w:t>
      </w:r>
      <w:r w:rsidR="003B4537">
        <w:rPr>
          <w:rFonts w:ascii="Times New Roman" w:hAnsi="Times New Roman"/>
          <w:lang w:val="sr-Cyrl-CS"/>
        </w:rPr>
        <w:t>редовног</w:t>
      </w:r>
      <w:r w:rsidR="00961286" w:rsidRPr="00BC269C">
        <w:rPr>
          <w:rFonts w:ascii="Times New Roman" w:hAnsi="Times New Roman"/>
          <w:lang w:val="sr-Cyrl-CS"/>
        </w:rPr>
        <w:t xml:space="preserve"> професора</w:t>
      </w:r>
      <w:r w:rsidR="003B771C" w:rsidRPr="00BC269C">
        <w:rPr>
          <w:rFonts w:ascii="Times New Roman" w:hAnsi="Times New Roman"/>
          <w:lang w:val="hr-HR"/>
        </w:rPr>
        <w:t xml:space="preserve"> за ужу научну област</w:t>
      </w:r>
      <w:r w:rsidR="008E448D" w:rsidRPr="00BC269C">
        <w:rPr>
          <w:rFonts w:ascii="Times New Roman" w:hAnsi="Times New Roman"/>
          <w:lang w:val="sr-Cyrl-CS"/>
        </w:rPr>
        <w:t xml:space="preserve"> </w:t>
      </w:r>
      <w:r w:rsidR="00DF1811" w:rsidRPr="00BC269C">
        <w:rPr>
          <w:rFonts w:ascii="Times New Roman" w:hAnsi="Times New Roman"/>
          <w:i/>
          <w:lang w:val="sr-Cyrl-CS"/>
        </w:rPr>
        <w:t>Посло</w:t>
      </w:r>
      <w:r w:rsidR="008E448D" w:rsidRPr="00BC269C">
        <w:rPr>
          <w:rFonts w:ascii="Times New Roman" w:hAnsi="Times New Roman"/>
          <w:i/>
          <w:lang w:val="sr-Cyrl-CS"/>
        </w:rPr>
        <w:t>вна економија и макроекономија.</w:t>
      </w:r>
      <w:r w:rsidR="008E448D" w:rsidRPr="00BC269C">
        <w:rPr>
          <w:rFonts w:ascii="Times New Roman" w:hAnsi="Times New Roman"/>
          <w:lang w:val="sr-Cyrl-CS"/>
        </w:rPr>
        <w:t xml:space="preserve"> </w:t>
      </w:r>
      <w:r w:rsidR="003B771C" w:rsidRPr="00BC269C">
        <w:rPr>
          <w:rFonts w:ascii="Times New Roman" w:hAnsi="Times New Roman"/>
          <w:lang w:val="sr-Cyrl-CS"/>
        </w:rPr>
        <w:t xml:space="preserve"> </w:t>
      </w:r>
    </w:p>
    <w:p w14:paraId="6E09C376" w14:textId="77777777" w:rsidR="00CE39A0" w:rsidRPr="00BC269C" w:rsidRDefault="00CE39A0" w:rsidP="00D86CDA">
      <w:pPr>
        <w:rPr>
          <w:rFonts w:ascii="Times New Roman" w:hAnsi="Times New Roman"/>
          <w:lang w:val="sr-Cyrl-CS"/>
        </w:rPr>
      </w:pPr>
    </w:p>
    <w:p w14:paraId="079C707E" w14:textId="77777777" w:rsidR="00F86728" w:rsidRPr="00753892" w:rsidRDefault="00DF1811" w:rsidP="00D86CDA">
      <w:pPr>
        <w:rPr>
          <w:rFonts w:ascii="Times New Roman" w:hAnsi="Times New Roman"/>
          <w:lang w:val="sr-Latn-CS"/>
        </w:rPr>
      </w:pPr>
      <w:r w:rsidRPr="00BC269C">
        <w:rPr>
          <w:rFonts w:ascii="Times New Roman" w:hAnsi="Times New Roman"/>
          <w:lang w:val="sr-Cyrl-CS"/>
        </w:rPr>
        <w:t>Анализирајући</w:t>
      </w:r>
      <w:r w:rsidR="000400EA" w:rsidRPr="000400EA">
        <w:rPr>
          <w:rFonts w:ascii="Times New Roman" w:hAnsi="Times New Roman"/>
          <w:lang w:val="sr-Cyrl-CS"/>
        </w:rPr>
        <w:t xml:space="preserve"> </w:t>
      </w:r>
      <w:r w:rsidR="00F86728" w:rsidRPr="00BC269C">
        <w:rPr>
          <w:rFonts w:ascii="Times New Roman" w:hAnsi="Times New Roman"/>
          <w:lang w:val="sr-Cyrl-CS"/>
        </w:rPr>
        <w:t xml:space="preserve">научне, стручне и педагошке квалитете кандидата др Сандре Једнак, Комисија је </w:t>
      </w:r>
      <w:r w:rsidR="00F86728" w:rsidRPr="00BC269C">
        <w:rPr>
          <w:rFonts w:ascii="Times New Roman" w:hAnsi="Times New Roman"/>
          <w:lang w:val="sl-SI"/>
        </w:rPr>
        <w:t>констатова</w:t>
      </w:r>
      <w:r w:rsidR="00F86728" w:rsidRPr="00BC269C">
        <w:rPr>
          <w:rFonts w:ascii="Times New Roman" w:hAnsi="Times New Roman"/>
          <w:lang w:val="sr-Cyrl-CS"/>
        </w:rPr>
        <w:t>ла</w:t>
      </w:r>
      <w:r w:rsidR="00D86CDA" w:rsidRPr="00BC269C">
        <w:rPr>
          <w:rFonts w:ascii="Times New Roman" w:hAnsi="Times New Roman"/>
          <w:lang w:val="sl-SI"/>
        </w:rPr>
        <w:t xml:space="preserve"> </w:t>
      </w:r>
      <w:r w:rsidR="007E59D8" w:rsidRPr="00BC269C">
        <w:rPr>
          <w:rFonts w:ascii="Times New Roman" w:hAnsi="Times New Roman"/>
          <w:lang w:val="sl-SI"/>
        </w:rPr>
        <w:t>да</w:t>
      </w:r>
      <w:r w:rsidR="00D86CDA" w:rsidRPr="00BC269C">
        <w:rPr>
          <w:rFonts w:ascii="Times New Roman" w:hAnsi="Times New Roman"/>
          <w:lang w:val="sl-SI"/>
        </w:rPr>
        <w:t xml:space="preserve"> </w:t>
      </w:r>
      <w:r w:rsidR="007E59D8" w:rsidRPr="00BC269C">
        <w:rPr>
          <w:rFonts w:ascii="Times New Roman" w:hAnsi="Times New Roman"/>
          <w:lang w:val="sl-SI"/>
        </w:rPr>
        <w:t>кандидат</w:t>
      </w:r>
      <w:r w:rsidR="00D86CDA" w:rsidRPr="00BC269C">
        <w:rPr>
          <w:rFonts w:ascii="Times New Roman" w:hAnsi="Times New Roman"/>
          <w:lang w:val="sl-SI"/>
        </w:rPr>
        <w:t xml:space="preserve"> </w:t>
      </w:r>
      <w:r w:rsidR="007E59D8" w:rsidRPr="00BC269C">
        <w:rPr>
          <w:rFonts w:ascii="Times New Roman" w:hAnsi="Times New Roman"/>
          <w:lang w:val="sl-SI"/>
        </w:rPr>
        <w:t>има</w:t>
      </w:r>
      <w:r w:rsidR="00D86CDA" w:rsidRPr="00BC269C">
        <w:rPr>
          <w:rFonts w:ascii="Times New Roman" w:hAnsi="Times New Roman"/>
          <w:lang w:val="sl-SI"/>
        </w:rPr>
        <w:t xml:space="preserve"> </w:t>
      </w:r>
      <w:r w:rsidR="007E59D8" w:rsidRPr="00BC269C">
        <w:rPr>
          <w:rFonts w:ascii="Times New Roman" w:hAnsi="Times New Roman"/>
          <w:lang w:val="sl-SI"/>
        </w:rPr>
        <w:t>научно</w:t>
      </w:r>
      <w:r w:rsidR="00D86CDA" w:rsidRPr="00BC269C">
        <w:rPr>
          <w:rFonts w:ascii="Times New Roman" w:hAnsi="Times New Roman"/>
          <w:lang w:val="sl-SI"/>
        </w:rPr>
        <w:t>-</w:t>
      </w:r>
      <w:r w:rsidR="007E59D8" w:rsidRPr="00BC269C">
        <w:rPr>
          <w:rFonts w:ascii="Times New Roman" w:hAnsi="Times New Roman"/>
          <w:lang w:val="sl-SI"/>
        </w:rPr>
        <w:t>стручну</w:t>
      </w:r>
      <w:r w:rsidR="00D86CDA" w:rsidRPr="00BC269C">
        <w:rPr>
          <w:rFonts w:ascii="Times New Roman" w:hAnsi="Times New Roman"/>
          <w:lang w:val="sl-SI"/>
        </w:rPr>
        <w:t xml:space="preserve"> </w:t>
      </w:r>
      <w:r w:rsidR="007E59D8" w:rsidRPr="00BC269C">
        <w:rPr>
          <w:rFonts w:ascii="Times New Roman" w:hAnsi="Times New Roman"/>
          <w:lang w:val="sl-SI"/>
        </w:rPr>
        <w:t>усмереност</w:t>
      </w:r>
      <w:r w:rsidR="00D86CDA" w:rsidRPr="00BC269C">
        <w:rPr>
          <w:rFonts w:ascii="Times New Roman" w:hAnsi="Times New Roman"/>
          <w:lang w:val="sl-SI"/>
        </w:rPr>
        <w:t xml:space="preserve"> </w:t>
      </w:r>
      <w:r w:rsidR="007E59D8" w:rsidRPr="00BC269C">
        <w:rPr>
          <w:rFonts w:ascii="Times New Roman" w:hAnsi="Times New Roman"/>
          <w:lang w:val="sl-SI"/>
        </w:rPr>
        <w:t>на</w:t>
      </w:r>
      <w:r w:rsidR="00D86CDA" w:rsidRPr="00BC269C">
        <w:rPr>
          <w:rFonts w:ascii="Times New Roman" w:hAnsi="Times New Roman"/>
          <w:lang w:val="sl-SI"/>
        </w:rPr>
        <w:t xml:space="preserve"> </w:t>
      </w:r>
      <w:r w:rsidR="007E59D8" w:rsidRPr="00BC269C">
        <w:rPr>
          <w:rFonts w:ascii="Times New Roman" w:hAnsi="Times New Roman"/>
          <w:lang w:val="sl-SI"/>
        </w:rPr>
        <w:t>ужу</w:t>
      </w:r>
      <w:r w:rsidR="00D86CDA" w:rsidRPr="00BC269C">
        <w:rPr>
          <w:rFonts w:ascii="Times New Roman" w:hAnsi="Times New Roman"/>
          <w:lang w:val="sl-SI"/>
        </w:rPr>
        <w:t xml:space="preserve"> </w:t>
      </w:r>
      <w:r w:rsidR="007E59D8" w:rsidRPr="00BC269C">
        <w:rPr>
          <w:rFonts w:ascii="Times New Roman" w:hAnsi="Times New Roman"/>
          <w:lang w:val="sl-SI"/>
        </w:rPr>
        <w:t>научну</w:t>
      </w:r>
      <w:r w:rsidR="00D86CDA" w:rsidRPr="00BC269C">
        <w:rPr>
          <w:rFonts w:ascii="Times New Roman" w:hAnsi="Times New Roman"/>
          <w:lang w:val="sl-SI"/>
        </w:rPr>
        <w:t xml:space="preserve"> </w:t>
      </w:r>
      <w:r w:rsidR="007E59D8" w:rsidRPr="00BC269C">
        <w:rPr>
          <w:rFonts w:ascii="Times New Roman" w:hAnsi="Times New Roman"/>
          <w:lang w:val="sl-SI"/>
        </w:rPr>
        <w:t>област</w:t>
      </w:r>
      <w:r w:rsidR="00D86CDA" w:rsidRPr="00BC269C">
        <w:rPr>
          <w:rFonts w:ascii="Times New Roman" w:hAnsi="Times New Roman"/>
          <w:lang w:val="sl-SI"/>
        </w:rPr>
        <w:t xml:space="preserve"> </w:t>
      </w:r>
      <w:r w:rsidR="007E59D8" w:rsidRPr="00BC269C">
        <w:rPr>
          <w:rFonts w:ascii="Times New Roman" w:hAnsi="Times New Roman"/>
          <w:i/>
          <w:lang w:val="sl-SI"/>
        </w:rPr>
        <w:t>Пословна</w:t>
      </w:r>
      <w:r w:rsidR="00D86CDA" w:rsidRPr="00BC269C">
        <w:rPr>
          <w:rFonts w:ascii="Times New Roman" w:hAnsi="Times New Roman"/>
          <w:i/>
          <w:lang w:val="sl-SI"/>
        </w:rPr>
        <w:t xml:space="preserve"> </w:t>
      </w:r>
      <w:r w:rsidR="007E59D8" w:rsidRPr="00BC269C">
        <w:rPr>
          <w:rFonts w:ascii="Times New Roman" w:hAnsi="Times New Roman"/>
          <w:i/>
          <w:lang w:val="sl-SI"/>
        </w:rPr>
        <w:t>економија</w:t>
      </w:r>
      <w:r w:rsidR="00D86CDA" w:rsidRPr="00BC269C">
        <w:rPr>
          <w:rFonts w:ascii="Times New Roman" w:hAnsi="Times New Roman"/>
          <w:i/>
          <w:lang w:val="sl-SI"/>
        </w:rPr>
        <w:t xml:space="preserve"> </w:t>
      </w:r>
      <w:r w:rsidR="007E59D8" w:rsidRPr="00BC269C">
        <w:rPr>
          <w:rFonts w:ascii="Times New Roman" w:hAnsi="Times New Roman"/>
          <w:i/>
          <w:lang w:val="sl-SI"/>
        </w:rPr>
        <w:t>и</w:t>
      </w:r>
      <w:r w:rsidR="00D86CDA" w:rsidRPr="00BC269C">
        <w:rPr>
          <w:rFonts w:ascii="Times New Roman" w:hAnsi="Times New Roman"/>
          <w:i/>
          <w:lang w:val="sl-SI"/>
        </w:rPr>
        <w:t xml:space="preserve"> </w:t>
      </w:r>
      <w:r w:rsidR="007E59D8" w:rsidRPr="00BC269C">
        <w:rPr>
          <w:rFonts w:ascii="Times New Roman" w:hAnsi="Times New Roman"/>
          <w:i/>
          <w:lang w:val="sl-SI"/>
        </w:rPr>
        <w:t>макроекономија</w:t>
      </w:r>
      <w:r w:rsidR="00D86CDA" w:rsidRPr="00BC269C">
        <w:rPr>
          <w:rFonts w:ascii="Times New Roman" w:hAnsi="Times New Roman"/>
          <w:lang w:val="sl-SI"/>
        </w:rPr>
        <w:t xml:space="preserve">, </w:t>
      </w:r>
      <w:r w:rsidR="007E59D8" w:rsidRPr="00BC269C">
        <w:rPr>
          <w:rFonts w:ascii="Times New Roman" w:hAnsi="Times New Roman"/>
          <w:lang w:val="sl-SI"/>
        </w:rPr>
        <w:t>а</w:t>
      </w:r>
      <w:r w:rsidR="00D86CDA" w:rsidRPr="00BC269C">
        <w:rPr>
          <w:rFonts w:ascii="Times New Roman" w:hAnsi="Times New Roman"/>
          <w:lang w:val="sl-SI"/>
        </w:rPr>
        <w:t xml:space="preserve"> </w:t>
      </w:r>
      <w:r w:rsidR="007E59D8" w:rsidRPr="00BC269C">
        <w:rPr>
          <w:rFonts w:ascii="Times New Roman" w:hAnsi="Times New Roman"/>
          <w:lang w:val="sl-SI"/>
        </w:rPr>
        <w:t>што</w:t>
      </w:r>
      <w:r w:rsidR="00D86CDA" w:rsidRPr="00BC269C">
        <w:rPr>
          <w:rFonts w:ascii="Times New Roman" w:hAnsi="Times New Roman"/>
          <w:lang w:val="sl-SI"/>
        </w:rPr>
        <w:t xml:space="preserve"> </w:t>
      </w:r>
      <w:r w:rsidR="007E59D8" w:rsidRPr="00BC269C">
        <w:rPr>
          <w:rFonts w:ascii="Times New Roman" w:hAnsi="Times New Roman"/>
          <w:lang w:val="sl-SI"/>
        </w:rPr>
        <w:t>показују</w:t>
      </w:r>
      <w:r w:rsidR="00D86CDA" w:rsidRPr="00BC269C">
        <w:rPr>
          <w:rFonts w:ascii="Times New Roman" w:hAnsi="Times New Roman"/>
          <w:lang w:val="sl-SI"/>
        </w:rPr>
        <w:t xml:space="preserve"> </w:t>
      </w:r>
      <w:r w:rsidR="007E59D8" w:rsidRPr="00BC269C">
        <w:rPr>
          <w:rFonts w:ascii="Times New Roman" w:hAnsi="Times New Roman"/>
          <w:lang w:val="sl-SI"/>
        </w:rPr>
        <w:t>објављени</w:t>
      </w:r>
      <w:r w:rsidR="00D86CDA" w:rsidRPr="00BC269C">
        <w:rPr>
          <w:rFonts w:ascii="Times New Roman" w:hAnsi="Times New Roman"/>
          <w:lang w:val="sl-SI"/>
        </w:rPr>
        <w:t xml:space="preserve"> </w:t>
      </w:r>
      <w:r w:rsidR="007E59D8" w:rsidRPr="00BC269C">
        <w:rPr>
          <w:rFonts w:ascii="Times New Roman" w:hAnsi="Times New Roman"/>
          <w:lang w:val="sl-SI"/>
        </w:rPr>
        <w:t>радови</w:t>
      </w:r>
      <w:r w:rsidR="00D86CDA" w:rsidRPr="00BC269C">
        <w:rPr>
          <w:rFonts w:ascii="Times New Roman" w:hAnsi="Times New Roman"/>
          <w:lang w:val="sl-SI"/>
        </w:rPr>
        <w:t xml:space="preserve"> </w:t>
      </w:r>
      <w:r w:rsidR="007E59D8" w:rsidRPr="00BC269C">
        <w:rPr>
          <w:rFonts w:ascii="Times New Roman" w:hAnsi="Times New Roman"/>
          <w:lang w:val="sl-SI"/>
        </w:rPr>
        <w:t>међународног</w:t>
      </w:r>
      <w:r w:rsidR="00D86CDA" w:rsidRPr="00BC269C">
        <w:rPr>
          <w:rFonts w:ascii="Times New Roman" w:hAnsi="Times New Roman"/>
          <w:lang w:val="sl-SI"/>
        </w:rPr>
        <w:t xml:space="preserve"> </w:t>
      </w:r>
      <w:r w:rsidR="007E59D8" w:rsidRPr="00BC269C">
        <w:rPr>
          <w:rFonts w:ascii="Times New Roman" w:hAnsi="Times New Roman"/>
          <w:lang w:val="sl-SI"/>
        </w:rPr>
        <w:t>и</w:t>
      </w:r>
      <w:r w:rsidR="00D86CDA" w:rsidRPr="00BC269C">
        <w:rPr>
          <w:rFonts w:ascii="Times New Roman" w:hAnsi="Times New Roman"/>
          <w:lang w:val="sl-SI"/>
        </w:rPr>
        <w:t xml:space="preserve"> </w:t>
      </w:r>
      <w:r w:rsidR="007E59D8" w:rsidRPr="00BC269C">
        <w:rPr>
          <w:rFonts w:ascii="Times New Roman" w:hAnsi="Times New Roman"/>
          <w:lang w:val="sl-SI"/>
        </w:rPr>
        <w:t>националног</w:t>
      </w:r>
      <w:r w:rsidR="00D86CDA" w:rsidRPr="00BC269C">
        <w:rPr>
          <w:rFonts w:ascii="Times New Roman" w:hAnsi="Times New Roman"/>
          <w:lang w:val="sl-SI"/>
        </w:rPr>
        <w:t xml:space="preserve"> </w:t>
      </w:r>
      <w:r w:rsidR="007E59D8" w:rsidRPr="00BC269C">
        <w:rPr>
          <w:rFonts w:ascii="Times New Roman" w:hAnsi="Times New Roman"/>
          <w:lang w:val="sl-SI"/>
        </w:rPr>
        <w:t>значаја</w:t>
      </w:r>
      <w:r w:rsidR="00D86CDA" w:rsidRPr="00BC269C">
        <w:rPr>
          <w:rFonts w:ascii="Times New Roman" w:hAnsi="Times New Roman"/>
          <w:lang w:val="sl-SI"/>
        </w:rPr>
        <w:t xml:space="preserve">, </w:t>
      </w:r>
      <w:r w:rsidR="007E59D8" w:rsidRPr="00BC269C">
        <w:rPr>
          <w:rFonts w:ascii="Times New Roman" w:hAnsi="Times New Roman"/>
          <w:lang w:val="sl-SI"/>
        </w:rPr>
        <w:t>као</w:t>
      </w:r>
      <w:r w:rsidR="00D86CDA" w:rsidRPr="00BC269C">
        <w:rPr>
          <w:rFonts w:ascii="Times New Roman" w:hAnsi="Times New Roman"/>
          <w:lang w:val="sl-SI"/>
        </w:rPr>
        <w:t xml:space="preserve"> </w:t>
      </w:r>
      <w:r w:rsidR="007E59D8" w:rsidRPr="00BC269C">
        <w:rPr>
          <w:rFonts w:ascii="Times New Roman" w:hAnsi="Times New Roman"/>
          <w:lang w:val="sl-SI"/>
        </w:rPr>
        <w:t>и</w:t>
      </w:r>
      <w:r w:rsidR="00D86CDA" w:rsidRPr="00BC269C">
        <w:rPr>
          <w:rFonts w:ascii="Times New Roman" w:hAnsi="Times New Roman"/>
          <w:lang w:val="sl-SI"/>
        </w:rPr>
        <w:t xml:space="preserve"> </w:t>
      </w:r>
      <w:r w:rsidR="007E59D8" w:rsidRPr="00BC269C">
        <w:rPr>
          <w:rFonts w:ascii="Times New Roman" w:hAnsi="Times New Roman"/>
          <w:lang w:val="sl-SI"/>
        </w:rPr>
        <w:t>учествовање</w:t>
      </w:r>
      <w:r w:rsidR="00D86CDA" w:rsidRPr="00BC269C">
        <w:rPr>
          <w:rFonts w:ascii="Times New Roman" w:hAnsi="Times New Roman"/>
          <w:lang w:val="sl-SI"/>
        </w:rPr>
        <w:t xml:space="preserve"> </w:t>
      </w:r>
      <w:r w:rsidR="007E59D8" w:rsidRPr="00BC269C">
        <w:rPr>
          <w:rFonts w:ascii="Times New Roman" w:hAnsi="Times New Roman"/>
          <w:lang w:val="sl-SI"/>
        </w:rPr>
        <w:t>у</w:t>
      </w:r>
      <w:r w:rsidR="00D86CDA" w:rsidRPr="00BC269C">
        <w:rPr>
          <w:rFonts w:ascii="Times New Roman" w:hAnsi="Times New Roman"/>
          <w:lang w:val="sl-SI"/>
        </w:rPr>
        <w:t xml:space="preserve"> </w:t>
      </w:r>
      <w:r w:rsidR="007E59D8" w:rsidRPr="00BC269C">
        <w:rPr>
          <w:rFonts w:ascii="Times New Roman" w:hAnsi="Times New Roman"/>
          <w:lang w:val="sl-SI"/>
        </w:rPr>
        <w:t>међународним</w:t>
      </w:r>
      <w:r w:rsidR="00D86CDA" w:rsidRPr="00BC269C">
        <w:rPr>
          <w:rFonts w:ascii="Times New Roman" w:hAnsi="Times New Roman"/>
          <w:lang w:val="sl-SI"/>
        </w:rPr>
        <w:t xml:space="preserve"> </w:t>
      </w:r>
      <w:r w:rsidR="007E59D8" w:rsidRPr="00BC269C">
        <w:rPr>
          <w:rFonts w:ascii="Times New Roman" w:hAnsi="Times New Roman"/>
          <w:lang w:val="sl-SI"/>
        </w:rPr>
        <w:t>и</w:t>
      </w:r>
      <w:r w:rsidR="00D86CDA" w:rsidRPr="00BC269C">
        <w:rPr>
          <w:rFonts w:ascii="Times New Roman" w:hAnsi="Times New Roman"/>
          <w:lang w:val="sl-SI"/>
        </w:rPr>
        <w:t xml:space="preserve"> </w:t>
      </w:r>
      <w:r w:rsidR="007E59D8" w:rsidRPr="00BC269C">
        <w:rPr>
          <w:rFonts w:ascii="Times New Roman" w:hAnsi="Times New Roman"/>
          <w:lang w:val="sl-SI"/>
        </w:rPr>
        <w:t>домаћим</w:t>
      </w:r>
      <w:r w:rsidR="00D86CDA" w:rsidRPr="00BC269C">
        <w:rPr>
          <w:rFonts w:ascii="Times New Roman" w:hAnsi="Times New Roman"/>
          <w:lang w:val="sl-SI"/>
        </w:rPr>
        <w:t xml:space="preserve"> </w:t>
      </w:r>
      <w:r w:rsidR="007E59D8" w:rsidRPr="00BC269C">
        <w:rPr>
          <w:rFonts w:ascii="Times New Roman" w:hAnsi="Times New Roman"/>
          <w:lang w:val="sl-SI"/>
        </w:rPr>
        <w:t>научно</w:t>
      </w:r>
      <w:r w:rsidR="00247799" w:rsidRPr="00BC269C">
        <w:rPr>
          <w:rFonts w:ascii="Times New Roman" w:hAnsi="Times New Roman"/>
          <w:lang w:val="sr-Cyrl-CS"/>
        </w:rPr>
        <w:t>-</w:t>
      </w:r>
      <w:r w:rsidR="007E59D8" w:rsidRPr="00BC269C">
        <w:rPr>
          <w:rFonts w:ascii="Times New Roman" w:hAnsi="Times New Roman"/>
          <w:lang w:val="sl-SI"/>
        </w:rPr>
        <w:t>истраживачким</w:t>
      </w:r>
      <w:r w:rsidR="00D86CDA" w:rsidRPr="00BC269C">
        <w:rPr>
          <w:rFonts w:ascii="Times New Roman" w:hAnsi="Times New Roman"/>
          <w:lang w:val="sl-SI"/>
        </w:rPr>
        <w:t xml:space="preserve"> </w:t>
      </w:r>
      <w:r w:rsidR="007E59D8" w:rsidRPr="00BC269C">
        <w:rPr>
          <w:rFonts w:ascii="Times New Roman" w:hAnsi="Times New Roman"/>
          <w:lang w:val="sl-SI"/>
        </w:rPr>
        <w:t>пројектима</w:t>
      </w:r>
      <w:r w:rsidR="00D86CDA" w:rsidRPr="00BC269C">
        <w:rPr>
          <w:rFonts w:ascii="Times New Roman" w:hAnsi="Times New Roman"/>
          <w:lang w:val="sl-SI"/>
        </w:rPr>
        <w:t xml:space="preserve">. </w:t>
      </w:r>
      <w:r w:rsidR="007F71DF" w:rsidRPr="00BC269C">
        <w:rPr>
          <w:rFonts w:ascii="Times New Roman" w:hAnsi="Times New Roman"/>
          <w:lang w:val="sr-Cyrl-CS"/>
        </w:rPr>
        <w:t>Такође, резултати које је ост</w:t>
      </w:r>
      <w:r w:rsidR="008B0B12" w:rsidRPr="00BC269C">
        <w:rPr>
          <w:rFonts w:ascii="Times New Roman" w:hAnsi="Times New Roman"/>
          <w:lang w:val="sr-Cyrl-CS"/>
        </w:rPr>
        <w:t xml:space="preserve">варила </w:t>
      </w:r>
      <w:r w:rsidR="001215F9">
        <w:rPr>
          <w:rFonts w:ascii="Times New Roman" w:hAnsi="Times New Roman"/>
          <w:lang w:val="sr-Cyrl-CS"/>
        </w:rPr>
        <w:t>ванредни професор</w:t>
      </w:r>
      <w:r w:rsidR="007F71DF" w:rsidRPr="00BC269C">
        <w:rPr>
          <w:rFonts w:ascii="Times New Roman" w:hAnsi="Times New Roman"/>
          <w:lang w:val="sr-Cyrl-CS"/>
        </w:rPr>
        <w:t xml:space="preserve"> др Сандра Једнак на под</w:t>
      </w:r>
      <w:r w:rsidR="00EC7BA0">
        <w:rPr>
          <w:rFonts w:ascii="Times New Roman" w:hAnsi="Times New Roman"/>
          <w:lang w:val="sr-Cyrl-CS"/>
        </w:rPr>
        <w:t>ручју научно-истраживачког, наставно</w:t>
      </w:r>
      <w:r w:rsidR="005B3F9E">
        <w:rPr>
          <w:rFonts w:ascii="Times New Roman" w:hAnsi="Times New Roman"/>
          <w:lang w:val="sr-Cyrl-CS"/>
        </w:rPr>
        <w:t>-педагошког</w:t>
      </w:r>
      <w:r w:rsidR="00EC7BA0">
        <w:rPr>
          <w:rFonts w:ascii="Times New Roman" w:hAnsi="Times New Roman"/>
          <w:lang w:val="sr-Cyrl-CS"/>
        </w:rPr>
        <w:t xml:space="preserve"> и стручно-професионалног рада </w:t>
      </w:r>
      <w:r w:rsidR="007F71DF" w:rsidRPr="00BC269C">
        <w:rPr>
          <w:rFonts w:ascii="Times New Roman" w:hAnsi="Times New Roman"/>
          <w:lang w:val="sr-Cyrl-CS"/>
        </w:rPr>
        <w:t>указују на испуњеност</w:t>
      </w:r>
      <w:r w:rsidR="00202AD5">
        <w:rPr>
          <w:rFonts w:ascii="Times New Roman" w:hAnsi="Times New Roman"/>
          <w:lang w:val="sr-Cyrl-CS"/>
        </w:rPr>
        <w:t xml:space="preserve"> свих обавезних и изборних</w:t>
      </w:r>
      <w:r w:rsidR="007F71DF" w:rsidRPr="00BC269C">
        <w:rPr>
          <w:rFonts w:ascii="Times New Roman" w:hAnsi="Times New Roman"/>
          <w:lang w:val="sr-Cyrl-CS"/>
        </w:rPr>
        <w:t xml:space="preserve"> услова за избор у звање </w:t>
      </w:r>
      <w:r w:rsidR="003B4537">
        <w:rPr>
          <w:rFonts w:ascii="Times New Roman" w:hAnsi="Times New Roman"/>
          <w:lang w:val="sr-Cyrl-CS"/>
        </w:rPr>
        <w:t xml:space="preserve">редовног </w:t>
      </w:r>
      <w:r w:rsidR="00450F23" w:rsidRPr="00BC269C">
        <w:rPr>
          <w:rFonts w:ascii="Times New Roman" w:hAnsi="Times New Roman"/>
          <w:lang w:val="sr-Cyrl-CS"/>
        </w:rPr>
        <w:t>професора</w:t>
      </w:r>
      <w:r w:rsidR="00D018E3" w:rsidRPr="00BC269C">
        <w:rPr>
          <w:rFonts w:ascii="Times New Roman" w:hAnsi="Times New Roman"/>
          <w:lang w:val="sr-Cyrl-CS"/>
        </w:rPr>
        <w:t xml:space="preserve">, прописаних </w:t>
      </w:r>
      <w:r w:rsidR="00D018E3" w:rsidRPr="00BC269C">
        <w:rPr>
          <w:rFonts w:ascii="Times New Roman" w:hAnsi="Times New Roman"/>
          <w:i/>
          <w:lang w:val="sr-Cyrl-CS"/>
        </w:rPr>
        <w:t>Правилником о начину и поступку стицања звања и заснивања радног односа наставника Универзитета у Београду</w:t>
      </w:r>
      <w:r w:rsidR="00D018E3" w:rsidRPr="00BC269C">
        <w:rPr>
          <w:rFonts w:ascii="Times New Roman" w:hAnsi="Times New Roman"/>
          <w:lang w:val="sr-Cyrl-CS"/>
        </w:rPr>
        <w:t xml:space="preserve"> и </w:t>
      </w:r>
      <w:r w:rsidR="003B4537">
        <w:rPr>
          <w:rFonts w:ascii="Times New Roman" w:hAnsi="Times New Roman"/>
          <w:i/>
          <w:lang w:val="sr-Cyrl-CS"/>
        </w:rPr>
        <w:t>Правилником о минимиалним условима</w:t>
      </w:r>
      <w:r w:rsidR="00D018E3" w:rsidRPr="00BC269C">
        <w:rPr>
          <w:rFonts w:ascii="Times New Roman" w:hAnsi="Times New Roman"/>
          <w:i/>
          <w:lang w:val="sr-Cyrl-CS"/>
        </w:rPr>
        <w:t xml:space="preserve"> за стицање звања наставника на Универзитету у Београду.</w:t>
      </w:r>
      <w:r w:rsidR="00D018E3" w:rsidRPr="00BC269C">
        <w:rPr>
          <w:rFonts w:ascii="Times New Roman" w:hAnsi="Times New Roman"/>
          <w:lang w:val="sr-Cyrl-CS"/>
        </w:rPr>
        <w:t xml:space="preserve"> </w:t>
      </w:r>
      <w:r w:rsidR="00753892" w:rsidRPr="002A2D6D">
        <w:rPr>
          <w:rFonts w:ascii="Times New Roman" w:hAnsi="Times New Roman"/>
          <w:lang w:val="sr-Latn-CS"/>
        </w:rPr>
        <w:t>Н</w:t>
      </w:r>
      <w:r w:rsidR="00753892" w:rsidRPr="00EC7E9F">
        <w:rPr>
          <w:rFonts w:ascii="Times New Roman" w:hAnsi="Times New Roman"/>
          <w:lang w:val="sr-Cyrl-CS"/>
        </w:rPr>
        <w:t>акон</w:t>
      </w:r>
      <w:r w:rsidR="00753892" w:rsidRPr="002A2D6D">
        <w:rPr>
          <w:rFonts w:ascii="Times New Roman" w:hAnsi="Times New Roman"/>
          <w:lang w:val="sr-Latn-CS"/>
        </w:rPr>
        <w:t xml:space="preserve"> </w:t>
      </w:r>
      <w:r w:rsidR="00753892" w:rsidRPr="00EC7E9F">
        <w:rPr>
          <w:rFonts w:ascii="Times New Roman" w:hAnsi="Times New Roman"/>
          <w:lang w:val="sr-Cyrl-CS"/>
        </w:rPr>
        <w:t>избора</w:t>
      </w:r>
      <w:r w:rsidR="00753892" w:rsidRPr="002A2D6D">
        <w:rPr>
          <w:rFonts w:ascii="Times New Roman" w:hAnsi="Times New Roman"/>
          <w:lang w:val="sr-Latn-CS"/>
        </w:rPr>
        <w:t xml:space="preserve"> </w:t>
      </w:r>
      <w:r w:rsidR="00753892" w:rsidRPr="00EC7E9F">
        <w:rPr>
          <w:rFonts w:ascii="Times New Roman" w:hAnsi="Times New Roman"/>
          <w:lang w:val="sr-Cyrl-CS"/>
        </w:rPr>
        <w:t>у</w:t>
      </w:r>
      <w:r w:rsidR="00753892" w:rsidRPr="002A2D6D">
        <w:rPr>
          <w:rFonts w:ascii="Times New Roman" w:hAnsi="Times New Roman"/>
          <w:lang w:val="sr-Latn-CS"/>
        </w:rPr>
        <w:t xml:space="preserve"> </w:t>
      </w:r>
      <w:r w:rsidR="00753892" w:rsidRPr="00EC7E9F">
        <w:rPr>
          <w:rFonts w:ascii="Times New Roman" w:hAnsi="Times New Roman"/>
          <w:lang w:val="sr-Cyrl-CS"/>
        </w:rPr>
        <w:t>звање</w:t>
      </w:r>
      <w:r w:rsidR="00753892" w:rsidRPr="002A2D6D">
        <w:rPr>
          <w:rFonts w:ascii="Times New Roman" w:hAnsi="Times New Roman"/>
          <w:lang w:val="sr-Latn-CS"/>
        </w:rPr>
        <w:t xml:space="preserve"> </w:t>
      </w:r>
      <w:r w:rsidR="00753892" w:rsidRPr="00EC7E9F">
        <w:rPr>
          <w:rFonts w:ascii="Times New Roman" w:hAnsi="Times New Roman"/>
          <w:lang w:val="sr-Cyrl-CS"/>
        </w:rPr>
        <w:t>ванредног</w:t>
      </w:r>
      <w:r w:rsidR="00753892" w:rsidRPr="009E7A62">
        <w:rPr>
          <w:rFonts w:ascii="Times New Roman" w:hAnsi="Times New Roman"/>
          <w:lang w:val="sr-Latn-CS"/>
        </w:rPr>
        <w:t xml:space="preserve"> </w:t>
      </w:r>
      <w:r w:rsidR="00753892" w:rsidRPr="00EC7E9F">
        <w:rPr>
          <w:rFonts w:ascii="Times New Roman" w:hAnsi="Times New Roman"/>
          <w:lang w:val="sr-Cyrl-CS"/>
        </w:rPr>
        <w:t>професора</w:t>
      </w:r>
      <w:r w:rsidR="00753892" w:rsidRPr="002A2D6D">
        <w:rPr>
          <w:rFonts w:ascii="Times New Roman" w:hAnsi="Times New Roman"/>
          <w:lang w:val="sr-Latn-CS"/>
        </w:rPr>
        <w:t xml:space="preserve"> </w:t>
      </w:r>
      <w:r w:rsidR="00753892" w:rsidRPr="00EC7E9F">
        <w:rPr>
          <w:rFonts w:ascii="Times New Roman" w:hAnsi="Times New Roman"/>
          <w:lang w:val="sr-Cyrl-CS"/>
        </w:rPr>
        <w:t>др</w:t>
      </w:r>
      <w:r w:rsidR="00753892" w:rsidRPr="002A2D6D">
        <w:rPr>
          <w:rFonts w:ascii="Times New Roman" w:hAnsi="Times New Roman"/>
          <w:lang w:val="sr-Latn-CS"/>
        </w:rPr>
        <w:t xml:space="preserve"> </w:t>
      </w:r>
      <w:r w:rsidR="00753892" w:rsidRPr="00EC7E9F">
        <w:rPr>
          <w:rFonts w:ascii="Times New Roman" w:hAnsi="Times New Roman"/>
          <w:lang w:val="sr-Cyrl-CS"/>
        </w:rPr>
        <w:t>Сандра</w:t>
      </w:r>
      <w:r w:rsidR="00753892" w:rsidRPr="002A2D6D">
        <w:rPr>
          <w:rFonts w:ascii="Times New Roman" w:hAnsi="Times New Roman"/>
          <w:lang w:val="sr-Latn-CS"/>
        </w:rPr>
        <w:t xml:space="preserve"> </w:t>
      </w:r>
      <w:r w:rsidR="00753892" w:rsidRPr="00EC7E9F">
        <w:rPr>
          <w:rFonts w:ascii="Times New Roman" w:hAnsi="Times New Roman"/>
          <w:lang w:val="sr-Cyrl-CS"/>
        </w:rPr>
        <w:t>Једнак</w:t>
      </w:r>
      <w:r w:rsidR="00753892" w:rsidRPr="002A2D6D">
        <w:rPr>
          <w:rFonts w:ascii="Times New Roman" w:hAnsi="Times New Roman"/>
          <w:lang w:val="sr-Latn-CS"/>
        </w:rPr>
        <w:t xml:space="preserve"> </w:t>
      </w:r>
      <w:r w:rsidR="00753892" w:rsidRPr="00EC7E9F">
        <w:rPr>
          <w:rFonts w:ascii="Times New Roman" w:hAnsi="Times New Roman"/>
          <w:lang w:val="sr-Cyrl-CS"/>
        </w:rPr>
        <w:t>је</w:t>
      </w:r>
      <w:r w:rsidR="00753892" w:rsidRPr="002A2D6D">
        <w:rPr>
          <w:rFonts w:ascii="Times New Roman" w:hAnsi="Times New Roman"/>
          <w:lang w:val="sr-Latn-CS"/>
        </w:rPr>
        <w:t xml:space="preserve"> </w:t>
      </w:r>
      <w:r w:rsidR="00753892" w:rsidRPr="00EC7E9F">
        <w:rPr>
          <w:rFonts w:ascii="Times New Roman" w:hAnsi="Times New Roman"/>
          <w:lang w:val="sr-Cyrl-CS"/>
        </w:rPr>
        <w:t>објавила</w:t>
      </w:r>
      <w:r w:rsidR="00753892" w:rsidRPr="00CE7506">
        <w:rPr>
          <w:rFonts w:ascii="Times New Roman" w:hAnsi="Times New Roman"/>
          <w:lang w:val="sr-Cyrl-CS"/>
        </w:rPr>
        <w:t xml:space="preserve"> један уџбеник (коаутор),</w:t>
      </w:r>
      <w:r w:rsidR="00753892" w:rsidRPr="002A2D6D">
        <w:rPr>
          <w:rFonts w:ascii="Times New Roman" w:hAnsi="Times New Roman"/>
          <w:lang w:val="sr-Latn-CS"/>
        </w:rPr>
        <w:t xml:space="preserve"> </w:t>
      </w:r>
      <w:r w:rsidR="00753892" w:rsidRPr="00EC7E9F">
        <w:rPr>
          <w:rFonts w:ascii="Times New Roman" w:hAnsi="Times New Roman"/>
          <w:lang w:val="sr-Cyrl-CS"/>
        </w:rPr>
        <w:t>једно</w:t>
      </w:r>
      <w:r w:rsidR="00753892" w:rsidRPr="009E7A62">
        <w:rPr>
          <w:rFonts w:ascii="Times New Roman" w:hAnsi="Times New Roman"/>
          <w:lang w:val="sr-Latn-CS"/>
        </w:rPr>
        <w:t xml:space="preserve"> </w:t>
      </w:r>
      <w:r w:rsidR="00753892" w:rsidRPr="00EC7E9F">
        <w:rPr>
          <w:rFonts w:ascii="Times New Roman" w:hAnsi="Times New Roman"/>
          <w:lang w:val="sr-Cyrl-CS"/>
        </w:rPr>
        <w:t>поглавље</w:t>
      </w:r>
      <w:r w:rsidR="00753892" w:rsidRPr="002A2D6D">
        <w:rPr>
          <w:rFonts w:ascii="Times New Roman" w:hAnsi="Times New Roman"/>
          <w:lang w:val="sr-Latn-CS"/>
        </w:rPr>
        <w:t xml:space="preserve"> </w:t>
      </w:r>
      <w:r w:rsidR="00753892" w:rsidRPr="00EC7E9F">
        <w:rPr>
          <w:rFonts w:ascii="Times New Roman" w:hAnsi="Times New Roman"/>
          <w:lang w:val="sr-Cyrl-CS"/>
        </w:rPr>
        <w:t>у</w:t>
      </w:r>
      <w:r w:rsidR="00753892" w:rsidRPr="002A2D6D">
        <w:rPr>
          <w:rFonts w:ascii="Times New Roman" w:hAnsi="Times New Roman"/>
          <w:lang w:val="sr-Latn-CS"/>
        </w:rPr>
        <w:t xml:space="preserve"> </w:t>
      </w:r>
      <w:r w:rsidR="00753892" w:rsidRPr="00EC7E9F">
        <w:rPr>
          <w:rFonts w:ascii="Times New Roman" w:hAnsi="Times New Roman"/>
          <w:lang w:val="sr-Cyrl-CS"/>
        </w:rPr>
        <w:t>истакној</w:t>
      </w:r>
      <w:r w:rsidR="00753892" w:rsidRPr="009E7A62">
        <w:rPr>
          <w:rFonts w:ascii="Times New Roman" w:hAnsi="Times New Roman"/>
          <w:lang w:val="sr-Latn-CS"/>
        </w:rPr>
        <w:t xml:space="preserve"> </w:t>
      </w:r>
      <w:r w:rsidR="00753892" w:rsidRPr="00EC7E9F">
        <w:rPr>
          <w:rFonts w:ascii="Times New Roman" w:hAnsi="Times New Roman"/>
          <w:lang w:val="sr-Cyrl-CS"/>
        </w:rPr>
        <w:t>монографији</w:t>
      </w:r>
      <w:r w:rsidR="00753892" w:rsidRPr="009E7A62">
        <w:rPr>
          <w:rFonts w:ascii="Times New Roman" w:hAnsi="Times New Roman"/>
          <w:lang w:val="sr-Latn-CS"/>
        </w:rPr>
        <w:t xml:space="preserve"> </w:t>
      </w:r>
      <w:r w:rsidR="00753892" w:rsidRPr="00EC7E9F">
        <w:rPr>
          <w:rFonts w:ascii="Times New Roman" w:hAnsi="Times New Roman"/>
          <w:lang w:val="sr-Cyrl-CS"/>
        </w:rPr>
        <w:t>међународног</w:t>
      </w:r>
      <w:r w:rsidR="00753892" w:rsidRPr="009E7A62">
        <w:rPr>
          <w:rFonts w:ascii="Times New Roman" w:hAnsi="Times New Roman"/>
          <w:lang w:val="sr-Latn-CS"/>
        </w:rPr>
        <w:t xml:space="preserve"> </w:t>
      </w:r>
      <w:r w:rsidR="00753892" w:rsidRPr="00EC7E9F">
        <w:rPr>
          <w:rFonts w:ascii="Times New Roman" w:hAnsi="Times New Roman"/>
          <w:lang w:val="sr-Cyrl-CS"/>
        </w:rPr>
        <w:t>значаја</w:t>
      </w:r>
      <w:r w:rsidR="00753892" w:rsidRPr="009E7A62">
        <w:rPr>
          <w:rFonts w:ascii="Times New Roman" w:hAnsi="Times New Roman"/>
          <w:lang w:val="sr-Latn-CS"/>
        </w:rPr>
        <w:t xml:space="preserve">, </w:t>
      </w:r>
      <w:r w:rsidR="00753892" w:rsidRPr="00EC7E9F">
        <w:rPr>
          <w:rFonts w:ascii="Times New Roman" w:hAnsi="Times New Roman"/>
          <w:lang w:val="sr-Cyrl-CS"/>
        </w:rPr>
        <w:t>три</w:t>
      </w:r>
      <w:r w:rsidR="00753892" w:rsidRPr="009E7A62">
        <w:rPr>
          <w:rFonts w:ascii="Times New Roman" w:hAnsi="Times New Roman"/>
          <w:lang w:val="sr-Latn-CS"/>
        </w:rPr>
        <w:t xml:space="preserve"> </w:t>
      </w:r>
      <w:r w:rsidR="00753892" w:rsidRPr="00EC7E9F">
        <w:rPr>
          <w:rFonts w:ascii="Times New Roman" w:hAnsi="Times New Roman"/>
          <w:lang w:val="sr-Cyrl-CS"/>
        </w:rPr>
        <w:t>поглавља</w:t>
      </w:r>
      <w:r w:rsidR="00753892" w:rsidRPr="009E7A62">
        <w:rPr>
          <w:rFonts w:ascii="Times New Roman" w:hAnsi="Times New Roman"/>
          <w:lang w:val="sr-Latn-CS"/>
        </w:rPr>
        <w:t xml:space="preserve"> </w:t>
      </w:r>
      <w:r w:rsidR="00753892" w:rsidRPr="00EC7E9F">
        <w:rPr>
          <w:rFonts w:ascii="Times New Roman" w:hAnsi="Times New Roman"/>
          <w:lang w:val="sr-Cyrl-CS"/>
        </w:rPr>
        <w:t>у</w:t>
      </w:r>
      <w:r w:rsidR="00753892" w:rsidRPr="009E7A62">
        <w:rPr>
          <w:rFonts w:ascii="Times New Roman" w:hAnsi="Times New Roman"/>
          <w:lang w:val="sr-Latn-CS"/>
        </w:rPr>
        <w:t xml:space="preserve"> </w:t>
      </w:r>
      <w:r w:rsidR="00753892" w:rsidRPr="00EC7E9F">
        <w:rPr>
          <w:rFonts w:ascii="Times New Roman" w:hAnsi="Times New Roman"/>
          <w:lang w:val="sr-Cyrl-CS"/>
        </w:rPr>
        <w:t>монографиј</w:t>
      </w:r>
      <w:r w:rsidR="00753892" w:rsidRPr="00CE7506">
        <w:rPr>
          <w:rFonts w:ascii="Times New Roman" w:hAnsi="Times New Roman"/>
          <w:lang w:val="sr-Cyrl-CS"/>
        </w:rPr>
        <w:t>ама</w:t>
      </w:r>
      <w:r w:rsidR="00753892" w:rsidRPr="009E7A62">
        <w:rPr>
          <w:rFonts w:ascii="Times New Roman" w:hAnsi="Times New Roman"/>
          <w:lang w:val="sr-Latn-CS"/>
        </w:rPr>
        <w:t xml:space="preserve"> </w:t>
      </w:r>
      <w:r w:rsidR="00753892" w:rsidRPr="00EC7E9F">
        <w:rPr>
          <w:rFonts w:ascii="Times New Roman" w:hAnsi="Times New Roman"/>
          <w:lang w:val="sr-Cyrl-CS"/>
        </w:rPr>
        <w:t>међународног</w:t>
      </w:r>
      <w:r w:rsidR="00753892" w:rsidRPr="009E7A62">
        <w:rPr>
          <w:rFonts w:ascii="Times New Roman" w:hAnsi="Times New Roman"/>
          <w:lang w:val="sr-Latn-CS"/>
        </w:rPr>
        <w:t xml:space="preserve"> </w:t>
      </w:r>
      <w:r w:rsidR="00753892" w:rsidRPr="00EC7E9F">
        <w:rPr>
          <w:rFonts w:ascii="Times New Roman" w:hAnsi="Times New Roman"/>
          <w:lang w:val="sr-Cyrl-CS"/>
        </w:rPr>
        <w:t>значаја</w:t>
      </w:r>
      <w:r w:rsidR="00753892" w:rsidRPr="009E7A62">
        <w:rPr>
          <w:rFonts w:ascii="Times New Roman" w:hAnsi="Times New Roman"/>
          <w:lang w:val="sr-Latn-CS"/>
        </w:rPr>
        <w:t xml:space="preserve">, </w:t>
      </w:r>
      <w:r w:rsidR="00753892" w:rsidRPr="00EC7E9F">
        <w:rPr>
          <w:rFonts w:ascii="Times New Roman" w:hAnsi="Times New Roman"/>
          <w:lang w:val="sr-Cyrl-CS"/>
        </w:rPr>
        <w:t>два</w:t>
      </w:r>
      <w:r w:rsidR="00753892" w:rsidRPr="002A2D6D">
        <w:rPr>
          <w:rFonts w:ascii="Times New Roman" w:hAnsi="Times New Roman"/>
          <w:lang w:val="sr-Latn-CS"/>
        </w:rPr>
        <w:t xml:space="preserve"> </w:t>
      </w:r>
      <w:r w:rsidR="00753892" w:rsidRPr="00EC7E9F">
        <w:rPr>
          <w:rFonts w:ascii="Times New Roman" w:hAnsi="Times New Roman"/>
          <w:lang w:val="sr-Cyrl-CS"/>
        </w:rPr>
        <w:t>рада</w:t>
      </w:r>
      <w:r w:rsidR="00753892" w:rsidRPr="002A2D6D">
        <w:rPr>
          <w:rFonts w:ascii="Times New Roman" w:hAnsi="Times New Roman"/>
          <w:lang w:val="sr-Latn-CS"/>
        </w:rPr>
        <w:t xml:space="preserve"> </w:t>
      </w:r>
      <w:r w:rsidR="00753892" w:rsidRPr="00EC7E9F">
        <w:rPr>
          <w:rFonts w:ascii="Times New Roman" w:hAnsi="Times New Roman"/>
          <w:lang w:val="sr-Cyrl-CS"/>
        </w:rPr>
        <w:t>у</w:t>
      </w:r>
      <w:r w:rsidR="00753892" w:rsidRPr="002A2D6D">
        <w:rPr>
          <w:rFonts w:ascii="Times New Roman" w:hAnsi="Times New Roman"/>
          <w:lang w:val="sr-Latn-CS"/>
        </w:rPr>
        <w:t xml:space="preserve"> </w:t>
      </w:r>
      <w:r w:rsidR="00753892" w:rsidRPr="00EC7E9F">
        <w:rPr>
          <w:rFonts w:ascii="Times New Roman" w:hAnsi="Times New Roman"/>
          <w:lang w:val="sr-Cyrl-CS"/>
        </w:rPr>
        <w:t>научним</w:t>
      </w:r>
      <w:r w:rsidR="00753892" w:rsidRPr="002A2D6D">
        <w:rPr>
          <w:rFonts w:ascii="Times New Roman" w:hAnsi="Times New Roman"/>
          <w:lang w:val="sr-Latn-CS"/>
        </w:rPr>
        <w:t xml:space="preserve"> </w:t>
      </w:r>
      <w:r w:rsidR="00753892" w:rsidRPr="00EC7E9F">
        <w:rPr>
          <w:rFonts w:ascii="Times New Roman" w:hAnsi="Times New Roman"/>
          <w:lang w:val="sr-Cyrl-CS"/>
        </w:rPr>
        <w:t>часописама</w:t>
      </w:r>
      <w:r w:rsidR="00753892" w:rsidRPr="002A2D6D">
        <w:rPr>
          <w:rFonts w:ascii="Times New Roman" w:hAnsi="Times New Roman"/>
          <w:lang w:val="sr-Latn-CS"/>
        </w:rPr>
        <w:t xml:space="preserve"> </w:t>
      </w:r>
      <w:r w:rsidR="00753892" w:rsidRPr="00EC7E9F">
        <w:rPr>
          <w:rFonts w:ascii="Times New Roman" w:hAnsi="Times New Roman"/>
          <w:lang w:val="sr-Cyrl-CS"/>
        </w:rPr>
        <w:t>са</w:t>
      </w:r>
      <w:r w:rsidR="00753892" w:rsidRPr="002A2D6D">
        <w:rPr>
          <w:rFonts w:ascii="Times New Roman" w:hAnsi="Times New Roman"/>
          <w:lang w:val="sr-Latn-CS"/>
        </w:rPr>
        <w:t xml:space="preserve"> </w:t>
      </w:r>
      <w:r w:rsidR="00753892" w:rsidRPr="00EC7E9F">
        <w:rPr>
          <w:rFonts w:ascii="Times New Roman" w:hAnsi="Times New Roman"/>
          <w:lang w:val="sr-Cyrl-CS"/>
        </w:rPr>
        <w:t>СЦИ</w:t>
      </w:r>
      <w:r w:rsidR="00753892" w:rsidRPr="002A2D6D">
        <w:rPr>
          <w:rFonts w:ascii="Times New Roman" w:hAnsi="Times New Roman"/>
          <w:lang w:val="sr-Latn-CS"/>
        </w:rPr>
        <w:t xml:space="preserve"> </w:t>
      </w:r>
      <w:r w:rsidR="00753892" w:rsidRPr="00EC7E9F">
        <w:rPr>
          <w:rFonts w:ascii="Times New Roman" w:hAnsi="Times New Roman"/>
          <w:lang w:val="sr-Cyrl-CS"/>
        </w:rPr>
        <w:t>и</w:t>
      </w:r>
      <w:r w:rsidR="00753892" w:rsidRPr="002A2D6D">
        <w:rPr>
          <w:rFonts w:ascii="Times New Roman" w:hAnsi="Times New Roman"/>
          <w:lang w:val="sr-Latn-CS"/>
        </w:rPr>
        <w:t xml:space="preserve"> </w:t>
      </w:r>
      <w:r w:rsidR="00753892" w:rsidRPr="00EC7E9F">
        <w:rPr>
          <w:rFonts w:ascii="Times New Roman" w:hAnsi="Times New Roman"/>
          <w:lang w:val="sr-Cyrl-CS"/>
        </w:rPr>
        <w:t>ССЦИ</w:t>
      </w:r>
      <w:r w:rsidR="00753892" w:rsidRPr="002A2D6D">
        <w:rPr>
          <w:rFonts w:ascii="Times New Roman" w:hAnsi="Times New Roman"/>
          <w:lang w:val="sr-Latn-CS"/>
        </w:rPr>
        <w:t xml:space="preserve"> </w:t>
      </w:r>
      <w:r w:rsidR="00753892" w:rsidRPr="00EC7E9F">
        <w:rPr>
          <w:rFonts w:ascii="Times New Roman" w:hAnsi="Times New Roman"/>
          <w:lang w:val="sr-Cyrl-CS"/>
        </w:rPr>
        <w:t>листе</w:t>
      </w:r>
      <w:r w:rsidR="00753892" w:rsidRPr="002A2D6D">
        <w:rPr>
          <w:rFonts w:ascii="Times New Roman" w:hAnsi="Times New Roman"/>
          <w:lang w:val="sr-Latn-CS"/>
        </w:rPr>
        <w:t xml:space="preserve">, </w:t>
      </w:r>
      <w:r w:rsidR="00753892" w:rsidRPr="00EC7E9F">
        <w:rPr>
          <w:rFonts w:ascii="Times New Roman" w:hAnsi="Times New Roman"/>
          <w:lang w:val="sr-Cyrl-CS"/>
        </w:rPr>
        <w:t>три</w:t>
      </w:r>
      <w:r w:rsidR="00753892" w:rsidRPr="002A2D6D">
        <w:rPr>
          <w:rFonts w:ascii="Times New Roman" w:hAnsi="Times New Roman"/>
          <w:lang w:val="sr-Latn-CS"/>
        </w:rPr>
        <w:t xml:space="preserve"> </w:t>
      </w:r>
      <w:r w:rsidR="00753892" w:rsidRPr="00EC7E9F">
        <w:rPr>
          <w:rFonts w:ascii="Times New Roman" w:hAnsi="Times New Roman"/>
          <w:lang w:val="sr-Cyrl-CS"/>
        </w:rPr>
        <w:t>рада</w:t>
      </w:r>
      <w:r w:rsidR="00753892" w:rsidRPr="002A2D6D">
        <w:rPr>
          <w:rFonts w:ascii="Times New Roman" w:hAnsi="Times New Roman"/>
          <w:lang w:val="sr-Latn-CS"/>
        </w:rPr>
        <w:t xml:space="preserve"> </w:t>
      </w:r>
      <w:r w:rsidR="00753892" w:rsidRPr="00EC7E9F">
        <w:rPr>
          <w:rFonts w:ascii="Times New Roman" w:hAnsi="Times New Roman"/>
          <w:lang w:val="sr-Cyrl-CS"/>
        </w:rPr>
        <w:t>у</w:t>
      </w:r>
      <w:r w:rsidR="00753892" w:rsidRPr="002A2D6D">
        <w:rPr>
          <w:rFonts w:ascii="Times New Roman" w:hAnsi="Times New Roman"/>
          <w:lang w:val="sr-Latn-CS"/>
        </w:rPr>
        <w:t xml:space="preserve"> </w:t>
      </w:r>
      <w:r w:rsidR="00753892" w:rsidRPr="00EC7E9F">
        <w:rPr>
          <w:rFonts w:ascii="Times New Roman" w:hAnsi="Times New Roman"/>
          <w:lang w:val="sr-Cyrl-CS"/>
        </w:rPr>
        <w:t>национал</w:t>
      </w:r>
      <w:r w:rsidR="00753892" w:rsidRPr="00CE7506">
        <w:rPr>
          <w:rFonts w:ascii="Times New Roman" w:hAnsi="Times New Roman"/>
          <w:lang w:val="sr-Cyrl-CS"/>
        </w:rPr>
        <w:t>ним</w:t>
      </w:r>
      <w:r w:rsidR="00753892" w:rsidRPr="009E7A62">
        <w:rPr>
          <w:rFonts w:ascii="Times New Roman" w:hAnsi="Times New Roman"/>
          <w:lang w:val="sr-Latn-CS"/>
        </w:rPr>
        <w:t xml:space="preserve"> </w:t>
      </w:r>
      <w:r w:rsidR="00753892" w:rsidRPr="00EC7E9F">
        <w:rPr>
          <w:rFonts w:ascii="Times New Roman" w:hAnsi="Times New Roman"/>
          <w:lang w:val="sr-Cyrl-CS"/>
        </w:rPr>
        <w:t>часопис</w:t>
      </w:r>
      <w:r w:rsidR="00753892" w:rsidRPr="00CE7506">
        <w:rPr>
          <w:rFonts w:ascii="Times New Roman" w:hAnsi="Times New Roman"/>
          <w:lang w:val="sr-Cyrl-CS"/>
        </w:rPr>
        <w:t>има</w:t>
      </w:r>
      <w:r w:rsidR="00753892" w:rsidRPr="009E7A62">
        <w:rPr>
          <w:rFonts w:ascii="Times New Roman" w:hAnsi="Times New Roman"/>
          <w:lang w:val="sr-Latn-CS"/>
        </w:rPr>
        <w:t xml:space="preserve"> </w:t>
      </w:r>
      <w:r w:rsidR="00753892" w:rsidRPr="00EC7E9F">
        <w:rPr>
          <w:rFonts w:ascii="Times New Roman" w:hAnsi="Times New Roman"/>
          <w:lang w:val="sr-Cyrl-CS"/>
        </w:rPr>
        <w:t>међународног</w:t>
      </w:r>
      <w:r w:rsidR="00753892" w:rsidRPr="009E7A62">
        <w:rPr>
          <w:rFonts w:ascii="Times New Roman" w:hAnsi="Times New Roman"/>
          <w:lang w:val="sr-Latn-CS"/>
        </w:rPr>
        <w:t xml:space="preserve"> </w:t>
      </w:r>
      <w:r w:rsidR="00753892" w:rsidRPr="00EC7E9F">
        <w:rPr>
          <w:rFonts w:ascii="Times New Roman" w:hAnsi="Times New Roman"/>
          <w:lang w:val="sr-Cyrl-CS"/>
        </w:rPr>
        <w:t>значаја</w:t>
      </w:r>
      <w:r w:rsidR="00753892" w:rsidRPr="002A2D6D">
        <w:rPr>
          <w:rFonts w:ascii="Times New Roman" w:hAnsi="Times New Roman"/>
          <w:lang w:val="sr-Latn-CS"/>
        </w:rPr>
        <w:t xml:space="preserve">, </w:t>
      </w:r>
      <w:r w:rsidR="00753892" w:rsidRPr="00EC7E9F">
        <w:rPr>
          <w:rFonts w:ascii="Times New Roman" w:hAnsi="Times New Roman"/>
          <w:lang w:val="sr-Cyrl-CS"/>
        </w:rPr>
        <w:t>де</w:t>
      </w:r>
      <w:r w:rsidR="00753892" w:rsidRPr="00CE7506">
        <w:rPr>
          <w:rFonts w:ascii="Times New Roman" w:hAnsi="Times New Roman"/>
          <w:lang w:val="sr-Cyrl-CS"/>
        </w:rPr>
        <w:t>вет</w:t>
      </w:r>
      <w:r w:rsidR="00753892" w:rsidRPr="009E7A62">
        <w:rPr>
          <w:rFonts w:ascii="Times New Roman" w:hAnsi="Times New Roman"/>
          <w:lang w:val="sr-Latn-CS"/>
        </w:rPr>
        <w:t xml:space="preserve"> </w:t>
      </w:r>
      <w:r w:rsidR="00753892" w:rsidRPr="00EC7E9F">
        <w:rPr>
          <w:rFonts w:ascii="Times New Roman" w:hAnsi="Times New Roman"/>
          <w:lang w:val="sr-Cyrl-CS"/>
        </w:rPr>
        <w:t>радова</w:t>
      </w:r>
      <w:r w:rsidR="00753892" w:rsidRPr="002A2D6D">
        <w:rPr>
          <w:rFonts w:ascii="Times New Roman" w:hAnsi="Times New Roman"/>
          <w:lang w:val="sr-Latn-CS"/>
        </w:rPr>
        <w:t xml:space="preserve"> </w:t>
      </w:r>
      <w:r w:rsidR="00753892" w:rsidRPr="00EC7E9F">
        <w:rPr>
          <w:rFonts w:ascii="Times New Roman" w:hAnsi="Times New Roman"/>
          <w:lang w:val="sr-Cyrl-CS"/>
        </w:rPr>
        <w:t>на</w:t>
      </w:r>
      <w:r w:rsidR="00753892" w:rsidRPr="002A2D6D">
        <w:rPr>
          <w:rFonts w:ascii="Times New Roman" w:hAnsi="Times New Roman"/>
          <w:lang w:val="sr-Latn-CS"/>
        </w:rPr>
        <w:t xml:space="preserve"> </w:t>
      </w:r>
      <w:r w:rsidR="00753892" w:rsidRPr="00EC7E9F">
        <w:rPr>
          <w:rFonts w:ascii="Times New Roman" w:hAnsi="Times New Roman"/>
          <w:lang w:val="sr-Cyrl-CS"/>
        </w:rPr>
        <w:t>међународним</w:t>
      </w:r>
      <w:r w:rsidR="00753892" w:rsidRPr="002A2D6D">
        <w:rPr>
          <w:rFonts w:ascii="Times New Roman" w:hAnsi="Times New Roman"/>
          <w:lang w:val="sr-Latn-CS"/>
        </w:rPr>
        <w:t xml:space="preserve"> </w:t>
      </w:r>
      <w:r w:rsidR="00753892" w:rsidRPr="00EC7E9F">
        <w:rPr>
          <w:rFonts w:ascii="Times New Roman" w:hAnsi="Times New Roman"/>
          <w:lang w:val="sr-Cyrl-CS"/>
        </w:rPr>
        <w:t>научним</w:t>
      </w:r>
      <w:r w:rsidR="00753892" w:rsidRPr="002A2D6D">
        <w:rPr>
          <w:rFonts w:ascii="Times New Roman" w:hAnsi="Times New Roman"/>
          <w:lang w:val="sr-Latn-CS"/>
        </w:rPr>
        <w:t xml:space="preserve"> </w:t>
      </w:r>
      <w:r w:rsidR="00753892" w:rsidRPr="00EC7E9F">
        <w:rPr>
          <w:rFonts w:ascii="Times New Roman" w:hAnsi="Times New Roman"/>
          <w:lang w:val="sr-Cyrl-CS"/>
        </w:rPr>
        <w:t>скуповима</w:t>
      </w:r>
      <w:r w:rsidR="00753892" w:rsidRPr="002A2D6D">
        <w:rPr>
          <w:rFonts w:ascii="Times New Roman" w:hAnsi="Times New Roman"/>
          <w:lang w:val="sr-Latn-CS"/>
        </w:rPr>
        <w:t>,</w:t>
      </w:r>
      <w:r w:rsidR="00753892" w:rsidRPr="009E7A62">
        <w:rPr>
          <w:rFonts w:ascii="Times New Roman" w:hAnsi="Times New Roman"/>
          <w:lang w:val="sr-Latn-CS"/>
        </w:rPr>
        <w:t xml:space="preserve"> </w:t>
      </w:r>
      <w:r w:rsidR="00753892" w:rsidRPr="00EC7E9F">
        <w:rPr>
          <w:rFonts w:ascii="Times New Roman" w:hAnsi="Times New Roman"/>
          <w:lang w:val="sr-Cyrl-CS"/>
        </w:rPr>
        <w:t>једно</w:t>
      </w:r>
      <w:r w:rsidR="00753892" w:rsidRPr="009E7A62">
        <w:rPr>
          <w:rFonts w:ascii="Times New Roman" w:hAnsi="Times New Roman"/>
          <w:lang w:val="sr-Latn-CS"/>
        </w:rPr>
        <w:t xml:space="preserve"> </w:t>
      </w:r>
      <w:r w:rsidR="00753892" w:rsidRPr="00EC7E9F">
        <w:rPr>
          <w:rFonts w:ascii="Times New Roman" w:hAnsi="Times New Roman"/>
          <w:lang w:val="sr-Cyrl-CS"/>
        </w:rPr>
        <w:t>саопшење</w:t>
      </w:r>
      <w:r w:rsidR="00753892" w:rsidRPr="009E7A62">
        <w:rPr>
          <w:rFonts w:ascii="Times New Roman" w:hAnsi="Times New Roman"/>
          <w:lang w:val="sr-Latn-CS"/>
        </w:rPr>
        <w:t xml:space="preserve"> </w:t>
      </w:r>
      <w:r w:rsidR="00753892" w:rsidRPr="00EC7E9F">
        <w:rPr>
          <w:rFonts w:ascii="Times New Roman" w:hAnsi="Times New Roman"/>
          <w:lang w:val="sr-Cyrl-CS"/>
        </w:rPr>
        <w:t>са</w:t>
      </w:r>
      <w:r w:rsidR="00753892" w:rsidRPr="009E7A62">
        <w:rPr>
          <w:rFonts w:ascii="Times New Roman" w:hAnsi="Times New Roman"/>
          <w:lang w:val="sr-Latn-CS"/>
        </w:rPr>
        <w:t xml:space="preserve"> </w:t>
      </w:r>
      <w:r w:rsidR="00753892" w:rsidRPr="00EC7E9F">
        <w:rPr>
          <w:rFonts w:ascii="Times New Roman" w:hAnsi="Times New Roman"/>
          <w:lang w:val="sr-Cyrl-CS"/>
        </w:rPr>
        <w:t>међународног</w:t>
      </w:r>
      <w:r w:rsidR="00753892" w:rsidRPr="009E7A62">
        <w:rPr>
          <w:rFonts w:ascii="Times New Roman" w:hAnsi="Times New Roman"/>
          <w:lang w:val="sr-Latn-CS"/>
        </w:rPr>
        <w:t xml:space="preserve"> </w:t>
      </w:r>
      <w:r w:rsidR="00753892" w:rsidRPr="00EC7E9F">
        <w:rPr>
          <w:rFonts w:ascii="Times New Roman" w:hAnsi="Times New Roman"/>
          <w:lang w:val="sr-Cyrl-CS"/>
        </w:rPr>
        <w:t>скупа</w:t>
      </w:r>
      <w:r w:rsidR="00753892" w:rsidRPr="009E7A62">
        <w:rPr>
          <w:rFonts w:ascii="Times New Roman" w:hAnsi="Times New Roman"/>
          <w:lang w:val="sr-Latn-CS"/>
        </w:rPr>
        <w:t xml:space="preserve"> </w:t>
      </w:r>
      <w:r w:rsidR="00753892" w:rsidRPr="00EC7E9F">
        <w:rPr>
          <w:rFonts w:ascii="Times New Roman" w:hAnsi="Times New Roman"/>
          <w:lang w:val="sr-Cyrl-CS"/>
        </w:rPr>
        <w:t>штамано</w:t>
      </w:r>
      <w:r w:rsidR="00753892" w:rsidRPr="009E7A62">
        <w:rPr>
          <w:rFonts w:ascii="Times New Roman" w:hAnsi="Times New Roman"/>
          <w:lang w:val="sr-Latn-CS"/>
        </w:rPr>
        <w:t xml:space="preserve"> </w:t>
      </w:r>
      <w:r w:rsidR="00753892" w:rsidRPr="00EC7E9F">
        <w:rPr>
          <w:rFonts w:ascii="Times New Roman" w:hAnsi="Times New Roman"/>
          <w:lang w:val="sr-Cyrl-CS"/>
        </w:rPr>
        <w:t>у</w:t>
      </w:r>
      <w:r w:rsidR="00753892" w:rsidRPr="009E7A62">
        <w:rPr>
          <w:rFonts w:ascii="Times New Roman" w:hAnsi="Times New Roman"/>
          <w:lang w:val="sr-Latn-CS"/>
        </w:rPr>
        <w:t xml:space="preserve"> </w:t>
      </w:r>
      <w:r w:rsidR="00753892" w:rsidRPr="00EC7E9F">
        <w:rPr>
          <w:rFonts w:ascii="Times New Roman" w:hAnsi="Times New Roman"/>
          <w:lang w:val="sr-Cyrl-CS"/>
        </w:rPr>
        <w:t>изводу</w:t>
      </w:r>
      <w:r w:rsidR="00753892" w:rsidRPr="009E7A62">
        <w:rPr>
          <w:rFonts w:ascii="Times New Roman" w:hAnsi="Times New Roman"/>
          <w:lang w:val="sr-Latn-CS"/>
        </w:rPr>
        <w:t>,</w:t>
      </w:r>
      <w:r w:rsidR="00753892" w:rsidRPr="002A2D6D">
        <w:rPr>
          <w:rFonts w:ascii="Times New Roman" w:hAnsi="Times New Roman"/>
          <w:lang w:val="sr-Latn-CS"/>
        </w:rPr>
        <w:t xml:space="preserve"> </w:t>
      </w:r>
      <w:r w:rsidR="00753892" w:rsidRPr="00EC7E9F">
        <w:rPr>
          <w:rFonts w:ascii="Times New Roman" w:hAnsi="Times New Roman"/>
          <w:lang w:val="sr-Cyrl-CS"/>
        </w:rPr>
        <w:t>три</w:t>
      </w:r>
      <w:r w:rsidR="00753892" w:rsidRPr="000360A5">
        <w:rPr>
          <w:rFonts w:ascii="Times New Roman" w:hAnsi="Times New Roman"/>
          <w:lang w:val="sr-Latn-CS"/>
        </w:rPr>
        <w:t xml:space="preserve"> </w:t>
      </w:r>
      <w:r w:rsidR="00753892" w:rsidRPr="00EC7E9F">
        <w:rPr>
          <w:rFonts w:ascii="Times New Roman" w:hAnsi="Times New Roman"/>
          <w:lang w:val="sr-Cyrl-CS"/>
        </w:rPr>
        <w:t>рада</w:t>
      </w:r>
      <w:r w:rsidR="00753892" w:rsidRPr="002A2D6D">
        <w:rPr>
          <w:rFonts w:ascii="Times New Roman" w:hAnsi="Times New Roman"/>
          <w:lang w:val="sr-Latn-CS"/>
        </w:rPr>
        <w:t xml:space="preserve"> </w:t>
      </w:r>
      <w:r w:rsidR="00753892" w:rsidRPr="00EC7E9F">
        <w:rPr>
          <w:rFonts w:ascii="Times New Roman" w:hAnsi="Times New Roman"/>
          <w:lang w:val="sr-Cyrl-CS"/>
        </w:rPr>
        <w:t>на</w:t>
      </w:r>
      <w:r w:rsidR="00753892" w:rsidRPr="002A2D6D">
        <w:rPr>
          <w:rFonts w:ascii="Times New Roman" w:hAnsi="Times New Roman"/>
          <w:lang w:val="sr-Latn-CS"/>
        </w:rPr>
        <w:t xml:space="preserve"> </w:t>
      </w:r>
      <w:r w:rsidR="00753892" w:rsidRPr="00EC7E9F">
        <w:rPr>
          <w:rFonts w:ascii="Times New Roman" w:hAnsi="Times New Roman"/>
          <w:lang w:val="sr-Cyrl-CS"/>
        </w:rPr>
        <w:t>националн</w:t>
      </w:r>
      <w:r w:rsidR="00753892" w:rsidRPr="00CE7506">
        <w:rPr>
          <w:rFonts w:ascii="Times New Roman" w:hAnsi="Times New Roman"/>
          <w:lang w:val="sr-Cyrl-CS"/>
        </w:rPr>
        <w:t>им</w:t>
      </w:r>
      <w:r w:rsidR="00753892" w:rsidRPr="002A2D6D">
        <w:rPr>
          <w:rFonts w:ascii="Times New Roman" w:hAnsi="Times New Roman"/>
          <w:lang w:val="sr-Latn-CS"/>
        </w:rPr>
        <w:t xml:space="preserve"> </w:t>
      </w:r>
      <w:r w:rsidR="00753892" w:rsidRPr="00EC7E9F">
        <w:rPr>
          <w:rFonts w:ascii="Times New Roman" w:hAnsi="Times New Roman"/>
          <w:lang w:val="sr-Cyrl-CS"/>
        </w:rPr>
        <w:t>научн</w:t>
      </w:r>
      <w:r w:rsidR="00753892" w:rsidRPr="00CE7506">
        <w:rPr>
          <w:rFonts w:ascii="Times New Roman" w:hAnsi="Times New Roman"/>
          <w:lang w:val="sr-Cyrl-CS"/>
        </w:rPr>
        <w:t>им</w:t>
      </w:r>
      <w:r w:rsidR="00753892" w:rsidRPr="002A2D6D">
        <w:rPr>
          <w:rFonts w:ascii="Times New Roman" w:hAnsi="Times New Roman"/>
          <w:lang w:val="sr-Latn-CS"/>
        </w:rPr>
        <w:t xml:space="preserve"> </w:t>
      </w:r>
      <w:r w:rsidR="00753892" w:rsidRPr="00EC7E9F">
        <w:rPr>
          <w:rFonts w:ascii="Times New Roman" w:hAnsi="Times New Roman"/>
          <w:lang w:val="sr-Cyrl-CS"/>
        </w:rPr>
        <w:t>скуп</w:t>
      </w:r>
      <w:r w:rsidR="00753892" w:rsidRPr="00CE7506">
        <w:rPr>
          <w:rFonts w:ascii="Times New Roman" w:hAnsi="Times New Roman"/>
          <w:lang w:val="sr-Cyrl-CS"/>
        </w:rPr>
        <w:t>овима</w:t>
      </w:r>
      <w:r w:rsidR="00753892" w:rsidRPr="009E7A62">
        <w:rPr>
          <w:rFonts w:ascii="Times New Roman" w:hAnsi="Times New Roman"/>
          <w:lang w:val="sr-Latn-CS"/>
        </w:rPr>
        <w:t xml:space="preserve">, </w:t>
      </w:r>
      <w:r w:rsidR="00753892" w:rsidRPr="00EC7E9F">
        <w:rPr>
          <w:rFonts w:ascii="Times New Roman" w:hAnsi="Times New Roman"/>
          <w:lang w:val="sr-Cyrl-CS"/>
        </w:rPr>
        <w:t>три</w:t>
      </w:r>
      <w:r w:rsidR="00753892" w:rsidRPr="009E7A62">
        <w:rPr>
          <w:rFonts w:ascii="Times New Roman" w:hAnsi="Times New Roman"/>
          <w:lang w:val="sr-Latn-CS"/>
        </w:rPr>
        <w:t xml:space="preserve"> </w:t>
      </w:r>
      <w:r w:rsidR="00753892" w:rsidRPr="00EC7E9F">
        <w:rPr>
          <w:rFonts w:ascii="Times New Roman" w:hAnsi="Times New Roman"/>
          <w:lang w:val="sr-Cyrl-CS"/>
        </w:rPr>
        <w:t>рада</w:t>
      </w:r>
      <w:r w:rsidR="00753892" w:rsidRPr="009E7A62">
        <w:rPr>
          <w:rFonts w:ascii="Times New Roman" w:hAnsi="Times New Roman"/>
          <w:lang w:val="sr-Latn-CS"/>
        </w:rPr>
        <w:t xml:space="preserve"> </w:t>
      </w:r>
      <w:r w:rsidR="00753892" w:rsidRPr="00EC7E9F">
        <w:rPr>
          <w:rFonts w:ascii="Times New Roman" w:hAnsi="Times New Roman"/>
          <w:lang w:val="sr-Cyrl-CS"/>
        </w:rPr>
        <w:t>у</w:t>
      </w:r>
      <w:r w:rsidR="00753892" w:rsidRPr="009E7A62">
        <w:rPr>
          <w:rFonts w:ascii="Times New Roman" w:hAnsi="Times New Roman"/>
          <w:lang w:val="sr-Latn-CS"/>
        </w:rPr>
        <w:t xml:space="preserve"> </w:t>
      </w:r>
      <w:r w:rsidR="00753892" w:rsidRPr="00EC7E9F">
        <w:rPr>
          <w:rFonts w:ascii="Times New Roman" w:hAnsi="Times New Roman"/>
          <w:lang w:val="sr-Cyrl-CS"/>
        </w:rPr>
        <w:t>истакнут</w:t>
      </w:r>
      <w:r w:rsidR="00753892" w:rsidRPr="00CE7506">
        <w:rPr>
          <w:rFonts w:ascii="Times New Roman" w:hAnsi="Times New Roman"/>
          <w:lang w:val="sr-Cyrl-CS"/>
        </w:rPr>
        <w:t>и</w:t>
      </w:r>
      <w:r w:rsidR="00753892" w:rsidRPr="00EC7E9F">
        <w:rPr>
          <w:rFonts w:ascii="Times New Roman" w:hAnsi="Times New Roman"/>
          <w:lang w:val="sr-Cyrl-CS"/>
        </w:rPr>
        <w:t>м</w:t>
      </w:r>
      <w:r w:rsidR="00753892" w:rsidRPr="009E7A62">
        <w:rPr>
          <w:rFonts w:ascii="Times New Roman" w:hAnsi="Times New Roman"/>
          <w:lang w:val="sr-Latn-CS"/>
        </w:rPr>
        <w:t xml:space="preserve"> </w:t>
      </w:r>
      <w:r w:rsidR="00753892" w:rsidRPr="00EC7E9F">
        <w:rPr>
          <w:rFonts w:ascii="Times New Roman" w:hAnsi="Times New Roman"/>
          <w:lang w:val="sr-Cyrl-CS"/>
        </w:rPr>
        <w:t>тематск</w:t>
      </w:r>
      <w:r w:rsidR="00753892" w:rsidRPr="00CE7506">
        <w:rPr>
          <w:rFonts w:ascii="Times New Roman" w:hAnsi="Times New Roman"/>
          <w:lang w:val="sr-Cyrl-CS"/>
        </w:rPr>
        <w:t>им</w:t>
      </w:r>
      <w:r w:rsidR="00753892" w:rsidRPr="009E7A62">
        <w:rPr>
          <w:rFonts w:ascii="Times New Roman" w:hAnsi="Times New Roman"/>
          <w:lang w:val="sr-Latn-CS"/>
        </w:rPr>
        <w:t xml:space="preserve"> </w:t>
      </w:r>
      <w:r w:rsidR="00753892" w:rsidRPr="00EC7E9F">
        <w:rPr>
          <w:rFonts w:ascii="Times New Roman" w:hAnsi="Times New Roman"/>
          <w:lang w:val="sr-Cyrl-CS"/>
        </w:rPr>
        <w:t>зборни</w:t>
      </w:r>
      <w:r w:rsidR="00753892" w:rsidRPr="00CE7506">
        <w:rPr>
          <w:rFonts w:ascii="Times New Roman" w:hAnsi="Times New Roman"/>
          <w:lang w:val="sr-Cyrl-CS"/>
        </w:rPr>
        <w:t>цима</w:t>
      </w:r>
      <w:r w:rsidR="00753892" w:rsidRPr="009E7A62">
        <w:rPr>
          <w:rFonts w:ascii="Times New Roman" w:hAnsi="Times New Roman"/>
          <w:lang w:val="sr-Latn-CS"/>
        </w:rPr>
        <w:t xml:space="preserve"> </w:t>
      </w:r>
      <w:r w:rsidR="00753892" w:rsidRPr="00EC7E9F">
        <w:rPr>
          <w:rFonts w:ascii="Times New Roman" w:hAnsi="Times New Roman"/>
          <w:lang w:val="sr-Cyrl-CS"/>
        </w:rPr>
        <w:t>водећег</w:t>
      </w:r>
      <w:r w:rsidR="00753892" w:rsidRPr="009E7A62">
        <w:rPr>
          <w:rFonts w:ascii="Times New Roman" w:hAnsi="Times New Roman"/>
          <w:lang w:val="sr-Latn-CS"/>
        </w:rPr>
        <w:t xml:space="preserve"> </w:t>
      </w:r>
      <w:r w:rsidR="00753892" w:rsidRPr="00EC7E9F">
        <w:rPr>
          <w:rFonts w:ascii="Times New Roman" w:hAnsi="Times New Roman"/>
          <w:lang w:val="sr-Cyrl-CS"/>
        </w:rPr>
        <w:t>националог</w:t>
      </w:r>
      <w:r w:rsidR="00753892" w:rsidRPr="009E7A62">
        <w:rPr>
          <w:rFonts w:ascii="Times New Roman" w:hAnsi="Times New Roman"/>
          <w:lang w:val="sr-Latn-CS"/>
        </w:rPr>
        <w:t xml:space="preserve"> </w:t>
      </w:r>
      <w:r w:rsidR="00753892" w:rsidRPr="00EC7E9F">
        <w:rPr>
          <w:rFonts w:ascii="Times New Roman" w:hAnsi="Times New Roman"/>
          <w:lang w:val="sr-Cyrl-CS"/>
        </w:rPr>
        <w:t>значаја</w:t>
      </w:r>
      <w:r w:rsidR="00753892" w:rsidRPr="009E7A62">
        <w:rPr>
          <w:rFonts w:ascii="Times New Roman" w:hAnsi="Times New Roman"/>
          <w:lang w:val="sr-Latn-CS"/>
        </w:rPr>
        <w:t xml:space="preserve">, </w:t>
      </w:r>
      <w:r w:rsidR="00753892" w:rsidRPr="00EC7E9F">
        <w:rPr>
          <w:rFonts w:ascii="Times New Roman" w:hAnsi="Times New Roman"/>
          <w:lang w:val="sr-Cyrl-CS"/>
        </w:rPr>
        <w:t>један</w:t>
      </w:r>
      <w:r w:rsidR="00753892" w:rsidRPr="002A2D6D">
        <w:rPr>
          <w:rFonts w:ascii="Times New Roman" w:hAnsi="Times New Roman"/>
          <w:lang w:val="sr-Latn-CS"/>
        </w:rPr>
        <w:t xml:space="preserve"> </w:t>
      </w:r>
      <w:r w:rsidR="00753892" w:rsidRPr="00EC7E9F">
        <w:rPr>
          <w:rFonts w:ascii="Times New Roman" w:hAnsi="Times New Roman"/>
          <w:lang w:val="sr-Cyrl-CS"/>
        </w:rPr>
        <w:t>рад</w:t>
      </w:r>
      <w:r w:rsidR="00753892" w:rsidRPr="002A2D6D">
        <w:rPr>
          <w:rFonts w:ascii="Times New Roman" w:hAnsi="Times New Roman"/>
          <w:lang w:val="sr-Latn-CS"/>
        </w:rPr>
        <w:t xml:space="preserve"> </w:t>
      </w:r>
      <w:r w:rsidR="00753892" w:rsidRPr="00EC7E9F">
        <w:rPr>
          <w:rFonts w:ascii="Times New Roman" w:hAnsi="Times New Roman"/>
          <w:lang w:val="sr-Cyrl-CS"/>
        </w:rPr>
        <w:t>у</w:t>
      </w:r>
      <w:r w:rsidR="00753892" w:rsidRPr="002A2D6D">
        <w:rPr>
          <w:rFonts w:ascii="Times New Roman" w:hAnsi="Times New Roman"/>
          <w:lang w:val="sr-Latn-CS"/>
        </w:rPr>
        <w:t xml:space="preserve"> </w:t>
      </w:r>
      <w:r w:rsidR="00753892" w:rsidRPr="00EC7E9F">
        <w:rPr>
          <w:rFonts w:ascii="Times New Roman" w:hAnsi="Times New Roman"/>
          <w:lang w:val="sr-Cyrl-CS"/>
        </w:rPr>
        <w:t>врхунском</w:t>
      </w:r>
      <w:r w:rsidR="00753892" w:rsidRPr="009E7A62">
        <w:rPr>
          <w:rFonts w:ascii="Times New Roman" w:hAnsi="Times New Roman"/>
          <w:lang w:val="sr-Latn-CS"/>
        </w:rPr>
        <w:t xml:space="preserve"> </w:t>
      </w:r>
      <w:r w:rsidR="00753892" w:rsidRPr="00EC7E9F">
        <w:rPr>
          <w:rFonts w:ascii="Times New Roman" w:hAnsi="Times New Roman"/>
          <w:lang w:val="sr-Cyrl-CS"/>
        </w:rPr>
        <w:t>часопису</w:t>
      </w:r>
      <w:r w:rsidR="00753892" w:rsidRPr="002A2D6D">
        <w:rPr>
          <w:rFonts w:ascii="Times New Roman" w:hAnsi="Times New Roman"/>
          <w:lang w:val="sr-Latn-CS"/>
        </w:rPr>
        <w:t xml:space="preserve"> </w:t>
      </w:r>
      <w:r w:rsidR="00753892" w:rsidRPr="00EC7E9F">
        <w:rPr>
          <w:rFonts w:ascii="Times New Roman" w:hAnsi="Times New Roman"/>
          <w:lang w:val="sr-Cyrl-CS"/>
        </w:rPr>
        <w:t>националног</w:t>
      </w:r>
      <w:r w:rsidR="00753892" w:rsidRPr="002A2D6D">
        <w:rPr>
          <w:rFonts w:ascii="Times New Roman" w:hAnsi="Times New Roman"/>
          <w:lang w:val="sr-Latn-CS"/>
        </w:rPr>
        <w:t xml:space="preserve"> </w:t>
      </w:r>
      <w:r w:rsidR="00753892" w:rsidRPr="00EC7E9F">
        <w:rPr>
          <w:rFonts w:ascii="Times New Roman" w:hAnsi="Times New Roman"/>
          <w:lang w:val="sr-Cyrl-CS"/>
        </w:rPr>
        <w:t>значаја</w:t>
      </w:r>
      <w:r w:rsidR="00753892" w:rsidRPr="002A2D6D">
        <w:rPr>
          <w:rFonts w:ascii="Times New Roman" w:hAnsi="Times New Roman"/>
          <w:lang w:val="sr-Latn-CS"/>
        </w:rPr>
        <w:t xml:space="preserve">, </w:t>
      </w:r>
      <w:r w:rsidR="00753892" w:rsidRPr="00EC7E9F">
        <w:rPr>
          <w:rFonts w:ascii="Times New Roman" w:hAnsi="Times New Roman"/>
          <w:lang w:val="sr-Cyrl-CS"/>
        </w:rPr>
        <w:t>три</w:t>
      </w:r>
      <w:r w:rsidR="00753892" w:rsidRPr="009E7A62">
        <w:rPr>
          <w:rFonts w:ascii="Times New Roman" w:hAnsi="Times New Roman"/>
          <w:lang w:val="sr-Latn-CS"/>
        </w:rPr>
        <w:t xml:space="preserve"> </w:t>
      </w:r>
      <w:r w:rsidR="00753892" w:rsidRPr="00EC7E9F">
        <w:rPr>
          <w:rFonts w:ascii="Times New Roman" w:hAnsi="Times New Roman"/>
          <w:lang w:val="sr-Cyrl-CS"/>
        </w:rPr>
        <w:t>рада</w:t>
      </w:r>
      <w:r w:rsidR="00753892">
        <w:rPr>
          <w:rFonts w:ascii="Times New Roman" w:hAnsi="Times New Roman"/>
          <w:lang w:val="sr-Latn-CS"/>
        </w:rPr>
        <w:t xml:space="preserve"> </w:t>
      </w:r>
      <w:r w:rsidR="00753892" w:rsidRPr="00EC7E9F">
        <w:rPr>
          <w:rFonts w:ascii="Times New Roman" w:hAnsi="Times New Roman"/>
          <w:lang w:val="sr-Cyrl-CS"/>
        </w:rPr>
        <w:t>у</w:t>
      </w:r>
      <w:r w:rsidR="00753892" w:rsidRPr="002A2D6D">
        <w:rPr>
          <w:rFonts w:ascii="Times New Roman" w:hAnsi="Times New Roman"/>
          <w:lang w:val="sr-Latn-CS"/>
        </w:rPr>
        <w:t xml:space="preserve"> </w:t>
      </w:r>
      <w:r w:rsidR="00753892" w:rsidRPr="00EC7E9F">
        <w:rPr>
          <w:rFonts w:ascii="Times New Roman" w:hAnsi="Times New Roman"/>
          <w:lang w:val="sr-Cyrl-CS"/>
        </w:rPr>
        <w:t>истакнут</w:t>
      </w:r>
      <w:r w:rsidR="00753892" w:rsidRPr="00CE7506">
        <w:rPr>
          <w:rFonts w:ascii="Times New Roman" w:hAnsi="Times New Roman"/>
          <w:lang w:val="sr-Cyrl-CS"/>
        </w:rPr>
        <w:t>и</w:t>
      </w:r>
      <w:r w:rsidR="00753892" w:rsidRPr="00EC7E9F">
        <w:rPr>
          <w:rFonts w:ascii="Times New Roman" w:hAnsi="Times New Roman"/>
          <w:lang w:val="sr-Cyrl-CS"/>
        </w:rPr>
        <w:t>м</w:t>
      </w:r>
      <w:r w:rsidR="00753892" w:rsidRPr="009E7A62">
        <w:rPr>
          <w:rFonts w:ascii="Times New Roman" w:hAnsi="Times New Roman"/>
          <w:lang w:val="sr-Latn-CS"/>
        </w:rPr>
        <w:t xml:space="preserve"> </w:t>
      </w:r>
      <w:r w:rsidR="00753892" w:rsidRPr="00EC7E9F">
        <w:rPr>
          <w:rFonts w:ascii="Times New Roman" w:hAnsi="Times New Roman"/>
          <w:lang w:val="sr-Cyrl-CS"/>
        </w:rPr>
        <w:t>научн</w:t>
      </w:r>
      <w:r w:rsidR="00753892" w:rsidRPr="00CE7506">
        <w:rPr>
          <w:rFonts w:ascii="Times New Roman" w:hAnsi="Times New Roman"/>
          <w:lang w:val="sr-Cyrl-CS"/>
        </w:rPr>
        <w:t>им</w:t>
      </w:r>
      <w:r w:rsidR="00753892" w:rsidRPr="002A2D6D">
        <w:rPr>
          <w:rFonts w:ascii="Times New Roman" w:hAnsi="Times New Roman"/>
          <w:lang w:val="sr-Latn-CS"/>
        </w:rPr>
        <w:t xml:space="preserve"> </w:t>
      </w:r>
      <w:r w:rsidR="00753892" w:rsidRPr="00EC7E9F">
        <w:rPr>
          <w:rFonts w:ascii="Times New Roman" w:hAnsi="Times New Roman"/>
          <w:lang w:val="sr-Cyrl-CS"/>
        </w:rPr>
        <w:t>часопис</w:t>
      </w:r>
      <w:r w:rsidR="00753892" w:rsidRPr="00CE7506">
        <w:rPr>
          <w:rFonts w:ascii="Times New Roman" w:hAnsi="Times New Roman"/>
          <w:lang w:val="sr-Cyrl-CS"/>
        </w:rPr>
        <w:t>има</w:t>
      </w:r>
      <w:r w:rsidR="00753892" w:rsidRPr="002A2D6D">
        <w:rPr>
          <w:rFonts w:ascii="Times New Roman" w:hAnsi="Times New Roman"/>
          <w:lang w:val="sr-Latn-CS"/>
        </w:rPr>
        <w:t>,</w:t>
      </w:r>
      <w:r w:rsidR="00753892" w:rsidRPr="009E7A62">
        <w:rPr>
          <w:rFonts w:ascii="Times New Roman" w:hAnsi="Times New Roman"/>
          <w:lang w:val="sr-Latn-CS"/>
        </w:rPr>
        <w:t xml:space="preserve"> </w:t>
      </w:r>
      <w:r w:rsidR="00753892" w:rsidRPr="00EC7E9F">
        <w:rPr>
          <w:rFonts w:ascii="Times New Roman" w:hAnsi="Times New Roman"/>
          <w:lang w:val="sr-Cyrl-CS"/>
        </w:rPr>
        <w:t>два</w:t>
      </w:r>
      <w:r w:rsidR="00753892" w:rsidRPr="009E7A62">
        <w:rPr>
          <w:rFonts w:ascii="Times New Roman" w:hAnsi="Times New Roman"/>
          <w:lang w:val="sr-Latn-CS"/>
        </w:rPr>
        <w:t xml:space="preserve"> </w:t>
      </w:r>
      <w:r w:rsidR="00753892" w:rsidRPr="00EC7E9F">
        <w:rPr>
          <w:rFonts w:ascii="Times New Roman" w:hAnsi="Times New Roman"/>
          <w:lang w:val="sr-Cyrl-CS"/>
        </w:rPr>
        <w:t>рада</w:t>
      </w:r>
      <w:r w:rsidR="00753892" w:rsidRPr="009E7A62">
        <w:rPr>
          <w:rFonts w:ascii="Times New Roman" w:hAnsi="Times New Roman"/>
          <w:lang w:val="sr-Latn-CS"/>
        </w:rPr>
        <w:t xml:space="preserve"> </w:t>
      </w:r>
      <w:r w:rsidR="00753892" w:rsidRPr="00EC7E9F">
        <w:rPr>
          <w:rFonts w:ascii="Times New Roman" w:hAnsi="Times New Roman"/>
          <w:lang w:val="sr-Cyrl-CS"/>
        </w:rPr>
        <w:t>у</w:t>
      </w:r>
      <w:r w:rsidR="00753892" w:rsidRPr="009E7A62">
        <w:rPr>
          <w:rFonts w:ascii="Times New Roman" w:hAnsi="Times New Roman"/>
          <w:lang w:val="sr-Latn-CS"/>
        </w:rPr>
        <w:t xml:space="preserve"> </w:t>
      </w:r>
      <w:r w:rsidR="00753892" w:rsidRPr="00EC7E9F">
        <w:rPr>
          <w:rFonts w:ascii="Times New Roman" w:hAnsi="Times New Roman"/>
          <w:lang w:val="sr-Cyrl-CS"/>
        </w:rPr>
        <w:t>националн</w:t>
      </w:r>
      <w:r w:rsidR="00753892" w:rsidRPr="00CE7506">
        <w:rPr>
          <w:rFonts w:ascii="Times New Roman" w:hAnsi="Times New Roman"/>
          <w:lang w:val="sr-Cyrl-CS"/>
        </w:rPr>
        <w:t>и</w:t>
      </w:r>
      <w:r w:rsidR="00753892" w:rsidRPr="00EC7E9F">
        <w:rPr>
          <w:rFonts w:ascii="Times New Roman" w:hAnsi="Times New Roman"/>
          <w:lang w:val="sr-Cyrl-CS"/>
        </w:rPr>
        <w:t>м</w:t>
      </w:r>
      <w:r w:rsidR="00753892" w:rsidRPr="009E7A62">
        <w:rPr>
          <w:rFonts w:ascii="Times New Roman" w:hAnsi="Times New Roman"/>
          <w:lang w:val="sr-Latn-CS"/>
        </w:rPr>
        <w:t xml:space="preserve"> </w:t>
      </w:r>
      <w:r w:rsidR="00753892" w:rsidRPr="00EC7E9F">
        <w:rPr>
          <w:rFonts w:ascii="Times New Roman" w:hAnsi="Times New Roman"/>
          <w:lang w:val="sr-Cyrl-CS"/>
        </w:rPr>
        <w:t>часопис</w:t>
      </w:r>
      <w:r w:rsidR="00753892" w:rsidRPr="00CE7506">
        <w:rPr>
          <w:rFonts w:ascii="Times New Roman" w:hAnsi="Times New Roman"/>
          <w:lang w:val="sr-Cyrl-CS"/>
        </w:rPr>
        <w:t>има</w:t>
      </w:r>
      <w:r w:rsidR="00753892" w:rsidRPr="009E7A62">
        <w:rPr>
          <w:rFonts w:ascii="Times New Roman" w:hAnsi="Times New Roman"/>
          <w:lang w:val="sr-Latn-CS"/>
        </w:rPr>
        <w:t xml:space="preserve">, </w:t>
      </w:r>
      <w:r w:rsidR="00753892" w:rsidRPr="00EC7E9F">
        <w:rPr>
          <w:rFonts w:ascii="Times New Roman" w:hAnsi="Times New Roman"/>
          <w:lang w:val="sr-Cyrl-CS"/>
        </w:rPr>
        <w:t>преглед</w:t>
      </w:r>
      <w:r w:rsidR="00753892" w:rsidRPr="009E7A62">
        <w:rPr>
          <w:rFonts w:ascii="Times New Roman" w:hAnsi="Times New Roman"/>
          <w:lang w:val="sr-Latn-CS"/>
        </w:rPr>
        <w:t xml:space="preserve"> </w:t>
      </w:r>
      <w:r w:rsidR="00753892" w:rsidRPr="00EC7E9F">
        <w:rPr>
          <w:rFonts w:ascii="Times New Roman" w:hAnsi="Times New Roman"/>
          <w:lang w:val="sr-Cyrl-CS"/>
        </w:rPr>
        <w:t>књиге</w:t>
      </w:r>
      <w:r w:rsidR="00753892" w:rsidRPr="009E7A62">
        <w:rPr>
          <w:rFonts w:ascii="Times New Roman" w:hAnsi="Times New Roman"/>
          <w:lang w:val="sr-Latn-CS"/>
        </w:rPr>
        <w:t xml:space="preserve"> </w:t>
      </w:r>
      <w:r w:rsidR="00753892" w:rsidRPr="00EC7E9F">
        <w:rPr>
          <w:rFonts w:ascii="Times New Roman" w:hAnsi="Times New Roman"/>
          <w:lang w:val="sr-Cyrl-CS"/>
        </w:rPr>
        <w:t>у</w:t>
      </w:r>
      <w:r w:rsidR="00753892" w:rsidRPr="009E7A62">
        <w:rPr>
          <w:rFonts w:ascii="Times New Roman" w:hAnsi="Times New Roman"/>
          <w:lang w:val="sr-Latn-CS"/>
        </w:rPr>
        <w:t xml:space="preserve"> </w:t>
      </w:r>
      <w:r w:rsidR="00753892" w:rsidRPr="00EC7E9F">
        <w:rPr>
          <w:rFonts w:ascii="Times New Roman" w:hAnsi="Times New Roman"/>
          <w:lang w:val="sr-Cyrl-CS"/>
        </w:rPr>
        <w:t>националном</w:t>
      </w:r>
      <w:r w:rsidR="00753892" w:rsidRPr="009E7A62">
        <w:rPr>
          <w:rFonts w:ascii="Times New Roman" w:hAnsi="Times New Roman"/>
          <w:lang w:val="sr-Latn-CS"/>
        </w:rPr>
        <w:t xml:space="preserve"> </w:t>
      </w:r>
      <w:r w:rsidR="00753892" w:rsidRPr="00EC7E9F">
        <w:rPr>
          <w:rFonts w:ascii="Times New Roman" w:hAnsi="Times New Roman"/>
          <w:lang w:val="sr-Cyrl-CS"/>
        </w:rPr>
        <w:t>часопису</w:t>
      </w:r>
      <w:r w:rsidR="00753892" w:rsidRPr="009E7A62">
        <w:rPr>
          <w:rFonts w:ascii="Times New Roman" w:hAnsi="Times New Roman"/>
          <w:lang w:val="sr-Latn-CS"/>
        </w:rPr>
        <w:t xml:space="preserve"> </w:t>
      </w:r>
      <w:r w:rsidR="00753892" w:rsidRPr="00EC7E9F">
        <w:rPr>
          <w:rFonts w:ascii="Times New Roman" w:hAnsi="Times New Roman"/>
          <w:lang w:val="sr-Cyrl-CS"/>
        </w:rPr>
        <w:t>међународног</w:t>
      </w:r>
      <w:r w:rsidR="00753892" w:rsidRPr="009E7A62">
        <w:rPr>
          <w:rFonts w:ascii="Times New Roman" w:hAnsi="Times New Roman"/>
          <w:lang w:val="sr-Latn-CS"/>
        </w:rPr>
        <w:t xml:space="preserve"> </w:t>
      </w:r>
      <w:r w:rsidR="00753892" w:rsidRPr="00EC7E9F">
        <w:rPr>
          <w:rFonts w:ascii="Times New Roman" w:hAnsi="Times New Roman"/>
          <w:lang w:val="sr-Cyrl-CS"/>
        </w:rPr>
        <w:t>значаја</w:t>
      </w:r>
      <w:r w:rsidR="00753892" w:rsidRPr="009E7A62">
        <w:rPr>
          <w:rFonts w:ascii="Times New Roman" w:hAnsi="Times New Roman"/>
          <w:lang w:val="sr-Latn-CS"/>
        </w:rPr>
        <w:t xml:space="preserve"> </w:t>
      </w:r>
      <w:r w:rsidR="00753892" w:rsidRPr="00EC7E9F">
        <w:rPr>
          <w:rFonts w:ascii="Times New Roman" w:hAnsi="Times New Roman"/>
          <w:lang w:val="sr-Cyrl-CS"/>
        </w:rPr>
        <w:t>и</w:t>
      </w:r>
      <w:r w:rsidR="00753892" w:rsidRPr="009E7A62">
        <w:rPr>
          <w:rFonts w:ascii="Times New Roman" w:hAnsi="Times New Roman"/>
          <w:lang w:val="sr-Latn-CS"/>
        </w:rPr>
        <w:t xml:space="preserve"> </w:t>
      </w:r>
      <w:r w:rsidR="00753892" w:rsidRPr="00EC7E9F">
        <w:rPr>
          <w:rFonts w:ascii="Times New Roman" w:hAnsi="Times New Roman"/>
          <w:lang w:val="sr-Cyrl-CS"/>
        </w:rPr>
        <w:t>једну</w:t>
      </w:r>
      <w:r w:rsidR="00753892" w:rsidRPr="009E7A62">
        <w:rPr>
          <w:rFonts w:ascii="Times New Roman" w:hAnsi="Times New Roman"/>
          <w:lang w:val="sr-Latn-CS"/>
        </w:rPr>
        <w:t xml:space="preserve"> </w:t>
      </w:r>
      <w:r w:rsidR="00753892" w:rsidRPr="00EC7E9F">
        <w:rPr>
          <w:rFonts w:ascii="Times New Roman" w:hAnsi="Times New Roman"/>
          <w:lang w:val="sr-Cyrl-CS"/>
        </w:rPr>
        <w:t>студију</w:t>
      </w:r>
      <w:r w:rsidR="00753892" w:rsidRPr="009E7A62">
        <w:rPr>
          <w:rFonts w:ascii="Times New Roman" w:hAnsi="Times New Roman"/>
          <w:lang w:val="sr-Latn-CS"/>
        </w:rPr>
        <w:t xml:space="preserve"> </w:t>
      </w:r>
      <w:r w:rsidR="00753892" w:rsidRPr="00EC7E9F">
        <w:rPr>
          <w:rFonts w:ascii="Times New Roman" w:hAnsi="Times New Roman"/>
          <w:lang w:val="sr-Cyrl-CS"/>
        </w:rPr>
        <w:t>случаја</w:t>
      </w:r>
      <w:r w:rsidR="00753892" w:rsidRPr="009E7A62">
        <w:rPr>
          <w:rFonts w:ascii="Times New Roman" w:hAnsi="Times New Roman"/>
          <w:lang w:val="sr-Latn-CS"/>
        </w:rPr>
        <w:t xml:space="preserve">. </w:t>
      </w:r>
      <w:r w:rsidR="00753892">
        <w:rPr>
          <w:rFonts w:ascii="Times New Roman" w:hAnsi="Times New Roman"/>
        </w:rPr>
        <w:t>И</w:t>
      </w:r>
      <w:r w:rsidR="00753892">
        <w:rPr>
          <w:rFonts w:ascii="Times New Roman" w:hAnsi="Times New Roman"/>
          <w:lang w:val="sr-Cyrl-CS"/>
        </w:rPr>
        <w:t xml:space="preserve">ма цитираност знатно већу од неопходних 10 хетероцитатa (укупан број цитата: </w:t>
      </w:r>
      <w:r w:rsidR="00753892" w:rsidRPr="00775A78">
        <w:rPr>
          <w:rFonts w:ascii="Times New Roman" w:hAnsi="Times New Roman"/>
          <w:i/>
          <w:lang w:val="sr-Latn-CS"/>
        </w:rPr>
        <w:t>Web of Science</w:t>
      </w:r>
      <w:r w:rsidR="00753892" w:rsidRPr="00775A78">
        <w:rPr>
          <w:rFonts w:ascii="Times New Roman" w:hAnsi="Times New Roman"/>
          <w:lang w:val="sr-Latn-CS"/>
        </w:rPr>
        <w:t xml:space="preserve"> 6</w:t>
      </w:r>
      <w:r w:rsidR="00753892" w:rsidRPr="00CE7506">
        <w:rPr>
          <w:rFonts w:ascii="Times New Roman" w:hAnsi="Times New Roman"/>
          <w:lang w:val="sr-Latn-CS"/>
        </w:rPr>
        <w:t>7</w:t>
      </w:r>
      <w:r w:rsidR="00753892" w:rsidRPr="00775A78">
        <w:rPr>
          <w:rFonts w:ascii="Times New Roman" w:hAnsi="Times New Roman"/>
          <w:lang w:val="sr-Latn-CS"/>
        </w:rPr>
        <w:t xml:space="preserve">; </w:t>
      </w:r>
      <w:r w:rsidR="00753892" w:rsidRPr="00775A78">
        <w:rPr>
          <w:rFonts w:ascii="Times New Roman" w:hAnsi="Times New Roman"/>
          <w:i/>
          <w:lang w:val="sr-Latn-CS"/>
        </w:rPr>
        <w:t>Scopus</w:t>
      </w:r>
      <w:r w:rsidR="00753892" w:rsidRPr="00775A78">
        <w:rPr>
          <w:rFonts w:ascii="Times New Roman" w:hAnsi="Times New Roman"/>
          <w:lang w:val="sr-Latn-CS"/>
        </w:rPr>
        <w:t xml:space="preserve"> </w:t>
      </w:r>
      <w:r w:rsidR="00753892" w:rsidRPr="00CE7506">
        <w:rPr>
          <w:rFonts w:ascii="Times New Roman" w:hAnsi="Times New Roman"/>
          <w:lang w:val="sr-Latn-CS"/>
        </w:rPr>
        <w:t>90</w:t>
      </w:r>
      <w:r w:rsidR="00753892" w:rsidRPr="00775A78">
        <w:rPr>
          <w:rFonts w:ascii="Times New Roman" w:hAnsi="Times New Roman"/>
          <w:lang w:val="sr-Latn-CS"/>
        </w:rPr>
        <w:t xml:space="preserve">; </w:t>
      </w:r>
      <w:r w:rsidR="00753892" w:rsidRPr="00775A78">
        <w:rPr>
          <w:rFonts w:ascii="Times New Roman" w:hAnsi="Times New Roman"/>
          <w:i/>
          <w:lang w:val="sr-Latn-CS"/>
        </w:rPr>
        <w:t>Google scholar</w:t>
      </w:r>
      <w:r w:rsidR="00753892" w:rsidRPr="00775A78">
        <w:rPr>
          <w:rFonts w:ascii="Times New Roman" w:hAnsi="Times New Roman"/>
          <w:lang w:val="sr-Latn-CS"/>
        </w:rPr>
        <w:t xml:space="preserve"> 2</w:t>
      </w:r>
      <w:r w:rsidR="00753892" w:rsidRPr="00CE7506">
        <w:rPr>
          <w:rFonts w:ascii="Times New Roman" w:hAnsi="Times New Roman"/>
          <w:lang w:val="sr-Latn-CS"/>
        </w:rPr>
        <w:t>90</w:t>
      </w:r>
      <w:r w:rsidR="00753892" w:rsidRPr="00775A78">
        <w:rPr>
          <w:rFonts w:ascii="Times New Roman" w:hAnsi="Times New Roman"/>
          <w:lang w:val="sr-Latn-CS"/>
        </w:rPr>
        <w:t>).</w:t>
      </w:r>
      <w:r w:rsidR="00753892" w:rsidRPr="009E7A62">
        <w:rPr>
          <w:rFonts w:ascii="Times New Roman" w:hAnsi="Times New Roman"/>
          <w:lang w:val="sr-Latn-CS"/>
        </w:rPr>
        <w:t xml:space="preserve"> </w:t>
      </w:r>
      <w:r w:rsidR="007E59D8" w:rsidRPr="00BC269C">
        <w:rPr>
          <w:rFonts w:ascii="Times New Roman" w:hAnsi="Times New Roman"/>
          <w:lang w:val="sl-SI"/>
        </w:rPr>
        <w:t>Кандидат</w:t>
      </w:r>
      <w:r w:rsidR="00D86CDA" w:rsidRPr="00BC269C">
        <w:rPr>
          <w:rFonts w:ascii="Times New Roman" w:hAnsi="Times New Roman"/>
          <w:lang w:val="sl-SI"/>
        </w:rPr>
        <w:t xml:space="preserve"> </w:t>
      </w:r>
      <w:r w:rsidR="007E59D8" w:rsidRPr="00BC269C">
        <w:rPr>
          <w:rFonts w:ascii="Times New Roman" w:hAnsi="Times New Roman"/>
          <w:lang w:val="sl-SI"/>
        </w:rPr>
        <w:t>др</w:t>
      </w:r>
      <w:r w:rsidR="00D86CDA" w:rsidRPr="00BC269C">
        <w:rPr>
          <w:rFonts w:ascii="Times New Roman" w:hAnsi="Times New Roman"/>
          <w:lang w:val="sl-SI"/>
        </w:rPr>
        <w:t xml:space="preserve"> </w:t>
      </w:r>
      <w:r w:rsidR="007E59D8" w:rsidRPr="00BC269C">
        <w:rPr>
          <w:rFonts w:ascii="Times New Roman" w:hAnsi="Times New Roman"/>
          <w:lang w:val="sl-SI"/>
        </w:rPr>
        <w:t>Сандра</w:t>
      </w:r>
      <w:r w:rsidR="008139BC" w:rsidRPr="00BC269C">
        <w:rPr>
          <w:rFonts w:ascii="Times New Roman" w:hAnsi="Times New Roman"/>
          <w:lang w:val="sr-Cyrl-CS"/>
        </w:rPr>
        <w:t xml:space="preserve"> </w:t>
      </w:r>
      <w:r w:rsidR="007E59D8" w:rsidRPr="00BC269C">
        <w:rPr>
          <w:rFonts w:ascii="Times New Roman" w:hAnsi="Times New Roman"/>
          <w:lang w:val="sl-SI"/>
        </w:rPr>
        <w:t>Једнак</w:t>
      </w:r>
      <w:r w:rsidR="00D86CDA" w:rsidRPr="00BC269C">
        <w:rPr>
          <w:rFonts w:ascii="Times New Roman" w:hAnsi="Times New Roman"/>
          <w:lang w:val="sl-SI"/>
        </w:rPr>
        <w:t xml:space="preserve"> </w:t>
      </w:r>
      <w:r w:rsidR="007E59D8" w:rsidRPr="00BC269C">
        <w:rPr>
          <w:rFonts w:ascii="Times New Roman" w:hAnsi="Times New Roman"/>
          <w:lang w:val="sl-SI"/>
        </w:rPr>
        <w:t>поседује</w:t>
      </w:r>
      <w:r w:rsidR="00D86CDA" w:rsidRPr="00BC269C">
        <w:rPr>
          <w:rFonts w:ascii="Times New Roman" w:hAnsi="Times New Roman"/>
          <w:lang w:val="sl-SI"/>
        </w:rPr>
        <w:t xml:space="preserve"> </w:t>
      </w:r>
      <w:r w:rsidR="007E59D8" w:rsidRPr="00BC269C">
        <w:rPr>
          <w:rFonts w:ascii="Times New Roman" w:hAnsi="Times New Roman"/>
          <w:lang w:val="sl-SI"/>
        </w:rPr>
        <w:t>и</w:t>
      </w:r>
      <w:r w:rsidR="00D86CDA" w:rsidRPr="00BC269C">
        <w:rPr>
          <w:rFonts w:ascii="Times New Roman" w:hAnsi="Times New Roman"/>
          <w:lang w:val="sl-SI"/>
        </w:rPr>
        <w:t xml:space="preserve"> </w:t>
      </w:r>
      <w:r w:rsidR="007E59D8" w:rsidRPr="00BC269C">
        <w:rPr>
          <w:rFonts w:ascii="Times New Roman" w:hAnsi="Times New Roman"/>
          <w:lang w:val="sl-SI"/>
        </w:rPr>
        <w:t>вишегодишње</w:t>
      </w:r>
      <w:r w:rsidR="00D86CDA" w:rsidRPr="00BC269C">
        <w:rPr>
          <w:rFonts w:ascii="Times New Roman" w:hAnsi="Times New Roman"/>
          <w:lang w:val="sl-SI"/>
        </w:rPr>
        <w:t xml:space="preserve">, </w:t>
      </w:r>
      <w:r w:rsidR="007E59D8" w:rsidRPr="00BC269C">
        <w:rPr>
          <w:rFonts w:ascii="Times New Roman" w:hAnsi="Times New Roman"/>
          <w:lang w:val="sl-SI"/>
        </w:rPr>
        <w:t>веома</w:t>
      </w:r>
      <w:r w:rsidR="00D86CDA" w:rsidRPr="00BC269C">
        <w:rPr>
          <w:rFonts w:ascii="Times New Roman" w:hAnsi="Times New Roman"/>
          <w:lang w:val="sl-SI"/>
        </w:rPr>
        <w:t xml:space="preserve"> </w:t>
      </w:r>
      <w:r w:rsidR="007E59D8" w:rsidRPr="00BC269C">
        <w:rPr>
          <w:rFonts w:ascii="Times New Roman" w:hAnsi="Times New Roman"/>
          <w:lang w:val="sl-SI"/>
        </w:rPr>
        <w:t>успешно</w:t>
      </w:r>
      <w:r w:rsidR="00D86CDA" w:rsidRPr="00BC269C">
        <w:rPr>
          <w:rFonts w:ascii="Times New Roman" w:hAnsi="Times New Roman"/>
          <w:lang w:val="sl-SI"/>
        </w:rPr>
        <w:t xml:space="preserve">, </w:t>
      </w:r>
      <w:r w:rsidR="007E59D8" w:rsidRPr="00BC269C">
        <w:rPr>
          <w:rFonts w:ascii="Times New Roman" w:hAnsi="Times New Roman"/>
          <w:lang w:val="sl-SI"/>
        </w:rPr>
        <w:t>искуство</w:t>
      </w:r>
      <w:r w:rsidR="00D86CDA" w:rsidRPr="00BC269C">
        <w:rPr>
          <w:rFonts w:ascii="Times New Roman" w:hAnsi="Times New Roman"/>
          <w:lang w:val="sl-SI"/>
        </w:rPr>
        <w:t xml:space="preserve"> </w:t>
      </w:r>
      <w:r w:rsidR="007E59D8" w:rsidRPr="00BC269C">
        <w:rPr>
          <w:rFonts w:ascii="Times New Roman" w:hAnsi="Times New Roman"/>
          <w:lang w:val="sl-SI"/>
        </w:rPr>
        <w:t>у</w:t>
      </w:r>
      <w:r w:rsidR="00D86CDA" w:rsidRPr="00BC269C">
        <w:rPr>
          <w:rFonts w:ascii="Times New Roman" w:hAnsi="Times New Roman"/>
          <w:lang w:val="sl-SI"/>
        </w:rPr>
        <w:t xml:space="preserve"> </w:t>
      </w:r>
      <w:r w:rsidR="007E59D8" w:rsidRPr="00BC269C">
        <w:rPr>
          <w:rFonts w:ascii="Times New Roman" w:hAnsi="Times New Roman"/>
          <w:lang w:val="sl-SI"/>
        </w:rPr>
        <w:t>раду</w:t>
      </w:r>
      <w:r w:rsidR="00D86CDA" w:rsidRPr="00BC269C">
        <w:rPr>
          <w:rFonts w:ascii="Times New Roman" w:hAnsi="Times New Roman"/>
          <w:lang w:val="sl-SI"/>
        </w:rPr>
        <w:t xml:space="preserve"> </w:t>
      </w:r>
      <w:r w:rsidR="007E59D8" w:rsidRPr="00BC269C">
        <w:rPr>
          <w:rFonts w:ascii="Times New Roman" w:hAnsi="Times New Roman"/>
          <w:lang w:val="sl-SI"/>
        </w:rPr>
        <w:t>са</w:t>
      </w:r>
      <w:r w:rsidR="00D86CDA" w:rsidRPr="00BC269C">
        <w:rPr>
          <w:rFonts w:ascii="Times New Roman" w:hAnsi="Times New Roman"/>
          <w:lang w:val="sl-SI"/>
        </w:rPr>
        <w:t xml:space="preserve"> </w:t>
      </w:r>
      <w:r w:rsidR="007E59D8" w:rsidRPr="00BC269C">
        <w:rPr>
          <w:rFonts w:ascii="Times New Roman" w:hAnsi="Times New Roman"/>
          <w:lang w:val="sl-SI"/>
        </w:rPr>
        <w:t>студентима</w:t>
      </w:r>
      <w:r w:rsidR="00D86CDA" w:rsidRPr="00BC269C">
        <w:rPr>
          <w:rFonts w:ascii="Times New Roman" w:hAnsi="Times New Roman"/>
          <w:lang w:val="sl-SI"/>
        </w:rPr>
        <w:t xml:space="preserve"> </w:t>
      </w:r>
      <w:r w:rsidR="007E59D8" w:rsidRPr="00BC269C">
        <w:rPr>
          <w:rFonts w:ascii="Times New Roman" w:hAnsi="Times New Roman"/>
          <w:lang w:val="sl-SI"/>
        </w:rPr>
        <w:t>на</w:t>
      </w:r>
      <w:r w:rsidR="00D86CDA" w:rsidRPr="00BC269C">
        <w:rPr>
          <w:rFonts w:ascii="Times New Roman" w:hAnsi="Times New Roman"/>
          <w:lang w:val="sl-SI"/>
        </w:rPr>
        <w:t xml:space="preserve"> </w:t>
      </w:r>
      <w:r w:rsidR="007E59D8" w:rsidRPr="00BC269C">
        <w:rPr>
          <w:rFonts w:ascii="Times New Roman" w:hAnsi="Times New Roman"/>
          <w:lang w:val="sl-SI"/>
        </w:rPr>
        <w:t>извођењу</w:t>
      </w:r>
      <w:r w:rsidR="00D86CDA" w:rsidRPr="00BC269C">
        <w:rPr>
          <w:rFonts w:ascii="Times New Roman" w:hAnsi="Times New Roman"/>
          <w:lang w:val="sl-SI"/>
        </w:rPr>
        <w:t xml:space="preserve"> </w:t>
      </w:r>
      <w:r w:rsidR="00961286" w:rsidRPr="00BC269C">
        <w:rPr>
          <w:rFonts w:ascii="Times New Roman" w:hAnsi="Times New Roman"/>
          <w:lang w:val="sr-Cyrl-CS"/>
        </w:rPr>
        <w:t>наставе</w:t>
      </w:r>
      <w:r w:rsidR="00D86CDA" w:rsidRPr="00BC269C">
        <w:rPr>
          <w:rFonts w:ascii="Times New Roman" w:hAnsi="Times New Roman"/>
          <w:lang w:val="sl-SI"/>
        </w:rPr>
        <w:t xml:space="preserve"> </w:t>
      </w:r>
      <w:r w:rsidR="007E59D8" w:rsidRPr="00BC269C">
        <w:rPr>
          <w:rFonts w:ascii="Times New Roman" w:hAnsi="Times New Roman"/>
          <w:lang w:val="sl-SI"/>
        </w:rPr>
        <w:t>из</w:t>
      </w:r>
      <w:r w:rsidR="00D86CDA" w:rsidRPr="00BC269C">
        <w:rPr>
          <w:rFonts w:ascii="Times New Roman" w:hAnsi="Times New Roman"/>
          <w:lang w:val="sl-SI"/>
        </w:rPr>
        <w:t xml:space="preserve"> </w:t>
      </w:r>
      <w:r w:rsidR="007E59D8" w:rsidRPr="00BC269C">
        <w:rPr>
          <w:rFonts w:ascii="Times New Roman" w:hAnsi="Times New Roman"/>
          <w:lang w:val="sl-SI"/>
        </w:rPr>
        <w:t>предмета</w:t>
      </w:r>
      <w:r w:rsidR="00D86CDA" w:rsidRPr="00BC269C">
        <w:rPr>
          <w:rFonts w:ascii="Times New Roman" w:hAnsi="Times New Roman"/>
          <w:lang w:val="sl-SI"/>
        </w:rPr>
        <w:t xml:space="preserve"> </w:t>
      </w:r>
      <w:r w:rsidR="007E59D8" w:rsidRPr="00BC269C">
        <w:rPr>
          <w:rFonts w:ascii="Times New Roman" w:hAnsi="Times New Roman"/>
          <w:i/>
          <w:lang w:val="sl-SI"/>
        </w:rPr>
        <w:t>Економија</w:t>
      </w:r>
      <w:r w:rsidR="00F86728" w:rsidRPr="00BC269C">
        <w:rPr>
          <w:rFonts w:ascii="Times New Roman" w:hAnsi="Times New Roman"/>
          <w:i/>
          <w:lang w:val="sr-Cyrl-CS"/>
        </w:rPr>
        <w:t xml:space="preserve">, </w:t>
      </w:r>
      <w:r w:rsidR="00F86728" w:rsidRPr="00BC269C">
        <w:rPr>
          <w:rFonts w:ascii="Times New Roman" w:eastAsia="TimesNewRoman" w:hAnsi="Times New Roman"/>
          <w:lang w:val="sr-Latn-CS"/>
        </w:rPr>
        <w:t>што показују и добијене високе оцене на спроведеним анкетама за евалуацију квалитета наставе на Факултету организационих наука</w:t>
      </w:r>
      <w:r w:rsidR="00F86728" w:rsidRPr="00BC269C">
        <w:rPr>
          <w:rFonts w:ascii="Times New Roman" w:eastAsia="TimesNewRoman" w:hAnsi="Times New Roman"/>
          <w:lang w:val="sr-Cyrl-CS"/>
        </w:rPr>
        <w:t xml:space="preserve"> Универзитета у Београду.</w:t>
      </w:r>
      <w:r w:rsidR="005A7D32">
        <w:rPr>
          <w:rFonts w:ascii="Times New Roman" w:eastAsia="TimesNewRoman" w:hAnsi="Times New Roman"/>
          <w:lang w:val="sr-Cyrl-CS"/>
        </w:rPr>
        <w:t xml:space="preserve"> Такође, др Сандра Једнак је у свом досадашњем раду остварила значајан допринос академској и широј заједници.</w:t>
      </w:r>
    </w:p>
    <w:p w14:paraId="17945789" w14:textId="77777777" w:rsidR="00DE48DF" w:rsidRDefault="00DE48DF" w:rsidP="00D86CDA">
      <w:pPr>
        <w:rPr>
          <w:rFonts w:ascii="Times New Roman" w:hAnsi="Times New Roman"/>
          <w:lang w:val="sr-Cyrl-CS"/>
        </w:rPr>
      </w:pPr>
    </w:p>
    <w:p w14:paraId="30EEDA5E" w14:textId="77777777" w:rsidR="00106D9A" w:rsidRDefault="00106D9A" w:rsidP="00D86CDA">
      <w:pPr>
        <w:rPr>
          <w:rFonts w:ascii="Times New Roman" w:hAnsi="Times New Roman"/>
          <w:lang w:val="sr-Cyrl-CS"/>
        </w:rPr>
      </w:pPr>
    </w:p>
    <w:p w14:paraId="563C1972" w14:textId="77777777" w:rsidR="00106D9A" w:rsidRDefault="00106D9A" w:rsidP="00D86CDA">
      <w:pPr>
        <w:rPr>
          <w:rFonts w:ascii="Times New Roman" w:hAnsi="Times New Roman"/>
          <w:lang w:val="sr-Cyrl-CS"/>
        </w:rPr>
      </w:pPr>
    </w:p>
    <w:p w14:paraId="5AA90753" w14:textId="77777777" w:rsidR="00106D9A" w:rsidRDefault="00106D9A" w:rsidP="00D86CDA">
      <w:pPr>
        <w:rPr>
          <w:rFonts w:ascii="Times New Roman" w:hAnsi="Times New Roman"/>
          <w:lang w:val="sr-Cyrl-CS"/>
        </w:rPr>
      </w:pPr>
    </w:p>
    <w:p w14:paraId="218ADDFC" w14:textId="77777777" w:rsidR="00106D9A" w:rsidRDefault="00106D9A" w:rsidP="00D86CDA">
      <w:pPr>
        <w:rPr>
          <w:rFonts w:ascii="Times New Roman" w:hAnsi="Times New Roman"/>
          <w:lang w:val="sr-Cyrl-CS"/>
        </w:rPr>
      </w:pPr>
    </w:p>
    <w:p w14:paraId="6772D66D" w14:textId="77777777" w:rsidR="00106D9A" w:rsidRDefault="00106D9A" w:rsidP="00D86CDA">
      <w:pPr>
        <w:rPr>
          <w:rFonts w:ascii="Times New Roman" w:hAnsi="Times New Roman"/>
          <w:lang w:val="sr-Cyrl-CS"/>
        </w:rPr>
      </w:pPr>
    </w:p>
    <w:p w14:paraId="3B98F12F" w14:textId="77777777" w:rsidR="00106D9A" w:rsidRDefault="00106D9A" w:rsidP="00D86CDA">
      <w:pPr>
        <w:rPr>
          <w:rFonts w:ascii="Times New Roman" w:hAnsi="Times New Roman"/>
          <w:lang w:val="sr-Cyrl-CS"/>
        </w:rPr>
      </w:pPr>
    </w:p>
    <w:p w14:paraId="75696CE4" w14:textId="77777777" w:rsidR="00D86CDA" w:rsidRPr="004945A6" w:rsidRDefault="007E59D8" w:rsidP="00D86CDA">
      <w:pPr>
        <w:rPr>
          <w:rFonts w:ascii="Times New Roman" w:hAnsi="Times New Roman"/>
          <w:lang w:val="sr-Cyrl-CS"/>
        </w:rPr>
      </w:pPr>
      <w:r w:rsidRPr="00BC269C">
        <w:rPr>
          <w:rFonts w:ascii="Times New Roman" w:hAnsi="Times New Roman"/>
          <w:lang w:val="sl-SI"/>
        </w:rPr>
        <w:lastRenderedPageBreak/>
        <w:t>Имајући</w:t>
      </w:r>
      <w:r w:rsidR="00D86CDA" w:rsidRPr="00BC269C">
        <w:rPr>
          <w:rFonts w:ascii="Times New Roman" w:hAnsi="Times New Roman"/>
          <w:lang w:val="sl-SI"/>
        </w:rPr>
        <w:t xml:space="preserve"> </w:t>
      </w:r>
      <w:r w:rsidRPr="00BC269C">
        <w:rPr>
          <w:rFonts w:ascii="Times New Roman" w:hAnsi="Times New Roman"/>
          <w:lang w:val="sl-SI"/>
        </w:rPr>
        <w:t>све</w:t>
      </w:r>
      <w:r w:rsidR="00D86CDA" w:rsidRPr="00BC269C">
        <w:rPr>
          <w:rFonts w:ascii="Times New Roman" w:hAnsi="Times New Roman"/>
          <w:lang w:val="sl-SI"/>
        </w:rPr>
        <w:t xml:space="preserve"> </w:t>
      </w:r>
      <w:r w:rsidRPr="00BC269C">
        <w:rPr>
          <w:rFonts w:ascii="Times New Roman" w:hAnsi="Times New Roman"/>
          <w:lang w:val="sl-SI"/>
        </w:rPr>
        <w:t>ово</w:t>
      </w:r>
      <w:r w:rsidR="00D86CDA" w:rsidRPr="00BC269C">
        <w:rPr>
          <w:rFonts w:ascii="Times New Roman" w:hAnsi="Times New Roman"/>
          <w:lang w:val="sl-SI"/>
        </w:rPr>
        <w:t xml:space="preserve"> </w:t>
      </w:r>
      <w:r w:rsidRPr="00BC269C">
        <w:rPr>
          <w:rFonts w:ascii="Times New Roman" w:hAnsi="Times New Roman"/>
          <w:lang w:val="sl-SI"/>
        </w:rPr>
        <w:t>у</w:t>
      </w:r>
      <w:r w:rsidR="00D86CDA" w:rsidRPr="00BC269C">
        <w:rPr>
          <w:rFonts w:ascii="Times New Roman" w:hAnsi="Times New Roman"/>
          <w:lang w:val="sl-SI"/>
        </w:rPr>
        <w:t xml:space="preserve"> </w:t>
      </w:r>
      <w:r w:rsidRPr="00BC269C">
        <w:rPr>
          <w:rFonts w:ascii="Times New Roman" w:hAnsi="Times New Roman"/>
          <w:lang w:val="sl-SI"/>
        </w:rPr>
        <w:t>виду</w:t>
      </w:r>
      <w:r w:rsidR="00D86CDA" w:rsidRPr="00BC269C">
        <w:rPr>
          <w:rFonts w:ascii="Times New Roman" w:hAnsi="Times New Roman"/>
          <w:lang w:val="sl-SI"/>
        </w:rPr>
        <w:t xml:space="preserve">, </w:t>
      </w:r>
      <w:r w:rsidRPr="00BC269C">
        <w:rPr>
          <w:rFonts w:ascii="Times New Roman" w:hAnsi="Times New Roman"/>
          <w:lang w:val="sl-SI"/>
        </w:rPr>
        <w:t>Комисија</w:t>
      </w:r>
      <w:r w:rsidR="00D86CDA" w:rsidRPr="00BC269C">
        <w:rPr>
          <w:rFonts w:ascii="Times New Roman" w:hAnsi="Times New Roman"/>
          <w:lang w:val="sl-SI"/>
        </w:rPr>
        <w:t xml:space="preserve"> </w:t>
      </w:r>
      <w:r w:rsidRPr="00BC269C">
        <w:rPr>
          <w:rFonts w:ascii="Times New Roman" w:hAnsi="Times New Roman"/>
          <w:lang w:val="sl-SI"/>
        </w:rPr>
        <w:t>сматра</w:t>
      </w:r>
      <w:r w:rsidR="00D86CDA" w:rsidRPr="00BC269C">
        <w:rPr>
          <w:rFonts w:ascii="Times New Roman" w:hAnsi="Times New Roman"/>
          <w:lang w:val="sl-SI"/>
        </w:rPr>
        <w:t xml:space="preserve"> </w:t>
      </w:r>
      <w:r w:rsidRPr="00BC269C">
        <w:rPr>
          <w:rFonts w:ascii="Times New Roman" w:hAnsi="Times New Roman"/>
          <w:lang w:val="sl-SI"/>
        </w:rPr>
        <w:t>да</w:t>
      </w:r>
      <w:r w:rsidR="00D86CDA" w:rsidRPr="00BC269C">
        <w:rPr>
          <w:rFonts w:ascii="Times New Roman" w:hAnsi="Times New Roman"/>
          <w:lang w:val="sl-SI"/>
        </w:rPr>
        <w:t xml:space="preserve"> </w:t>
      </w:r>
      <w:r w:rsidRPr="00BC269C">
        <w:rPr>
          <w:rFonts w:ascii="Times New Roman" w:hAnsi="Times New Roman"/>
          <w:lang w:val="sl-SI"/>
        </w:rPr>
        <w:t>кандидат</w:t>
      </w:r>
      <w:r w:rsidR="00D86CDA" w:rsidRPr="00BC269C">
        <w:rPr>
          <w:rFonts w:ascii="Times New Roman" w:hAnsi="Times New Roman"/>
          <w:lang w:val="sl-SI"/>
        </w:rPr>
        <w:t xml:space="preserve"> </w:t>
      </w:r>
      <w:r w:rsidR="008A03CA" w:rsidRPr="00BC269C">
        <w:rPr>
          <w:rFonts w:ascii="Times New Roman" w:hAnsi="Times New Roman"/>
          <w:lang w:val="sr-Cyrl-CS"/>
        </w:rPr>
        <w:t xml:space="preserve">др Сандра Једнак </w:t>
      </w:r>
      <w:r w:rsidRPr="00BC269C">
        <w:rPr>
          <w:rFonts w:ascii="Times New Roman" w:hAnsi="Times New Roman"/>
          <w:lang w:val="sl-SI"/>
        </w:rPr>
        <w:t>поседује</w:t>
      </w:r>
      <w:r w:rsidR="00D86CDA" w:rsidRPr="00BC269C">
        <w:rPr>
          <w:rFonts w:ascii="Times New Roman" w:hAnsi="Times New Roman"/>
          <w:lang w:val="sl-SI"/>
        </w:rPr>
        <w:t xml:space="preserve"> </w:t>
      </w:r>
      <w:r w:rsidRPr="00BC269C">
        <w:rPr>
          <w:rFonts w:ascii="Times New Roman" w:hAnsi="Times New Roman"/>
          <w:lang w:val="sl-SI"/>
        </w:rPr>
        <w:t>изразите</w:t>
      </w:r>
      <w:r w:rsidR="00D86CDA" w:rsidRPr="00BC269C">
        <w:rPr>
          <w:rFonts w:ascii="Times New Roman" w:hAnsi="Times New Roman"/>
          <w:lang w:val="sl-SI"/>
        </w:rPr>
        <w:t xml:space="preserve"> </w:t>
      </w:r>
      <w:r w:rsidRPr="00BC269C">
        <w:rPr>
          <w:rFonts w:ascii="Times New Roman" w:hAnsi="Times New Roman"/>
          <w:lang w:val="sl-SI"/>
        </w:rPr>
        <w:t>научне</w:t>
      </w:r>
      <w:r w:rsidR="00D86CDA" w:rsidRPr="00BC269C">
        <w:rPr>
          <w:rFonts w:ascii="Times New Roman" w:hAnsi="Times New Roman"/>
          <w:lang w:val="sl-SI"/>
        </w:rPr>
        <w:t xml:space="preserve">, </w:t>
      </w:r>
      <w:r w:rsidRPr="00BC269C">
        <w:rPr>
          <w:rFonts w:ascii="Times New Roman" w:hAnsi="Times New Roman"/>
          <w:lang w:val="sl-SI"/>
        </w:rPr>
        <w:t>стручне</w:t>
      </w:r>
      <w:r w:rsidR="00D86CDA" w:rsidRPr="00BC269C">
        <w:rPr>
          <w:rFonts w:ascii="Times New Roman" w:hAnsi="Times New Roman"/>
          <w:lang w:val="sl-SI"/>
        </w:rPr>
        <w:t xml:space="preserve"> </w:t>
      </w:r>
      <w:r w:rsidRPr="00BC269C">
        <w:rPr>
          <w:rFonts w:ascii="Times New Roman" w:hAnsi="Times New Roman"/>
          <w:lang w:val="sl-SI"/>
        </w:rPr>
        <w:t>и</w:t>
      </w:r>
      <w:r w:rsidR="00D86CDA" w:rsidRPr="00BC269C">
        <w:rPr>
          <w:rFonts w:ascii="Times New Roman" w:hAnsi="Times New Roman"/>
          <w:lang w:val="sl-SI"/>
        </w:rPr>
        <w:t xml:space="preserve"> </w:t>
      </w:r>
      <w:r w:rsidRPr="00BC269C">
        <w:rPr>
          <w:rFonts w:ascii="Times New Roman" w:hAnsi="Times New Roman"/>
          <w:lang w:val="sl-SI"/>
        </w:rPr>
        <w:t>педагошке</w:t>
      </w:r>
      <w:r w:rsidR="00D86CDA" w:rsidRPr="00BC269C">
        <w:rPr>
          <w:rFonts w:ascii="Times New Roman" w:hAnsi="Times New Roman"/>
          <w:lang w:val="sl-SI"/>
        </w:rPr>
        <w:t xml:space="preserve"> </w:t>
      </w:r>
      <w:r w:rsidRPr="00BC269C">
        <w:rPr>
          <w:rFonts w:ascii="Times New Roman" w:hAnsi="Times New Roman"/>
          <w:lang w:val="sl-SI"/>
        </w:rPr>
        <w:t>квалитете</w:t>
      </w:r>
      <w:r w:rsidR="00D86CDA" w:rsidRPr="00BC269C">
        <w:rPr>
          <w:rFonts w:ascii="Times New Roman" w:hAnsi="Times New Roman"/>
          <w:lang w:val="sl-SI"/>
        </w:rPr>
        <w:t xml:space="preserve"> </w:t>
      </w:r>
      <w:r w:rsidRPr="00BC269C">
        <w:rPr>
          <w:rFonts w:ascii="Times New Roman" w:hAnsi="Times New Roman"/>
          <w:lang w:val="sl-SI"/>
        </w:rPr>
        <w:t>и</w:t>
      </w:r>
      <w:r w:rsidR="00D86CDA" w:rsidRPr="00BC269C">
        <w:rPr>
          <w:rFonts w:ascii="Times New Roman" w:hAnsi="Times New Roman"/>
          <w:lang w:val="sl-SI"/>
        </w:rPr>
        <w:t xml:space="preserve"> </w:t>
      </w:r>
      <w:r w:rsidRPr="00BC269C">
        <w:rPr>
          <w:rFonts w:ascii="Times New Roman" w:hAnsi="Times New Roman"/>
          <w:lang w:val="sl-SI"/>
        </w:rPr>
        <w:t>да</w:t>
      </w:r>
      <w:r w:rsidR="00D86CDA" w:rsidRPr="00BC269C">
        <w:rPr>
          <w:rFonts w:ascii="Times New Roman" w:hAnsi="Times New Roman"/>
          <w:lang w:val="sl-SI"/>
        </w:rPr>
        <w:t xml:space="preserve"> </w:t>
      </w:r>
      <w:r w:rsidRPr="00BC269C">
        <w:rPr>
          <w:rFonts w:ascii="Times New Roman" w:hAnsi="Times New Roman"/>
          <w:lang w:val="hr-HR"/>
        </w:rPr>
        <w:t>испуњава</w:t>
      </w:r>
      <w:r w:rsidR="00D86CDA" w:rsidRPr="00BC269C">
        <w:rPr>
          <w:rFonts w:ascii="Times New Roman" w:hAnsi="Times New Roman"/>
          <w:lang w:val="hr-HR"/>
        </w:rPr>
        <w:t xml:space="preserve"> </w:t>
      </w:r>
      <w:r w:rsidRPr="00BC269C">
        <w:rPr>
          <w:rFonts w:ascii="Times New Roman" w:hAnsi="Times New Roman"/>
          <w:lang w:val="hr-HR"/>
        </w:rPr>
        <w:t>све</w:t>
      </w:r>
      <w:r w:rsidR="00D86CDA" w:rsidRPr="00BC269C">
        <w:rPr>
          <w:rFonts w:ascii="Times New Roman" w:hAnsi="Times New Roman"/>
          <w:lang w:val="hr-HR"/>
        </w:rPr>
        <w:t xml:space="preserve"> </w:t>
      </w:r>
      <w:r w:rsidR="00D018E3" w:rsidRPr="00BC269C">
        <w:rPr>
          <w:rFonts w:ascii="Times New Roman" w:hAnsi="Times New Roman"/>
          <w:lang w:val="sr-Cyrl-CS"/>
        </w:rPr>
        <w:t xml:space="preserve">законске и Статутом предвиђене </w:t>
      </w:r>
      <w:r w:rsidRPr="00BC269C">
        <w:rPr>
          <w:rFonts w:ascii="Times New Roman" w:hAnsi="Times New Roman"/>
          <w:lang w:val="hr-HR"/>
        </w:rPr>
        <w:t>услове</w:t>
      </w:r>
      <w:r w:rsidR="00D86CDA" w:rsidRPr="00BC269C">
        <w:rPr>
          <w:rFonts w:ascii="Times New Roman" w:hAnsi="Times New Roman"/>
          <w:lang w:val="hr-HR"/>
        </w:rPr>
        <w:t xml:space="preserve"> </w:t>
      </w:r>
      <w:r w:rsidR="00D018E3" w:rsidRPr="00BC269C">
        <w:rPr>
          <w:rFonts w:ascii="Times New Roman" w:hAnsi="Times New Roman"/>
          <w:lang w:val="sr-Cyrl-CS"/>
        </w:rPr>
        <w:t>к</w:t>
      </w:r>
      <w:r w:rsidR="008B0B12" w:rsidRPr="00BC269C">
        <w:rPr>
          <w:rFonts w:ascii="Times New Roman" w:hAnsi="Times New Roman"/>
          <w:lang w:val="sr-Cyrl-CS"/>
        </w:rPr>
        <w:t xml:space="preserve">онкурса за избор у звање </w:t>
      </w:r>
      <w:r w:rsidR="00A2413A">
        <w:rPr>
          <w:rFonts w:ascii="Times New Roman" w:hAnsi="Times New Roman"/>
          <w:lang w:val="sr-Cyrl-CS"/>
        </w:rPr>
        <w:t>редовног</w:t>
      </w:r>
      <w:r w:rsidR="008B0B12" w:rsidRPr="00BC269C">
        <w:rPr>
          <w:rFonts w:ascii="Times New Roman" w:hAnsi="Times New Roman"/>
          <w:lang w:val="sr-Cyrl-CS"/>
        </w:rPr>
        <w:t xml:space="preserve"> професора</w:t>
      </w:r>
      <w:r w:rsidR="00D86CDA" w:rsidRPr="00BC269C">
        <w:rPr>
          <w:rFonts w:ascii="Times New Roman" w:hAnsi="Times New Roman"/>
          <w:lang w:val="hr-HR"/>
        </w:rPr>
        <w:t xml:space="preserve"> </w:t>
      </w:r>
      <w:r w:rsidRPr="00BC269C">
        <w:rPr>
          <w:rFonts w:ascii="Times New Roman" w:hAnsi="Times New Roman"/>
          <w:lang w:val="hr-HR"/>
        </w:rPr>
        <w:t>за</w:t>
      </w:r>
      <w:r w:rsidR="00D86CDA" w:rsidRPr="00BC269C">
        <w:rPr>
          <w:rFonts w:ascii="Times New Roman" w:hAnsi="Times New Roman"/>
          <w:lang w:val="hr-HR"/>
        </w:rPr>
        <w:t xml:space="preserve"> </w:t>
      </w:r>
      <w:r w:rsidRPr="00BC269C">
        <w:rPr>
          <w:rFonts w:ascii="Times New Roman" w:hAnsi="Times New Roman"/>
          <w:lang w:val="hr-HR"/>
        </w:rPr>
        <w:t>ужу</w:t>
      </w:r>
      <w:r w:rsidR="00D86CDA" w:rsidRPr="00BC269C">
        <w:rPr>
          <w:rFonts w:ascii="Times New Roman" w:hAnsi="Times New Roman"/>
          <w:lang w:val="hr-HR"/>
        </w:rPr>
        <w:t xml:space="preserve"> </w:t>
      </w:r>
      <w:r w:rsidRPr="00BC269C">
        <w:rPr>
          <w:rFonts w:ascii="Times New Roman" w:hAnsi="Times New Roman"/>
          <w:lang w:val="hr-HR"/>
        </w:rPr>
        <w:t>научну</w:t>
      </w:r>
      <w:r w:rsidR="00D86CDA" w:rsidRPr="00BC269C">
        <w:rPr>
          <w:rFonts w:ascii="Times New Roman" w:hAnsi="Times New Roman"/>
          <w:lang w:val="hr-HR"/>
        </w:rPr>
        <w:t xml:space="preserve"> </w:t>
      </w:r>
      <w:r w:rsidRPr="00BC269C">
        <w:rPr>
          <w:rFonts w:ascii="Times New Roman" w:hAnsi="Times New Roman"/>
          <w:lang w:val="hr-HR"/>
        </w:rPr>
        <w:t>област</w:t>
      </w:r>
      <w:r w:rsidR="00D86CDA" w:rsidRPr="00BC269C">
        <w:rPr>
          <w:rFonts w:ascii="Times New Roman" w:hAnsi="Times New Roman"/>
          <w:lang w:val="hr-HR"/>
        </w:rPr>
        <w:t xml:space="preserve"> </w:t>
      </w:r>
      <w:r w:rsidRPr="00BC269C">
        <w:rPr>
          <w:rFonts w:ascii="Times New Roman" w:hAnsi="Times New Roman"/>
          <w:lang w:val="hr-HR"/>
        </w:rPr>
        <w:t>за</w:t>
      </w:r>
      <w:r w:rsidR="00D86CDA" w:rsidRPr="00BC269C">
        <w:rPr>
          <w:rFonts w:ascii="Times New Roman" w:hAnsi="Times New Roman"/>
          <w:lang w:val="hr-HR"/>
        </w:rPr>
        <w:t xml:space="preserve"> </w:t>
      </w:r>
      <w:r w:rsidRPr="00BC269C">
        <w:rPr>
          <w:rFonts w:ascii="Times New Roman" w:hAnsi="Times New Roman"/>
          <w:lang w:val="hr-HR"/>
        </w:rPr>
        <w:t>коју</w:t>
      </w:r>
      <w:r w:rsidR="00D86CDA" w:rsidRPr="00BC269C">
        <w:rPr>
          <w:rFonts w:ascii="Times New Roman" w:hAnsi="Times New Roman"/>
          <w:lang w:val="hr-HR"/>
        </w:rPr>
        <w:t xml:space="preserve"> </w:t>
      </w:r>
      <w:r w:rsidRPr="00BC269C">
        <w:rPr>
          <w:rFonts w:ascii="Times New Roman" w:hAnsi="Times New Roman"/>
          <w:lang w:val="hr-HR"/>
        </w:rPr>
        <w:t>се</w:t>
      </w:r>
      <w:r w:rsidR="00D86CDA" w:rsidRPr="00BC269C">
        <w:rPr>
          <w:rFonts w:ascii="Times New Roman" w:hAnsi="Times New Roman"/>
          <w:lang w:val="hr-HR"/>
        </w:rPr>
        <w:t xml:space="preserve"> </w:t>
      </w:r>
      <w:r w:rsidRPr="00BC269C">
        <w:rPr>
          <w:rFonts w:ascii="Times New Roman" w:hAnsi="Times New Roman"/>
          <w:lang w:val="hr-HR"/>
        </w:rPr>
        <w:t>бира</w:t>
      </w:r>
      <w:r w:rsidR="00D86CDA" w:rsidRPr="00BC269C">
        <w:rPr>
          <w:rFonts w:ascii="Times New Roman" w:hAnsi="Times New Roman"/>
          <w:lang w:val="hr-HR"/>
        </w:rPr>
        <w:t>.</w:t>
      </w:r>
      <w:r w:rsidR="004945A6">
        <w:rPr>
          <w:rFonts w:ascii="Times New Roman" w:hAnsi="Times New Roman"/>
          <w:lang w:val="sr-Cyrl-CS"/>
        </w:rPr>
        <w:t xml:space="preserve"> </w:t>
      </w:r>
      <w:r w:rsidR="004945A6" w:rsidRPr="00C116E2">
        <w:rPr>
          <w:rFonts w:ascii="Times New Roman" w:hAnsi="Times New Roman"/>
          <w:lang w:val="sr-Cyrl-CS"/>
        </w:rPr>
        <w:t xml:space="preserve">Стога, </w:t>
      </w:r>
      <w:r w:rsidRPr="00BC269C">
        <w:rPr>
          <w:rFonts w:ascii="Times New Roman" w:hAnsi="Times New Roman"/>
          <w:lang w:val="sr-Latn-CS"/>
        </w:rPr>
        <w:t>Комисија</w:t>
      </w:r>
      <w:r w:rsidR="00D86CDA" w:rsidRPr="00BC269C">
        <w:rPr>
          <w:rFonts w:ascii="Times New Roman" w:hAnsi="Times New Roman"/>
          <w:lang w:val="sr-Latn-CS"/>
        </w:rPr>
        <w:t xml:space="preserve"> </w:t>
      </w:r>
      <w:r w:rsidRPr="00BC269C">
        <w:rPr>
          <w:rFonts w:ascii="Times New Roman" w:hAnsi="Times New Roman"/>
          <w:lang w:val="sr-Latn-CS"/>
        </w:rPr>
        <w:t>предлаже</w:t>
      </w:r>
      <w:r w:rsidR="00D86CDA" w:rsidRPr="00BC269C">
        <w:rPr>
          <w:rFonts w:ascii="Times New Roman" w:hAnsi="Times New Roman"/>
          <w:lang w:val="sr-Latn-CS"/>
        </w:rPr>
        <w:t xml:space="preserve"> </w:t>
      </w:r>
      <w:r w:rsidRPr="00BC269C">
        <w:rPr>
          <w:rFonts w:ascii="Times New Roman" w:hAnsi="Times New Roman"/>
          <w:lang w:val="sr-Latn-CS"/>
        </w:rPr>
        <w:t>да</w:t>
      </w:r>
      <w:r w:rsidR="00D86CDA" w:rsidRPr="00BC269C">
        <w:rPr>
          <w:rFonts w:ascii="Times New Roman" w:hAnsi="Times New Roman"/>
          <w:lang w:val="sr-Latn-CS"/>
        </w:rPr>
        <w:t xml:space="preserve"> </w:t>
      </w:r>
      <w:r w:rsidRPr="00BC269C">
        <w:rPr>
          <w:rFonts w:ascii="Times New Roman" w:hAnsi="Times New Roman"/>
          <w:lang w:val="sr-Latn-CS"/>
        </w:rPr>
        <w:t>се</w:t>
      </w:r>
      <w:r w:rsidR="00D86CDA" w:rsidRPr="00BC269C">
        <w:rPr>
          <w:rFonts w:ascii="Times New Roman" w:hAnsi="Times New Roman"/>
          <w:lang w:val="sr-Latn-CS"/>
        </w:rPr>
        <w:t xml:space="preserve"> </w:t>
      </w:r>
      <w:r w:rsidR="00A2413A">
        <w:rPr>
          <w:rFonts w:ascii="Times New Roman" w:hAnsi="Times New Roman"/>
          <w:lang w:val="sr-Cyrl-CS"/>
        </w:rPr>
        <w:t>ванредни професор</w:t>
      </w:r>
      <w:r w:rsidR="00A90F37" w:rsidRPr="00BC269C">
        <w:rPr>
          <w:rFonts w:ascii="Times New Roman" w:hAnsi="Times New Roman"/>
          <w:lang w:val="sr-Cyrl-CS"/>
        </w:rPr>
        <w:t xml:space="preserve"> </w:t>
      </w:r>
      <w:r w:rsidRPr="00BC269C">
        <w:rPr>
          <w:rFonts w:ascii="Times New Roman" w:hAnsi="Times New Roman"/>
          <w:b/>
          <w:lang w:val="sr-Latn-CS"/>
        </w:rPr>
        <w:t>др</w:t>
      </w:r>
      <w:r w:rsidR="00D86CDA" w:rsidRPr="00BC269C">
        <w:rPr>
          <w:rFonts w:ascii="Times New Roman" w:hAnsi="Times New Roman"/>
          <w:b/>
          <w:lang w:val="sr-Latn-CS"/>
        </w:rPr>
        <w:t xml:space="preserve"> </w:t>
      </w:r>
      <w:r w:rsidRPr="00BC269C">
        <w:rPr>
          <w:rFonts w:ascii="Times New Roman" w:hAnsi="Times New Roman"/>
          <w:b/>
          <w:lang w:val="sr-Latn-CS"/>
        </w:rPr>
        <w:t>Сандра</w:t>
      </w:r>
      <w:r w:rsidR="004E3D99" w:rsidRPr="00BC269C">
        <w:rPr>
          <w:rFonts w:ascii="Times New Roman" w:hAnsi="Times New Roman"/>
          <w:b/>
          <w:lang w:val="sr-Latn-CS"/>
        </w:rPr>
        <w:t xml:space="preserve"> </w:t>
      </w:r>
      <w:r w:rsidRPr="00BC269C">
        <w:rPr>
          <w:rFonts w:ascii="Times New Roman" w:hAnsi="Times New Roman"/>
          <w:b/>
          <w:lang w:val="sr-Latn-CS"/>
        </w:rPr>
        <w:t>Једнак</w:t>
      </w:r>
      <w:r w:rsidR="00D86CDA" w:rsidRPr="00BC269C">
        <w:rPr>
          <w:rFonts w:ascii="Times New Roman" w:hAnsi="Times New Roman"/>
          <w:lang w:val="sr-Latn-CS"/>
        </w:rPr>
        <w:t xml:space="preserve"> </w:t>
      </w:r>
      <w:r w:rsidRPr="00BC269C">
        <w:rPr>
          <w:rFonts w:ascii="Times New Roman" w:hAnsi="Times New Roman"/>
          <w:lang w:val="sr-Latn-CS"/>
        </w:rPr>
        <w:t>изабере</w:t>
      </w:r>
      <w:r w:rsidR="00D86CDA" w:rsidRPr="00BC269C">
        <w:rPr>
          <w:rFonts w:ascii="Times New Roman" w:hAnsi="Times New Roman"/>
          <w:lang w:val="sr-Latn-CS"/>
        </w:rPr>
        <w:t xml:space="preserve"> </w:t>
      </w:r>
      <w:r w:rsidRPr="00BC269C">
        <w:rPr>
          <w:rFonts w:ascii="Times New Roman" w:hAnsi="Times New Roman"/>
          <w:lang w:val="sr-Latn-CS"/>
        </w:rPr>
        <w:t>за</w:t>
      </w:r>
      <w:r w:rsidR="00D86CDA" w:rsidRPr="00BC269C">
        <w:rPr>
          <w:rFonts w:ascii="Times New Roman" w:hAnsi="Times New Roman"/>
          <w:lang w:val="sr-Latn-CS"/>
        </w:rPr>
        <w:t xml:space="preserve"> </w:t>
      </w:r>
      <w:r w:rsidRPr="00BC269C">
        <w:rPr>
          <w:rFonts w:ascii="Times New Roman" w:hAnsi="Times New Roman"/>
          <w:lang w:val="sr-Latn-CS"/>
        </w:rPr>
        <w:t>наставника</w:t>
      </w:r>
      <w:r w:rsidR="00D86CDA" w:rsidRPr="00BC269C">
        <w:rPr>
          <w:rFonts w:ascii="Times New Roman" w:hAnsi="Times New Roman"/>
          <w:lang w:val="sr-Latn-CS"/>
        </w:rPr>
        <w:t xml:space="preserve"> </w:t>
      </w:r>
      <w:r w:rsidRPr="00BC269C">
        <w:rPr>
          <w:rFonts w:ascii="Times New Roman" w:hAnsi="Times New Roman"/>
          <w:lang w:val="sr-Latn-CS"/>
        </w:rPr>
        <w:t>у</w:t>
      </w:r>
      <w:r w:rsidR="00D86CDA" w:rsidRPr="00BC269C">
        <w:rPr>
          <w:rFonts w:ascii="Times New Roman" w:hAnsi="Times New Roman"/>
          <w:lang w:val="sr-Latn-CS"/>
        </w:rPr>
        <w:t xml:space="preserve"> </w:t>
      </w:r>
      <w:r w:rsidRPr="00BC269C">
        <w:rPr>
          <w:rFonts w:ascii="Times New Roman" w:hAnsi="Times New Roman"/>
          <w:lang w:val="sr-Latn-CS"/>
        </w:rPr>
        <w:t>звање</w:t>
      </w:r>
      <w:r w:rsidR="00D86CDA" w:rsidRPr="00BC269C">
        <w:rPr>
          <w:rFonts w:ascii="Times New Roman" w:hAnsi="Times New Roman"/>
          <w:lang w:val="sr-Latn-CS"/>
        </w:rPr>
        <w:t xml:space="preserve"> </w:t>
      </w:r>
      <w:r w:rsidR="003B4537" w:rsidRPr="009E7A62">
        <w:rPr>
          <w:rFonts w:ascii="Times New Roman" w:hAnsi="Times New Roman"/>
          <w:lang w:val="sr-Cyrl-CS"/>
        </w:rPr>
        <w:t>р</w:t>
      </w:r>
      <w:r w:rsidR="008328FB" w:rsidRPr="00BC269C">
        <w:rPr>
          <w:rFonts w:ascii="Times New Roman" w:hAnsi="Times New Roman"/>
          <w:lang w:val="hr-HR"/>
        </w:rPr>
        <w:t>ед</w:t>
      </w:r>
      <w:r w:rsidR="003B4537" w:rsidRPr="009E7A62">
        <w:rPr>
          <w:rFonts w:ascii="Times New Roman" w:hAnsi="Times New Roman"/>
          <w:lang w:val="sr-Cyrl-CS"/>
        </w:rPr>
        <w:t>ов</w:t>
      </w:r>
      <w:r w:rsidR="008328FB" w:rsidRPr="00BC269C">
        <w:rPr>
          <w:rFonts w:ascii="Times New Roman" w:hAnsi="Times New Roman"/>
          <w:lang w:val="hr-HR"/>
        </w:rPr>
        <w:t>ног  професора</w:t>
      </w:r>
      <w:r w:rsidR="00D86CDA" w:rsidRPr="00BC269C">
        <w:rPr>
          <w:rFonts w:ascii="Times New Roman" w:hAnsi="Times New Roman"/>
          <w:lang w:val="sr-Latn-CS"/>
        </w:rPr>
        <w:t xml:space="preserve"> </w:t>
      </w:r>
      <w:r w:rsidRPr="00BC269C">
        <w:rPr>
          <w:rFonts w:ascii="Times New Roman" w:hAnsi="Times New Roman"/>
          <w:lang w:val="sr-Latn-CS"/>
        </w:rPr>
        <w:t>за</w:t>
      </w:r>
      <w:r w:rsidR="00D86CDA" w:rsidRPr="00BC269C">
        <w:rPr>
          <w:rFonts w:ascii="Times New Roman" w:hAnsi="Times New Roman"/>
          <w:lang w:val="sr-Latn-CS"/>
        </w:rPr>
        <w:t xml:space="preserve"> </w:t>
      </w:r>
      <w:r w:rsidRPr="00BC269C">
        <w:rPr>
          <w:rFonts w:ascii="Times New Roman" w:hAnsi="Times New Roman"/>
          <w:lang w:val="sr-Latn-CS"/>
        </w:rPr>
        <w:t>ужу</w:t>
      </w:r>
      <w:r w:rsidR="00D86CDA" w:rsidRPr="00BC269C">
        <w:rPr>
          <w:rFonts w:ascii="Times New Roman" w:hAnsi="Times New Roman"/>
          <w:lang w:val="sr-Latn-CS"/>
        </w:rPr>
        <w:t xml:space="preserve"> </w:t>
      </w:r>
      <w:r w:rsidRPr="00BC269C">
        <w:rPr>
          <w:rFonts w:ascii="Times New Roman" w:hAnsi="Times New Roman"/>
          <w:lang w:val="sr-Latn-CS"/>
        </w:rPr>
        <w:t>научну</w:t>
      </w:r>
      <w:r w:rsidR="00D86CDA" w:rsidRPr="00BC269C">
        <w:rPr>
          <w:rFonts w:ascii="Times New Roman" w:hAnsi="Times New Roman"/>
          <w:lang w:val="sr-Latn-CS"/>
        </w:rPr>
        <w:t xml:space="preserve"> </w:t>
      </w:r>
      <w:r w:rsidRPr="00BC269C">
        <w:rPr>
          <w:rFonts w:ascii="Times New Roman" w:hAnsi="Times New Roman"/>
          <w:lang w:val="sr-Latn-CS"/>
        </w:rPr>
        <w:t>област</w:t>
      </w:r>
      <w:r w:rsidR="00D86CDA" w:rsidRPr="00BC269C">
        <w:rPr>
          <w:rFonts w:ascii="Times New Roman" w:hAnsi="Times New Roman"/>
          <w:lang w:val="sr-Latn-CS"/>
        </w:rPr>
        <w:t xml:space="preserve"> </w:t>
      </w:r>
      <w:r w:rsidRPr="00BC269C">
        <w:rPr>
          <w:rFonts w:ascii="Times New Roman" w:hAnsi="Times New Roman"/>
          <w:i/>
          <w:lang w:val="sr-Latn-CS"/>
        </w:rPr>
        <w:t>Пословна</w:t>
      </w:r>
      <w:r w:rsidR="00D86CDA" w:rsidRPr="00BC269C">
        <w:rPr>
          <w:rFonts w:ascii="Times New Roman" w:hAnsi="Times New Roman"/>
          <w:i/>
          <w:lang w:val="sr-Latn-CS"/>
        </w:rPr>
        <w:t xml:space="preserve"> </w:t>
      </w:r>
      <w:r w:rsidRPr="00BC269C">
        <w:rPr>
          <w:rFonts w:ascii="Times New Roman" w:hAnsi="Times New Roman"/>
          <w:i/>
          <w:lang w:val="sr-Latn-CS"/>
        </w:rPr>
        <w:t>економија</w:t>
      </w:r>
      <w:r w:rsidR="00D86CDA" w:rsidRPr="00BC269C">
        <w:rPr>
          <w:rFonts w:ascii="Times New Roman" w:hAnsi="Times New Roman"/>
          <w:i/>
          <w:lang w:val="sr-Latn-CS"/>
        </w:rPr>
        <w:t xml:space="preserve"> </w:t>
      </w:r>
      <w:r w:rsidRPr="00BC269C">
        <w:rPr>
          <w:rFonts w:ascii="Times New Roman" w:hAnsi="Times New Roman"/>
          <w:i/>
          <w:lang w:val="sr-Latn-CS"/>
        </w:rPr>
        <w:t>и</w:t>
      </w:r>
      <w:r w:rsidR="00D86CDA" w:rsidRPr="00BC269C">
        <w:rPr>
          <w:rFonts w:ascii="Times New Roman" w:hAnsi="Times New Roman"/>
          <w:i/>
          <w:lang w:val="sr-Latn-CS"/>
        </w:rPr>
        <w:t xml:space="preserve"> </w:t>
      </w:r>
      <w:r w:rsidRPr="00BC269C">
        <w:rPr>
          <w:rFonts w:ascii="Times New Roman" w:hAnsi="Times New Roman"/>
          <w:i/>
          <w:lang w:val="sr-Latn-CS"/>
        </w:rPr>
        <w:t>макроекономија</w:t>
      </w:r>
      <w:r w:rsidR="00D86CDA" w:rsidRPr="00BC269C">
        <w:rPr>
          <w:rFonts w:ascii="Times New Roman" w:hAnsi="Times New Roman"/>
          <w:i/>
          <w:lang w:val="sr-Latn-CS"/>
        </w:rPr>
        <w:t xml:space="preserve"> </w:t>
      </w:r>
      <w:r w:rsidRPr="00BC269C">
        <w:rPr>
          <w:rFonts w:ascii="Times New Roman" w:hAnsi="Times New Roman"/>
          <w:lang w:val="sr-Latn-CS"/>
        </w:rPr>
        <w:t>на</w:t>
      </w:r>
      <w:r w:rsidR="00D86CDA" w:rsidRPr="00BC269C">
        <w:rPr>
          <w:rFonts w:ascii="Times New Roman" w:hAnsi="Times New Roman"/>
          <w:lang w:val="sr-Latn-CS"/>
        </w:rPr>
        <w:t xml:space="preserve"> </w:t>
      </w:r>
      <w:r w:rsidR="003B4537" w:rsidRPr="009E7A62">
        <w:rPr>
          <w:rFonts w:ascii="Times New Roman" w:hAnsi="Times New Roman"/>
          <w:lang w:val="sr-Cyrl-CS"/>
        </w:rPr>
        <w:t>не</w:t>
      </w:r>
      <w:r w:rsidRPr="00BC269C">
        <w:rPr>
          <w:rFonts w:ascii="Times New Roman" w:hAnsi="Times New Roman"/>
          <w:lang w:val="sr-Latn-CS"/>
        </w:rPr>
        <w:t>одређено</w:t>
      </w:r>
      <w:r w:rsidR="00D86CDA" w:rsidRPr="00BC269C">
        <w:rPr>
          <w:rFonts w:ascii="Times New Roman" w:hAnsi="Times New Roman"/>
          <w:lang w:val="sr-Latn-CS"/>
        </w:rPr>
        <w:t xml:space="preserve"> </w:t>
      </w:r>
      <w:r w:rsidRPr="00BC269C">
        <w:rPr>
          <w:rFonts w:ascii="Times New Roman" w:hAnsi="Times New Roman"/>
          <w:lang w:val="sr-Latn-CS"/>
        </w:rPr>
        <w:t>време</w:t>
      </w:r>
      <w:r w:rsidR="00D86CDA" w:rsidRPr="00BC269C">
        <w:rPr>
          <w:rFonts w:ascii="Times New Roman" w:hAnsi="Times New Roman"/>
          <w:lang w:val="sr-Latn-CS"/>
        </w:rPr>
        <w:t xml:space="preserve">, </w:t>
      </w:r>
      <w:r w:rsidRPr="00BC269C">
        <w:rPr>
          <w:rFonts w:ascii="Times New Roman" w:hAnsi="Times New Roman"/>
          <w:lang w:val="sr-Latn-CS"/>
        </w:rPr>
        <w:t>са</w:t>
      </w:r>
      <w:r w:rsidR="00D86CDA" w:rsidRPr="00BC269C">
        <w:rPr>
          <w:rFonts w:ascii="Times New Roman" w:hAnsi="Times New Roman"/>
          <w:lang w:val="sr-Latn-CS"/>
        </w:rPr>
        <w:t xml:space="preserve"> </w:t>
      </w:r>
      <w:r w:rsidRPr="00BC269C">
        <w:rPr>
          <w:rFonts w:ascii="Times New Roman" w:hAnsi="Times New Roman"/>
          <w:lang w:val="sr-Latn-CS"/>
        </w:rPr>
        <w:t>пуним</w:t>
      </w:r>
      <w:r w:rsidR="00D86CDA" w:rsidRPr="00BC269C">
        <w:rPr>
          <w:rFonts w:ascii="Times New Roman" w:hAnsi="Times New Roman"/>
          <w:lang w:val="sr-Latn-CS"/>
        </w:rPr>
        <w:t xml:space="preserve"> </w:t>
      </w:r>
      <w:r w:rsidRPr="00BC269C">
        <w:rPr>
          <w:rFonts w:ascii="Times New Roman" w:hAnsi="Times New Roman"/>
          <w:lang w:val="sr-Latn-CS"/>
        </w:rPr>
        <w:t>радним</w:t>
      </w:r>
      <w:r w:rsidR="00D86CDA" w:rsidRPr="00BC269C">
        <w:rPr>
          <w:rFonts w:ascii="Times New Roman" w:hAnsi="Times New Roman"/>
          <w:lang w:val="sr-Latn-CS"/>
        </w:rPr>
        <w:t xml:space="preserve"> </w:t>
      </w:r>
      <w:r w:rsidRPr="00BC269C">
        <w:rPr>
          <w:rFonts w:ascii="Times New Roman" w:hAnsi="Times New Roman"/>
          <w:lang w:val="sr-Latn-CS"/>
        </w:rPr>
        <w:t>временом</w:t>
      </w:r>
      <w:r w:rsidR="00D86CDA" w:rsidRPr="00BC269C">
        <w:rPr>
          <w:rFonts w:ascii="Times New Roman" w:hAnsi="Times New Roman"/>
          <w:lang w:val="sr-Latn-CS"/>
        </w:rPr>
        <w:t>.</w:t>
      </w:r>
    </w:p>
    <w:p w14:paraId="68835858" w14:textId="77777777" w:rsidR="00D86CDA" w:rsidRPr="00BC269C" w:rsidRDefault="00D86CDA" w:rsidP="00D86CDA">
      <w:pPr>
        <w:rPr>
          <w:rFonts w:ascii="Times New Roman" w:hAnsi="Times New Roman"/>
          <w:lang w:val="hr-HR"/>
        </w:rPr>
      </w:pPr>
    </w:p>
    <w:p w14:paraId="11E10901" w14:textId="77777777" w:rsidR="00A24FE8" w:rsidRPr="00C116E2" w:rsidRDefault="00A24FE8" w:rsidP="00D86CDA">
      <w:pPr>
        <w:rPr>
          <w:rFonts w:ascii="Times New Roman" w:hAnsi="Times New Roman"/>
          <w:lang w:val="sr-Cyrl-CS"/>
        </w:rPr>
      </w:pPr>
    </w:p>
    <w:p w14:paraId="01232776" w14:textId="5CD15204" w:rsidR="00D86CDA" w:rsidRPr="00BC269C" w:rsidRDefault="007E59D8" w:rsidP="00D86CDA">
      <w:pPr>
        <w:rPr>
          <w:rFonts w:ascii="Times New Roman" w:hAnsi="Times New Roman"/>
          <w:lang w:val="sr-Cyrl-CS"/>
        </w:rPr>
      </w:pPr>
      <w:r w:rsidRPr="00BC269C">
        <w:rPr>
          <w:rFonts w:ascii="Times New Roman" w:hAnsi="Times New Roman"/>
          <w:lang w:val="hr-HR"/>
        </w:rPr>
        <w:t>У</w:t>
      </w:r>
      <w:r w:rsidR="00D86CDA" w:rsidRPr="00BC269C">
        <w:rPr>
          <w:rFonts w:ascii="Times New Roman" w:hAnsi="Times New Roman"/>
          <w:lang w:val="hr-HR"/>
        </w:rPr>
        <w:t xml:space="preserve"> </w:t>
      </w:r>
      <w:r w:rsidRPr="00BC269C">
        <w:rPr>
          <w:rFonts w:ascii="Times New Roman" w:hAnsi="Times New Roman"/>
          <w:lang w:val="hr-HR"/>
        </w:rPr>
        <w:t>Београду</w:t>
      </w:r>
      <w:r w:rsidR="00B55BC3">
        <w:rPr>
          <w:rFonts w:ascii="Times New Roman" w:hAnsi="Times New Roman"/>
          <w:lang w:val="hr-HR"/>
        </w:rPr>
        <w:t xml:space="preserve">, </w:t>
      </w:r>
      <w:r w:rsidR="00D04F7B">
        <w:rPr>
          <w:rFonts w:ascii="Times New Roman" w:hAnsi="Times New Roman"/>
          <w:lang w:val="sr-Cyrl-CS"/>
        </w:rPr>
        <w:t>1</w:t>
      </w:r>
      <w:r w:rsidR="005B6E9F">
        <w:rPr>
          <w:rFonts w:ascii="Times New Roman" w:hAnsi="Times New Roman"/>
          <w:lang w:val="sr-Latn-RS"/>
        </w:rPr>
        <w:t>8</w:t>
      </w:r>
      <w:r w:rsidR="00EF13F1">
        <w:rPr>
          <w:rFonts w:ascii="Times New Roman" w:hAnsi="Times New Roman"/>
          <w:lang w:val="sr-Cyrl-CS"/>
        </w:rPr>
        <w:t xml:space="preserve">. </w:t>
      </w:r>
      <w:r w:rsidR="00D04F7B">
        <w:rPr>
          <w:rFonts w:ascii="Times New Roman" w:hAnsi="Times New Roman"/>
          <w:lang w:val="sr-Cyrl-CS"/>
        </w:rPr>
        <w:t>фебруар</w:t>
      </w:r>
      <w:r w:rsidR="00A90F37" w:rsidRPr="00BC269C">
        <w:rPr>
          <w:rFonts w:ascii="Times New Roman" w:hAnsi="Times New Roman"/>
          <w:lang w:val="sr-Cyrl-CS"/>
        </w:rPr>
        <w:t xml:space="preserve"> </w:t>
      </w:r>
      <w:r w:rsidR="00EF13F1">
        <w:rPr>
          <w:rFonts w:ascii="Times New Roman" w:hAnsi="Times New Roman"/>
          <w:lang w:val="hr-HR"/>
        </w:rPr>
        <w:t>20</w:t>
      </w:r>
      <w:r w:rsidR="00EF13F1" w:rsidRPr="00CF4F4D">
        <w:rPr>
          <w:rFonts w:ascii="Times New Roman" w:hAnsi="Times New Roman"/>
          <w:lang w:val="sr-Cyrl-CS"/>
        </w:rPr>
        <w:t>21</w:t>
      </w:r>
      <w:r w:rsidR="00D86CDA" w:rsidRPr="00BC269C">
        <w:rPr>
          <w:rFonts w:ascii="Times New Roman" w:hAnsi="Times New Roman"/>
          <w:lang w:val="hr-HR"/>
        </w:rPr>
        <w:t xml:space="preserve">. </w:t>
      </w:r>
      <w:r w:rsidRPr="00BC269C">
        <w:rPr>
          <w:rFonts w:ascii="Times New Roman" w:hAnsi="Times New Roman"/>
          <w:lang w:val="hr-HR"/>
        </w:rPr>
        <w:t>годин</w:t>
      </w:r>
      <w:r w:rsidR="000D003C" w:rsidRPr="00BC269C">
        <w:rPr>
          <w:rFonts w:ascii="Times New Roman" w:hAnsi="Times New Roman"/>
          <w:lang w:val="sr-Cyrl-CS"/>
        </w:rPr>
        <w:t>е</w:t>
      </w:r>
    </w:p>
    <w:p w14:paraId="3CAD80E8" w14:textId="77777777" w:rsidR="00D86CDA" w:rsidRPr="00BC269C" w:rsidRDefault="00D86CDA" w:rsidP="00D86CDA">
      <w:pPr>
        <w:rPr>
          <w:rFonts w:ascii="Times New Roman" w:hAnsi="Times New Roman"/>
          <w:lang w:val="hr-HR"/>
        </w:rPr>
      </w:pPr>
    </w:p>
    <w:p w14:paraId="6737101C" w14:textId="77777777" w:rsidR="00D86CDA" w:rsidRPr="00163E4D" w:rsidRDefault="007E59D8" w:rsidP="000D003C">
      <w:pPr>
        <w:jc w:val="right"/>
        <w:rPr>
          <w:rFonts w:ascii="Times New Roman" w:hAnsi="Times New Roman"/>
          <w:lang w:val="sr-Cyrl-CS"/>
        </w:rPr>
      </w:pPr>
      <w:r w:rsidRPr="00BC269C">
        <w:rPr>
          <w:rFonts w:ascii="Times New Roman" w:hAnsi="Times New Roman"/>
          <w:lang w:val="hr-HR"/>
        </w:rPr>
        <w:t>ЧЛАНОВИ</w:t>
      </w:r>
      <w:r w:rsidR="00D86CDA" w:rsidRPr="00BC269C">
        <w:rPr>
          <w:rFonts w:ascii="Times New Roman" w:hAnsi="Times New Roman"/>
          <w:lang w:val="hr-HR"/>
        </w:rPr>
        <w:t xml:space="preserve">  </w:t>
      </w:r>
      <w:r w:rsidRPr="00BC269C">
        <w:rPr>
          <w:rFonts w:ascii="Times New Roman" w:hAnsi="Times New Roman"/>
          <w:lang w:val="hr-HR"/>
        </w:rPr>
        <w:t>КОМИСИЈЕ</w:t>
      </w:r>
    </w:p>
    <w:p w14:paraId="4671E095" w14:textId="77777777" w:rsidR="0065165B" w:rsidRPr="00163E4D" w:rsidRDefault="0065165B" w:rsidP="000D003C">
      <w:pPr>
        <w:jc w:val="right"/>
        <w:rPr>
          <w:rFonts w:ascii="Times New Roman" w:hAnsi="Times New Roman"/>
          <w:lang w:val="sr-Cyrl-CS"/>
        </w:rPr>
      </w:pPr>
    </w:p>
    <w:p w14:paraId="19C188E0" w14:textId="77777777" w:rsidR="00D86CDA" w:rsidRPr="00BC269C" w:rsidRDefault="00D86CDA" w:rsidP="00D86CDA">
      <w:pPr>
        <w:jc w:val="right"/>
        <w:rPr>
          <w:rFonts w:ascii="Times New Roman" w:hAnsi="Times New Roman"/>
          <w:lang w:val="hr-HR"/>
        </w:rPr>
      </w:pPr>
    </w:p>
    <w:p w14:paraId="30ACBD90" w14:textId="77777777" w:rsidR="00D86CDA" w:rsidRPr="00BC269C" w:rsidRDefault="00D86CDA" w:rsidP="00D86CDA">
      <w:pPr>
        <w:jc w:val="right"/>
        <w:rPr>
          <w:rFonts w:ascii="Times New Roman" w:hAnsi="Times New Roman"/>
          <w:lang w:val="sr-Cyrl-CS"/>
        </w:rPr>
      </w:pPr>
      <w:r w:rsidRPr="00BC269C">
        <w:rPr>
          <w:rFonts w:ascii="Times New Roman" w:hAnsi="Times New Roman"/>
          <w:lang w:val="hr-HR"/>
        </w:rPr>
        <w:t>________________________________________________</w:t>
      </w:r>
    </w:p>
    <w:p w14:paraId="6DF0FC06" w14:textId="77777777" w:rsidR="004945A6" w:rsidRPr="00C116E2" w:rsidRDefault="007E59D8" w:rsidP="00D86CDA">
      <w:pPr>
        <w:jc w:val="right"/>
        <w:rPr>
          <w:rFonts w:ascii="Times New Roman" w:hAnsi="Times New Roman"/>
          <w:lang w:val="hr-HR"/>
        </w:rPr>
      </w:pPr>
      <w:r w:rsidRPr="00BC269C">
        <w:rPr>
          <w:rFonts w:ascii="Times New Roman" w:hAnsi="Times New Roman"/>
          <w:lang w:val="hr-HR"/>
        </w:rPr>
        <w:t>др</w:t>
      </w:r>
      <w:r w:rsidR="00D86CDA" w:rsidRPr="00BC269C">
        <w:rPr>
          <w:rFonts w:ascii="Times New Roman" w:hAnsi="Times New Roman"/>
          <w:lang w:val="hr-HR"/>
        </w:rPr>
        <w:t xml:space="preserve"> </w:t>
      </w:r>
      <w:r w:rsidRPr="00BC269C">
        <w:rPr>
          <w:rFonts w:ascii="Times New Roman" w:hAnsi="Times New Roman"/>
          <w:lang w:val="hr-HR"/>
        </w:rPr>
        <w:t>Драгана</w:t>
      </w:r>
      <w:r w:rsidR="00D86CDA" w:rsidRPr="00BC269C">
        <w:rPr>
          <w:rFonts w:ascii="Times New Roman" w:hAnsi="Times New Roman"/>
          <w:lang w:val="hr-HR"/>
        </w:rPr>
        <w:t xml:space="preserve"> </w:t>
      </w:r>
      <w:r w:rsidRPr="00BC269C">
        <w:rPr>
          <w:rFonts w:ascii="Times New Roman" w:hAnsi="Times New Roman"/>
          <w:lang w:val="hr-HR"/>
        </w:rPr>
        <w:t>Крагуљ</w:t>
      </w:r>
      <w:r w:rsidR="00D86CDA" w:rsidRPr="00BC269C">
        <w:rPr>
          <w:rFonts w:ascii="Times New Roman" w:hAnsi="Times New Roman"/>
          <w:lang w:val="hr-HR"/>
        </w:rPr>
        <w:t xml:space="preserve">, </w:t>
      </w:r>
      <w:r w:rsidRPr="00BC269C">
        <w:rPr>
          <w:rFonts w:ascii="Times New Roman" w:hAnsi="Times New Roman"/>
          <w:lang w:val="hr-HR"/>
        </w:rPr>
        <w:t>редовни</w:t>
      </w:r>
      <w:r w:rsidR="00D86CDA" w:rsidRPr="00BC269C">
        <w:rPr>
          <w:rFonts w:ascii="Times New Roman" w:hAnsi="Times New Roman"/>
          <w:lang w:val="hr-HR"/>
        </w:rPr>
        <w:t xml:space="preserve"> </w:t>
      </w:r>
      <w:r w:rsidRPr="00BC269C">
        <w:rPr>
          <w:rFonts w:ascii="Times New Roman" w:hAnsi="Times New Roman"/>
          <w:lang w:val="hr-HR"/>
        </w:rPr>
        <w:t>професор</w:t>
      </w:r>
      <w:r w:rsidR="00D86CDA" w:rsidRPr="00BC269C">
        <w:rPr>
          <w:rFonts w:ascii="Times New Roman" w:hAnsi="Times New Roman"/>
          <w:lang w:val="hr-HR"/>
        </w:rPr>
        <w:t xml:space="preserve"> </w:t>
      </w:r>
    </w:p>
    <w:p w14:paraId="510173A8" w14:textId="77777777" w:rsidR="004945A6" w:rsidRPr="00C116E2" w:rsidRDefault="007E59D8" w:rsidP="00D86CDA">
      <w:pPr>
        <w:jc w:val="right"/>
        <w:rPr>
          <w:rFonts w:ascii="Times New Roman" w:hAnsi="Times New Roman"/>
          <w:lang w:val="hr-HR"/>
        </w:rPr>
      </w:pPr>
      <w:r w:rsidRPr="00BC269C">
        <w:rPr>
          <w:rFonts w:ascii="Times New Roman" w:hAnsi="Times New Roman"/>
          <w:lang w:val="hr-HR"/>
        </w:rPr>
        <w:t>Факултета</w:t>
      </w:r>
      <w:r w:rsidR="00D86CDA" w:rsidRPr="00BC269C">
        <w:rPr>
          <w:rFonts w:ascii="Times New Roman" w:hAnsi="Times New Roman"/>
          <w:lang w:val="hr-HR"/>
        </w:rPr>
        <w:t xml:space="preserve"> </w:t>
      </w:r>
      <w:r w:rsidRPr="00BC269C">
        <w:rPr>
          <w:rFonts w:ascii="Times New Roman" w:hAnsi="Times New Roman"/>
          <w:lang w:val="hr-HR"/>
        </w:rPr>
        <w:t>организационих</w:t>
      </w:r>
      <w:r w:rsidR="00D86CDA" w:rsidRPr="00BC269C">
        <w:rPr>
          <w:rFonts w:ascii="Times New Roman" w:hAnsi="Times New Roman"/>
          <w:lang w:val="hr-HR"/>
        </w:rPr>
        <w:t xml:space="preserve"> </w:t>
      </w:r>
      <w:r w:rsidRPr="00BC269C">
        <w:rPr>
          <w:rFonts w:ascii="Times New Roman" w:hAnsi="Times New Roman"/>
          <w:lang w:val="hr-HR"/>
        </w:rPr>
        <w:t>наука</w:t>
      </w:r>
    </w:p>
    <w:p w14:paraId="3FBEC913" w14:textId="77777777" w:rsidR="00D86CDA" w:rsidRPr="00C116E2" w:rsidRDefault="004945A6" w:rsidP="00D86CDA">
      <w:pPr>
        <w:jc w:val="right"/>
        <w:rPr>
          <w:rFonts w:ascii="Times New Roman" w:hAnsi="Times New Roman"/>
          <w:lang w:val="hr-HR"/>
        </w:rPr>
      </w:pPr>
      <w:r w:rsidRPr="00C116E2">
        <w:rPr>
          <w:rFonts w:ascii="Times New Roman" w:hAnsi="Times New Roman"/>
          <w:lang w:val="hr-HR"/>
        </w:rPr>
        <w:t xml:space="preserve"> Универзитета у Београду</w:t>
      </w:r>
      <w:r w:rsidR="00D86CDA" w:rsidRPr="00BC269C">
        <w:rPr>
          <w:rFonts w:ascii="Times New Roman" w:hAnsi="Times New Roman"/>
          <w:lang w:val="hr-HR"/>
        </w:rPr>
        <w:t xml:space="preserve">, </w:t>
      </w:r>
      <w:r w:rsidR="007E59D8" w:rsidRPr="00BC269C">
        <w:rPr>
          <w:rFonts w:ascii="Times New Roman" w:hAnsi="Times New Roman"/>
          <w:lang w:val="hr-HR"/>
        </w:rPr>
        <w:t>председник</w:t>
      </w:r>
    </w:p>
    <w:p w14:paraId="1534BDF7" w14:textId="77777777" w:rsidR="00D86CDA" w:rsidRPr="00BC269C" w:rsidRDefault="00D86CDA" w:rsidP="000D003C">
      <w:pPr>
        <w:rPr>
          <w:rFonts w:ascii="Times New Roman" w:hAnsi="Times New Roman"/>
          <w:lang w:val="sr-Cyrl-CS"/>
        </w:rPr>
      </w:pPr>
    </w:p>
    <w:p w14:paraId="23685AF7" w14:textId="77777777" w:rsidR="00D86CDA" w:rsidRPr="00BC269C" w:rsidRDefault="00D86CDA" w:rsidP="00D86CDA">
      <w:pPr>
        <w:jc w:val="right"/>
        <w:rPr>
          <w:rFonts w:ascii="Times New Roman" w:hAnsi="Times New Roman"/>
          <w:lang w:val="hr-HR"/>
        </w:rPr>
      </w:pPr>
      <w:r w:rsidRPr="00BC269C">
        <w:rPr>
          <w:rFonts w:ascii="Times New Roman" w:hAnsi="Times New Roman"/>
          <w:lang w:val="hr-HR"/>
        </w:rPr>
        <w:t>________________________________________________</w:t>
      </w:r>
    </w:p>
    <w:p w14:paraId="75766BFA" w14:textId="77777777" w:rsidR="004945A6" w:rsidRPr="00C116E2" w:rsidRDefault="007E59D8" w:rsidP="00D86CDA">
      <w:pPr>
        <w:jc w:val="right"/>
        <w:rPr>
          <w:rFonts w:ascii="Times New Roman" w:hAnsi="Times New Roman"/>
          <w:lang w:val="hr-HR"/>
        </w:rPr>
      </w:pPr>
      <w:r w:rsidRPr="00BC269C">
        <w:rPr>
          <w:rFonts w:ascii="Times New Roman" w:hAnsi="Times New Roman"/>
          <w:lang w:val="hr-HR"/>
        </w:rPr>
        <w:t>др</w:t>
      </w:r>
      <w:r w:rsidR="00D86CDA" w:rsidRPr="00BC269C">
        <w:rPr>
          <w:rFonts w:ascii="Times New Roman" w:hAnsi="Times New Roman"/>
          <w:lang w:val="hr-HR"/>
        </w:rPr>
        <w:t xml:space="preserve"> </w:t>
      </w:r>
      <w:r w:rsidR="00951288" w:rsidRPr="009E7A62">
        <w:rPr>
          <w:rFonts w:ascii="Times New Roman" w:hAnsi="Times New Roman"/>
          <w:lang w:val="hr-HR"/>
        </w:rPr>
        <w:t>Бојан Илић</w:t>
      </w:r>
      <w:r w:rsidR="00D86CDA" w:rsidRPr="00BC269C">
        <w:rPr>
          <w:rFonts w:ascii="Times New Roman" w:hAnsi="Times New Roman"/>
          <w:lang w:val="hr-HR"/>
        </w:rPr>
        <w:t xml:space="preserve">, </w:t>
      </w:r>
      <w:r w:rsidRPr="00BC269C">
        <w:rPr>
          <w:rFonts w:ascii="Times New Roman" w:hAnsi="Times New Roman"/>
          <w:lang w:val="hr-HR"/>
        </w:rPr>
        <w:t>редовни</w:t>
      </w:r>
      <w:r w:rsidR="00D86CDA" w:rsidRPr="00BC269C">
        <w:rPr>
          <w:rFonts w:ascii="Times New Roman" w:hAnsi="Times New Roman"/>
          <w:lang w:val="hr-HR"/>
        </w:rPr>
        <w:t xml:space="preserve"> </w:t>
      </w:r>
      <w:r w:rsidRPr="00BC269C">
        <w:rPr>
          <w:rFonts w:ascii="Times New Roman" w:hAnsi="Times New Roman"/>
          <w:lang w:val="hr-HR"/>
        </w:rPr>
        <w:t>професор</w:t>
      </w:r>
      <w:r w:rsidR="00D86CDA" w:rsidRPr="00BC269C">
        <w:rPr>
          <w:rFonts w:ascii="Times New Roman" w:hAnsi="Times New Roman"/>
          <w:lang w:val="hr-HR"/>
        </w:rPr>
        <w:t xml:space="preserve"> </w:t>
      </w:r>
    </w:p>
    <w:p w14:paraId="5B194324" w14:textId="77777777" w:rsidR="004945A6" w:rsidRPr="00C116E2" w:rsidRDefault="007E59D8" w:rsidP="00D86CDA">
      <w:pPr>
        <w:jc w:val="right"/>
        <w:rPr>
          <w:rFonts w:ascii="Times New Roman" w:hAnsi="Times New Roman"/>
          <w:lang w:val="hr-HR"/>
        </w:rPr>
      </w:pPr>
      <w:r w:rsidRPr="00BC269C">
        <w:rPr>
          <w:rFonts w:ascii="Times New Roman" w:hAnsi="Times New Roman"/>
          <w:lang w:val="hr-HR"/>
        </w:rPr>
        <w:t>Факултета</w:t>
      </w:r>
      <w:r w:rsidR="00D86CDA" w:rsidRPr="00BC269C">
        <w:rPr>
          <w:rFonts w:ascii="Times New Roman" w:hAnsi="Times New Roman"/>
          <w:lang w:val="hr-HR"/>
        </w:rPr>
        <w:t xml:space="preserve"> </w:t>
      </w:r>
      <w:r w:rsidRPr="00BC269C">
        <w:rPr>
          <w:rFonts w:ascii="Times New Roman" w:hAnsi="Times New Roman"/>
          <w:lang w:val="hr-HR"/>
        </w:rPr>
        <w:t>организационих</w:t>
      </w:r>
      <w:r w:rsidR="00D86CDA" w:rsidRPr="00BC269C">
        <w:rPr>
          <w:rFonts w:ascii="Times New Roman" w:hAnsi="Times New Roman"/>
          <w:lang w:val="hr-HR"/>
        </w:rPr>
        <w:t xml:space="preserve"> </w:t>
      </w:r>
      <w:r w:rsidRPr="00BC269C">
        <w:rPr>
          <w:rFonts w:ascii="Times New Roman" w:hAnsi="Times New Roman"/>
          <w:lang w:val="hr-HR"/>
        </w:rPr>
        <w:t>наука</w:t>
      </w:r>
      <w:r w:rsidR="004945A6" w:rsidRPr="00C116E2">
        <w:rPr>
          <w:rFonts w:ascii="Times New Roman" w:hAnsi="Times New Roman"/>
          <w:lang w:val="hr-HR"/>
        </w:rPr>
        <w:t xml:space="preserve"> </w:t>
      </w:r>
    </w:p>
    <w:p w14:paraId="73319684" w14:textId="77777777" w:rsidR="00D86CDA" w:rsidRPr="00C116E2" w:rsidRDefault="004945A6" w:rsidP="00D86CDA">
      <w:pPr>
        <w:jc w:val="right"/>
        <w:rPr>
          <w:rFonts w:ascii="Times New Roman" w:hAnsi="Times New Roman"/>
          <w:lang w:val="hr-HR"/>
        </w:rPr>
      </w:pPr>
      <w:r w:rsidRPr="00C116E2">
        <w:rPr>
          <w:rFonts w:ascii="Times New Roman" w:hAnsi="Times New Roman"/>
          <w:lang w:val="hr-HR"/>
        </w:rPr>
        <w:t>Универзитета у Београду</w:t>
      </w:r>
      <w:r w:rsidR="00D86CDA" w:rsidRPr="00BC269C">
        <w:rPr>
          <w:rFonts w:ascii="Times New Roman" w:hAnsi="Times New Roman"/>
          <w:lang w:val="hr-HR"/>
        </w:rPr>
        <w:t xml:space="preserve">, </w:t>
      </w:r>
      <w:r w:rsidR="007E59D8" w:rsidRPr="00BC269C">
        <w:rPr>
          <w:rFonts w:ascii="Times New Roman" w:hAnsi="Times New Roman"/>
          <w:lang w:val="hr-HR"/>
        </w:rPr>
        <w:t>члан</w:t>
      </w:r>
    </w:p>
    <w:p w14:paraId="50682902" w14:textId="77777777" w:rsidR="00D86CDA" w:rsidRPr="00BC269C" w:rsidRDefault="00D86CDA" w:rsidP="000D003C">
      <w:pPr>
        <w:rPr>
          <w:rFonts w:ascii="Times New Roman" w:hAnsi="Times New Roman"/>
          <w:lang w:val="sr-Cyrl-CS"/>
        </w:rPr>
      </w:pPr>
    </w:p>
    <w:p w14:paraId="46FA10A9" w14:textId="77777777" w:rsidR="00D86CDA" w:rsidRPr="00BC269C" w:rsidRDefault="00D86CDA" w:rsidP="00D86CDA">
      <w:pPr>
        <w:jc w:val="right"/>
        <w:rPr>
          <w:rFonts w:ascii="Times New Roman" w:hAnsi="Times New Roman"/>
          <w:lang w:val="hr-HR"/>
        </w:rPr>
      </w:pPr>
      <w:r w:rsidRPr="00BC269C">
        <w:rPr>
          <w:rFonts w:ascii="Times New Roman" w:hAnsi="Times New Roman"/>
          <w:lang w:val="hr-HR"/>
        </w:rPr>
        <w:t>________________________________________________</w:t>
      </w:r>
    </w:p>
    <w:p w14:paraId="025E028F" w14:textId="77777777" w:rsidR="004945A6" w:rsidRPr="00C116E2" w:rsidRDefault="007E59D8" w:rsidP="00D86CDA">
      <w:pPr>
        <w:jc w:val="right"/>
        <w:rPr>
          <w:rFonts w:ascii="Times New Roman" w:hAnsi="Times New Roman"/>
          <w:lang w:val="sr-Cyrl-CS"/>
        </w:rPr>
      </w:pPr>
      <w:r w:rsidRPr="00BC269C">
        <w:rPr>
          <w:rFonts w:ascii="Times New Roman" w:hAnsi="Times New Roman"/>
          <w:lang w:val="hr-HR"/>
        </w:rPr>
        <w:t>др</w:t>
      </w:r>
      <w:r w:rsidR="00D86CDA" w:rsidRPr="00BC269C">
        <w:rPr>
          <w:rFonts w:ascii="Times New Roman" w:hAnsi="Times New Roman"/>
          <w:lang w:val="hr-HR"/>
        </w:rPr>
        <w:t xml:space="preserve"> </w:t>
      </w:r>
      <w:r w:rsidR="00080BFB" w:rsidRPr="00BC269C">
        <w:rPr>
          <w:rFonts w:ascii="Times New Roman" w:hAnsi="Times New Roman"/>
          <w:lang w:val="sr-Cyrl-CS"/>
        </w:rPr>
        <w:t>Радован Ковачевић</w:t>
      </w:r>
      <w:r w:rsidR="00D86CDA" w:rsidRPr="00BC269C">
        <w:rPr>
          <w:rFonts w:ascii="Times New Roman" w:hAnsi="Times New Roman"/>
          <w:lang w:val="hr-HR"/>
        </w:rPr>
        <w:t xml:space="preserve">, </w:t>
      </w:r>
      <w:r w:rsidRPr="00BC269C">
        <w:rPr>
          <w:rFonts w:ascii="Times New Roman" w:hAnsi="Times New Roman"/>
          <w:lang w:val="hr-HR"/>
        </w:rPr>
        <w:t>редовни</w:t>
      </w:r>
      <w:r w:rsidR="00D86CDA" w:rsidRPr="00BC269C">
        <w:rPr>
          <w:rFonts w:ascii="Times New Roman" w:hAnsi="Times New Roman"/>
          <w:lang w:val="hr-HR"/>
        </w:rPr>
        <w:t xml:space="preserve"> </w:t>
      </w:r>
      <w:r w:rsidRPr="00BC269C">
        <w:rPr>
          <w:rFonts w:ascii="Times New Roman" w:hAnsi="Times New Roman"/>
          <w:lang w:val="hr-HR"/>
        </w:rPr>
        <w:t>професор</w:t>
      </w:r>
      <w:r w:rsidR="00D86CDA" w:rsidRPr="00BC269C">
        <w:rPr>
          <w:rFonts w:ascii="Times New Roman" w:hAnsi="Times New Roman"/>
          <w:lang w:val="hr-HR"/>
        </w:rPr>
        <w:t xml:space="preserve"> </w:t>
      </w:r>
    </w:p>
    <w:p w14:paraId="6B94CF49" w14:textId="77777777" w:rsidR="004945A6" w:rsidRPr="00C116E2" w:rsidRDefault="007E59D8" w:rsidP="00D86CDA">
      <w:pPr>
        <w:jc w:val="right"/>
        <w:rPr>
          <w:rFonts w:ascii="Times New Roman" w:hAnsi="Times New Roman"/>
          <w:lang w:val="sr-Cyrl-CS"/>
        </w:rPr>
      </w:pPr>
      <w:r w:rsidRPr="00BC269C">
        <w:rPr>
          <w:rFonts w:ascii="Times New Roman" w:hAnsi="Times New Roman"/>
          <w:lang w:val="hr-HR"/>
        </w:rPr>
        <w:t>Економског</w:t>
      </w:r>
      <w:r w:rsidR="00D86CDA" w:rsidRPr="00BC269C">
        <w:rPr>
          <w:rFonts w:ascii="Times New Roman" w:hAnsi="Times New Roman"/>
          <w:lang w:val="hr-HR"/>
        </w:rPr>
        <w:t xml:space="preserve"> </w:t>
      </w:r>
      <w:r w:rsidRPr="00BC269C">
        <w:rPr>
          <w:rFonts w:ascii="Times New Roman" w:hAnsi="Times New Roman"/>
          <w:lang w:val="hr-HR"/>
        </w:rPr>
        <w:t>факултета</w:t>
      </w:r>
      <w:r w:rsidR="004945A6" w:rsidRPr="00C116E2">
        <w:rPr>
          <w:rFonts w:ascii="Times New Roman" w:hAnsi="Times New Roman"/>
          <w:lang w:val="sr-Cyrl-CS"/>
        </w:rPr>
        <w:t xml:space="preserve"> </w:t>
      </w:r>
    </w:p>
    <w:p w14:paraId="46E10B39" w14:textId="77777777" w:rsidR="00D86CDA" w:rsidRPr="00BC269C" w:rsidRDefault="004945A6" w:rsidP="00D86CDA">
      <w:pPr>
        <w:jc w:val="right"/>
        <w:rPr>
          <w:rFonts w:ascii="Times New Roman" w:hAnsi="Times New Roman"/>
          <w:lang w:val="hr-HR"/>
        </w:rPr>
      </w:pPr>
      <w:proofErr w:type="spellStart"/>
      <w:r>
        <w:rPr>
          <w:rFonts w:ascii="Times New Roman" w:hAnsi="Times New Roman"/>
        </w:rPr>
        <w:t>Универзитета</w:t>
      </w:r>
      <w:proofErr w:type="spellEnd"/>
      <w:r>
        <w:rPr>
          <w:rFonts w:ascii="Times New Roman" w:hAnsi="Times New Roman"/>
        </w:rPr>
        <w:t xml:space="preserve"> у </w:t>
      </w:r>
      <w:proofErr w:type="spellStart"/>
      <w:r>
        <w:rPr>
          <w:rFonts w:ascii="Times New Roman" w:hAnsi="Times New Roman"/>
        </w:rPr>
        <w:t>Београду</w:t>
      </w:r>
      <w:proofErr w:type="spellEnd"/>
      <w:r w:rsidR="00D86CDA" w:rsidRPr="00BC269C">
        <w:rPr>
          <w:rFonts w:ascii="Times New Roman" w:hAnsi="Times New Roman"/>
          <w:lang w:val="hr-HR"/>
        </w:rPr>
        <w:t xml:space="preserve">, </w:t>
      </w:r>
      <w:r w:rsidR="007E59D8" w:rsidRPr="00BC269C">
        <w:rPr>
          <w:rFonts w:ascii="Times New Roman" w:hAnsi="Times New Roman"/>
          <w:lang w:val="hr-HR"/>
        </w:rPr>
        <w:t>члан</w:t>
      </w:r>
    </w:p>
    <w:p w14:paraId="4278633F" w14:textId="77777777" w:rsidR="00D86CDA" w:rsidRPr="00BC269C" w:rsidRDefault="00D86CDA" w:rsidP="00D86CDA">
      <w:pPr>
        <w:rPr>
          <w:rFonts w:ascii="Times New Roman" w:hAnsi="Times New Roman"/>
          <w:lang w:val="sr-Latn-CS"/>
        </w:rPr>
      </w:pPr>
    </w:p>
    <w:sectPr w:rsidR="00D86CDA" w:rsidRPr="00BC269C" w:rsidSect="006819B1">
      <w:headerReference w:type="even" r:id="rId54"/>
      <w:headerReference w:type="default" r:id="rId55"/>
      <w:footerReference w:type="even" r:id="rId56"/>
      <w:footerReference w:type="default" r:id="rId57"/>
      <w:headerReference w:type="first" r:id="rId58"/>
      <w:footerReference w:type="first" r:id="rId59"/>
      <w:pgSz w:w="11907" w:h="16840" w:code="9"/>
      <w:pgMar w:top="1138" w:right="1138" w:bottom="1138" w:left="1699" w:header="850"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AA426" w14:textId="77777777" w:rsidR="0031486C" w:rsidRDefault="0031486C" w:rsidP="004C2A9C">
      <w:r>
        <w:separator/>
      </w:r>
    </w:p>
  </w:endnote>
  <w:endnote w:type="continuationSeparator" w:id="0">
    <w:p w14:paraId="47E8016C" w14:textId="77777777" w:rsidR="0031486C" w:rsidRDefault="0031486C" w:rsidP="004C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574EF" w14:textId="77777777" w:rsidR="005B6E9F" w:rsidRPr="00281FD2" w:rsidRDefault="005B6E9F" w:rsidP="007D1458">
    <w:pPr>
      <w:pStyle w:val="Footer"/>
      <w:jc w:val="center"/>
      <w:rPr>
        <w:rFonts w:ascii="Times New Roman" w:hAnsi="Times New Roman"/>
        <w:sz w:val="20"/>
        <w:szCs w:val="20"/>
      </w:rPr>
    </w:pPr>
    <w:r w:rsidRPr="00281FD2">
      <w:rPr>
        <w:rStyle w:val="PageNumber"/>
        <w:rFonts w:ascii="Times New Roman" w:hAnsi="Times New Roman"/>
        <w:sz w:val="20"/>
        <w:szCs w:val="20"/>
      </w:rPr>
      <w:fldChar w:fldCharType="begin"/>
    </w:r>
    <w:r w:rsidRPr="00281FD2">
      <w:rPr>
        <w:rStyle w:val="PageNumber"/>
        <w:rFonts w:ascii="Times New Roman" w:hAnsi="Times New Roman"/>
        <w:sz w:val="20"/>
        <w:szCs w:val="20"/>
      </w:rPr>
      <w:instrText xml:space="preserve"> PAGE </w:instrText>
    </w:r>
    <w:r w:rsidRPr="00281FD2">
      <w:rPr>
        <w:rStyle w:val="PageNumber"/>
        <w:rFonts w:ascii="Times New Roman" w:hAnsi="Times New Roman"/>
        <w:sz w:val="20"/>
        <w:szCs w:val="20"/>
      </w:rPr>
      <w:fldChar w:fldCharType="separate"/>
    </w:r>
    <w:r>
      <w:rPr>
        <w:rStyle w:val="PageNumber"/>
        <w:rFonts w:ascii="Times New Roman" w:hAnsi="Times New Roman"/>
        <w:noProof/>
        <w:sz w:val="20"/>
        <w:szCs w:val="20"/>
      </w:rPr>
      <w:t>34</w:t>
    </w:r>
    <w:r w:rsidRPr="00281FD2">
      <w:rPr>
        <w:rStyle w:val="PageNumbe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33719" w14:textId="77777777" w:rsidR="005B6E9F" w:rsidRPr="00E01401" w:rsidRDefault="005B6E9F" w:rsidP="007D1458">
    <w:pPr>
      <w:pStyle w:val="Footer"/>
      <w:jc w:val="center"/>
      <w:rPr>
        <w:rFonts w:ascii="Times New Roman" w:hAnsi="Times New Roman"/>
        <w:sz w:val="20"/>
        <w:szCs w:val="20"/>
      </w:rPr>
    </w:pPr>
    <w:r w:rsidRPr="00E01401">
      <w:rPr>
        <w:rStyle w:val="PageNumber"/>
        <w:rFonts w:ascii="Times New Roman" w:hAnsi="Times New Roman"/>
        <w:sz w:val="20"/>
        <w:szCs w:val="20"/>
      </w:rPr>
      <w:fldChar w:fldCharType="begin"/>
    </w:r>
    <w:r w:rsidRPr="00E01401">
      <w:rPr>
        <w:rStyle w:val="PageNumber"/>
        <w:rFonts w:ascii="Times New Roman" w:hAnsi="Times New Roman"/>
        <w:sz w:val="20"/>
        <w:szCs w:val="20"/>
      </w:rPr>
      <w:instrText xml:space="preserve"> PAGE </w:instrText>
    </w:r>
    <w:r w:rsidRPr="00E01401">
      <w:rPr>
        <w:rStyle w:val="PageNumber"/>
        <w:rFonts w:ascii="Times New Roman" w:hAnsi="Times New Roman"/>
        <w:sz w:val="20"/>
        <w:szCs w:val="20"/>
      </w:rPr>
      <w:fldChar w:fldCharType="separate"/>
    </w:r>
    <w:r>
      <w:rPr>
        <w:rStyle w:val="PageNumber"/>
        <w:rFonts w:ascii="Times New Roman" w:hAnsi="Times New Roman"/>
        <w:noProof/>
        <w:sz w:val="20"/>
        <w:szCs w:val="20"/>
      </w:rPr>
      <w:t>35</w:t>
    </w:r>
    <w:r w:rsidRPr="00E01401">
      <w:rPr>
        <w:rStyle w:val="PageNumber"/>
        <w:rFonts w:ascii="Times New Roman" w:hAnsi="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CAA37" w14:textId="77777777" w:rsidR="005B6E9F" w:rsidRPr="00975AC0" w:rsidRDefault="005B6E9F"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p>
  <w:p w14:paraId="5DCAD6BF" w14:textId="77777777" w:rsidR="005B6E9F" w:rsidRPr="00975AC0" w:rsidRDefault="005B6E9F"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14:paraId="499D4FBA" w14:textId="77777777" w:rsidR="005B6E9F" w:rsidRPr="00975AC0" w:rsidRDefault="005B6E9F"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A1A06" w14:textId="77777777" w:rsidR="0031486C" w:rsidRDefault="0031486C" w:rsidP="004C2A9C">
      <w:r>
        <w:separator/>
      </w:r>
    </w:p>
  </w:footnote>
  <w:footnote w:type="continuationSeparator" w:id="0">
    <w:p w14:paraId="50E28BC8" w14:textId="77777777" w:rsidR="0031486C" w:rsidRDefault="0031486C" w:rsidP="004C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6DF13" w14:textId="77777777" w:rsidR="005B6E9F" w:rsidRDefault="005B6E9F">
    <w:pPr>
      <w:pStyle w:val="Header"/>
    </w:pPr>
    <w:r>
      <w:rPr>
        <w:noProof/>
      </w:rPr>
      <w:drawing>
        <wp:anchor distT="0" distB="0" distL="114300" distR="114300" simplePos="0" relativeHeight="251657728" behindDoc="1" locked="0" layoutInCell="1" allowOverlap="1" wp14:anchorId="0CAD120B" wp14:editId="6699D4B5">
          <wp:simplePos x="0" y="0"/>
          <wp:positionH relativeFrom="margin">
            <wp:posOffset>3383280</wp:posOffset>
          </wp:positionH>
          <wp:positionV relativeFrom="page">
            <wp:posOffset>4112895</wp:posOffset>
          </wp:positionV>
          <wp:extent cx="3610610" cy="5173345"/>
          <wp:effectExtent l="19050" t="0" r="889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5D701" w14:textId="77777777" w:rsidR="005B6E9F" w:rsidRDefault="005B6E9F">
    <w:pPr>
      <w:pStyle w:val="Header"/>
    </w:pPr>
    <w:r>
      <w:rPr>
        <w:noProof/>
      </w:rPr>
      <w:drawing>
        <wp:anchor distT="0" distB="0" distL="114300" distR="114300" simplePos="0" relativeHeight="251658752" behindDoc="1" locked="0" layoutInCell="1" allowOverlap="1" wp14:anchorId="3682241B" wp14:editId="39AFFF6B">
          <wp:simplePos x="0" y="0"/>
          <wp:positionH relativeFrom="margin">
            <wp:posOffset>3669030</wp:posOffset>
          </wp:positionH>
          <wp:positionV relativeFrom="page">
            <wp:posOffset>4265295</wp:posOffset>
          </wp:positionV>
          <wp:extent cx="3610610" cy="5173345"/>
          <wp:effectExtent l="19050" t="0" r="889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D10C7" w14:textId="77777777" w:rsidR="005B6E9F" w:rsidRDefault="005B6E9F" w:rsidP="001A7484">
    <w:pPr>
      <w:pStyle w:val="Header"/>
      <w:jc w:val="center"/>
      <w:rPr>
        <w:noProof/>
      </w:rPr>
    </w:pPr>
    <w:r>
      <w:rPr>
        <w:noProof/>
      </w:rPr>
      <w:drawing>
        <wp:anchor distT="0" distB="0" distL="114300" distR="114300" simplePos="0" relativeHeight="251656704" behindDoc="1" locked="0" layoutInCell="1" allowOverlap="1" wp14:anchorId="2FE67D05" wp14:editId="3856F7CB">
          <wp:simplePos x="0" y="0"/>
          <wp:positionH relativeFrom="margin">
            <wp:posOffset>3364230</wp:posOffset>
          </wp:positionH>
          <wp:positionV relativeFrom="page">
            <wp:posOffset>3960495</wp:posOffset>
          </wp:positionV>
          <wp:extent cx="3610610" cy="5173345"/>
          <wp:effectExtent l="1905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a:ln w="9525">
                    <a:noFill/>
                    <a:miter lim="800000"/>
                    <a:headEnd/>
                    <a:tailEnd/>
                  </a:ln>
                </pic:spPr>
              </pic:pic>
            </a:graphicData>
          </a:graphic>
        </wp:anchor>
      </w:drawing>
    </w:r>
    <w:r>
      <w:rPr>
        <w:noProof/>
      </w:rPr>
      <w:drawing>
        <wp:inline distT="0" distB="0" distL="0" distR="0" wp14:anchorId="7B6CEB74" wp14:editId="1C91B0A3">
          <wp:extent cx="1431925" cy="655320"/>
          <wp:effectExtent l="19050" t="0" r="0"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srcRect/>
                  <a:stretch>
                    <a:fillRect/>
                  </a:stretch>
                </pic:blipFill>
                <pic:spPr bwMode="auto">
                  <a:xfrm>
                    <a:off x="0" y="0"/>
                    <a:ext cx="1431925" cy="6553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3767"/>
    <w:multiLevelType w:val="hybridMultilevel"/>
    <w:tmpl w:val="94B08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7CC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A94007E"/>
    <w:multiLevelType w:val="hybridMultilevel"/>
    <w:tmpl w:val="27206978"/>
    <w:lvl w:ilvl="0" w:tplc="AE5225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2910"/>
    <w:multiLevelType w:val="hybridMultilevel"/>
    <w:tmpl w:val="0436EBD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B1860"/>
    <w:multiLevelType w:val="multilevel"/>
    <w:tmpl w:val="93F80C00"/>
    <w:lvl w:ilvl="0">
      <w:start w:val="1"/>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7E729D0"/>
    <w:multiLevelType w:val="multilevel"/>
    <w:tmpl w:val="824E6724"/>
    <w:lvl w:ilvl="0">
      <w:start w:val="1"/>
      <w:numFmt w:val="decimal"/>
      <w:lvlText w:val="%1."/>
      <w:lvlJc w:val="left"/>
      <w:pPr>
        <w:ind w:left="720" w:hanging="360"/>
      </w:pPr>
      <w:rPr>
        <w:i w:val="0"/>
      </w:r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9F4F19"/>
    <w:multiLevelType w:val="hybridMultilevel"/>
    <w:tmpl w:val="8A1A7990"/>
    <w:lvl w:ilvl="0" w:tplc="AE5225F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8C3059"/>
    <w:multiLevelType w:val="hybridMultilevel"/>
    <w:tmpl w:val="E5348532"/>
    <w:lvl w:ilvl="0" w:tplc="AE5225F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82C84"/>
    <w:multiLevelType w:val="hybridMultilevel"/>
    <w:tmpl w:val="A530A800"/>
    <w:lvl w:ilvl="0" w:tplc="04090017">
      <w:start w:val="1"/>
      <w:numFmt w:val="lowerLetter"/>
      <w:lvlText w:val="%1)"/>
      <w:lvlJc w:val="left"/>
      <w:pPr>
        <w:ind w:left="720" w:hanging="360"/>
      </w:pPr>
      <w:rPr>
        <w:rFonts w:hint="default"/>
      </w:rPr>
    </w:lvl>
    <w:lvl w:ilvl="1" w:tplc="AE5225F6">
      <w:start w:val="1"/>
      <w:numFmt w:val="bullet"/>
      <w:lvlText w:val="-"/>
      <w:lvlJc w:val="left"/>
      <w:pPr>
        <w:ind w:left="1440" w:hanging="360"/>
      </w:pPr>
      <w:rPr>
        <w:rFonts w:ascii="Times New Roman" w:hAnsi="Times New Roman" w:cs="Times New Roman" w:hint="default"/>
      </w:rPr>
    </w:lvl>
    <w:lvl w:ilvl="2" w:tplc="B1FC8C46">
      <w:start w:val="1"/>
      <w:numFmt w:val="decimal"/>
      <w:lvlText w:val="%3."/>
      <w:lvlJc w:val="left"/>
      <w:pPr>
        <w:ind w:left="2160" w:hanging="360"/>
      </w:pPr>
      <w:rPr>
        <w:rFonts w:eastAsia="Calibri"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46E64"/>
    <w:multiLevelType w:val="hybridMultilevel"/>
    <w:tmpl w:val="798084D4"/>
    <w:lvl w:ilvl="0" w:tplc="3236B4D0">
      <w:start w:val="1"/>
      <w:numFmt w:val="decimal"/>
      <w:lvlText w:val="%1."/>
      <w:lvlJc w:val="left"/>
      <w:pPr>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51C53"/>
    <w:multiLevelType w:val="multilevel"/>
    <w:tmpl w:val="AB2C3496"/>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b w:val="0"/>
      </w:rPr>
    </w:lvl>
    <w:lvl w:ilvl="3">
      <w:start w:val="1"/>
      <w:numFmt w:val="decimal"/>
      <w:lvlText w:val="%4."/>
      <w:lvlJc w:val="left"/>
      <w:pPr>
        <w:ind w:left="720" w:hanging="720"/>
      </w:pPr>
      <w:rPr>
        <w:rFonts w:hint="default"/>
        <w:b w:val="0"/>
        <w:i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4526578"/>
    <w:multiLevelType w:val="hybridMultilevel"/>
    <w:tmpl w:val="E842DE7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132C5"/>
    <w:multiLevelType w:val="hybridMultilevel"/>
    <w:tmpl w:val="D6484A3A"/>
    <w:lvl w:ilvl="0" w:tplc="AE5225F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20DC9"/>
    <w:multiLevelType w:val="multilevel"/>
    <w:tmpl w:val="2B76DD90"/>
    <w:lvl w:ilvl="0">
      <w:start w:val="1"/>
      <w:numFmt w:val="upperRoman"/>
      <w:lvlText w:val="%1."/>
      <w:lvlJc w:val="right"/>
      <w:pPr>
        <w:ind w:left="360" w:hanging="360"/>
      </w:pPr>
      <w:rPr>
        <w:rFonts w:hint="default"/>
      </w:rPr>
    </w:lvl>
    <w:lvl w:ilvl="1">
      <w:start w:val="1"/>
      <w:numFmt w:val="decimal"/>
      <w:lvlText w:val="%2."/>
      <w:lvlJc w:val="left"/>
      <w:pPr>
        <w:ind w:left="360" w:hanging="360"/>
      </w:pPr>
      <w:rPr>
        <w:rFonts w:hint="default"/>
        <w:b w:val="0"/>
        <w:i w:val="0"/>
        <w:color w:val="auto"/>
      </w:rPr>
    </w:lvl>
    <w:lvl w:ilvl="2">
      <w:start w:val="1"/>
      <w:numFmt w:val="decimal"/>
      <w:isLgl/>
      <w:lvlText w:val="%1.%2.%3."/>
      <w:lvlJc w:val="left"/>
      <w:pPr>
        <w:ind w:left="1004" w:hanging="720"/>
      </w:pPr>
      <w:rPr>
        <w:rFonts w:hint="default"/>
        <w:b w:val="0"/>
      </w:rPr>
    </w:lvl>
    <w:lvl w:ilvl="3">
      <w:start w:val="1"/>
      <w:numFmt w:val="decimal"/>
      <w:lvlText w:val="%4."/>
      <w:lvlJc w:val="left"/>
      <w:pPr>
        <w:ind w:left="720" w:hanging="720"/>
      </w:pPr>
      <w:rPr>
        <w:rFonts w:hint="default"/>
        <w:b w:val="0"/>
        <w:i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60766E0"/>
    <w:multiLevelType w:val="multilevel"/>
    <w:tmpl w:val="5DECC1B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70A3977"/>
    <w:multiLevelType w:val="hybridMultilevel"/>
    <w:tmpl w:val="59F0A7B6"/>
    <w:lvl w:ilvl="0" w:tplc="7FF6812E">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703C6E"/>
    <w:multiLevelType w:val="hybridMultilevel"/>
    <w:tmpl w:val="DE10BF7A"/>
    <w:lvl w:ilvl="0" w:tplc="AE5225F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840336"/>
    <w:multiLevelType w:val="hybridMultilevel"/>
    <w:tmpl w:val="99EEB998"/>
    <w:lvl w:ilvl="0" w:tplc="AE5225F6">
      <w:start w:val="1"/>
      <w:numFmt w:val="bullet"/>
      <w:lvlText w:val="-"/>
      <w:lvlJc w:val="left"/>
      <w:pPr>
        <w:ind w:left="720" w:hanging="360"/>
      </w:pPr>
      <w:rPr>
        <w:rFonts w:ascii="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A3946"/>
    <w:multiLevelType w:val="hybridMultilevel"/>
    <w:tmpl w:val="FFF61070"/>
    <w:lvl w:ilvl="0" w:tplc="AE5225F6">
      <w:start w:val="1"/>
      <w:numFmt w:val="bullet"/>
      <w:lvlText w:val="-"/>
      <w:lvlJc w:val="left"/>
      <w:pPr>
        <w:tabs>
          <w:tab w:val="num" w:pos="360"/>
        </w:tabs>
        <w:ind w:left="360" w:hanging="360"/>
      </w:pPr>
      <w:rPr>
        <w:rFonts w:ascii="Times New Roman" w:hAnsi="Times New Roman" w:cs="Times New Roman" w:hint="default"/>
        <w:sz w:val="16"/>
        <w:szCs w:val="16"/>
      </w:rPr>
    </w:lvl>
    <w:lvl w:ilvl="1" w:tplc="AE5225F6">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45E0BC9"/>
    <w:multiLevelType w:val="multilevel"/>
    <w:tmpl w:val="50622BB2"/>
    <w:lvl w:ilvl="0">
      <w:start w:val="2"/>
      <w:numFmt w:val="decimal"/>
      <w:lvlText w:val="%1."/>
      <w:lvlJc w:val="left"/>
      <w:pPr>
        <w:ind w:left="825" w:hanging="825"/>
      </w:pPr>
      <w:rPr>
        <w:rFonts w:hint="default"/>
        <w:b/>
      </w:rPr>
    </w:lvl>
    <w:lvl w:ilvl="1">
      <w:start w:val="3"/>
      <w:numFmt w:val="decimal"/>
      <w:lvlText w:val="%1.%2."/>
      <w:lvlJc w:val="left"/>
      <w:pPr>
        <w:ind w:left="1095" w:hanging="825"/>
      </w:pPr>
      <w:rPr>
        <w:rFonts w:hint="default"/>
        <w:b w:val="0"/>
      </w:rPr>
    </w:lvl>
    <w:lvl w:ilvl="2">
      <w:start w:val="3"/>
      <w:numFmt w:val="decimal"/>
      <w:lvlText w:val="%1.%2.%3."/>
      <w:lvlJc w:val="left"/>
      <w:pPr>
        <w:ind w:left="1365" w:hanging="825"/>
      </w:pPr>
      <w:rPr>
        <w:rFonts w:hint="default"/>
        <w:b w:val="0"/>
      </w:rPr>
    </w:lvl>
    <w:lvl w:ilvl="3">
      <w:start w:val="1"/>
      <w:numFmt w:val="decimal"/>
      <w:lvlText w:val="%1.%2.%3.%4."/>
      <w:lvlJc w:val="left"/>
      <w:pPr>
        <w:ind w:left="1635" w:hanging="825"/>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20" w15:restartNumberingAfterBreak="0">
    <w:nsid w:val="46062459"/>
    <w:multiLevelType w:val="hybridMultilevel"/>
    <w:tmpl w:val="41F6E108"/>
    <w:lvl w:ilvl="0" w:tplc="7C30C130">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3E1A18"/>
    <w:multiLevelType w:val="multilevel"/>
    <w:tmpl w:val="D916C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BF23B8A"/>
    <w:multiLevelType w:val="hybridMultilevel"/>
    <w:tmpl w:val="967A5BEE"/>
    <w:lvl w:ilvl="0" w:tplc="04090017">
      <w:start w:val="1"/>
      <w:numFmt w:val="lowerLetter"/>
      <w:lvlText w:val="%1)"/>
      <w:lvlJc w:val="left"/>
      <w:pPr>
        <w:ind w:left="720" w:hanging="360"/>
      </w:pPr>
      <w:rPr>
        <w:rFonts w:hint="default"/>
      </w:rPr>
    </w:lvl>
    <w:lvl w:ilvl="1" w:tplc="AE5225F6">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069EC"/>
    <w:multiLevelType w:val="hybridMultilevel"/>
    <w:tmpl w:val="B0E6E792"/>
    <w:lvl w:ilvl="0" w:tplc="AEF0A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841EF"/>
    <w:multiLevelType w:val="hybridMultilevel"/>
    <w:tmpl w:val="6CCC678E"/>
    <w:lvl w:ilvl="0" w:tplc="27EA9CFE">
      <w:start w:val="1"/>
      <w:numFmt w:val="bullet"/>
      <w:lvlText w:val=""/>
      <w:lvlJc w:val="left"/>
      <w:pPr>
        <w:ind w:left="360" w:hanging="360"/>
      </w:pPr>
      <w:rPr>
        <w:rFonts w:ascii="Wingdings" w:hAnsi="Wingdings" w:hint="default"/>
        <w:sz w:val="18"/>
        <w:szCs w:val="18"/>
      </w:rPr>
    </w:lvl>
    <w:lvl w:ilvl="1" w:tplc="AE5225F6">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413871"/>
    <w:multiLevelType w:val="hybridMultilevel"/>
    <w:tmpl w:val="EE86135E"/>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538907AD"/>
    <w:multiLevelType w:val="hybridMultilevel"/>
    <w:tmpl w:val="B9963828"/>
    <w:lvl w:ilvl="0" w:tplc="A41EAA1E">
      <w:start w:val="1"/>
      <w:numFmt w:val="decimal"/>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581E7A"/>
    <w:multiLevelType w:val="hybridMultilevel"/>
    <w:tmpl w:val="A84AA090"/>
    <w:lvl w:ilvl="0" w:tplc="AE5225F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71223"/>
    <w:multiLevelType w:val="hybridMultilevel"/>
    <w:tmpl w:val="E786ACE4"/>
    <w:lvl w:ilvl="0" w:tplc="AE5225F6">
      <w:start w:val="1"/>
      <w:numFmt w:val="bullet"/>
      <w:lvlText w:val="-"/>
      <w:lvlJc w:val="left"/>
      <w:pPr>
        <w:ind w:left="720" w:hanging="360"/>
      </w:pPr>
      <w:rPr>
        <w:rFonts w:ascii="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35821"/>
    <w:multiLevelType w:val="hybridMultilevel"/>
    <w:tmpl w:val="54EC7936"/>
    <w:lvl w:ilvl="0" w:tplc="AE5225F6">
      <w:start w:val="1"/>
      <w:numFmt w:val="bullet"/>
      <w:lvlText w:val="-"/>
      <w:lvlJc w:val="left"/>
      <w:pPr>
        <w:ind w:left="720" w:hanging="360"/>
      </w:pPr>
      <w:rPr>
        <w:rFonts w:ascii="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03F90"/>
    <w:multiLevelType w:val="hybridMultilevel"/>
    <w:tmpl w:val="6F581700"/>
    <w:lvl w:ilvl="0" w:tplc="AE5225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271D2"/>
    <w:multiLevelType w:val="hybridMultilevel"/>
    <w:tmpl w:val="F52E93C0"/>
    <w:lvl w:ilvl="0" w:tplc="5344C54E">
      <w:start w:val="1"/>
      <w:numFmt w:val="bullet"/>
      <w:lvlText w:val="-"/>
      <w:lvlJc w:val="left"/>
      <w:pPr>
        <w:ind w:left="360" w:hanging="360"/>
      </w:pPr>
      <w:rPr>
        <w:rFonts w:ascii="Calibri" w:eastAsia="TimesNew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6F31AC"/>
    <w:multiLevelType w:val="hybridMultilevel"/>
    <w:tmpl w:val="D8C0EE5E"/>
    <w:lvl w:ilvl="0" w:tplc="3934C96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72017C"/>
    <w:multiLevelType w:val="multilevel"/>
    <w:tmpl w:val="00203DE4"/>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720" w:hanging="720"/>
      </w:pPr>
      <w:rPr>
        <w:rFonts w:hint="default"/>
        <w:b w:val="0"/>
        <w:i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687E05C6"/>
    <w:multiLevelType w:val="multilevel"/>
    <w:tmpl w:val="00203DE4"/>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720" w:hanging="720"/>
      </w:pPr>
      <w:rPr>
        <w:rFonts w:hint="default"/>
        <w:b w:val="0"/>
        <w:i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B085460"/>
    <w:multiLevelType w:val="hybridMultilevel"/>
    <w:tmpl w:val="FC3AC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7A0A69"/>
    <w:multiLevelType w:val="multilevel"/>
    <w:tmpl w:val="182CBE7A"/>
    <w:lvl w:ilvl="0">
      <w:start w:val="1"/>
      <w:numFmt w:val="decimal"/>
      <w:lvlText w:val="%1."/>
      <w:lvlJc w:val="left"/>
      <w:pPr>
        <w:ind w:left="705" w:hanging="705"/>
      </w:pPr>
      <w:rPr>
        <w:rFonts w:hint="default"/>
        <w:i w:val="0"/>
        <w:color w:val="auto"/>
        <w:u w:val="none"/>
      </w:rPr>
    </w:lvl>
    <w:lvl w:ilvl="1">
      <w:start w:val="2"/>
      <w:numFmt w:val="decimal"/>
      <w:lvlText w:val="%1.%2."/>
      <w:lvlJc w:val="left"/>
      <w:pPr>
        <w:ind w:left="705" w:hanging="705"/>
      </w:pPr>
      <w:rPr>
        <w:rFonts w:hint="default"/>
        <w:i w:val="0"/>
        <w:color w:val="auto"/>
        <w:u w:val="none"/>
      </w:rPr>
    </w:lvl>
    <w:lvl w:ilvl="2">
      <w:start w:val="1"/>
      <w:numFmt w:val="decimal"/>
      <w:lvlText w:val="%1.%2.%3."/>
      <w:lvlJc w:val="left"/>
      <w:pPr>
        <w:ind w:left="720" w:hanging="720"/>
      </w:pPr>
      <w:rPr>
        <w:rFonts w:hint="default"/>
        <w:i w:val="0"/>
        <w:color w:val="auto"/>
        <w:u w:val="none"/>
      </w:rPr>
    </w:lvl>
    <w:lvl w:ilvl="3">
      <w:start w:val="1"/>
      <w:numFmt w:val="decimal"/>
      <w:lvlText w:val="%1.%2.%3.%4."/>
      <w:lvlJc w:val="left"/>
      <w:pPr>
        <w:ind w:left="720" w:hanging="720"/>
      </w:pPr>
      <w:rPr>
        <w:rFonts w:hint="default"/>
        <w:i w:val="0"/>
        <w:color w:val="auto"/>
        <w:u w:val="none"/>
      </w:rPr>
    </w:lvl>
    <w:lvl w:ilvl="4">
      <w:start w:val="1"/>
      <w:numFmt w:val="decimal"/>
      <w:lvlText w:val="%1.%2.%3.%4.%5."/>
      <w:lvlJc w:val="left"/>
      <w:pPr>
        <w:ind w:left="1080" w:hanging="1080"/>
      </w:pPr>
      <w:rPr>
        <w:rFonts w:hint="default"/>
        <w:i w:val="0"/>
        <w:color w:val="auto"/>
        <w:u w:val="none"/>
      </w:rPr>
    </w:lvl>
    <w:lvl w:ilvl="5">
      <w:start w:val="1"/>
      <w:numFmt w:val="decimal"/>
      <w:lvlText w:val="%1.%2.%3.%4.%5.%6."/>
      <w:lvlJc w:val="left"/>
      <w:pPr>
        <w:ind w:left="1080" w:hanging="1080"/>
      </w:pPr>
      <w:rPr>
        <w:rFonts w:hint="default"/>
        <w:i w:val="0"/>
        <w:color w:val="auto"/>
        <w:u w:val="none"/>
      </w:rPr>
    </w:lvl>
    <w:lvl w:ilvl="6">
      <w:start w:val="1"/>
      <w:numFmt w:val="decimal"/>
      <w:lvlText w:val="%1.%2.%3.%4.%5.%6.%7."/>
      <w:lvlJc w:val="left"/>
      <w:pPr>
        <w:ind w:left="1440" w:hanging="1440"/>
      </w:pPr>
      <w:rPr>
        <w:rFonts w:hint="default"/>
        <w:i w:val="0"/>
        <w:color w:val="auto"/>
        <w:u w:val="none"/>
      </w:rPr>
    </w:lvl>
    <w:lvl w:ilvl="7">
      <w:start w:val="1"/>
      <w:numFmt w:val="decimal"/>
      <w:lvlText w:val="%1.%2.%3.%4.%5.%6.%7.%8."/>
      <w:lvlJc w:val="left"/>
      <w:pPr>
        <w:ind w:left="1440" w:hanging="1440"/>
      </w:pPr>
      <w:rPr>
        <w:rFonts w:hint="default"/>
        <w:i w:val="0"/>
        <w:color w:val="auto"/>
        <w:u w:val="none"/>
      </w:rPr>
    </w:lvl>
    <w:lvl w:ilvl="8">
      <w:start w:val="1"/>
      <w:numFmt w:val="decimal"/>
      <w:lvlText w:val="%1.%2.%3.%4.%5.%6.%7.%8.%9."/>
      <w:lvlJc w:val="left"/>
      <w:pPr>
        <w:ind w:left="1800" w:hanging="1800"/>
      </w:pPr>
      <w:rPr>
        <w:rFonts w:hint="default"/>
        <w:i w:val="0"/>
        <w:color w:val="auto"/>
        <w:u w:val="none"/>
      </w:rPr>
    </w:lvl>
  </w:abstractNum>
  <w:abstractNum w:abstractNumId="37" w15:restartNumberingAfterBreak="0">
    <w:nsid w:val="7509306A"/>
    <w:multiLevelType w:val="multilevel"/>
    <w:tmpl w:val="00203DE4"/>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720" w:hanging="720"/>
      </w:pPr>
      <w:rPr>
        <w:rFonts w:hint="default"/>
        <w:b w:val="0"/>
        <w:i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7DD21E0"/>
    <w:multiLevelType w:val="hybridMultilevel"/>
    <w:tmpl w:val="9A402730"/>
    <w:lvl w:ilvl="0" w:tplc="AE5225F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73141D"/>
    <w:multiLevelType w:val="hybridMultilevel"/>
    <w:tmpl w:val="8D70ABF2"/>
    <w:lvl w:ilvl="0" w:tplc="5FB28C1A">
      <w:start w:val="15"/>
      <w:numFmt w:val="bullet"/>
      <w:lvlText w:val="-"/>
      <w:lvlJc w:val="left"/>
      <w:pPr>
        <w:ind w:left="360" w:hanging="360"/>
      </w:pPr>
      <w:rPr>
        <w:rFonts w:ascii="Times New Roman" w:eastAsia="Calibri" w:hAnsi="Times New Roman" w:cs="Times New Roman" w:hint="default"/>
        <w:i w:val="0"/>
        <w:u w:val="no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7D783207"/>
    <w:multiLevelType w:val="hybridMultilevel"/>
    <w:tmpl w:val="2050144A"/>
    <w:lvl w:ilvl="0" w:tplc="9D5443F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1"/>
  </w:num>
  <w:num w:numId="3">
    <w:abstractNumId w:val="34"/>
  </w:num>
  <w:num w:numId="4">
    <w:abstractNumId w:val="19"/>
  </w:num>
  <w:num w:numId="5">
    <w:abstractNumId w:val="14"/>
  </w:num>
  <w:num w:numId="6">
    <w:abstractNumId w:val="5"/>
  </w:num>
  <w:num w:numId="7">
    <w:abstractNumId w:val="23"/>
  </w:num>
  <w:num w:numId="8">
    <w:abstractNumId w:val="3"/>
  </w:num>
  <w:num w:numId="9">
    <w:abstractNumId w:val="4"/>
  </w:num>
  <w:num w:numId="10">
    <w:abstractNumId w:val="40"/>
  </w:num>
  <w:num w:numId="11">
    <w:abstractNumId w:val="31"/>
  </w:num>
  <w:num w:numId="12">
    <w:abstractNumId w:val="18"/>
  </w:num>
  <w:num w:numId="13">
    <w:abstractNumId w:val="24"/>
  </w:num>
  <w:num w:numId="14">
    <w:abstractNumId w:val="20"/>
  </w:num>
  <w:num w:numId="15">
    <w:abstractNumId w:val="37"/>
  </w:num>
  <w:num w:numId="16">
    <w:abstractNumId w:val="33"/>
  </w:num>
  <w:num w:numId="17">
    <w:abstractNumId w:val="39"/>
  </w:num>
  <w:num w:numId="18">
    <w:abstractNumId w:val="26"/>
  </w:num>
  <w:num w:numId="19">
    <w:abstractNumId w:val="10"/>
  </w:num>
  <w:num w:numId="20">
    <w:abstractNumId w:val="13"/>
  </w:num>
  <w:num w:numId="21">
    <w:abstractNumId w:val="38"/>
  </w:num>
  <w:num w:numId="22">
    <w:abstractNumId w:val="15"/>
  </w:num>
  <w:num w:numId="23">
    <w:abstractNumId w:val="9"/>
  </w:num>
  <w:num w:numId="24">
    <w:abstractNumId w:val="32"/>
  </w:num>
  <w:num w:numId="25">
    <w:abstractNumId w:val="30"/>
  </w:num>
  <w:num w:numId="26">
    <w:abstractNumId w:val="11"/>
  </w:num>
  <w:num w:numId="27">
    <w:abstractNumId w:val="22"/>
  </w:num>
  <w:num w:numId="28">
    <w:abstractNumId w:val="8"/>
  </w:num>
  <w:num w:numId="29">
    <w:abstractNumId w:val="6"/>
  </w:num>
  <w:num w:numId="30">
    <w:abstractNumId w:val="16"/>
  </w:num>
  <w:num w:numId="31">
    <w:abstractNumId w:val="27"/>
  </w:num>
  <w:num w:numId="32">
    <w:abstractNumId w:val="2"/>
  </w:num>
  <w:num w:numId="33">
    <w:abstractNumId w:val="12"/>
  </w:num>
  <w:num w:numId="34">
    <w:abstractNumId w:val="17"/>
  </w:num>
  <w:num w:numId="35">
    <w:abstractNumId w:val="29"/>
  </w:num>
  <w:num w:numId="36">
    <w:abstractNumId w:val="25"/>
  </w:num>
  <w:num w:numId="37">
    <w:abstractNumId w:val="7"/>
  </w:num>
  <w:num w:numId="38">
    <w:abstractNumId w:val="28"/>
  </w:num>
  <w:num w:numId="39">
    <w:abstractNumId w:val="35"/>
  </w:num>
  <w:num w:numId="40">
    <w:abstractNumId w:val="36"/>
  </w:num>
  <w:num w:numId="4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2049" style="mso-position-vertical-relative:page"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U2N7YwMrA0NTQwNLVQ0lEKTi0uzszPAykwqQUAFiTkAywAAAA="/>
  </w:docVars>
  <w:rsids>
    <w:rsidRoot w:val="00F943BB"/>
    <w:rsid w:val="0000074D"/>
    <w:rsid w:val="00001E0B"/>
    <w:rsid w:val="000021FD"/>
    <w:rsid w:val="00002894"/>
    <w:rsid w:val="00004225"/>
    <w:rsid w:val="00004676"/>
    <w:rsid w:val="00005BB2"/>
    <w:rsid w:val="00012D05"/>
    <w:rsid w:val="00013104"/>
    <w:rsid w:val="00014C41"/>
    <w:rsid w:val="00016A4B"/>
    <w:rsid w:val="000216EE"/>
    <w:rsid w:val="00023873"/>
    <w:rsid w:val="0002423F"/>
    <w:rsid w:val="000316DC"/>
    <w:rsid w:val="00033696"/>
    <w:rsid w:val="000360A5"/>
    <w:rsid w:val="000400EA"/>
    <w:rsid w:val="00040C0E"/>
    <w:rsid w:val="0004108B"/>
    <w:rsid w:val="00041949"/>
    <w:rsid w:val="00043C2B"/>
    <w:rsid w:val="00044B71"/>
    <w:rsid w:val="0004502C"/>
    <w:rsid w:val="000452D1"/>
    <w:rsid w:val="0004600D"/>
    <w:rsid w:val="000477C0"/>
    <w:rsid w:val="0005186D"/>
    <w:rsid w:val="00052B36"/>
    <w:rsid w:val="00052F9E"/>
    <w:rsid w:val="00053F59"/>
    <w:rsid w:val="00054C15"/>
    <w:rsid w:val="00061014"/>
    <w:rsid w:val="00062705"/>
    <w:rsid w:val="00062BCB"/>
    <w:rsid w:val="00062CE6"/>
    <w:rsid w:val="00063C5E"/>
    <w:rsid w:val="000649C9"/>
    <w:rsid w:val="00064AFA"/>
    <w:rsid w:val="000673A3"/>
    <w:rsid w:val="00070B6F"/>
    <w:rsid w:val="000732AE"/>
    <w:rsid w:val="000737E1"/>
    <w:rsid w:val="0007382F"/>
    <w:rsid w:val="000770C3"/>
    <w:rsid w:val="0007779A"/>
    <w:rsid w:val="00077BEB"/>
    <w:rsid w:val="00080BFB"/>
    <w:rsid w:val="00080CCF"/>
    <w:rsid w:val="00083253"/>
    <w:rsid w:val="00083B6D"/>
    <w:rsid w:val="0008537C"/>
    <w:rsid w:val="0008548E"/>
    <w:rsid w:val="00085770"/>
    <w:rsid w:val="00087D5F"/>
    <w:rsid w:val="0009333D"/>
    <w:rsid w:val="0009354D"/>
    <w:rsid w:val="000969E9"/>
    <w:rsid w:val="00097FAD"/>
    <w:rsid w:val="000A2651"/>
    <w:rsid w:val="000A3271"/>
    <w:rsid w:val="000A34D7"/>
    <w:rsid w:val="000A3F1C"/>
    <w:rsid w:val="000A60A5"/>
    <w:rsid w:val="000B63AF"/>
    <w:rsid w:val="000B6CA6"/>
    <w:rsid w:val="000C0452"/>
    <w:rsid w:val="000C163F"/>
    <w:rsid w:val="000C4A69"/>
    <w:rsid w:val="000D003C"/>
    <w:rsid w:val="000D120A"/>
    <w:rsid w:val="000D40D3"/>
    <w:rsid w:val="000D4151"/>
    <w:rsid w:val="000D5996"/>
    <w:rsid w:val="000D72D2"/>
    <w:rsid w:val="000D7D1B"/>
    <w:rsid w:val="000E0EBC"/>
    <w:rsid w:val="000E0F33"/>
    <w:rsid w:val="000E10A5"/>
    <w:rsid w:val="000E2C43"/>
    <w:rsid w:val="000E358E"/>
    <w:rsid w:val="000F3AC7"/>
    <w:rsid w:val="000F43DB"/>
    <w:rsid w:val="000F5F71"/>
    <w:rsid w:val="000F6CC6"/>
    <w:rsid w:val="0010089D"/>
    <w:rsid w:val="00100EF8"/>
    <w:rsid w:val="00101736"/>
    <w:rsid w:val="00101CEC"/>
    <w:rsid w:val="001038F0"/>
    <w:rsid w:val="00106AFA"/>
    <w:rsid w:val="00106D9A"/>
    <w:rsid w:val="001074D2"/>
    <w:rsid w:val="00111ED2"/>
    <w:rsid w:val="00114D3C"/>
    <w:rsid w:val="00115150"/>
    <w:rsid w:val="001165BA"/>
    <w:rsid w:val="001215F9"/>
    <w:rsid w:val="00122397"/>
    <w:rsid w:val="00124223"/>
    <w:rsid w:val="00125D4D"/>
    <w:rsid w:val="00126ABE"/>
    <w:rsid w:val="00133584"/>
    <w:rsid w:val="00134304"/>
    <w:rsid w:val="001364B2"/>
    <w:rsid w:val="001373D1"/>
    <w:rsid w:val="0013781F"/>
    <w:rsid w:val="0013797D"/>
    <w:rsid w:val="00140847"/>
    <w:rsid w:val="00145A62"/>
    <w:rsid w:val="00146C99"/>
    <w:rsid w:val="0014772D"/>
    <w:rsid w:val="00150A34"/>
    <w:rsid w:val="001530F8"/>
    <w:rsid w:val="001561CA"/>
    <w:rsid w:val="0015629F"/>
    <w:rsid w:val="001603E3"/>
    <w:rsid w:val="00160CF4"/>
    <w:rsid w:val="001638CB"/>
    <w:rsid w:val="00163E4D"/>
    <w:rsid w:val="00167D3E"/>
    <w:rsid w:val="00167EFE"/>
    <w:rsid w:val="001710D8"/>
    <w:rsid w:val="00175479"/>
    <w:rsid w:val="00176037"/>
    <w:rsid w:val="00177EC1"/>
    <w:rsid w:val="001829E3"/>
    <w:rsid w:val="00187C2A"/>
    <w:rsid w:val="00190A27"/>
    <w:rsid w:val="00190B00"/>
    <w:rsid w:val="00191A5A"/>
    <w:rsid w:val="00192388"/>
    <w:rsid w:val="001936AB"/>
    <w:rsid w:val="00194D1A"/>
    <w:rsid w:val="001A0666"/>
    <w:rsid w:val="001A0A54"/>
    <w:rsid w:val="001A154E"/>
    <w:rsid w:val="001A4D96"/>
    <w:rsid w:val="001A4F3E"/>
    <w:rsid w:val="001A7484"/>
    <w:rsid w:val="001B0CE8"/>
    <w:rsid w:val="001B0FDE"/>
    <w:rsid w:val="001B1F0F"/>
    <w:rsid w:val="001B3B59"/>
    <w:rsid w:val="001B42FB"/>
    <w:rsid w:val="001B59C6"/>
    <w:rsid w:val="001B697B"/>
    <w:rsid w:val="001B739A"/>
    <w:rsid w:val="001C33A0"/>
    <w:rsid w:val="001C395C"/>
    <w:rsid w:val="001C4411"/>
    <w:rsid w:val="001C4B6D"/>
    <w:rsid w:val="001C5FE8"/>
    <w:rsid w:val="001C602C"/>
    <w:rsid w:val="001C6EA4"/>
    <w:rsid w:val="001C7C61"/>
    <w:rsid w:val="001E26C3"/>
    <w:rsid w:val="001E33E1"/>
    <w:rsid w:val="001E39CF"/>
    <w:rsid w:val="001E4D6B"/>
    <w:rsid w:val="001E5085"/>
    <w:rsid w:val="001F0770"/>
    <w:rsid w:val="001F26D6"/>
    <w:rsid w:val="001F34C4"/>
    <w:rsid w:val="0020096A"/>
    <w:rsid w:val="00200BCE"/>
    <w:rsid w:val="002021E8"/>
    <w:rsid w:val="00202AD5"/>
    <w:rsid w:val="00204A09"/>
    <w:rsid w:val="00211640"/>
    <w:rsid w:val="00211A02"/>
    <w:rsid w:val="00212D3B"/>
    <w:rsid w:val="00213F43"/>
    <w:rsid w:val="002147A4"/>
    <w:rsid w:val="00214FD2"/>
    <w:rsid w:val="00217107"/>
    <w:rsid w:val="0021725F"/>
    <w:rsid w:val="00221BF2"/>
    <w:rsid w:val="002224D4"/>
    <w:rsid w:val="002226D9"/>
    <w:rsid w:val="00222BC6"/>
    <w:rsid w:val="00224C27"/>
    <w:rsid w:val="00227500"/>
    <w:rsid w:val="00227CA0"/>
    <w:rsid w:val="0023090E"/>
    <w:rsid w:val="00230A28"/>
    <w:rsid w:val="00233C7E"/>
    <w:rsid w:val="00233D20"/>
    <w:rsid w:val="002417C5"/>
    <w:rsid w:val="002455D3"/>
    <w:rsid w:val="00245792"/>
    <w:rsid w:val="002459AC"/>
    <w:rsid w:val="00247799"/>
    <w:rsid w:val="002534A6"/>
    <w:rsid w:val="00253F88"/>
    <w:rsid w:val="00254FC2"/>
    <w:rsid w:val="002559BF"/>
    <w:rsid w:val="00256361"/>
    <w:rsid w:val="00261137"/>
    <w:rsid w:val="00261910"/>
    <w:rsid w:val="00261B5E"/>
    <w:rsid w:val="00263A73"/>
    <w:rsid w:val="00263B3D"/>
    <w:rsid w:val="00267480"/>
    <w:rsid w:val="002753AA"/>
    <w:rsid w:val="00277161"/>
    <w:rsid w:val="0027796E"/>
    <w:rsid w:val="00281090"/>
    <w:rsid w:val="00281FD2"/>
    <w:rsid w:val="00282624"/>
    <w:rsid w:val="0028604D"/>
    <w:rsid w:val="00286C52"/>
    <w:rsid w:val="00287915"/>
    <w:rsid w:val="002933DD"/>
    <w:rsid w:val="002939E6"/>
    <w:rsid w:val="002940EC"/>
    <w:rsid w:val="002944C5"/>
    <w:rsid w:val="002978E3"/>
    <w:rsid w:val="002A29D4"/>
    <w:rsid w:val="002A2C71"/>
    <w:rsid w:val="002A2D6D"/>
    <w:rsid w:val="002A4167"/>
    <w:rsid w:val="002B35E3"/>
    <w:rsid w:val="002B44C5"/>
    <w:rsid w:val="002C0E1E"/>
    <w:rsid w:val="002C0F3C"/>
    <w:rsid w:val="002C2CA0"/>
    <w:rsid w:val="002C3553"/>
    <w:rsid w:val="002C58CE"/>
    <w:rsid w:val="002C6F56"/>
    <w:rsid w:val="002C78DA"/>
    <w:rsid w:val="002D0899"/>
    <w:rsid w:val="002D273E"/>
    <w:rsid w:val="002D5360"/>
    <w:rsid w:val="002D67DA"/>
    <w:rsid w:val="002E41AA"/>
    <w:rsid w:val="002E5EA3"/>
    <w:rsid w:val="002F0077"/>
    <w:rsid w:val="002F1B00"/>
    <w:rsid w:val="002F272D"/>
    <w:rsid w:val="002F60CA"/>
    <w:rsid w:val="002F73D3"/>
    <w:rsid w:val="002F7C37"/>
    <w:rsid w:val="0030029A"/>
    <w:rsid w:val="00305D59"/>
    <w:rsid w:val="00312714"/>
    <w:rsid w:val="0031486C"/>
    <w:rsid w:val="00314D3F"/>
    <w:rsid w:val="0031531B"/>
    <w:rsid w:val="003168BC"/>
    <w:rsid w:val="0032088D"/>
    <w:rsid w:val="00321667"/>
    <w:rsid w:val="00326555"/>
    <w:rsid w:val="00330BAC"/>
    <w:rsid w:val="00334700"/>
    <w:rsid w:val="003370A9"/>
    <w:rsid w:val="0034115D"/>
    <w:rsid w:val="00342299"/>
    <w:rsid w:val="00342F66"/>
    <w:rsid w:val="00343CCA"/>
    <w:rsid w:val="0034543A"/>
    <w:rsid w:val="00345CC9"/>
    <w:rsid w:val="00346B5C"/>
    <w:rsid w:val="00347887"/>
    <w:rsid w:val="00352059"/>
    <w:rsid w:val="0035292F"/>
    <w:rsid w:val="003557C3"/>
    <w:rsid w:val="00365505"/>
    <w:rsid w:val="00375E35"/>
    <w:rsid w:val="003777C7"/>
    <w:rsid w:val="003807CA"/>
    <w:rsid w:val="00382886"/>
    <w:rsid w:val="00383C7B"/>
    <w:rsid w:val="00384F92"/>
    <w:rsid w:val="00385B3C"/>
    <w:rsid w:val="00386CE5"/>
    <w:rsid w:val="00387C22"/>
    <w:rsid w:val="003901AE"/>
    <w:rsid w:val="00391093"/>
    <w:rsid w:val="00392075"/>
    <w:rsid w:val="00392D9A"/>
    <w:rsid w:val="0039365D"/>
    <w:rsid w:val="00393A93"/>
    <w:rsid w:val="00393B1D"/>
    <w:rsid w:val="003A2CE7"/>
    <w:rsid w:val="003A3951"/>
    <w:rsid w:val="003A4702"/>
    <w:rsid w:val="003A5040"/>
    <w:rsid w:val="003A50A8"/>
    <w:rsid w:val="003A5244"/>
    <w:rsid w:val="003A6C43"/>
    <w:rsid w:val="003B09E2"/>
    <w:rsid w:val="003B277E"/>
    <w:rsid w:val="003B31E4"/>
    <w:rsid w:val="003B4537"/>
    <w:rsid w:val="003B52C6"/>
    <w:rsid w:val="003B5AAC"/>
    <w:rsid w:val="003B771C"/>
    <w:rsid w:val="003C0872"/>
    <w:rsid w:val="003C1D1A"/>
    <w:rsid w:val="003C2711"/>
    <w:rsid w:val="003C5217"/>
    <w:rsid w:val="003C7D17"/>
    <w:rsid w:val="003D24E1"/>
    <w:rsid w:val="003D436C"/>
    <w:rsid w:val="003D763D"/>
    <w:rsid w:val="003E0140"/>
    <w:rsid w:val="003E02B2"/>
    <w:rsid w:val="003E1003"/>
    <w:rsid w:val="003E1297"/>
    <w:rsid w:val="003E2D4B"/>
    <w:rsid w:val="003F5DC5"/>
    <w:rsid w:val="003F6856"/>
    <w:rsid w:val="003F68A4"/>
    <w:rsid w:val="00400311"/>
    <w:rsid w:val="00400A6B"/>
    <w:rsid w:val="00404D36"/>
    <w:rsid w:val="00405FE2"/>
    <w:rsid w:val="00411B0B"/>
    <w:rsid w:val="004134A4"/>
    <w:rsid w:val="004136ED"/>
    <w:rsid w:val="00415ED8"/>
    <w:rsid w:val="004166F8"/>
    <w:rsid w:val="00420AB7"/>
    <w:rsid w:val="0042230A"/>
    <w:rsid w:val="00422E16"/>
    <w:rsid w:val="00423791"/>
    <w:rsid w:val="00425A61"/>
    <w:rsid w:val="004267E9"/>
    <w:rsid w:val="004279D7"/>
    <w:rsid w:val="00430F16"/>
    <w:rsid w:val="00432F94"/>
    <w:rsid w:val="00433988"/>
    <w:rsid w:val="00434373"/>
    <w:rsid w:val="00434B81"/>
    <w:rsid w:val="004363ED"/>
    <w:rsid w:val="004446D1"/>
    <w:rsid w:val="004447CB"/>
    <w:rsid w:val="00450F23"/>
    <w:rsid w:val="00451E06"/>
    <w:rsid w:val="004528F4"/>
    <w:rsid w:val="00452926"/>
    <w:rsid w:val="004565B2"/>
    <w:rsid w:val="00457B75"/>
    <w:rsid w:val="004609B5"/>
    <w:rsid w:val="004613F8"/>
    <w:rsid w:val="00462BBB"/>
    <w:rsid w:val="004630EC"/>
    <w:rsid w:val="00464703"/>
    <w:rsid w:val="00464835"/>
    <w:rsid w:val="00466128"/>
    <w:rsid w:val="00466FBC"/>
    <w:rsid w:val="004703BB"/>
    <w:rsid w:val="00472B85"/>
    <w:rsid w:val="00473048"/>
    <w:rsid w:val="004736B6"/>
    <w:rsid w:val="004746B4"/>
    <w:rsid w:val="00480942"/>
    <w:rsid w:val="00481A40"/>
    <w:rsid w:val="00482A35"/>
    <w:rsid w:val="0048591A"/>
    <w:rsid w:val="00487A1B"/>
    <w:rsid w:val="00487A6E"/>
    <w:rsid w:val="00491C3D"/>
    <w:rsid w:val="004923CB"/>
    <w:rsid w:val="004945A6"/>
    <w:rsid w:val="0049548C"/>
    <w:rsid w:val="004977D2"/>
    <w:rsid w:val="004A1F8E"/>
    <w:rsid w:val="004A54BF"/>
    <w:rsid w:val="004A5B2D"/>
    <w:rsid w:val="004A7238"/>
    <w:rsid w:val="004B0968"/>
    <w:rsid w:val="004B1787"/>
    <w:rsid w:val="004B3FE3"/>
    <w:rsid w:val="004B43E7"/>
    <w:rsid w:val="004B59C4"/>
    <w:rsid w:val="004C2A9C"/>
    <w:rsid w:val="004C55CF"/>
    <w:rsid w:val="004C6282"/>
    <w:rsid w:val="004C6BB1"/>
    <w:rsid w:val="004C7B08"/>
    <w:rsid w:val="004D06F4"/>
    <w:rsid w:val="004D1487"/>
    <w:rsid w:val="004D1ACF"/>
    <w:rsid w:val="004D1DEA"/>
    <w:rsid w:val="004D240B"/>
    <w:rsid w:val="004D35E8"/>
    <w:rsid w:val="004D3B9D"/>
    <w:rsid w:val="004E1527"/>
    <w:rsid w:val="004E1EC2"/>
    <w:rsid w:val="004E345A"/>
    <w:rsid w:val="004E3C3F"/>
    <w:rsid w:val="004E3D99"/>
    <w:rsid w:val="004E6570"/>
    <w:rsid w:val="004F11E9"/>
    <w:rsid w:val="004F3C01"/>
    <w:rsid w:val="004F4DD4"/>
    <w:rsid w:val="00503E1E"/>
    <w:rsid w:val="005116F6"/>
    <w:rsid w:val="005132C3"/>
    <w:rsid w:val="005138BC"/>
    <w:rsid w:val="00513FE1"/>
    <w:rsid w:val="00520356"/>
    <w:rsid w:val="005213AD"/>
    <w:rsid w:val="00521A1A"/>
    <w:rsid w:val="0052352E"/>
    <w:rsid w:val="00523600"/>
    <w:rsid w:val="005236BF"/>
    <w:rsid w:val="00523945"/>
    <w:rsid w:val="00525974"/>
    <w:rsid w:val="0052725B"/>
    <w:rsid w:val="00530A79"/>
    <w:rsid w:val="005340B7"/>
    <w:rsid w:val="005359CA"/>
    <w:rsid w:val="00537AA6"/>
    <w:rsid w:val="00537C0B"/>
    <w:rsid w:val="00537E77"/>
    <w:rsid w:val="00542AF6"/>
    <w:rsid w:val="00542E5B"/>
    <w:rsid w:val="005449F0"/>
    <w:rsid w:val="005503D5"/>
    <w:rsid w:val="00550698"/>
    <w:rsid w:val="00550D8C"/>
    <w:rsid w:val="00553B3E"/>
    <w:rsid w:val="00554806"/>
    <w:rsid w:val="00556A07"/>
    <w:rsid w:val="005579C5"/>
    <w:rsid w:val="00560005"/>
    <w:rsid w:val="00565339"/>
    <w:rsid w:val="00566F8C"/>
    <w:rsid w:val="0056723B"/>
    <w:rsid w:val="00570E3A"/>
    <w:rsid w:val="00571CA7"/>
    <w:rsid w:val="00574189"/>
    <w:rsid w:val="005810D6"/>
    <w:rsid w:val="00581BCA"/>
    <w:rsid w:val="00584C73"/>
    <w:rsid w:val="0058606A"/>
    <w:rsid w:val="005860DB"/>
    <w:rsid w:val="00586A94"/>
    <w:rsid w:val="005932E9"/>
    <w:rsid w:val="00593928"/>
    <w:rsid w:val="005977A4"/>
    <w:rsid w:val="005A10BC"/>
    <w:rsid w:val="005A19D3"/>
    <w:rsid w:val="005A2A4E"/>
    <w:rsid w:val="005A7D32"/>
    <w:rsid w:val="005B2F61"/>
    <w:rsid w:val="005B3640"/>
    <w:rsid w:val="005B3F9E"/>
    <w:rsid w:val="005B6E9F"/>
    <w:rsid w:val="005C0D03"/>
    <w:rsid w:val="005C6C72"/>
    <w:rsid w:val="005C7110"/>
    <w:rsid w:val="005D05CB"/>
    <w:rsid w:val="005D1262"/>
    <w:rsid w:val="005D2BAB"/>
    <w:rsid w:val="005D6BAB"/>
    <w:rsid w:val="005D73CC"/>
    <w:rsid w:val="005D7BAA"/>
    <w:rsid w:val="005E0F14"/>
    <w:rsid w:val="005E1131"/>
    <w:rsid w:val="005E3847"/>
    <w:rsid w:val="005E5556"/>
    <w:rsid w:val="005E7AF7"/>
    <w:rsid w:val="005F0CEB"/>
    <w:rsid w:val="005F3D5F"/>
    <w:rsid w:val="005F7EA7"/>
    <w:rsid w:val="00610458"/>
    <w:rsid w:val="00610B0C"/>
    <w:rsid w:val="00613ADB"/>
    <w:rsid w:val="00615CBA"/>
    <w:rsid w:val="0061638C"/>
    <w:rsid w:val="00617AEB"/>
    <w:rsid w:val="006203EA"/>
    <w:rsid w:val="0062369A"/>
    <w:rsid w:val="00623C86"/>
    <w:rsid w:val="00624282"/>
    <w:rsid w:val="00626433"/>
    <w:rsid w:val="00627D29"/>
    <w:rsid w:val="006303BA"/>
    <w:rsid w:val="00630ACC"/>
    <w:rsid w:val="00632825"/>
    <w:rsid w:val="00632A52"/>
    <w:rsid w:val="00636CB3"/>
    <w:rsid w:val="0064322C"/>
    <w:rsid w:val="00644AAB"/>
    <w:rsid w:val="00646A00"/>
    <w:rsid w:val="00650A55"/>
    <w:rsid w:val="0065165B"/>
    <w:rsid w:val="0065234B"/>
    <w:rsid w:val="00653952"/>
    <w:rsid w:val="006579CC"/>
    <w:rsid w:val="0066426B"/>
    <w:rsid w:val="00667105"/>
    <w:rsid w:val="006706F4"/>
    <w:rsid w:val="0067360E"/>
    <w:rsid w:val="006745D2"/>
    <w:rsid w:val="00676153"/>
    <w:rsid w:val="006819B1"/>
    <w:rsid w:val="00681B8E"/>
    <w:rsid w:val="00684C4A"/>
    <w:rsid w:val="00687765"/>
    <w:rsid w:val="00687D6B"/>
    <w:rsid w:val="00691353"/>
    <w:rsid w:val="00692D09"/>
    <w:rsid w:val="00693743"/>
    <w:rsid w:val="00696831"/>
    <w:rsid w:val="00697213"/>
    <w:rsid w:val="006976D6"/>
    <w:rsid w:val="006A0449"/>
    <w:rsid w:val="006A179A"/>
    <w:rsid w:val="006A2075"/>
    <w:rsid w:val="006A242D"/>
    <w:rsid w:val="006A2BCF"/>
    <w:rsid w:val="006A4B56"/>
    <w:rsid w:val="006A4EA5"/>
    <w:rsid w:val="006B4A62"/>
    <w:rsid w:val="006B5B80"/>
    <w:rsid w:val="006B66DF"/>
    <w:rsid w:val="006C06CE"/>
    <w:rsid w:val="006C5645"/>
    <w:rsid w:val="006D2815"/>
    <w:rsid w:val="006D3357"/>
    <w:rsid w:val="006D7BE6"/>
    <w:rsid w:val="006E052A"/>
    <w:rsid w:val="006E0F91"/>
    <w:rsid w:val="006E2C52"/>
    <w:rsid w:val="006E6311"/>
    <w:rsid w:val="006E6554"/>
    <w:rsid w:val="006E6FA6"/>
    <w:rsid w:val="006F0031"/>
    <w:rsid w:val="006F0970"/>
    <w:rsid w:val="006F0E75"/>
    <w:rsid w:val="006F2086"/>
    <w:rsid w:val="006F570C"/>
    <w:rsid w:val="006F767A"/>
    <w:rsid w:val="00700DA6"/>
    <w:rsid w:val="00700E57"/>
    <w:rsid w:val="00700F4D"/>
    <w:rsid w:val="0070323C"/>
    <w:rsid w:val="007033E4"/>
    <w:rsid w:val="00713371"/>
    <w:rsid w:val="007141A9"/>
    <w:rsid w:val="00717701"/>
    <w:rsid w:val="007240FE"/>
    <w:rsid w:val="007328EA"/>
    <w:rsid w:val="00736404"/>
    <w:rsid w:val="00736EF2"/>
    <w:rsid w:val="0074143E"/>
    <w:rsid w:val="007427DA"/>
    <w:rsid w:val="007444C2"/>
    <w:rsid w:val="00746B7A"/>
    <w:rsid w:val="00753892"/>
    <w:rsid w:val="00756F45"/>
    <w:rsid w:val="0075793E"/>
    <w:rsid w:val="007603BB"/>
    <w:rsid w:val="00760670"/>
    <w:rsid w:val="007617C0"/>
    <w:rsid w:val="007619EB"/>
    <w:rsid w:val="0076684A"/>
    <w:rsid w:val="00767659"/>
    <w:rsid w:val="0077310D"/>
    <w:rsid w:val="00775A78"/>
    <w:rsid w:val="00777C19"/>
    <w:rsid w:val="00780CA5"/>
    <w:rsid w:val="00781CA9"/>
    <w:rsid w:val="0078495F"/>
    <w:rsid w:val="007912A1"/>
    <w:rsid w:val="007933C9"/>
    <w:rsid w:val="00794349"/>
    <w:rsid w:val="00796544"/>
    <w:rsid w:val="007A016C"/>
    <w:rsid w:val="007A08B6"/>
    <w:rsid w:val="007A0F5D"/>
    <w:rsid w:val="007A128F"/>
    <w:rsid w:val="007A179F"/>
    <w:rsid w:val="007A32AD"/>
    <w:rsid w:val="007A51C4"/>
    <w:rsid w:val="007A5CBF"/>
    <w:rsid w:val="007A6D48"/>
    <w:rsid w:val="007A71BE"/>
    <w:rsid w:val="007A7235"/>
    <w:rsid w:val="007A7267"/>
    <w:rsid w:val="007B1BC9"/>
    <w:rsid w:val="007B4250"/>
    <w:rsid w:val="007B4477"/>
    <w:rsid w:val="007B5ABC"/>
    <w:rsid w:val="007B7E47"/>
    <w:rsid w:val="007C1399"/>
    <w:rsid w:val="007C2908"/>
    <w:rsid w:val="007C36DC"/>
    <w:rsid w:val="007C426C"/>
    <w:rsid w:val="007C6CC2"/>
    <w:rsid w:val="007C7E1D"/>
    <w:rsid w:val="007D1458"/>
    <w:rsid w:val="007D25ED"/>
    <w:rsid w:val="007D4D3D"/>
    <w:rsid w:val="007E0EE3"/>
    <w:rsid w:val="007E24C8"/>
    <w:rsid w:val="007E25FF"/>
    <w:rsid w:val="007E5048"/>
    <w:rsid w:val="007E59D8"/>
    <w:rsid w:val="007E610B"/>
    <w:rsid w:val="007E62A3"/>
    <w:rsid w:val="007E797B"/>
    <w:rsid w:val="007F18CD"/>
    <w:rsid w:val="007F1941"/>
    <w:rsid w:val="007F44E4"/>
    <w:rsid w:val="007F5515"/>
    <w:rsid w:val="007F5FB7"/>
    <w:rsid w:val="007F60D0"/>
    <w:rsid w:val="007F71DF"/>
    <w:rsid w:val="00803557"/>
    <w:rsid w:val="008036A7"/>
    <w:rsid w:val="00806D2A"/>
    <w:rsid w:val="00812810"/>
    <w:rsid w:val="008139BC"/>
    <w:rsid w:val="00814788"/>
    <w:rsid w:val="00814D37"/>
    <w:rsid w:val="00815173"/>
    <w:rsid w:val="00820023"/>
    <w:rsid w:val="00821A8A"/>
    <w:rsid w:val="008226B7"/>
    <w:rsid w:val="00822F49"/>
    <w:rsid w:val="00823326"/>
    <w:rsid w:val="00823527"/>
    <w:rsid w:val="00826C9E"/>
    <w:rsid w:val="00831268"/>
    <w:rsid w:val="00832636"/>
    <w:rsid w:val="008328FB"/>
    <w:rsid w:val="00833F0F"/>
    <w:rsid w:val="00835BAF"/>
    <w:rsid w:val="0083757E"/>
    <w:rsid w:val="008400E7"/>
    <w:rsid w:val="0084046C"/>
    <w:rsid w:val="00841047"/>
    <w:rsid w:val="00842431"/>
    <w:rsid w:val="00843671"/>
    <w:rsid w:val="008466ED"/>
    <w:rsid w:val="008469AB"/>
    <w:rsid w:val="008470A9"/>
    <w:rsid w:val="00851AB0"/>
    <w:rsid w:val="00852BA1"/>
    <w:rsid w:val="00855571"/>
    <w:rsid w:val="00861347"/>
    <w:rsid w:val="00863C01"/>
    <w:rsid w:val="00864B02"/>
    <w:rsid w:val="00871C9B"/>
    <w:rsid w:val="00871E97"/>
    <w:rsid w:val="008728A5"/>
    <w:rsid w:val="00872AB5"/>
    <w:rsid w:val="00873F93"/>
    <w:rsid w:val="008854E0"/>
    <w:rsid w:val="008856A7"/>
    <w:rsid w:val="008859C2"/>
    <w:rsid w:val="00886BA9"/>
    <w:rsid w:val="0088704A"/>
    <w:rsid w:val="00887A33"/>
    <w:rsid w:val="00891B4D"/>
    <w:rsid w:val="00895D21"/>
    <w:rsid w:val="008974E5"/>
    <w:rsid w:val="008A03CA"/>
    <w:rsid w:val="008A35C1"/>
    <w:rsid w:val="008A4704"/>
    <w:rsid w:val="008A498B"/>
    <w:rsid w:val="008A4FD5"/>
    <w:rsid w:val="008A7152"/>
    <w:rsid w:val="008A71E3"/>
    <w:rsid w:val="008B0B12"/>
    <w:rsid w:val="008B2837"/>
    <w:rsid w:val="008B333E"/>
    <w:rsid w:val="008B3548"/>
    <w:rsid w:val="008B387D"/>
    <w:rsid w:val="008B787D"/>
    <w:rsid w:val="008C1AC0"/>
    <w:rsid w:val="008C5A00"/>
    <w:rsid w:val="008C63D4"/>
    <w:rsid w:val="008C7BAE"/>
    <w:rsid w:val="008C7C95"/>
    <w:rsid w:val="008D23B9"/>
    <w:rsid w:val="008D3720"/>
    <w:rsid w:val="008D4342"/>
    <w:rsid w:val="008D54C5"/>
    <w:rsid w:val="008E0E9F"/>
    <w:rsid w:val="008E448D"/>
    <w:rsid w:val="008E5EBA"/>
    <w:rsid w:val="008E6882"/>
    <w:rsid w:val="008F0053"/>
    <w:rsid w:val="008F5138"/>
    <w:rsid w:val="008F53FA"/>
    <w:rsid w:val="008F641E"/>
    <w:rsid w:val="008F6439"/>
    <w:rsid w:val="009019AE"/>
    <w:rsid w:val="0090443D"/>
    <w:rsid w:val="00907E9B"/>
    <w:rsid w:val="00911F09"/>
    <w:rsid w:val="0091319C"/>
    <w:rsid w:val="009133E7"/>
    <w:rsid w:val="00917395"/>
    <w:rsid w:val="00920548"/>
    <w:rsid w:val="00921C40"/>
    <w:rsid w:val="0092215C"/>
    <w:rsid w:val="009228AC"/>
    <w:rsid w:val="009235D7"/>
    <w:rsid w:val="009238D6"/>
    <w:rsid w:val="009260B9"/>
    <w:rsid w:val="009270D9"/>
    <w:rsid w:val="00927DE0"/>
    <w:rsid w:val="0093090D"/>
    <w:rsid w:val="00930EE0"/>
    <w:rsid w:val="009320C1"/>
    <w:rsid w:val="009327CF"/>
    <w:rsid w:val="00932B0F"/>
    <w:rsid w:val="00933AB0"/>
    <w:rsid w:val="00935800"/>
    <w:rsid w:val="00935E7B"/>
    <w:rsid w:val="0093684A"/>
    <w:rsid w:val="00937688"/>
    <w:rsid w:val="00937B1F"/>
    <w:rsid w:val="00940B44"/>
    <w:rsid w:val="009413FF"/>
    <w:rsid w:val="00941AD3"/>
    <w:rsid w:val="00941EE0"/>
    <w:rsid w:val="00944957"/>
    <w:rsid w:val="009503AB"/>
    <w:rsid w:val="0095056E"/>
    <w:rsid w:val="00950DEB"/>
    <w:rsid w:val="00951288"/>
    <w:rsid w:val="00953F01"/>
    <w:rsid w:val="00955F50"/>
    <w:rsid w:val="00956386"/>
    <w:rsid w:val="009564D8"/>
    <w:rsid w:val="00956535"/>
    <w:rsid w:val="00956F45"/>
    <w:rsid w:val="009570BD"/>
    <w:rsid w:val="00960FA5"/>
    <w:rsid w:val="00961286"/>
    <w:rsid w:val="00963B18"/>
    <w:rsid w:val="00964F1E"/>
    <w:rsid w:val="00966478"/>
    <w:rsid w:val="00967185"/>
    <w:rsid w:val="00967400"/>
    <w:rsid w:val="00973360"/>
    <w:rsid w:val="00973533"/>
    <w:rsid w:val="00975AC0"/>
    <w:rsid w:val="00975C45"/>
    <w:rsid w:val="0097647B"/>
    <w:rsid w:val="00980020"/>
    <w:rsid w:val="009809A1"/>
    <w:rsid w:val="00992ACC"/>
    <w:rsid w:val="00993A09"/>
    <w:rsid w:val="00993C6F"/>
    <w:rsid w:val="00993EF7"/>
    <w:rsid w:val="00994301"/>
    <w:rsid w:val="00995E1F"/>
    <w:rsid w:val="00997DDB"/>
    <w:rsid w:val="009A5716"/>
    <w:rsid w:val="009A6824"/>
    <w:rsid w:val="009B110B"/>
    <w:rsid w:val="009B1539"/>
    <w:rsid w:val="009B324E"/>
    <w:rsid w:val="009B4892"/>
    <w:rsid w:val="009B5839"/>
    <w:rsid w:val="009B7B9A"/>
    <w:rsid w:val="009C305A"/>
    <w:rsid w:val="009C73B0"/>
    <w:rsid w:val="009C73D4"/>
    <w:rsid w:val="009D118C"/>
    <w:rsid w:val="009D4671"/>
    <w:rsid w:val="009D641E"/>
    <w:rsid w:val="009E0858"/>
    <w:rsid w:val="009E124A"/>
    <w:rsid w:val="009E1C03"/>
    <w:rsid w:val="009E7A62"/>
    <w:rsid w:val="009F046D"/>
    <w:rsid w:val="009F0D98"/>
    <w:rsid w:val="009F2639"/>
    <w:rsid w:val="009F39BB"/>
    <w:rsid w:val="009F4CBC"/>
    <w:rsid w:val="009F549A"/>
    <w:rsid w:val="009F5A85"/>
    <w:rsid w:val="009F6DEC"/>
    <w:rsid w:val="009F7CD1"/>
    <w:rsid w:val="00A01A0A"/>
    <w:rsid w:val="00A047C1"/>
    <w:rsid w:val="00A056B6"/>
    <w:rsid w:val="00A12329"/>
    <w:rsid w:val="00A1420B"/>
    <w:rsid w:val="00A150C5"/>
    <w:rsid w:val="00A158E0"/>
    <w:rsid w:val="00A17F7F"/>
    <w:rsid w:val="00A240E5"/>
    <w:rsid w:val="00A2413A"/>
    <w:rsid w:val="00A24FE8"/>
    <w:rsid w:val="00A25960"/>
    <w:rsid w:val="00A25D42"/>
    <w:rsid w:val="00A27799"/>
    <w:rsid w:val="00A3099C"/>
    <w:rsid w:val="00A33370"/>
    <w:rsid w:val="00A4050C"/>
    <w:rsid w:val="00A405F7"/>
    <w:rsid w:val="00A47905"/>
    <w:rsid w:val="00A47935"/>
    <w:rsid w:val="00A47A0A"/>
    <w:rsid w:val="00A47DEA"/>
    <w:rsid w:val="00A50251"/>
    <w:rsid w:val="00A50319"/>
    <w:rsid w:val="00A509AC"/>
    <w:rsid w:val="00A50E74"/>
    <w:rsid w:val="00A5445B"/>
    <w:rsid w:val="00A545D0"/>
    <w:rsid w:val="00A562C8"/>
    <w:rsid w:val="00A60A26"/>
    <w:rsid w:val="00A71F9A"/>
    <w:rsid w:val="00A72AB5"/>
    <w:rsid w:val="00A72EFF"/>
    <w:rsid w:val="00A73526"/>
    <w:rsid w:val="00A73AE3"/>
    <w:rsid w:val="00A74A3D"/>
    <w:rsid w:val="00A75B2F"/>
    <w:rsid w:val="00A77554"/>
    <w:rsid w:val="00A816A1"/>
    <w:rsid w:val="00A837A3"/>
    <w:rsid w:val="00A83C9A"/>
    <w:rsid w:val="00A84AD3"/>
    <w:rsid w:val="00A90F37"/>
    <w:rsid w:val="00AA1113"/>
    <w:rsid w:val="00AA1B22"/>
    <w:rsid w:val="00AA2FE1"/>
    <w:rsid w:val="00AA5FE2"/>
    <w:rsid w:val="00AA6415"/>
    <w:rsid w:val="00AB0320"/>
    <w:rsid w:val="00AB2E32"/>
    <w:rsid w:val="00AB4274"/>
    <w:rsid w:val="00AB49AA"/>
    <w:rsid w:val="00AC0C8C"/>
    <w:rsid w:val="00AC1780"/>
    <w:rsid w:val="00AC24B6"/>
    <w:rsid w:val="00AC36B8"/>
    <w:rsid w:val="00AC68E0"/>
    <w:rsid w:val="00AC7B66"/>
    <w:rsid w:val="00AD2339"/>
    <w:rsid w:val="00AD4591"/>
    <w:rsid w:val="00AD539A"/>
    <w:rsid w:val="00AD6B7F"/>
    <w:rsid w:val="00AD6B8F"/>
    <w:rsid w:val="00AE0904"/>
    <w:rsid w:val="00AE3EE5"/>
    <w:rsid w:val="00AF197A"/>
    <w:rsid w:val="00AF2AEC"/>
    <w:rsid w:val="00AF3DAF"/>
    <w:rsid w:val="00B00BAF"/>
    <w:rsid w:val="00B025E9"/>
    <w:rsid w:val="00B07465"/>
    <w:rsid w:val="00B0775B"/>
    <w:rsid w:val="00B07FF1"/>
    <w:rsid w:val="00B10089"/>
    <w:rsid w:val="00B10502"/>
    <w:rsid w:val="00B11310"/>
    <w:rsid w:val="00B1257B"/>
    <w:rsid w:val="00B128BD"/>
    <w:rsid w:val="00B13573"/>
    <w:rsid w:val="00B142A3"/>
    <w:rsid w:val="00B147E9"/>
    <w:rsid w:val="00B17554"/>
    <w:rsid w:val="00B20E95"/>
    <w:rsid w:val="00B2269D"/>
    <w:rsid w:val="00B22CCF"/>
    <w:rsid w:val="00B24320"/>
    <w:rsid w:val="00B26AF3"/>
    <w:rsid w:val="00B319B1"/>
    <w:rsid w:val="00B31F96"/>
    <w:rsid w:val="00B34849"/>
    <w:rsid w:val="00B348DB"/>
    <w:rsid w:val="00B34D89"/>
    <w:rsid w:val="00B37E73"/>
    <w:rsid w:val="00B4026D"/>
    <w:rsid w:val="00B41B70"/>
    <w:rsid w:val="00B44267"/>
    <w:rsid w:val="00B45EE2"/>
    <w:rsid w:val="00B5254E"/>
    <w:rsid w:val="00B52CF8"/>
    <w:rsid w:val="00B5470D"/>
    <w:rsid w:val="00B55BC3"/>
    <w:rsid w:val="00B603CF"/>
    <w:rsid w:val="00B60AF1"/>
    <w:rsid w:val="00B6167B"/>
    <w:rsid w:val="00B621A6"/>
    <w:rsid w:val="00B6526C"/>
    <w:rsid w:val="00B66F46"/>
    <w:rsid w:val="00B7071A"/>
    <w:rsid w:val="00B71B0C"/>
    <w:rsid w:val="00B7224D"/>
    <w:rsid w:val="00B7564E"/>
    <w:rsid w:val="00B7585F"/>
    <w:rsid w:val="00B75FE4"/>
    <w:rsid w:val="00B816AA"/>
    <w:rsid w:val="00B81992"/>
    <w:rsid w:val="00B832B6"/>
    <w:rsid w:val="00B8364B"/>
    <w:rsid w:val="00B85E92"/>
    <w:rsid w:val="00B91292"/>
    <w:rsid w:val="00B96FD7"/>
    <w:rsid w:val="00BA2055"/>
    <w:rsid w:val="00BA36B0"/>
    <w:rsid w:val="00BB05CB"/>
    <w:rsid w:val="00BB07D2"/>
    <w:rsid w:val="00BB1532"/>
    <w:rsid w:val="00BB6198"/>
    <w:rsid w:val="00BB737C"/>
    <w:rsid w:val="00BC13DF"/>
    <w:rsid w:val="00BC20C8"/>
    <w:rsid w:val="00BC24CD"/>
    <w:rsid w:val="00BC269C"/>
    <w:rsid w:val="00BC2ADD"/>
    <w:rsid w:val="00BC5175"/>
    <w:rsid w:val="00BC5C31"/>
    <w:rsid w:val="00BD1CCF"/>
    <w:rsid w:val="00BD20D6"/>
    <w:rsid w:val="00BD2B42"/>
    <w:rsid w:val="00BD2FB7"/>
    <w:rsid w:val="00BD4680"/>
    <w:rsid w:val="00BD75DE"/>
    <w:rsid w:val="00BE12D8"/>
    <w:rsid w:val="00BE1BA3"/>
    <w:rsid w:val="00BE3B7A"/>
    <w:rsid w:val="00BE4783"/>
    <w:rsid w:val="00BE47F0"/>
    <w:rsid w:val="00BE6E23"/>
    <w:rsid w:val="00BF0EA4"/>
    <w:rsid w:val="00BF1591"/>
    <w:rsid w:val="00BF39B8"/>
    <w:rsid w:val="00BF5A0F"/>
    <w:rsid w:val="00BF71DB"/>
    <w:rsid w:val="00BF7E49"/>
    <w:rsid w:val="00C02AA7"/>
    <w:rsid w:val="00C034E5"/>
    <w:rsid w:val="00C04381"/>
    <w:rsid w:val="00C04A3E"/>
    <w:rsid w:val="00C07B4C"/>
    <w:rsid w:val="00C10544"/>
    <w:rsid w:val="00C10688"/>
    <w:rsid w:val="00C116E2"/>
    <w:rsid w:val="00C12679"/>
    <w:rsid w:val="00C12F65"/>
    <w:rsid w:val="00C1325E"/>
    <w:rsid w:val="00C1423E"/>
    <w:rsid w:val="00C1443E"/>
    <w:rsid w:val="00C14AE2"/>
    <w:rsid w:val="00C21A47"/>
    <w:rsid w:val="00C21EFA"/>
    <w:rsid w:val="00C2516D"/>
    <w:rsid w:val="00C2524B"/>
    <w:rsid w:val="00C30663"/>
    <w:rsid w:val="00C30CDB"/>
    <w:rsid w:val="00C3186E"/>
    <w:rsid w:val="00C339A0"/>
    <w:rsid w:val="00C37A48"/>
    <w:rsid w:val="00C40529"/>
    <w:rsid w:val="00C41293"/>
    <w:rsid w:val="00C506AA"/>
    <w:rsid w:val="00C537ED"/>
    <w:rsid w:val="00C63D5E"/>
    <w:rsid w:val="00C6413C"/>
    <w:rsid w:val="00C661C0"/>
    <w:rsid w:val="00C67268"/>
    <w:rsid w:val="00C71007"/>
    <w:rsid w:val="00C7228E"/>
    <w:rsid w:val="00C736D1"/>
    <w:rsid w:val="00C75EA8"/>
    <w:rsid w:val="00C8272D"/>
    <w:rsid w:val="00C85E04"/>
    <w:rsid w:val="00C876B8"/>
    <w:rsid w:val="00C9058A"/>
    <w:rsid w:val="00C91890"/>
    <w:rsid w:val="00C942C2"/>
    <w:rsid w:val="00C94628"/>
    <w:rsid w:val="00C9531C"/>
    <w:rsid w:val="00CA1196"/>
    <w:rsid w:val="00CA12FB"/>
    <w:rsid w:val="00CA2AB5"/>
    <w:rsid w:val="00CA795D"/>
    <w:rsid w:val="00CB0FE1"/>
    <w:rsid w:val="00CB2CA7"/>
    <w:rsid w:val="00CB4122"/>
    <w:rsid w:val="00CB5255"/>
    <w:rsid w:val="00CB7E85"/>
    <w:rsid w:val="00CC07AF"/>
    <w:rsid w:val="00CC4C00"/>
    <w:rsid w:val="00CC4F42"/>
    <w:rsid w:val="00CC6145"/>
    <w:rsid w:val="00CC796B"/>
    <w:rsid w:val="00CD398D"/>
    <w:rsid w:val="00CD3DA5"/>
    <w:rsid w:val="00CD466D"/>
    <w:rsid w:val="00CD6CB0"/>
    <w:rsid w:val="00CE39A0"/>
    <w:rsid w:val="00CE4ECA"/>
    <w:rsid w:val="00CE57C5"/>
    <w:rsid w:val="00CE5FAD"/>
    <w:rsid w:val="00CE7506"/>
    <w:rsid w:val="00CF0603"/>
    <w:rsid w:val="00CF2AF3"/>
    <w:rsid w:val="00CF3437"/>
    <w:rsid w:val="00CF4CDC"/>
    <w:rsid w:val="00CF4F4D"/>
    <w:rsid w:val="00CF6E83"/>
    <w:rsid w:val="00D0015E"/>
    <w:rsid w:val="00D008A2"/>
    <w:rsid w:val="00D00F17"/>
    <w:rsid w:val="00D018E3"/>
    <w:rsid w:val="00D01AA1"/>
    <w:rsid w:val="00D02507"/>
    <w:rsid w:val="00D04F7B"/>
    <w:rsid w:val="00D10065"/>
    <w:rsid w:val="00D1399B"/>
    <w:rsid w:val="00D15F7B"/>
    <w:rsid w:val="00D16131"/>
    <w:rsid w:val="00D20157"/>
    <w:rsid w:val="00D206FB"/>
    <w:rsid w:val="00D227C7"/>
    <w:rsid w:val="00D258E9"/>
    <w:rsid w:val="00D27C93"/>
    <w:rsid w:val="00D30CEE"/>
    <w:rsid w:val="00D31407"/>
    <w:rsid w:val="00D3577B"/>
    <w:rsid w:val="00D4385A"/>
    <w:rsid w:val="00D43AB6"/>
    <w:rsid w:val="00D45154"/>
    <w:rsid w:val="00D45817"/>
    <w:rsid w:val="00D523A3"/>
    <w:rsid w:val="00D54183"/>
    <w:rsid w:val="00D5753F"/>
    <w:rsid w:val="00D61CDC"/>
    <w:rsid w:val="00D623E2"/>
    <w:rsid w:val="00D64EF1"/>
    <w:rsid w:val="00D65174"/>
    <w:rsid w:val="00D6706E"/>
    <w:rsid w:val="00D732F6"/>
    <w:rsid w:val="00D754B6"/>
    <w:rsid w:val="00D758E2"/>
    <w:rsid w:val="00D75EDC"/>
    <w:rsid w:val="00D81EEF"/>
    <w:rsid w:val="00D8657C"/>
    <w:rsid w:val="00D86A6E"/>
    <w:rsid w:val="00D86CDA"/>
    <w:rsid w:val="00D8747D"/>
    <w:rsid w:val="00D90BAA"/>
    <w:rsid w:val="00D90DB1"/>
    <w:rsid w:val="00D921D9"/>
    <w:rsid w:val="00D92F0B"/>
    <w:rsid w:val="00D95BFC"/>
    <w:rsid w:val="00D95E31"/>
    <w:rsid w:val="00DA0F9F"/>
    <w:rsid w:val="00DA0FC0"/>
    <w:rsid w:val="00DA12DC"/>
    <w:rsid w:val="00DA2861"/>
    <w:rsid w:val="00DA60F9"/>
    <w:rsid w:val="00DB09D0"/>
    <w:rsid w:val="00DB1BA2"/>
    <w:rsid w:val="00DB22FD"/>
    <w:rsid w:val="00DB3119"/>
    <w:rsid w:val="00DB5897"/>
    <w:rsid w:val="00DB677F"/>
    <w:rsid w:val="00DB6D27"/>
    <w:rsid w:val="00DC0341"/>
    <w:rsid w:val="00DC0AD0"/>
    <w:rsid w:val="00DC1A3C"/>
    <w:rsid w:val="00DC2C72"/>
    <w:rsid w:val="00DC3097"/>
    <w:rsid w:val="00DD1A58"/>
    <w:rsid w:val="00DD27BE"/>
    <w:rsid w:val="00DD2AC2"/>
    <w:rsid w:val="00DD43D4"/>
    <w:rsid w:val="00DD5F6F"/>
    <w:rsid w:val="00DD662D"/>
    <w:rsid w:val="00DD7549"/>
    <w:rsid w:val="00DE0A7C"/>
    <w:rsid w:val="00DE1018"/>
    <w:rsid w:val="00DE3245"/>
    <w:rsid w:val="00DE44B3"/>
    <w:rsid w:val="00DE48DF"/>
    <w:rsid w:val="00DE59E7"/>
    <w:rsid w:val="00DE631F"/>
    <w:rsid w:val="00DF1811"/>
    <w:rsid w:val="00DF226E"/>
    <w:rsid w:val="00E01401"/>
    <w:rsid w:val="00E0242E"/>
    <w:rsid w:val="00E030C7"/>
    <w:rsid w:val="00E06901"/>
    <w:rsid w:val="00E071F9"/>
    <w:rsid w:val="00E10A17"/>
    <w:rsid w:val="00E12CCB"/>
    <w:rsid w:val="00E14C22"/>
    <w:rsid w:val="00E16351"/>
    <w:rsid w:val="00E17202"/>
    <w:rsid w:val="00E201BF"/>
    <w:rsid w:val="00E21092"/>
    <w:rsid w:val="00E21142"/>
    <w:rsid w:val="00E22BA3"/>
    <w:rsid w:val="00E2423A"/>
    <w:rsid w:val="00E26DB0"/>
    <w:rsid w:val="00E32A67"/>
    <w:rsid w:val="00E35784"/>
    <w:rsid w:val="00E362D9"/>
    <w:rsid w:val="00E36D48"/>
    <w:rsid w:val="00E3726F"/>
    <w:rsid w:val="00E37922"/>
    <w:rsid w:val="00E42ED8"/>
    <w:rsid w:val="00E44D4D"/>
    <w:rsid w:val="00E47B03"/>
    <w:rsid w:val="00E52FEC"/>
    <w:rsid w:val="00E54B28"/>
    <w:rsid w:val="00E554AE"/>
    <w:rsid w:val="00E57282"/>
    <w:rsid w:val="00E57E6C"/>
    <w:rsid w:val="00E6018B"/>
    <w:rsid w:val="00E65AB1"/>
    <w:rsid w:val="00E67A4A"/>
    <w:rsid w:val="00E67A60"/>
    <w:rsid w:val="00E67AF7"/>
    <w:rsid w:val="00E7038C"/>
    <w:rsid w:val="00E732EE"/>
    <w:rsid w:val="00E768DD"/>
    <w:rsid w:val="00E80005"/>
    <w:rsid w:val="00E85C3B"/>
    <w:rsid w:val="00E86E35"/>
    <w:rsid w:val="00E87383"/>
    <w:rsid w:val="00E92619"/>
    <w:rsid w:val="00E92F2C"/>
    <w:rsid w:val="00E93B1C"/>
    <w:rsid w:val="00E93FEF"/>
    <w:rsid w:val="00E96288"/>
    <w:rsid w:val="00E962B4"/>
    <w:rsid w:val="00EA1742"/>
    <w:rsid w:val="00EA252A"/>
    <w:rsid w:val="00EA4598"/>
    <w:rsid w:val="00EA479B"/>
    <w:rsid w:val="00EA53A2"/>
    <w:rsid w:val="00EA69AB"/>
    <w:rsid w:val="00EB315E"/>
    <w:rsid w:val="00EB42B7"/>
    <w:rsid w:val="00EB4D40"/>
    <w:rsid w:val="00EB67E2"/>
    <w:rsid w:val="00EC0032"/>
    <w:rsid w:val="00EC1D9E"/>
    <w:rsid w:val="00EC48DA"/>
    <w:rsid w:val="00EC4DAE"/>
    <w:rsid w:val="00EC7BA0"/>
    <w:rsid w:val="00EC7E9F"/>
    <w:rsid w:val="00ED0EE2"/>
    <w:rsid w:val="00ED4B4D"/>
    <w:rsid w:val="00ED6454"/>
    <w:rsid w:val="00ED6814"/>
    <w:rsid w:val="00ED7D0E"/>
    <w:rsid w:val="00EE0316"/>
    <w:rsid w:val="00EE2993"/>
    <w:rsid w:val="00EE2D3A"/>
    <w:rsid w:val="00EE7145"/>
    <w:rsid w:val="00EF13F1"/>
    <w:rsid w:val="00EF4679"/>
    <w:rsid w:val="00F040E4"/>
    <w:rsid w:val="00F0417A"/>
    <w:rsid w:val="00F07C37"/>
    <w:rsid w:val="00F1009B"/>
    <w:rsid w:val="00F107E3"/>
    <w:rsid w:val="00F10946"/>
    <w:rsid w:val="00F1132A"/>
    <w:rsid w:val="00F14933"/>
    <w:rsid w:val="00F16DEF"/>
    <w:rsid w:val="00F16E2A"/>
    <w:rsid w:val="00F1710C"/>
    <w:rsid w:val="00F216F9"/>
    <w:rsid w:val="00F22FEA"/>
    <w:rsid w:val="00F2490E"/>
    <w:rsid w:val="00F270F0"/>
    <w:rsid w:val="00F271FC"/>
    <w:rsid w:val="00F3387A"/>
    <w:rsid w:val="00F40A08"/>
    <w:rsid w:val="00F462FE"/>
    <w:rsid w:val="00F4679D"/>
    <w:rsid w:val="00F47830"/>
    <w:rsid w:val="00F47940"/>
    <w:rsid w:val="00F50916"/>
    <w:rsid w:val="00F52F96"/>
    <w:rsid w:val="00F53A41"/>
    <w:rsid w:val="00F548A6"/>
    <w:rsid w:val="00F55548"/>
    <w:rsid w:val="00F556F4"/>
    <w:rsid w:val="00F602DD"/>
    <w:rsid w:val="00F60E15"/>
    <w:rsid w:val="00F61195"/>
    <w:rsid w:val="00F62829"/>
    <w:rsid w:val="00F67366"/>
    <w:rsid w:val="00F70C9E"/>
    <w:rsid w:val="00F748A1"/>
    <w:rsid w:val="00F77904"/>
    <w:rsid w:val="00F80FE3"/>
    <w:rsid w:val="00F833C0"/>
    <w:rsid w:val="00F847EA"/>
    <w:rsid w:val="00F86728"/>
    <w:rsid w:val="00F8785D"/>
    <w:rsid w:val="00F926E5"/>
    <w:rsid w:val="00F943BB"/>
    <w:rsid w:val="00F96034"/>
    <w:rsid w:val="00F965CF"/>
    <w:rsid w:val="00FA0219"/>
    <w:rsid w:val="00FA224F"/>
    <w:rsid w:val="00FA3325"/>
    <w:rsid w:val="00FA3E47"/>
    <w:rsid w:val="00FA40BB"/>
    <w:rsid w:val="00FA7B3E"/>
    <w:rsid w:val="00FB1FD7"/>
    <w:rsid w:val="00FB478A"/>
    <w:rsid w:val="00FC061F"/>
    <w:rsid w:val="00FC06AA"/>
    <w:rsid w:val="00FC4B0D"/>
    <w:rsid w:val="00FC58AA"/>
    <w:rsid w:val="00FD25B3"/>
    <w:rsid w:val="00FD3FD8"/>
    <w:rsid w:val="00FD4CAF"/>
    <w:rsid w:val="00FD51F9"/>
    <w:rsid w:val="00FD6A39"/>
    <w:rsid w:val="00FE03B9"/>
    <w:rsid w:val="00FE08BC"/>
    <w:rsid w:val="00FE30E5"/>
    <w:rsid w:val="00FE3DCF"/>
    <w:rsid w:val="00FE40DA"/>
    <w:rsid w:val="00FE417D"/>
    <w:rsid w:val="00FE625F"/>
    <w:rsid w:val="00FE6BE1"/>
    <w:rsid w:val="00FF3B5B"/>
    <w:rsid w:val="00FF3F0E"/>
    <w:rsid w:val="00FF47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f" fillcolor="white" stroke="f">
      <v:fill color="white" on="f"/>
      <v:stroke on="f"/>
      <v:textbox style="mso-rotate-with-shape:t"/>
    </o:shapedefaults>
    <o:shapelayout v:ext="edit">
      <o:idmap v:ext="edit" data="1"/>
    </o:shapelayout>
  </w:shapeDefaults>
  <w:decimalSymbol w:val=","/>
  <w:listSeparator w:val=";"/>
  <w14:docId w14:val="49551559"/>
  <w15:docId w15:val="{177A4BFC-32A2-4727-80EE-61E29ED9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7AF"/>
    <w:pPr>
      <w:jc w:val="both"/>
    </w:pPr>
    <w:rPr>
      <w:sz w:val="22"/>
      <w:szCs w:val="22"/>
      <w:lang w:val="en-US" w:eastAsia="en-US"/>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lang w:val="en-US" w:eastAsia="en-US"/>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nhideWhenUsed/>
    <w:rsid w:val="004C2A9C"/>
    <w:pPr>
      <w:tabs>
        <w:tab w:val="center" w:pos="4680"/>
        <w:tab w:val="right" w:pos="9360"/>
      </w:tabs>
    </w:pPr>
  </w:style>
  <w:style w:type="character" w:customStyle="1" w:styleId="HeaderChar">
    <w:name w:val="Header Char"/>
    <w:basedOn w:val="DefaultParagraphFont"/>
    <w:link w:val="Header"/>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style>
  <w:style w:type="character" w:customStyle="1" w:styleId="FooterChar">
    <w:name w:val="Footer Char"/>
    <w:basedOn w:val="DefaultParagraphFont"/>
    <w:link w:val="Footer"/>
    <w:uiPriority w:val="99"/>
    <w:rsid w:val="004C2A9C"/>
    <w:rPr>
      <w:rFonts w:ascii="Tahoma" w:hAnsi="Tahoma"/>
    </w:rPr>
  </w:style>
  <w:style w:type="character" w:styleId="Hyperlink">
    <w:name w:val="Hyperlink"/>
    <w:basedOn w:val="DefaultParagraphFont"/>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D1458"/>
  </w:style>
  <w:style w:type="paragraph" w:customStyle="1" w:styleId="CharChar1CharCharCharCharCharCharCharCharCharCharChar">
    <w:name w:val="Char Char1 Char Char Char Char Char Char Char Char Char Char Char"/>
    <w:basedOn w:val="Normal"/>
    <w:rsid w:val="00D86CDA"/>
    <w:pPr>
      <w:spacing w:after="160" w:line="240" w:lineRule="exact"/>
      <w:jc w:val="left"/>
    </w:pPr>
    <w:rPr>
      <w:rFonts w:ascii="Verdana" w:eastAsia="Times New Roman" w:hAnsi="Verdana"/>
      <w:sz w:val="20"/>
      <w:szCs w:val="20"/>
    </w:rPr>
  </w:style>
  <w:style w:type="paragraph" w:customStyle="1" w:styleId="Objective">
    <w:name w:val="Objective"/>
    <w:basedOn w:val="Normal"/>
    <w:next w:val="BodyText"/>
    <w:rsid w:val="00D86CDA"/>
    <w:pPr>
      <w:spacing w:before="60" w:after="220" w:line="220" w:lineRule="atLeast"/>
    </w:pPr>
    <w:rPr>
      <w:rFonts w:ascii="Garamond" w:eastAsia="Times New Roman" w:hAnsi="Garamond"/>
      <w:szCs w:val="20"/>
      <w:lang w:val="en-GB"/>
    </w:rPr>
  </w:style>
  <w:style w:type="paragraph" w:styleId="BodyText">
    <w:name w:val="Body Text"/>
    <w:basedOn w:val="Normal"/>
    <w:link w:val="BodyTextChar"/>
    <w:uiPriority w:val="99"/>
    <w:unhideWhenUsed/>
    <w:rsid w:val="00D86CDA"/>
    <w:pPr>
      <w:spacing w:after="120" w:line="276" w:lineRule="auto"/>
      <w:jc w:val="left"/>
    </w:pPr>
    <w:rPr>
      <w:rFonts w:ascii="Calibri" w:eastAsia="Calibri" w:hAnsi="Calibri"/>
      <w:lang w:val="en-GB"/>
    </w:rPr>
  </w:style>
  <w:style w:type="character" w:customStyle="1" w:styleId="BodyTextChar">
    <w:name w:val="Body Text Char"/>
    <w:basedOn w:val="DefaultParagraphFont"/>
    <w:link w:val="BodyText"/>
    <w:uiPriority w:val="99"/>
    <w:rsid w:val="00D86CDA"/>
    <w:rPr>
      <w:rFonts w:ascii="Calibri" w:eastAsia="Calibri" w:hAnsi="Calibri"/>
      <w:sz w:val="22"/>
      <w:szCs w:val="22"/>
      <w:lang w:eastAsia="en-US"/>
    </w:rPr>
  </w:style>
  <w:style w:type="character" w:customStyle="1" w:styleId="estilo2">
    <w:name w:val="estilo2"/>
    <w:basedOn w:val="DefaultParagraphFont"/>
    <w:rsid w:val="00D86CDA"/>
    <w:rPr>
      <w:rFonts w:ascii="Times New Roman" w:hAnsi="Times New Roman" w:cs="Times New Roman" w:hint="default"/>
    </w:rPr>
  </w:style>
  <w:style w:type="numbering" w:styleId="111111">
    <w:name w:val="Outline List 2"/>
    <w:basedOn w:val="NoList"/>
    <w:rsid w:val="00D86CDA"/>
    <w:pPr>
      <w:numPr>
        <w:numId w:val="1"/>
      </w:numPr>
    </w:pPr>
  </w:style>
  <w:style w:type="paragraph" w:styleId="ListParagraph">
    <w:name w:val="List Paragraph"/>
    <w:basedOn w:val="Normal"/>
    <w:uiPriority w:val="34"/>
    <w:qFormat/>
    <w:rsid w:val="00D86CDA"/>
    <w:pPr>
      <w:ind w:left="720"/>
      <w:jc w:val="left"/>
    </w:pPr>
    <w:rPr>
      <w:rFonts w:ascii="Times New Roman" w:eastAsia="Times New Roman" w:hAnsi="Times New Roman"/>
      <w:sz w:val="24"/>
      <w:szCs w:val="24"/>
    </w:rPr>
  </w:style>
  <w:style w:type="paragraph" w:customStyle="1" w:styleId="RTEAbstract">
    <w:name w:val="RTE Abstract"/>
    <w:basedOn w:val="Normal"/>
    <w:rsid w:val="00D86CDA"/>
    <w:pPr>
      <w:spacing w:before="240"/>
      <w:ind w:left="567" w:right="567"/>
    </w:pPr>
    <w:rPr>
      <w:rFonts w:ascii="Arial" w:eastAsia="Times New Roman" w:hAnsi="Arial" w:cs="Impact"/>
      <w:sz w:val="20"/>
      <w:szCs w:val="20"/>
      <w:lang w:val="ro-RO" w:eastAsia="ro-RO"/>
    </w:rPr>
  </w:style>
  <w:style w:type="character" w:customStyle="1" w:styleId="longtext">
    <w:name w:val="long_text"/>
    <w:basedOn w:val="DefaultParagraphFont"/>
    <w:rsid w:val="00D86CDA"/>
  </w:style>
  <w:style w:type="character" w:customStyle="1" w:styleId="hps">
    <w:name w:val="hps"/>
    <w:basedOn w:val="DefaultParagraphFont"/>
    <w:rsid w:val="00D86CDA"/>
  </w:style>
  <w:style w:type="paragraph" w:customStyle="1" w:styleId="Default">
    <w:name w:val="Default"/>
    <w:rsid w:val="009F39BB"/>
    <w:pPr>
      <w:autoSpaceDE w:val="0"/>
      <w:autoSpaceDN w:val="0"/>
      <w:adjustRightInd w:val="0"/>
    </w:pPr>
    <w:rPr>
      <w:rFonts w:ascii="Garamond" w:eastAsia="Calibri" w:hAnsi="Garamond" w:cs="Garamond"/>
      <w:color w:val="000000"/>
      <w:sz w:val="24"/>
      <w:szCs w:val="24"/>
      <w:lang w:eastAsia="en-US"/>
    </w:rPr>
  </w:style>
  <w:style w:type="paragraph" w:customStyle="1" w:styleId="ColorfulList-Accent11">
    <w:name w:val="Colorful List - Accent 11"/>
    <w:basedOn w:val="Normal"/>
    <w:uiPriority w:val="34"/>
    <w:qFormat/>
    <w:rsid w:val="0052352E"/>
    <w:pPr>
      <w:spacing w:after="200" w:line="276" w:lineRule="auto"/>
      <w:ind w:left="720"/>
      <w:contextualSpacing/>
      <w:jc w:val="left"/>
    </w:pPr>
    <w:rPr>
      <w:rFonts w:ascii="Calibri" w:eastAsia="Calibri" w:hAnsi="Calibri"/>
      <w:lang w:val="en-GB"/>
    </w:rPr>
  </w:style>
  <w:style w:type="paragraph" w:customStyle="1" w:styleId="podpodnaslov">
    <w:name w:val="podpodnaslov"/>
    <w:basedOn w:val="Normal"/>
    <w:link w:val="podpodnaslovChar"/>
    <w:qFormat/>
    <w:rsid w:val="00632825"/>
    <w:pPr>
      <w:spacing w:before="360" w:after="200"/>
    </w:pPr>
    <w:rPr>
      <w:rFonts w:ascii="Arial" w:eastAsia="Times New Roman" w:hAnsi="Arial"/>
      <w:sz w:val="24"/>
      <w:szCs w:val="24"/>
      <w:lang w:val="sr-Latn-CS"/>
    </w:rPr>
  </w:style>
  <w:style w:type="character" w:customStyle="1" w:styleId="podpodnaslovChar">
    <w:name w:val="podpodnaslov Char"/>
    <w:link w:val="podpodnaslov"/>
    <w:rsid w:val="00632825"/>
    <w:rPr>
      <w:rFonts w:ascii="Arial" w:eastAsia="Times New Roman" w:hAnsi="Arial" w:cs="Arial"/>
      <w:sz w:val="24"/>
      <w:szCs w:val="24"/>
      <w:lang w:val="sr-Latn-CS"/>
    </w:rPr>
  </w:style>
  <w:style w:type="paragraph" w:styleId="FootnoteText">
    <w:name w:val="footnote text"/>
    <w:basedOn w:val="Normal"/>
    <w:link w:val="FootnoteTextChar"/>
    <w:uiPriority w:val="99"/>
    <w:semiHidden/>
    <w:unhideWhenUsed/>
    <w:rsid w:val="00A25D42"/>
    <w:rPr>
      <w:sz w:val="20"/>
      <w:szCs w:val="20"/>
    </w:rPr>
  </w:style>
  <w:style w:type="character" w:customStyle="1" w:styleId="FootnoteTextChar">
    <w:name w:val="Footnote Text Char"/>
    <w:basedOn w:val="DefaultParagraphFont"/>
    <w:link w:val="FootnoteText"/>
    <w:uiPriority w:val="99"/>
    <w:semiHidden/>
    <w:rsid w:val="00A25D42"/>
  </w:style>
  <w:style w:type="character" w:styleId="FootnoteReference">
    <w:name w:val="footnote reference"/>
    <w:basedOn w:val="DefaultParagraphFont"/>
    <w:uiPriority w:val="99"/>
    <w:semiHidden/>
    <w:unhideWhenUsed/>
    <w:rsid w:val="00A25D42"/>
    <w:rPr>
      <w:vertAlign w:val="superscript"/>
    </w:rPr>
  </w:style>
  <w:style w:type="character" w:customStyle="1" w:styleId="Title1">
    <w:name w:val="Title1"/>
    <w:basedOn w:val="DefaultParagraphFont"/>
    <w:rsid w:val="006A4EA5"/>
  </w:style>
  <w:style w:type="character" w:styleId="Strong">
    <w:name w:val="Strong"/>
    <w:uiPriority w:val="22"/>
    <w:qFormat/>
    <w:rsid w:val="00F965CF"/>
    <w:rPr>
      <w:b/>
      <w:bCs/>
    </w:rPr>
  </w:style>
  <w:style w:type="character" w:customStyle="1" w:styleId="st">
    <w:name w:val="st"/>
    <w:basedOn w:val="DefaultParagraphFont"/>
    <w:rsid w:val="00F965CF"/>
  </w:style>
  <w:style w:type="character" w:customStyle="1" w:styleId="atn">
    <w:name w:val="atn"/>
    <w:basedOn w:val="DefaultParagraphFont"/>
    <w:rsid w:val="00E362D9"/>
  </w:style>
  <w:style w:type="paragraph" w:styleId="NormalWeb">
    <w:name w:val="Normal (Web)"/>
    <w:basedOn w:val="Normal"/>
    <w:uiPriority w:val="99"/>
    <w:unhideWhenUsed/>
    <w:rsid w:val="00330BAC"/>
    <w:pPr>
      <w:spacing w:before="100" w:beforeAutospacing="1" w:after="100" w:afterAutospacing="1"/>
      <w:jc w:val="left"/>
    </w:pPr>
    <w:rPr>
      <w:rFonts w:ascii="Times New Roman" w:eastAsia="Times New Roman" w:hAnsi="Times New Roman"/>
      <w:sz w:val="24"/>
      <w:szCs w:val="24"/>
    </w:rPr>
  </w:style>
  <w:style w:type="character" w:styleId="HTMLCite">
    <w:name w:val="HTML Cite"/>
    <w:basedOn w:val="DefaultParagraphFont"/>
    <w:uiPriority w:val="99"/>
    <w:semiHidden/>
    <w:unhideWhenUsed/>
    <w:rsid w:val="00330BAC"/>
    <w:rPr>
      <w:i/>
      <w:iCs/>
    </w:rPr>
  </w:style>
  <w:style w:type="character" w:customStyle="1" w:styleId="tlid-translation">
    <w:name w:val="tlid-translation"/>
    <w:basedOn w:val="DefaultParagraphFont"/>
    <w:rsid w:val="0004502C"/>
  </w:style>
  <w:style w:type="character" w:customStyle="1" w:styleId="rphighlightallclass">
    <w:name w:val="rphighlightallclass"/>
    <w:basedOn w:val="DefaultParagraphFont"/>
    <w:rsid w:val="0014772D"/>
  </w:style>
  <w:style w:type="character" w:customStyle="1" w:styleId="acopre">
    <w:name w:val="acopre"/>
    <w:basedOn w:val="DefaultParagraphFont"/>
    <w:rsid w:val="0014772D"/>
  </w:style>
  <w:style w:type="character" w:styleId="Emphasis">
    <w:name w:val="Emphasis"/>
    <w:basedOn w:val="DefaultParagraphFont"/>
    <w:uiPriority w:val="20"/>
    <w:qFormat/>
    <w:rsid w:val="0014772D"/>
    <w:rPr>
      <w:i/>
      <w:iCs/>
    </w:rPr>
  </w:style>
  <w:style w:type="character" w:customStyle="1" w:styleId="serial-item">
    <w:name w:val="serial-item"/>
    <w:basedOn w:val="DefaultParagraphFont"/>
    <w:rsid w:val="0014772D"/>
  </w:style>
  <w:style w:type="character" w:customStyle="1" w:styleId="serial-title">
    <w:name w:val="serial-title"/>
    <w:basedOn w:val="DefaultParagraphFont"/>
    <w:rsid w:val="0014772D"/>
  </w:style>
  <w:style w:type="paragraph" w:customStyle="1" w:styleId="NaslovSrpski">
    <w:name w:val="Naslov Srpski"/>
    <w:basedOn w:val="Normal"/>
    <w:next w:val="Normal"/>
    <w:rsid w:val="002C3553"/>
    <w:pPr>
      <w:spacing w:before="240"/>
      <w:jc w:val="left"/>
    </w:pPr>
    <w:rPr>
      <w:rFonts w:ascii="Arial" w:eastAsia="Times New Roman" w:hAnsi="Arial"/>
      <w:b/>
      <w:caps/>
      <w:sz w:val="24"/>
      <w:szCs w:val="24"/>
    </w:rPr>
  </w:style>
  <w:style w:type="character" w:customStyle="1" w:styleId="Bodytext22">
    <w:name w:val="Body text (2)2"/>
    <w:rsid w:val="0065234B"/>
    <w:rPr>
      <w:rFonts w:ascii="Calibri" w:hAnsi="Calibri" w:hint="default"/>
      <w:color w:val="000000"/>
      <w:spacing w:val="0"/>
      <w:w w:val="100"/>
      <w:position w:val="0"/>
      <w:sz w:val="22"/>
      <w:szCs w:val="22"/>
      <w:lang w:bidi="ar-SA"/>
    </w:rPr>
  </w:style>
  <w:style w:type="character" w:customStyle="1" w:styleId="Bodytext2Exact5">
    <w:name w:val="Body text (2) Exact5"/>
    <w:rsid w:val="0065234B"/>
    <w:rPr>
      <w:rFonts w:ascii="Calibri" w:eastAsia="Times New Roman" w:hAnsi="Calibri" w:cs="Calibri" w:hint="default"/>
      <w:strike w:val="0"/>
      <w:dstrike w:val="0"/>
      <w:color w:val="000000"/>
      <w:spacing w:val="0"/>
      <w:w w:val="100"/>
      <w:position w:val="0"/>
      <w:sz w:val="22"/>
      <w:szCs w:val="22"/>
      <w:u w:val="none"/>
      <w:effect w:val="none"/>
      <w:lang w:bidi="ar-SA"/>
    </w:rPr>
  </w:style>
  <w:style w:type="character" w:customStyle="1" w:styleId="viiyi">
    <w:name w:val="viiyi"/>
    <w:basedOn w:val="DefaultParagraphFont"/>
    <w:rsid w:val="00E35784"/>
  </w:style>
  <w:style w:type="character" w:customStyle="1" w:styleId="jlqj4b">
    <w:name w:val="jlqj4b"/>
    <w:basedOn w:val="DefaultParagraphFont"/>
    <w:rsid w:val="00E35784"/>
  </w:style>
  <w:style w:type="character" w:styleId="FollowedHyperlink">
    <w:name w:val="FollowedHyperlink"/>
    <w:basedOn w:val="DefaultParagraphFont"/>
    <w:uiPriority w:val="99"/>
    <w:semiHidden/>
    <w:unhideWhenUsed/>
    <w:rsid w:val="006E2C52"/>
    <w:rPr>
      <w:color w:val="800080" w:themeColor="followedHyperlink"/>
      <w:u w:val="single"/>
    </w:rPr>
  </w:style>
  <w:style w:type="character" w:customStyle="1" w:styleId="UnresolvedMention1">
    <w:name w:val="Unresolved Mention1"/>
    <w:basedOn w:val="DefaultParagraphFont"/>
    <w:uiPriority w:val="99"/>
    <w:semiHidden/>
    <w:unhideWhenUsed/>
    <w:rsid w:val="005449F0"/>
    <w:rPr>
      <w:color w:val="605E5C"/>
      <w:shd w:val="clear" w:color="auto" w:fill="E1DFDD"/>
    </w:rPr>
  </w:style>
  <w:style w:type="character" w:customStyle="1" w:styleId="normaltextrun">
    <w:name w:val="normaltextrun"/>
    <w:basedOn w:val="DefaultParagraphFont"/>
    <w:rsid w:val="000A3271"/>
  </w:style>
  <w:style w:type="character" w:styleId="CommentReference">
    <w:name w:val="annotation reference"/>
    <w:basedOn w:val="DefaultParagraphFont"/>
    <w:uiPriority w:val="99"/>
    <w:semiHidden/>
    <w:unhideWhenUsed/>
    <w:rsid w:val="009C73B0"/>
    <w:rPr>
      <w:sz w:val="16"/>
      <w:szCs w:val="16"/>
    </w:rPr>
  </w:style>
  <w:style w:type="paragraph" w:styleId="CommentText">
    <w:name w:val="annotation text"/>
    <w:basedOn w:val="Normal"/>
    <w:link w:val="CommentTextChar"/>
    <w:uiPriority w:val="99"/>
    <w:semiHidden/>
    <w:unhideWhenUsed/>
    <w:rsid w:val="009C73B0"/>
    <w:rPr>
      <w:sz w:val="20"/>
      <w:szCs w:val="20"/>
    </w:rPr>
  </w:style>
  <w:style w:type="character" w:customStyle="1" w:styleId="CommentTextChar">
    <w:name w:val="Comment Text Char"/>
    <w:basedOn w:val="DefaultParagraphFont"/>
    <w:link w:val="CommentText"/>
    <w:uiPriority w:val="99"/>
    <w:semiHidden/>
    <w:rsid w:val="009C73B0"/>
    <w:rPr>
      <w:lang w:val="en-US" w:eastAsia="en-US"/>
    </w:rPr>
  </w:style>
  <w:style w:type="paragraph" w:styleId="CommentSubject">
    <w:name w:val="annotation subject"/>
    <w:basedOn w:val="CommentText"/>
    <w:next w:val="CommentText"/>
    <w:link w:val="CommentSubjectChar"/>
    <w:uiPriority w:val="99"/>
    <w:semiHidden/>
    <w:unhideWhenUsed/>
    <w:rsid w:val="009C73B0"/>
    <w:rPr>
      <w:b/>
      <w:bCs/>
    </w:rPr>
  </w:style>
  <w:style w:type="character" w:customStyle="1" w:styleId="CommentSubjectChar">
    <w:name w:val="Comment Subject Char"/>
    <w:basedOn w:val="CommentTextChar"/>
    <w:link w:val="CommentSubject"/>
    <w:uiPriority w:val="99"/>
    <w:semiHidden/>
    <w:rsid w:val="009C73B0"/>
    <w:rPr>
      <w:b/>
      <w:bCs/>
      <w:lang w:val="en-US" w:eastAsia="en-US"/>
    </w:rPr>
  </w:style>
  <w:style w:type="character" w:customStyle="1" w:styleId="bibliographic-informationtitle">
    <w:name w:val="bibliographic-information__title"/>
    <w:basedOn w:val="DefaultParagraphFont"/>
    <w:rsid w:val="00F60E15"/>
  </w:style>
  <w:style w:type="character" w:customStyle="1" w:styleId="bibliographic-informationvalue">
    <w:name w:val="bibliographic-information__value"/>
    <w:basedOn w:val="DefaultParagraphFont"/>
    <w:rsid w:val="00F60E15"/>
  </w:style>
  <w:style w:type="character" w:customStyle="1" w:styleId="isbn-label">
    <w:name w:val="isbn-label"/>
    <w:basedOn w:val="DefaultParagraphFont"/>
    <w:rsid w:val="00F60E15"/>
  </w:style>
  <w:style w:type="character" w:customStyle="1" w:styleId="UnresolvedMention2">
    <w:name w:val="Unresolved Mention2"/>
    <w:basedOn w:val="DefaultParagraphFont"/>
    <w:uiPriority w:val="99"/>
    <w:semiHidden/>
    <w:unhideWhenUsed/>
    <w:rsid w:val="000D40D3"/>
    <w:rPr>
      <w:color w:val="605E5C"/>
      <w:shd w:val="clear" w:color="auto" w:fill="E1DFDD"/>
    </w:rPr>
  </w:style>
  <w:style w:type="character" w:customStyle="1" w:styleId="UnresolvedMention3">
    <w:name w:val="Unresolved Mention3"/>
    <w:basedOn w:val="DefaultParagraphFont"/>
    <w:uiPriority w:val="99"/>
    <w:semiHidden/>
    <w:unhideWhenUsed/>
    <w:rsid w:val="0018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951011975">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515529968">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en13225898" TargetMode="External"/><Relationship Id="rId18" Type="http://schemas.openxmlformats.org/officeDocument/2006/relationships/hyperlink" Target="http://dx.doi.org/10.1080/13562517.2012.753049" TargetMode="External"/><Relationship Id="rId26" Type="http://schemas.openxmlformats.org/officeDocument/2006/relationships/hyperlink" Target="http://www.eman-conference.org/uploads/6/5/4/7/65475757/eman_2017_conference_proceedings_content.pdf%20" TargetMode="External"/><Relationship Id="rId39" Type="http://schemas.openxmlformats.org/officeDocument/2006/relationships/image" Target="media/image1.png"/><Relationship Id="rId21" Type="http://schemas.openxmlformats.org/officeDocument/2006/relationships/hyperlink" Target="http://www.academicjournals.org/ajbm/pdf/pdf2011/4Apr/Benkovic%20et%20al.pdf" TargetMode="External"/><Relationship Id="rId34" Type="http://schemas.openxmlformats.org/officeDocument/2006/relationships/hyperlink" Target="http://media.epmj.org/2017/12/Jednak-36-47.pdf" TargetMode="External"/><Relationship Id="rId42" Type="http://schemas.openxmlformats.org/officeDocument/2006/relationships/hyperlink" Target="https://doi.org/10.3390/en13225898" TargetMode="External"/><Relationship Id="rId47" Type="http://schemas.openxmlformats.org/officeDocument/2006/relationships/hyperlink" Target="https://www.prt-parlar.de/download_feb_2021/" TargetMode="External"/><Relationship Id="rId50" Type="http://schemas.openxmlformats.org/officeDocument/2006/relationships/hyperlink" Target="http://dx.doi.org/10.1007/978-3-030-16522-2_5"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080/10494820.2013.789062" TargetMode="External"/><Relationship Id="rId20" Type="http://schemas.openxmlformats.org/officeDocument/2006/relationships/hyperlink" Target="http://www.educationalrev.us.edu.pl/volume24.htm" TargetMode="External"/><Relationship Id="rId29" Type="http://schemas.openxmlformats.org/officeDocument/2006/relationships/hyperlink" Target="http://dx.doi.org/10.1142/9789814324441_0063" TargetMode="External"/><Relationship Id="rId41" Type="http://schemas.openxmlformats.org/officeDocument/2006/relationships/hyperlink" Target="http://management-stari.fon.bg.ac.r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i-global.com/chapter/effects-of-trade-liberalisation-in-the-see-countries/203449" TargetMode="External"/><Relationship Id="rId24" Type="http://schemas.openxmlformats.org/officeDocument/2006/relationships/hyperlink" Target="http://kpeim.wne.sggw.pl/wp-content/uploads/Conference_call_prof_Pizlo_17052019_ost_2.pdf%20" TargetMode="External"/><Relationship Id="rId32" Type="http://schemas.openxmlformats.org/officeDocument/2006/relationships/hyperlink" Target="http://czasopisma.pwszplock.pl/index.php/ne/article/view/539" TargetMode="External"/><Relationship Id="rId37" Type="http://schemas.openxmlformats.org/officeDocument/2006/relationships/hyperlink" Target="http://management.fon.bg.ac.rs/index.php/mng/article/view/71" TargetMode="External"/><Relationship Id="rId40" Type="http://schemas.openxmlformats.org/officeDocument/2006/relationships/hyperlink" Target="http://dx.doi.org/10.1016/j.jup.2008.02.002" TargetMode="External"/><Relationship Id="rId45" Type="http://schemas.openxmlformats.org/officeDocument/2006/relationships/hyperlink" Target="https://doi.org/10.3846/20294913.2016.1212438" TargetMode="External"/><Relationship Id="rId53" Type="http://schemas.openxmlformats.org/officeDocument/2006/relationships/hyperlink" Target="http://management.fon.bg.ac.rs/index.php/mng"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x.doi.org/10.3846/20294913.2016.1212438" TargetMode="External"/><Relationship Id="rId23" Type="http://schemas.openxmlformats.org/officeDocument/2006/relationships/hyperlink" Target="https://www.edt-conference.com/images/EDT%20program%202019.pdf" TargetMode="External"/><Relationship Id="rId28" Type="http://schemas.openxmlformats.org/officeDocument/2006/relationships/hyperlink" Target="http://www.informatik.uni-trier.de/%7Eley/db/conf/csedu/csedu2012-2.html" TargetMode="External"/><Relationship Id="rId36" Type="http://schemas.openxmlformats.org/officeDocument/2006/relationships/hyperlink" Target="http://www.spmjournal.rs/wp-content/uploads/2015/01/SPMJ-Vol-5-Issue-21.pdf" TargetMode="External"/><Relationship Id="rId49" Type="http://schemas.openxmlformats.org/officeDocument/2006/relationships/hyperlink" Target="https://doi.org/10.18045/zbefri.2019.2.777"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doi.org/10.4018/978-1-5225-4032-8.ch001" TargetMode="External"/><Relationship Id="rId19" Type="http://schemas.openxmlformats.org/officeDocument/2006/relationships/hyperlink" Target="http://dx.doi.org.proxy.kobson.nb.rs:2048/10.1016/j.enpol.2011.07.017" TargetMode="External"/><Relationship Id="rId31" Type="http://schemas.openxmlformats.org/officeDocument/2006/relationships/hyperlink" Target="https://spu.fem.uniag.sk/mvd2006/zbornik/sekcia1/s1_jednak_sandra_274.pdf" TargetMode="External"/><Relationship Id="rId44" Type="http://schemas.openxmlformats.org/officeDocument/2006/relationships/hyperlink" Target="https://doi.org/10.1057/9781137402226_3" TargetMode="External"/><Relationship Id="rId52" Type="http://schemas.openxmlformats.org/officeDocument/2006/relationships/hyperlink" Target="https://doi.org/10.4018/978-1-5225-4032-8.ch00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4018/978-1-5225-4026-7.ch004" TargetMode="External"/><Relationship Id="rId14" Type="http://schemas.openxmlformats.org/officeDocument/2006/relationships/hyperlink" Target="https://doi.org/10.18045/zbefri.2019.2.777" TargetMode="External"/><Relationship Id="rId22" Type="http://schemas.openxmlformats.org/officeDocument/2006/relationships/hyperlink" Target="https://www.ien.bg.ac.rs/ies-conference/archive20/book_of_abstracts2020.pdf" TargetMode="External"/><Relationship Id="rId27" Type="http://schemas.openxmlformats.org/officeDocument/2006/relationships/hyperlink" Target="http://www.eccf.ukim.edu.mk/ArticleContents/Zbornik_na_trudovi/Proceedings%20%28final%29.pdf%20" TargetMode="External"/><Relationship Id="rId30" Type="http://schemas.openxmlformats.org/officeDocument/2006/relationships/hyperlink" Target="http://www.grandconf.ceu.hu" TargetMode="External"/><Relationship Id="rId35" Type="http://schemas.openxmlformats.org/officeDocument/2006/relationships/hyperlink" Target="http://ef.untz.ba/wp-content/uploads/2018/05/Ekonomska-revija-XV-2-2017-Rad-7.pdf" TargetMode="External"/><Relationship Id="rId43" Type="http://schemas.openxmlformats.org/officeDocument/2006/relationships/hyperlink" Target="http://www.ef.uns.ac.rs/anali/arhiva/anali-br-39-2018.pdf" TargetMode="External"/><Relationship Id="rId48" Type="http://schemas.openxmlformats.org/officeDocument/2006/relationships/hyperlink" Target="https://doi.org/10.3390/en13225898" TargetMode="External"/><Relationship Id="rId56" Type="http://schemas.openxmlformats.org/officeDocument/2006/relationships/footer" Target="footer1.xml"/><Relationship Id="rId8" Type="http://schemas.openxmlformats.org/officeDocument/2006/relationships/hyperlink" Target="http://dx.doi.org/10.1007/978-3-030-16522-2_5" TargetMode="External"/><Relationship Id="rId51" Type="http://schemas.openxmlformats.org/officeDocument/2006/relationships/hyperlink" Target="https://doi.org/10.4018/978-1-5225-4026-7.ch004" TargetMode="External"/><Relationship Id="rId3" Type="http://schemas.openxmlformats.org/officeDocument/2006/relationships/styles" Target="styles.xml"/><Relationship Id="rId12" Type="http://schemas.openxmlformats.org/officeDocument/2006/relationships/hyperlink" Target="https://www.prt-parlar.de/download_feb_2021/" TargetMode="External"/><Relationship Id="rId17" Type="http://schemas.openxmlformats.org/officeDocument/2006/relationships/hyperlink" Target="http://dx.doi.org/10.1016/j.renene.2012.08.042" TargetMode="External"/><Relationship Id="rId25" Type="http://schemas.openxmlformats.org/officeDocument/2006/relationships/hyperlink" Target="http://symorg.fon.bg.ac.rs/download/symorg_2018_proceedings.pdf" TargetMode="External"/><Relationship Id="rId33" Type="http://schemas.openxmlformats.org/officeDocument/2006/relationships/hyperlink" Target="http://www.ef.uns.ac.rs/anali/arhiva/anali-br-39-2018.pdf" TargetMode="External"/><Relationship Id="rId38" Type="http://schemas.openxmlformats.org/officeDocument/2006/relationships/hyperlink" Target="http://management.fon.bg.ac.rs/index.php/mng/article/view/127" TargetMode="External"/><Relationship Id="rId46" Type="http://schemas.openxmlformats.org/officeDocument/2006/relationships/hyperlink" Target="http://dx.doi.org.proxy.kobson.nb.rs:2048/10.1016/j.enpol.2011.07.017" TargetMode="External"/><Relationship Id="rId5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esktop\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58B9-7560-43AC-97B0-752ECE25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Memorandum_Nov_Cirilica</Template>
  <TotalTime>381</TotalTime>
  <Pages>35</Pages>
  <Words>16675</Words>
  <Characters>95051</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111503</CharactersWithSpaces>
  <SharedDoc>false</SharedDoc>
  <HLinks>
    <vt:vector size="120" baseType="variant">
      <vt:variant>
        <vt:i4>524363</vt:i4>
      </vt:variant>
      <vt:variant>
        <vt:i4>54</vt:i4>
      </vt:variant>
      <vt:variant>
        <vt:i4>0</vt:i4>
      </vt:variant>
      <vt:variant>
        <vt:i4>5</vt:i4>
      </vt:variant>
      <vt:variant>
        <vt:lpwstr>http://www.educationalrev.us.edu.pl/volume24.htm</vt:lpwstr>
      </vt:variant>
      <vt:variant>
        <vt:lpwstr/>
      </vt:variant>
      <vt:variant>
        <vt:i4>8192112</vt:i4>
      </vt:variant>
      <vt:variant>
        <vt:i4>51</vt:i4>
      </vt:variant>
      <vt:variant>
        <vt:i4>0</vt:i4>
      </vt:variant>
      <vt:variant>
        <vt:i4>5</vt:i4>
      </vt:variant>
      <vt:variant>
        <vt:lpwstr>http://dx.doi.org/10.1080/13562517.2012.753049</vt:lpwstr>
      </vt:variant>
      <vt:variant>
        <vt:lpwstr/>
      </vt:variant>
      <vt:variant>
        <vt:i4>23</vt:i4>
      </vt:variant>
      <vt:variant>
        <vt:i4>48</vt:i4>
      </vt:variant>
      <vt:variant>
        <vt:i4>0</vt:i4>
      </vt:variant>
      <vt:variant>
        <vt:i4>5</vt:i4>
      </vt:variant>
      <vt:variant>
        <vt:lpwstr>http://www.academicjournals.org/ajbm/pdf/pdf2011/4Apr/Benkovic et al.pdf</vt:lpwstr>
      </vt:variant>
      <vt:variant>
        <vt:lpwstr/>
      </vt:variant>
      <vt:variant>
        <vt:i4>88</vt:i4>
      </vt:variant>
      <vt:variant>
        <vt:i4>45</vt:i4>
      </vt:variant>
      <vt:variant>
        <vt:i4>0</vt:i4>
      </vt:variant>
      <vt:variant>
        <vt:i4>5</vt:i4>
      </vt:variant>
      <vt:variant>
        <vt:lpwstr>http://dx.doi.org.proxy.kobson.nb.rs:2048/10.1016/j.enpol.2011.07.017</vt:lpwstr>
      </vt:variant>
      <vt:variant>
        <vt:lpwstr/>
      </vt:variant>
      <vt:variant>
        <vt:i4>4063347</vt:i4>
      </vt:variant>
      <vt:variant>
        <vt:i4>42</vt:i4>
      </vt:variant>
      <vt:variant>
        <vt:i4>0</vt:i4>
      </vt:variant>
      <vt:variant>
        <vt:i4>5</vt:i4>
      </vt:variant>
      <vt:variant>
        <vt:lpwstr>http://dx.doi.org/10.1016/j.renene.2012.08.042</vt:lpwstr>
      </vt:variant>
      <vt:variant>
        <vt:lpwstr/>
      </vt:variant>
      <vt:variant>
        <vt:i4>8192125</vt:i4>
      </vt:variant>
      <vt:variant>
        <vt:i4>39</vt:i4>
      </vt:variant>
      <vt:variant>
        <vt:i4>0</vt:i4>
      </vt:variant>
      <vt:variant>
        <vt:i4>5</vt:i4>
      </vt:variant>
      <vt:variant>
        <vt:lpwstr>http://dx.doi.org/10.1080/10494820.2013.789062</vt:lpwstr>
      </vt:variant>
      <vt:variant>
        <vt:lpwstr/>
      </vt:variant>
      <vt:variant>
        <vt:i4>88</vt:i4>
      </vt:variant>
      <vt:variant>
        <vt:i4>36</vt:i4>
      </vt:variant>
      <vt:variant>
        <vt:i4>0</vt:i4>
      </vt:variant>
      <vt:variant>
        <vt:i4>5</vt:i4>
      </vt:variant>
      <vt:variant>
        <vt:lpwstr>http://dx.doi.org.proxy.kobson.nb.rs:2048/10.1016/j.enpol.2011.07.017</vt:lpwstr>
      </vt:variant>
      <vt:variant>
        <vt:lpwstr/>
      </vt:variant>
      <vt:variant>
        <vt:i4>8192125</vt:i4>
      </vt:variant>
      <vt:variant>
        <vt:i4>33</vt:i4>
      </vt:variant>
      <vt:variant>
        <vt:i4>0</vt:i4>
      </vt:variant>
      <vt:variant>
        <vt:i4>5</vt:i4>
      </vt:variant>
      <vt:variant>
        <vt:lpwstr>http://dx.doi.org/10.1080/10494820.2013.789062</vt:lpwstr>
      </vt:variant>
      <vt:variant>
        <vt:lpwstr/>
      </vt:variant>
      <vt:variant>
        <vt:i4>3211315</vt:i4>
      </vt:variant>
      <vt:variant>
        <vt:i4>30</vt:i4>
      </vt:variant>
      <vt:variant>
        <vt:i4>0</vt:i4>
      </vt:variant>
      <vt:variant>
        <vt:i4>5</vt:i4>
      </vt:variant>
      <vt:variant>
        <vt:lpwstr>http://dx.doi.org/10.1016/j.jup.2008.02.002</vt:lpwstr>
      </vt:variant>
      <vt:variant>
        <vt:lpwstr/>
      </vt:variant>
      <vt:variant>
        <vt:i4>6815788</vt:i4>
      </vt:variant>
      <vt:variant>
        <vt:i4>27</vt:i4>
      </vt:variant>
      <vt:variant>
        <vt:i4>0</vt:i4>
      </vt:variant>
      <vt:variant>
        <vt:i4>5</vt:i4>
      </vt:variant>
      <vt:variant>
        <vt:lpwstr>http://www.spmjournal.rs/wp-content/uploads/2015/01/SPMJ-Vol-5-Issue-21.pdf</vt:lpwstr>
      </vt:variant>
      <vt:variant>
        <vt:lpwstr/>
      </vt:variant>
      <vt:variant>
        <vt:i4>3604564</vt:i4>
      </vt:variant>
      <vt:variant>
        <vt:i4>24</vt:i4>
      </vt:variant>
      <vt:variant>
        <vt:i4>0</vt:i4>
      </vt:variant>
      <vt:variant>
        <vt:i4>5</vt:i4>
      </vt:variant>
      <vt:variant>
        <vt:lpwstr>http://dx.doi.org/10.1142/9789814324441_0063</vt:lpwstr>
      </vt:variant>
      <vt:variant>
        <vt:lpwstr/>
      </vt:variant>
      <vt:variant>
        <vt:i4>7929973</vt:i4>
      </vt:variant>
      <vt:variant>
        <vt:i4>21</vt:i4>
      </vt:variant>
      <vt:variant>
        <vt:i4>0</vt:i4>
      </vt:variant>
      <vt:variant>
        <vt:i4>5</vt:i4>
      </vt:variant>
      <vt:variant>
        <vt:lpwstr>http://www.informatik.uni-trier.de/~ley/db/conf/csedu/csedu2012-2.html</vt:lpwstr>
      </vt:variant>
      <vt:variant>
        <vt:lpwstr>MijatovicJJ12</vt:lpwstr>
      </vt:variant>
      <vt:variant>
        <vt:i4>5177417</vt:i4>
      </vt:variant>
      <vt:variant>
        <vt:i4>18</vt:i4>
      </vt:variant>
      <vt:variant>
        <vt:i4>0</vt:i4>
      </vt:variant>
      <vt:variant>
        <vt:i4>5</vt:i4>
      </vt:variant>
      <vt:variant>
        <vt:lpwstr>http://www.eccf.ukim.edu.mk/ArticleContents/Zbornik_na_trudovi/Proceedings %28final%29.pdf</vt:lpwstr>
      </vt:variant>
      <vt:variant>
        <vt:lpwstr/>
      </vt:variant>
      <vt:variant>
        <vt:i4>23</vt:i4>
      </vt:variant>
      <vt:variant>
        <vt:i4>15</vt:i4>
      </vt:variant>
      <vt:variant>
        <vt:i4>0</vt:i4>
      </vt:variant>
      <vt:variant>
        <vt:i4>5</vt:i4>
      </vt:variant>
      <vt:variant>
        <vt:lpwstr>http://www.academicjournals.org/ajbm/pdf/pdf2011/4Apr/Benkovic et al.pdf</vt:lpwstr>
      </vt:variant>
      <vt:variant>
        <vt:lpwstr/>
      </vt:variant>
      <vt:variant>
        <vt:i4>524363</vt:i4>
      </vt:variant>
      <vt:variant>
        <vt:i4>12</vt:i4>
      </vt:variant>
      <vt:variant>
        <vt:i4>0</vt:i4>
      </vt:variant>
      <vt:variant>
        <vt:i4>5</vt:i4>
      </vt:variant>
      <vt:variant>
        <vt:lpwstr>http://www.educationalrev.us.edu.pl/volume24.htm</vt:lpwstr>
      </vt:variant>
      <vt:variant>
        <vt:lpwstr/>
      </vt:variant>
      <vt:variant>
        <vt:i4>88</vt:i4>
      </vt:variant>
      <vt:variant>
        <vt:i4>9</vt:i4>
      </vt:variant>
      <vt:variant>
        <vt:i4>0</vt:i4>
      </vt:variant>
      <vt:variant>
        <vt:i4>5</vt:i4>
      </vt:variant>
      <vt:variant>
        <vt:lpwstr>http://dx.doi.org.proxy.kobson.nb.rs:2048/10.1016/j.enpol.2011.07.017</vt:lpwstr>
      </vt:variant>
      <vt:variant>
        <vt:lpwstr/>
      </vt:variant>
      <vt:variant>
        <vt:i4>8192112</vt:i4>
      </vt:variant>
      <vt:variant>
        <vt:i4>6</vt:i4>
      </vt:variant>
      <vt:variant>
        <vt:i4>0</vt:i4>
      </vt:variant>
      <vt:variant>
        <vt:i4>5</vt:i4>
      </vt:variant>
      <vt:variant>
        <vt:lpwstr>http://dx.doi.org/10.1080/13562517.2012.753049</vt:lpwstr>
      </vt:variant>
      <vt:variant>
        <vt:lpwstr/>
      </vt:variant>
      <vt:variant>
        <vt:i4>4063347</vt:i4>
      </vt:variant>
      <vt:variant>
        <vt:i4>3</vt:i4>
      </vt:variant>
      <vt:variant>
        <vt:i4>0</vt:i4>
      </vt:variant>
      <vt:variant>
        <vt:i4>5</vt:i4>
      </vt:variant>
      <vt:variant>
        <vt:lpwstr>http://dx.doi.org/10.1016/j.renene.2012.08.042</vt:lpwstr>
      </vt:variant>
      <vt:variant>
        <vt:lpwstr/>
      </vt:variant>
      <vt:variant>
        <vt:i4>8192125</vt:i4>
      </vt:variant>
      <vt:variant>
        <vt:i4>0</vt:i4>
      </vt:variant>
      <vt:variant>
        <vt:i4>0</vt:i4>
      </vt:variant>
      <vt:variant>
        <vt:i4>5</vt:i4>
      </vt:variant>
      <vt:variant>
        <vt:lpwstr>http://dx.doi.org/10.1080/10494820.2013.789062</vt:lpwstr>
      </vt:variant>
      <vt:variant>
        <vt:lpwstr/>
      </vt: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Korisnik</cp:lastModifiedBy>
  <cp:revision>35</cp:revision>
  <cp:lastPrinted>2011-03-15T18:11:00Z</cp:lastPrinted>
  <dcterms:created xsi:type="dcterms:W3CDTF">2021-02-17T08:53:00Z</dcterms:created>
  <dcterms:modified xsi:type="dcterms:W3CDTF">2021-02-18T12:29:00Z</dcterms:modified>
</cp:coreProperties>
</file>