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966" w:rsidRPr="0089668D" w:rsidRDefault="00897966" w:rsidP="00897966">
      <w:pPr>
        <w:spacing w:after="240"/>
        <w:rPr>
          <w:rStyle w:val="fontstyle01"/>
        </w:rPr>
      </w:pPr>
    </w:p>
    <w:p w:rsidR="00897966" w:rsidRPr="00D92D86" w:rsidRDefault="00897966" w:rsidP="00897966">
      <w:pPr>
        <w:spacing w:after="240"/>
        <w:rPr>
          <w:rStyle w:val="fontstyle01"/>
        </w:rPr>
      </w:pPr>
      <w:r w:rsidRPr="00D92D86">
        <w:rPr>
          <w:rStyle w:val="fontstyle01"/>
        </w:rPr>
        <w:t>ФАКУЛТЕТ ОРГАНИЗАЦИОНИХ НАУКА</w:t>
      </w:r>
      <w:r w:rsidRPr="00D92D86">
        <w:rPr>
          <w:color w:val="000000"/>
          <w:szCs w:val="24"/>
        </w:rPr>
        <w:br/>
      </w:r>
      <w:r w:rsidR="000D0783">
        <w:rPr>
          <w:rStyle w:val="fontstyle01"/>
        </w:rPr>
        <w:t>УНИВЕРЗИТЕТ</w:t>
      </w:r>
      <w:r w:rsidRPr="00D92D86">
        <w:rPr>
          <w:rStyle w:val="fontstyle01"/>
        </w:rPr>
        <w:t xml:space="preserve"> У БЕОГРАДУ</w:t>
      </w:r>
      <w:r w:rsidRPr="00D92D86">
        <w:rPr>
          <w:color w:val="000000"/>
          <w:szCs w:val="24"/>
        </w:rPr>
        <w:br/>
      </w:r>
      <w:r w:rsidRPr="00D92D86">
        <w:rPr>
          <w:rStyle w:val="fontstyle01"/>
        </w:rPr>
        <w:t>Јове Илића 154, Београд</w:t>
      </w:r>
    </w:p>
    <w:p w:rsidR="00F5559F" w:rsidRDefault="00F5559F" w:rsidP="00F5559F">
      <w:pPr>
        <w:pStyle w:val="Heading1"/>
        <w:spacing w:before="0"/>
        <w:rPr>
          <w:rFonts w:ascii="Times New Roman" w:hAnsi="Times New Roman"/>
          <w:color w:val="auto"/>
          <w:lang w:val="sr-Latn-CS"/>
        </w:rPr>
      </w:pPr>
    </w:p>
    <w:p w:rsidR="00F5559F" w:rsidRPr="00B0549D" w:rsidRDefault="00F5559F" w:rsidP="00F5559F">
      <w:pPr>
        <w:pStyle w:val="Heading1"/>
        <w:spacing w:before="0"/>
        <w:rPr>
          <w:rFonts w:ascii="Times New Roman" w:hAnsi="Times New Roman"/>
          <w:color w:val="auto"/>
          <w:lang w:val="sr-Latn-CS"/>
        </w:rPr>
      </w:pPr>
      <w:r w:rsidRPr="00B0549D">
        <w:rPr>
          <w:rFonts w:ascii="Times New Roman" w:hAnsi="Times New Roman"/>
          <w:color w:val="auto"/>
          <w:lang w:val="sr-Latn-CS"/>
        </w:rPr>
        <w:t>Декану Факултета организационих наука</w:t>
      </w:r>
    </w:p>
    <w:p w:rsidR="00F5559F" w:rsidRPr="00B0549D" w:rsidRDefault="00F5559F" w:rsidP="00F5559F">
      <w:pPr>
        <w:pStyle w:val="Heading1"/>
        <w:spacing w:before="0"/>
        <w:rPr>
          <w:rFonts w:ascii="Times New Roman" w:hAnsi="Times New Roman"/>
          <w:color w:val="auto"/>
          <w:lang w:val="sr-Latn-CS"/>
        </w:rPr>
      </w:pPr>
      <w:r w:rsidRPr="00B0549D">
        <w:rPr>
          <w:rFonts w:ascii="Times New Roman" w:hAnsi="Times New Roman"/>
          <w:color w:val="auto"/>
          <w:lang w:val="sr-Latn-CS"/>
        </w:rPr>
        <w:t>Изборном већу Факултета организационих наука</w:t>
      </w:r>
    </w:p>
    <w:p w:rsidR="00E77F7A" w:rsidRPr="00E77F7A" w:rsidRDefault="00E77F7A" w:rsidP="00897966">
      <w:pPr>
        <w:spacing w:after="240"/>
        <w:rPr>
          <w:rStyle w:val="fontstyle01"/>
        </w:rPr>
      </w:pPr>
    </w:p>
    <w:p w:rsidR="00F5559F" w:rsidRPr="00B0549D" w:rsidRDefault="001940A4" w:rsidP="00F5559F">
      <w:pPr>
        <w:ind w:left="1080" w:hanging="1080"/>
      </w:pPr>
      <w:r w:rsidRPr="00D92D86">
        <w:rPr>
          <w:b/>
          <w:bCs/>
          <w:color w:val="000000"/>
          <w:szCs w:val="24"/>
        </w:rPr>
        <w:t xml:space="preserve">Предмет: </w:t>
      </w:r>
      <w:r w:rsidR="00F5559F" w:rsidRPr="00B0549D">
        <w:t xml:space="preserve">Извештај Комисије о пријављеним кандидатима за избор </w:t>
      </w:r>
      <w:r w:rsidR="00F5559F">
        <w:t xml:space="preserve">једног наставника у </w:t>
      </w:r>
      <w:r w:rsidR="00F5559F" w:rsidRPr="00B0549D">
        <w:t xml:space="preserve">звање </w:t>
      </w:r>
      <w:r w:rsidR="00F5559F" w:rsidRPr="00B0549D">
        <w:rPr>
          <w:b/>
        </w:rPr>
        <w:t>доцента</w:t>
      </w:r>
      <w:r w:rsidR="00F5559F" w:rsidRPr="00B0549D">
        <w:t xml:space="preserve"> за ужу научну област </w:t>
      </w:r>
      <w:r w:rsidR="00F5559F" w:rsidRPr="00B0549D">
        <w:rPr>
          <w:b/>
        </w:rPr>
        <w:t>Рачунарски интегрисана производња и логистика</w:t>
      </w:r>
    </w:p>
    <w:p w:rsidR="001940A4" w:rsidRPr="00D92D86" w:rsidRDefault="001940A4" w:rsidP="00776C3B">
      <w:pPr>
        <w:spacing w:after="240"/>
        <w:jc w:val="both"/>
        <w:rPr>
          <w:b/>
          <w:bCs/>
          <w:color w:val="000000"/>
          <w:szCs w:val="24"/>
        </w:rPr>
      </w:pPr>
    </w:p>
    <w:p w:rsidR="001940A4" w:rsidRPr="00D92D86" w:rsidRDefault="00897966" w:rsidP="00776C3B">
      <w:pPr>
        <w:spacing w:after="240"/>
        <w:jc w:val="both"/>
        <w:rPr>
          <w:color w:val="000000"/>
          <w:szCs w:val="24"/>
        </w:rPr>
      </w:pPr>
      <w:r w:rsidRPr="00D92D86">
        <w:rPr>
          <w:b/>
          <w:bCs/>
          <w:noProof/>
          <w:color w:val="000000"/>
          <w:szCs w:val="24"/>
        </w:rPr>
        <w:drawing>
          <wp:anchor distT="0" distB="0" distL="114300" distR="114300" simplePos="0" relativeHeight="251658240" behindDoc="1" locked="0" layoutInCell="1" allowOverlap="1">
            <wp:simplePos x="0" y="0"/>
            <wp:positionH relativeFrom="page">
              <wp:posOffset>4188460</wp:posOffset>
            </wp:positionH>
            <wp:positionV relativeFrom="page">
              <wp:posOffset>3617595</wp:posOffset>
            </wp:positionV>
            <wp:extent cx="3610610" cy="5173345"/>
            <wp:effectExtent l="0" t="0" r="889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10610" cy="5173345"/>
                    </a:xfrm>
                    <a:prstGeom prst="rect">
                      <a:avLst/>
                    </a:prstGeom>
                    <a:noFill/>
                  </pic:spPr>
                </pic:pic>
              </a:graphicData>
            </a:graphic>
          </wp:anchor>
        </w:drawing>
      </w:r>
      <w:r w:rsidR="001940A4" w:rsidRPr="00D92D86">
        <w:rPr>
          <w:b/>
          <w:bCs/>
          <w:color w:val="000000"/>
          <w:szCs w:val="24"/>
        </w:rPr>
        <w:br/>
      </w:r>
      <w:r w:rsidR="001940A4" w:rsidRPr="00D92D86">
        <w:rPr>
          <w:color w:val="000000"/>
          <w:szCs w:val="24"/>
        </w:rPr>
        <w:t>Одлуком Изборног већа Факултета организационих наука, Универзитета у</w:t>
      </w:r>
      <w:r w:rsidR="001940A4" w:rsidRPr="00D92D86">
        <w:rPr>
          <w:color w:val="000000"/>
          <w:szCs w:val="24"/>
        </w:rPr>
        <w:br/>
      </w:r>
      <w:r w:rsidR="001940A4" w:rsidRPr="00016D7F">
        <w:rPr>
          <w:color w:val="000000"/>
          <w:szCs w:val="24"/>
        </w:rPr>
        <w:t xml:space="preserve">Београду, </w:t>
      </w:r>
      <w:r w:rsidR="00DA6242" w:rsidRPr="00016D7F">
        <w:rPr>
          <w:color w:val="000000"/>
          <w:szCs w:val="24"/>
        </w:rPr>
        <w:t xml:space="preserve">05-02 бр. </w:t>
      </w:r>
      <w:r w:rsidR="00DA6242" w:rsidRPr="000428B4">
        <w:rPr>
          <w:color w:val="000000"/>
          <w:szCs w:val="24"/>
        </w:rPr>
        <w:t>4/</w:t>
      </w:r>
      <w:r w:rsidR="006A3269" w:rsidRPr="000428B4">
        <w:rPr>
          <w:color w:val="000000"/>
          <w:szCs w:val="24"/>
        </w:rPr>
        <w:t>60</w:t>
      </w:r>
      <w:r w:rsidR="00DA6242" w:rsidRPr="00016D7F">
        <w:rPr>
          <w:color w:val="000000"/>
          <w:szCs w:val="24"/>
        </w:rPr>
        <w:t xml:space="preserve"> од </w:t>
      </w:r>
      <w:r w:rsidR="00524A54" w:rsidRPr="00016D7F">
        <w:rPr>
          <w:color w:val="000000"/>
          <w:szCs w:val="24"/>
        </w:rPr>
        <w:t>0</w:t>
      </w:r>
      <w:r w:rsidR="006A3269" w:rsidRPr="00016D7F">
        <w:rPr>
          <w:color w:val="000000"/>
          <w:szCs w:val="24"/>
        </w:rPr>
        <w:t>8</w:t>
      </w:r>
      <w:r w:rsidR="00DA6242" w:rsidRPr="00016D7F">
        <w:rPr>
          <w:color w:val="000000"/>
          <w:szCs w:val="24"/>
        </w:rPr>
        <w:t>.</w:t>
      </w:r>
      <w:r w:rsidR="006A3269" w:rsidRPr="00016D7F">
        <w:rPr>
          <w:color w:val="000000"/>
          <w:szCs w:val="24"/>
        </w:rPr>
        <w:t>07</w:t>
      </w:r>
      <w:r w:rsidR="00DA6242" w:rsidRPr="00016D7F">
        <w:rPr>
          <w:color w:val="000000"/>
          <w:szCs w:val="24"/>
        </w:rPr>
        <w:t>.2022</w:t>
      </w:r>
      <w:r w:rsidR="001940A4" w:rsidRPr="00016D7F">
        <w:rPr>
          <w:color w:val="000000"/>
          <w:szCs w:val="24"/>
        </w:rPr>
        <w:t>.</w:t>
      </w:r>
      <w:r w:rsidR="001940A4" w:rsidRPr="00524A54">
        <w:rPr>
          <w:color w:val="000000"/>
          <w:szCs w:val="24"/>
        </w:rPr>
        <w:t xml:space="preserve"> године, расписан је конкурс за избор једног</w:t>
      </w:r>
      <w:r w:rsidR="001940A4" w:rsidRPr="00D92D86">
        <w:rPr>
          <w:color w:val="000000"/>
          <w:szCs w:val="24"/>
        </w:rPr>
        <w:br/>
        <w:t>наставника у звање доцента, на одређено време од пет година, са пуним радним</w:t>
      </w:r>
      <w:r w:rsidR="001940A4" w:rsidRPr="00D92D86">
        <w:rPr>
          <w:color w:val="000000"/>
          <w:szCs w:val="24"/>
        </w:rPr>
        <w:br/>
        <w:t>временом, за ужу научну област</w:t>
      </w:r>
      <w:r w:rsidR="00F5559F">
        <w:rPr>
          <w:color w:val="000000"/>
          <w:szCs w:val="24"/>
        </w:rPr>
        <w:t xml:space="preserve"> </w:t>
      </w:r>
      <w:r w:rsidR="00F5559F" w:rsidRPr="00F5559F">
        <w:rPr>
          <w:b/>
          <w:color w:val="000000"/>
          <w:szCs w:val="24"/>
        </w:rPr>
        <w:t>Рачунарски интегрисана производња и логистика</w:t>
      </w:r>
      <w:r w:rsidR="00F5559F">
        <w:rPr>
          <w:b/>
          <w:color w:val="000000"/>
          <w:szCs w:val="24"/>
        </w:rPr>
        <w:t>.</w:t>
      </w:r>
    </w:p>
    <w:p w:rsidR="001940A4" w:rsidRPr="00D92D86" w:rsidRDefault="001940A4" w:rsidP="00776C3B">
      <w:pPr>
        <w:spacing w:after="240"/>
        <w:jc w:val="both"/>
        <w:rPr>
          <w:color w:val="000000"/>
          <w:szCs w:val="24"/>
        </w:rPr>
      </w:pPr>
      <w:r w:rsidRPr="00D92D86">
        <w:rPr>
          <w:color w:val="000000"/>
          <w:szCs w:val="24"/>
        </w:rPr>
        <w:t xml:space="preserve">Одлуком Изборног већа Факултета организационих наука, Универзитета у Београду, </w:t>
      </w:r>
      <w:r w:rsidR="006A3269" w:rsidRPr="00016D7F">
        <w:rPr>
          <w:color w:val="000000"/>
          <w:szCs w:val="24"/>
        </w:rPr>
        <w:t>05-02 бр. 4/60-1 од 08.07</w:t>
      </w:r>
      <w:r w:rsidR="008D3AA0" w:rsidRPr="00016D7F">
        <w:rPr>
          <w:color w:val="000000"/>
          <w:szCs w:val="24"/>
        </w:rPr>
        <w:t>.2022. године</w:t>
      </w:r>
      <w:r w:rsidRPr="00016D7F">
        <w:rPr>
          <w:color w:val="000000"/>
          <w:szCs w:val="24"/>
        </w:rPr>
        <w:t>,</w:t>
      </w:r>
      <w:r w:rsidRPr="00D92D86">
        <w:rPr>
          <w:color w:val="000000"/>
          <w:szCs w:val="24"/>
        </w:rPr>
        <w:t xml:space="preserve"> именовани смо за чланове Комисије за припрему Извештаја о пријављеним кандидатима, у следећем саставу:</w:t>
      </w:r>
    </w:p>
    <w:p w:rsidR="00C767B7" w:rsidRPr="00C767B7" w:rsidRDefault="00C767B7" w:rsidP="00C767B7">
      <w:pPr>
        <w:spacing w:after="240"/>
        <w:ind w:left="708"/>
        <w:jc w:val="both"/>
        <w:rPr>
          <w:bCs/>
          <w:szCs w:val="24"/>
        </w:rPr>
      </w:pPr>
      <w:r w:rsidRPr="00C767B7">
        <w:rPr>
          <w:bCs/>
          <w:szCs w:val="24"/>
        </w:rPr>
        <w:t xml:space="preserve">1. </w:t>
      </w:r>
      <w:r w:rsidRPr="00C767B7">
        <w:rPr>
          <w:b/>
          <w:bCs/>
          <w:szCs w:val="24"/>
        </w:rPr>
        <w:t>др Дрaгaн Вaсиљeвић</w:t>
      </w:r>
      <w:r w:rsidRPr="00C767B7">
        <w:rPr>
          <w:bCs/>
          <w:szCs w:val="24"/>
        </w:rPr>
        <w:t>, рeдoвни прoфeсoр Факултета организационих наука, Универзитета у Београду, прeдсeдник</w:t>
      </w:r>
    </w:p>
    <w:p w:rsidR="00C767B7" w:rsidRPr="00C767B7" w:rsidRDefault="00C767B7" w:rsidP="00C767B7">
      <w:pPr>
        <w:spacing w:after="240"/>
        <w:ind w:left="708"/>
        <w:jc w:val="both"/>
        <w:rPr>
          <w:bCs/>
          <w:szCs w:val="24"/>
        </w:rPr>
      </w:pPr>
      <w:r w:rsidRPr="00C767B7">
        <w:rPr>
          <w:bCs/>
          <w:szCs w:val="24"/>
        </w:rPr>
        <w:t xml:space="preserve">2. </w:t>
      </w:r>
      <w:r w:rsidRPr="00C767B7">
        <w:rPr>
          <w:b/>
          <w:bCs/>
          <w:szCs w:val="24"/>
        </w:rPr>
        <w:t>др Oливeр Илић</w:t>
      </w:r>
      <w:r w:rsidRPr="00C767B7">
        <w:rPr>
          <w:bCs/>
          <w:szCs w:val="24"/>
        </w:rPr>
        <w:t>, рeдoвни прoфeсoр у пeнзиjи Факултета организационих наука, Универзитета у Београду, члaн</w:t>
      </w:r>
    </w:p>
    <w:p w:rsidR="00C767B7" w:rsidRPr="00C767B7" w:rsidRDefault="00C767B7" w:rsidP="00C767B7">
      <w:pPr>
        <w:spacing w:after="240"/>
        <w:ind w:left="708"/>
        <w:jc w:val="both"/>
        <w:rPr>
          <w:bCs/>
          <w:szCs w:val="24"/>
        </w:rPr>
      </w:pPr>
      <w:r w:rsidRPr="00C767B7">
        <w:rPr>
          <w:bCs/>
          <w:szCs w:val="24"/>
        </w:rPr>
        <w:t xml:space="preserve">3. </w:t>
      </w:r>
      <w:r w:rsidRPr="00C767B7">
        <w:rPr>
          <w:b/>
          <w:bCs/>
          <w:szCs w:val="24"/>
        </w:rPr>
        <w:t>др Свeтлaнa Дaбић-Mилeтић</w:t>
      </w:r>
      <w:r w:rsidRPr="00C767B7">
        <w:rPr>
          <w:bCs/>
          <w:szCs w:val="24"/>
        </w:rPr>
        <w:t>, вaнрeдни прoфeсoр Сaoбрaћajнoг фaкултeтa, Унивeрзитeтa</w:t>
      </w:r>
      <w:r w:rsidR="00976A4D">
        <w:rPr>
          <w:bCs/>
          <w:szCs w:val="24"/>
        </w:rPr>
        <w:t xml:space="preserve"> у Бeoгрaду</w:t>
      </w:r>
      <w:r w:rsidRPr="00C767B7">
        <w:rPr>
          <w:bCs/>
          <w:szCs w:val="24"/>
        </w:rPr>
        <w:t>, члaн.</w:t>
      </w:r>
    </w:p>
    <w:p w:rsidR="001940A4" w:rsidRPr="00D92D86" w:rsidRDefault="001940A4" w:rsidP="00C767B7">
      <w:pPr>
        <w:spacing w:after="240"/>
        <w:jc w:val="both"/>
        <w:rPr>
          <w:szCs w:val="24"/>
        </w:rPr>
      </w:pPr>
      <w:r w:rsidRPr="00D92D86">
        <w:rPr>
          <w:szCs w:val="24"/>
        </w:rPr>
        <w:t>Након увида у конкурсни материјал, Комисија упућује Декану и Изборном већу Факултета следећи</w:t>
      </w:r>
    </w:p>
    <w:p w:rsidR="001940A4" w:rsidRPr="00D92D86" w:rsidRDefault="001940A4" w:rsidP="00776C3B">
      <w:pPr>
        <w:spacing w:after="240"/>
        <w:jc w:val="center"/>
        <w:rPr>
          <w:b/>
          <w:bCs/>
          <w:color w:val="000000"/>
          <w:sz w:val="32"/>
          <w:szCs w:val="32"/>
        </w:rPr>
      </w:pPr>
      <w:r w:rsidRPr="00D92D86">
        <w:rPr>
          <w:b/>
          <w:bCs/>
          <w:color w:val="000000"/>
          <w:sz w:val="32"/>
          <w:szCs w:val="32"/>
        </w:rPr>
        <w:t>И З В Е Ш Т А Ј</w:t>
      </w:r>
    </w:p>
    <w:p w:rsidR="001940A4" w:rsidRPr="00D92D86" w:rsidRDefault="001940A4" w:rsidP="00776C3B">
      <w:pPr>
        <w:spacing w:after="240"/>
        <w:jc w:val="both"/>
        <w:rPr>
          <w:szCs w:val="24"/>
        </w:rPr>
      </w:pPr>
      <w:r w:rsidRPr="00D92D86">
        <w:rPr>
          <w:szCs w:val="24"/>
        </w:rPr>
        <w:t>На конкурс, објављен у публикацији Националне службе за запошљавање „Послови“ бр</w:t>
      </w:r>
      <w:r w:rsidRPr="006A3269">
        <w:rPr>
          <w:szCs w:val="24"/>
        </w:rPr>
        <w:t xml:space="preserve">. </w:t>
      </w:r>
      <w:r w:rsidR="00DA6242" w:rsidRPr="006A3269">
        <w:rPr>
          <w:szCs w:val="24"/>
        </w:rPr>
        <w:t>9</w:t>
      </w:r>
      <w:r w:rsidR="006A3269" w:rsidRPr="006A3269">
        <w:rPr>
          <w:szCs w:val="24"/>
        </w:rPr>
        <w:t>96-997</w:t>
      </w:r>
      <w:r w:rsidR="00DA6242" w:rsidRPr="006A3269">
        <w:rPr>
          <w:szCs w:val="24"/>
        </w:rPr>
        <w:t xml:space="preserve"> од </w:t>
      </w:r>
      <w:r w:rsidR="006A3269" w:rsidRPr="006A3269">
        <w:rPr>
          <w:szCs w:val="24"/>
        </w:rPr>
        <w:t>20</w:t>
      </w:r>
      <w:r w:rsidR="00DA6242" w:rsidRPr="006A3269">
        <w:rPr>
          <w:szCs w:val="24"/>
        </w:rPr>
        <w:t>.0</w:t>
      </w:r>
      <w:r w:rsidR="006A3269" w:rsidRPr="006A3269">
        <w:rPr>
          <w:szCs w:val="24"/>
        </w:rPr>
        <w:t>7</w:t>
      </w:r>
      <w:r w:rsidR="00DA6242" w:rsidRPr="006A3269">
        <w:rPr>
          <w:szCs w:val="24"/>
        </w:rPr>
        <w:t>.2022</w:t>
      </w:r>
      <w:r w:rsidRPr="006A3269">
        <w:rPr>
          <w:szCs w:val="24"/>
        </w:rPr>
        <w:t>. године,</w:t>
      </w:r>
      <w:r w:rsidRPr="00D92D86">
        <w:rPr>
          <w:szCs w:val="24"/>
        </w:rPr>
        <w:t xml:space="preserve"> у предвиђеном року пријавио се један кандидат, др </w:t>
      </w:r>
      <w:r w:rsidR="008338E9">
        <w:rPr>
          <w:szCs w:val="24"/>
        </w:rPr>
        <w:t>Биљана Цветић</w:t>
      </w:r>
      <w:r w:rsidRPr="00D92D86">
        <w:rPr>
          <w:szCs w:val="24"/>
        </w:rPr>
        <w:t>, који је поднео сву документацију захтевану конкурсом.</w:t>
      </w:r>
    </w:p>
    <w:p w:rsidR="00776C3B" w:rsidRPr="00D92D86" w:rsidRDefault="00776C3B" w:rsidP="00776C3B">
      <w:pPr>
        <w:spacing w:after="160"/>
        <w:rPr>
          <w:b/>
          <w:bCs/>
          <w:szCs w:val="24"/>
        </w:rPr>
      </w:pPr>
    </w:p>
    <w:p w:rsidR="00897966" w:rsidRPr="00D92D86" w:rsidRDefault="00897966">
      <w:pPr>
        <w:spacing w:after="160" w:line="259" w:lineRule="auto"/>
        <w:rPr>
          <w:b/>
          <w:bCs/>
          <w:szCs w:val="24"/>
        </w:rPr>
      </w:pPr>
      <w:r w:rsidRPr="00D92D86">
        <w:rPr>
          <w:b/>
          <w:bCs/>
          <w:szCs w:val="24"/>
        </w:rPr>
        <w:br w:type="page"/>
      </w:r>
    </w:p>
    <w:p w:rsidR="00897966" w:rsidRPr="00D92D86" w:rsidRDefault="00897966" w:rsidP="00897966">
      <w:pPr>
        <w:spacing w:after="160"/>
        <w:jc w:val="center"/>
        <w:rPr>
          <w:b/>
          <w:bCs/>
          <w:szCs w:val="24"/>
        </w:rPr>
      </w:pPr>
    </w:p>
    <w:p w:rsidR="002A1D07" w:rsidRPr="00D92D86" w:rsidRDefault="001940A4" w:rsidP="00897966">
      <w:pPr>
        <w:spacing w:after="160"/>
        <w:jc w:val="center"/>
        <w:rPr>
          <w:b/>
          <w:bCs/>
          <w:szCs w:val="24"/>
        </w:rPr>
      </w:pPr>
      <w:r w:rsidRPr="00D92D86">
        <w:rPr>
          <w:b/>
          <w:bCs/>
          <w:szCs w:val="24"/>
        </w:rPr>
        <w:t>1. ПОДАЦИ О КАНДИДАТУ</w:t>
      </w:r>
    </w:p>
    <w:p w:rsidR="002A1D07" w:rsidRPr="00D92D86" w:rsidRDefault="002A1D07" w:rsidP="00776C3B">
      <w:pPr>
        <w:jc w:val="center"/>
        <w:rPr>
          <w:b/>
          <w:bCs/>
          <w:szCs w:val="24"/>
        </w:rPr>
      </w:pPr>
    </w:p>
    <w:p w:rsidR="001940A4" w:rsidRPr="00D92D86" w:rsidRDefault="001940A4" w:rsidP="0074687F">
      <w:pPr>
        <w:numPr>
          <w:ilvl w:val="0"/>
          <w:numId w:val="1"/>
        </w:numPr>
        <w:spacing w:after="240"/>
        <w:jc w:val="both"/>
        <w:rPr>
          <w:b/>
          <w:bCs/>
          <w:szCs w:val="24"/>
        </w:rPr>
      </w:pPr>
      <w:r w:rsidRPr="00D92D86">
        <w:rPr>
          <w:b/>
          <w:bCs/>
          <w:szCs w:val="24"/>
        </w:rPr>
        <w:t>Биографски подаци о кандидату</w:t>
      </w:r>
    </w:p>
    <w:p w:rsidR="007174B2" w:rsidRPr="007174B2" w:rsidRDefault="007174B2" w:rsidP="007174B2">
      <w:pPr>
        <w:jc w:val="both"/>
      </w:pPr>
      <w:r w:rsidRPr="007174B2">
        <w:t>Биљана Цветић (рођ. Јовановић) је рођена 14.06.1978. године у Београду. Основну школу и средњу ЕТШ „Никола Тесла“ је завршила у Београду. Дипломирала је на Факултету организационих наука (ФОН) Универзитета у Београду на одсеку за индустријско инжењерство, 28. јануара 2004. године са просечном оценом 8,68 одбранивши дипломски рад на тему „Примена софтвера за планирање материјалних потреба у рачунарски интегрисаним производним системима“ са оценом 10, пред комисијом у саставу: др Оливер Илић, редовни професор ФОН-а, ментор; др Драган Васиљевић, ванредни професор ФОН-а, члан и др Константин Костић, редовни професор ФОН-а, чл</w:t>
      </w:r>
      <w:r w:rsidR="003D2FE7">
        <w:t xml:space="preserve">ан. </w:t>
      </w:r>
      <w:r w:rsidR="003D2FE7" w:rsidRPr="000428B4">
        <w:t xml:space="preserve">Из предмета који припадају ужој научној области Рачунарски интегрисана производња и логистика остварила је просечну оцену </w:t>
      </w:r>
      <w:r w:rsidRPr="000428B4">
        <w:t>10.</w:t>
      </w:r>
    </w:p>
    <w:p w:rsidR="007174B2" w:rsidRPr="007174B2" w:rsidRDefault="007174B2" w:rsidP="007174B2">
      <w:pPr>
        <w:jc w:val="both"/>
      </w:pPr>
    </w:p>
    <w:p w:rsidR="007174B2" w:rsidRPr="007174B2" w:rsidRDefault="00CA256F" w:rsidP="007174B2">
      <w:pPr>
        <w:jc w:val="both"/>
      </w:pPr>
      <w:r w:rsidRPr="000428B4">
        <w:t>Као стипендиста француске владе, 2004. године примљена је</w:t>
      </w:r>
      <w:r w:rsidR="007174B2" w:rsidRPr="000428B4">
        <w:t xml:space="preserve">, на студије </w:t>
      </w:r>
      <w:r w:rsidR="007174B2" w:rsidRPr="000428B4">
        <w:rPr>
          <w:i/>
        </w:rPr>
        <w:t>Mastère Spécialisé en Génie des Systèmes Industriels</w:t>
      </w:r>
      <w:r w:rsidR="007174B2" w:rsidRPr="000428B4">
        <w:t>,</w:t>
      </w:r>
      <w:r w:rsidR="007174B2" w:rsidRPr="007174B2">
        <w:t xml:space="preserve"> акредитоване од стране Конференције високих школа Француске. Ове студије су биле подржане од стране француске владе под покровитељством Министарства просвете и спорта Републике Србије, а реализоване од стране </w:t>
      </w:r>
      <w:r w:rsidR="007174B2" w:rsidRPr="007A2BA5">
        <w:rPr>
          <w:i/>
        </w:rPr>
        <w:t>Ecole Centrale Paris</w:t>
      </w:r>
      <w:r w:rsidR="007174B2" w:rsidRPr="007174B2">
        <w:t xml:space="preserve"> (назив од 2015. </w:t>
      </w:r>
      <w:r>
        <w:t>г</w:t>
      </w:r>
      <w:r w:rsidR="007174B2" w:rsidRPr="007174B2">
        <w:t>одине</w:t>
      </w:r>
      <w:r>
        <w:t>:</w:t>
      </w:r>
      <w:r w:rsidR="007174B2" w:rsidRPr="007174B2">
        <w:t xml:space="preserve"> </w:t>
      </w:r>
      <w:r w:rsidR="007174B2" w:rsidRPr="007A2BA5">
        <w:rPr>
          <w:i/>
        </w:rPr>
        <w:t>CentraleSupélec</w:t>
      </w:r>
      <w:r w:rsidR="007174B2" w:rsidRPr="007174B2">
        <w:t>) и ФОН-</w:t>
      </w:r>
      <w:r>
        <w:t>а</w:t>
      </w:r>
      <w:r w:rsidR="007174B2" w:rsidRPr="007174B2">
        <w:t xml:space="preserve">. Током ових студија, које су трајале три семестра током 2005. и 2006. године, положила је </w:t>
      </w:r>
      <w:r w:rsidRPr="000428B4">
        <w:t>укупно</w:t>
      </w:r>
      <w:r>
        <w:t xml:space="preserve"> 14 испита (међу њима </w:t>
      </w:r>
      <w:r w:rsidR="007174B2" w:rsidRPr="007A2BA5">
        <w:rPr>
          <w:i/>
        </w:rPr>
        <w:t>Logistique industrielle, Ingénierie de la maintenance</w:t>
      </w:r>
      <w:r>
        <w:t xml:space="preserve">, </w:t>
      </w:r>
      <w:r w:rsidR="007174B2" w:rsidRPr="007A2BA5">
        <w:rPr>
          <w:i/>
        </w:rPr>
        <w:t>Conception d’un système d’information</w:t>
      </w:r>
      <w:r>
        <w:rPr>
          <w:i/>
        </w:rPr>
        <w:t xml:space="preserve">, </w:t>
      </w:r>
      <w:r w:rsidRPr="00CA256F">
        <w:t>итд)</w:t>
      </w:r>
      <w:r w:rsidR="007174B2" w:rsidRPr="007174B2">
        <w:t xml:space="preserve">. Под менторством проф. др </w:t>
      </w:r>
      <w:r w:rsidR="007174B2" w:rsidRPr="007A2BA5">
        <w:rPr>
          <w:i/>
        </w:rPr>
        <w:t>Gilles Lasnier</w:t>
      </w:r>
      <w:r w:rsidR="007174B2" w:rsidRPr="007174B2">
        <w:t xml:space="preserve"> са </w:t>
      </w:r>
      <w:r w:rsidR="007174B2" w:rsidRPr="007A2BA5">
        <w:rPr>
          <w:i/>
        </w:rPr>
        <w:t>Ecole Centrale Paris</w:t>
      </w:r>
      <w:r w:rsidR="007174B2" w:rsidRPr="007174B2">
        <w:t xml:space="preserve"> и проф. др Оливера Илића са ФОН-а урадила је завршни рад под насловом </w:t>
      </w:r>
      <w:r w:rsidR="007A2BA5">
        <w:t>„</w:t>
      </w:r>
      <w:r w:rsidR="007174B2" w:rsidRPr="007A2BA5">
        <w:rPr>
          <w:i/>
        </w:rPr>
        <w:t>Amélioration des processus de la planification des besoins matériel à l‘entreprise DP „DAVID PAJIĆ DAKA</w:t>
      </w:r>
      <w:r w:rsidR="007174B2" w:rsidRPr="007174B2">
        <w:t>“</w:t>
      </w:r>
      <w:r w:rsidR="007A2BA5">
        <w:t>“</w:t>
      </w:r>
      <w:r w:rsidR="007174B2" w:rsidRPr="007174B2">
        <w:t xml:space="preserve"> (Побољшање процеса планирања материјалних потреба у предузећу ДП „Давид Пајић Дака“) и одбранила га пред петочланом француско-српском комисијом 10.05.2006. године. </w:t>
      </w:r>
      <w:r w:rsidR="007174B2" w:rsidRPr="00560D7C">
        <w:t>Стечена диплома на овим студијама није нострификована у Републици Србији.</w:t>
      </w:r>
    </w:p>
    <w:p w:rsidR="007174B2" w:rsidRPr="007174B2" w:rsidRDefault="007174B2" w:rsidP="007174B2">
      <w:pPr>
        <w:jc w:val="both"/>
      </w:pPr>
    </w:p>
    <w:p w:rsidR="007174B2" w:rsidRPr="007174B2" w:rsidRDefault="007174B2" w:rsidP="007174B2">
      <w:pPr>
        <w:jc w:val="both"/>
      </w:pPr>
      <w:r w:rsidRPr="007174B2">
        <w:t>Магистарске студије на одсеку за операциони менаџмент ФОН-а уписала je 24.12.2004. године, где је положила 9 програмом предвиђених испита са просечном оценом 10. Магистарску тезу под насловом „Развој модела за управљање и унапређење перформанси ланаца снабдевања″ је одбранила 16.09.2009. године пред комисијом у саставу: др Драган Васиљевић, ванредни професор ФОН-а, ментор; др Оливер Илић, редовни професор ФОН-а, члан; др Мирко Вујошевић, редовни професор ФОН-а, члан; др Синиша Влајић, доцент ФОН-а, члан и др Милорад Бањанин, редовни професор Факултета техничких наука, Универзитета у Новом Саду, члан. Тиме је стекла академско звање магистра техничких наука – подручје организационих наука за операциони менаџмент.</w:t>
      </w:r>
    </w:p>
    <w:p w:rsidR="007174B2" w:rsidRPr="007174B2" w:rsidRDefault="007174B2" w:rsidP="007174B2">
      <w:pPr>
        <w:jc w:val="both"/>
      </w:pPr>
    </w:p>
    <w:p w:rsidR="007174B2" w:rsidRPr="007174B2" w:rsidRDefault="007174B2" w:rsidP="007174B2">
      <w:pPr>
        <w:jc w:val="both"/>
      </w:pPr>
      <w:r w:rsidRPr="007174B2">
        <w:t xml:space="preserve">Докторску дисертацију под насловом „Модел учења логистике заснован на едукативним играма″ одбранила је 11.07.2016. године на ФОН-у, Универзитета у Београду, пред комисијом у саставу: др Драган Васиљевић, редовни професор ФОН-а, ментор; др Оливер Илић, редовни професор ФОН-а, члан; др Мирко Вујошевић, редовни професор ФОН-а, члан; др Ивана Ковачевић, доцент ФОН-а, члан; и др Слободан Аћимовић, редовни професор Економског факултета, Универзитета у Београду, члан. Њена докторска дисертација по предмету истраживања припада </w:t>
      </w:r>
      <w:r w:rsidRPr="007174B2">
        <w:lastRenderedPageBreak/>
        <w:t>области техничких наука, подручју организационих наука, ужој научној области Рачунарски интегрисана производња и логистика. Промовисана је у научно звање доктора техничких наука – област организационих наука на Универзитету у Београду 6. јуна 2017. године.</w:t>
      </w:r>
    </w:p>
    <w:p w:rsidR="007174B2" w:rsidRPr="007174B2" w:rsidRDefault="007174B2" w:rsidP="007174B2">
      <w:pPr>
        <w:jc w:val="both"/>
      </w:pPr>
    </w:p>
    <w:p w:rsidR="001269A5" w:rsidRPr="001269A5" w:rsidRDefault="007174B2" w:rsidP="007174B2">
      <w:pPr>
        <w:jc w:val="both"/>
      </w:pPr>
      <w:r w:rsidRPr="007174B2">
        <w:t xml:space="preserve">Биљана Цветић ради на ФОН-у од 01.12.2004. године, најпре на Катедри за производни и операциони менаџмент, затим на Катедри за операциони менаџмент, и од 21.11.2006. године на Катедри за рачунарски интегрисану производњу и логистику. </w:t>
      </w:r>
      <w:r w:rsidR="001269A5">
        <w:t>Радила је у звању асистента-приправника, асистента, асистента са докторатом и од 2018. године ради у звању</w:t>
      </w:r>
      <w:r w:rsidR="001269A5" w:rsidRPr="001269A5">
        <w:t xml:space="preserve"> </w:t>
      </w:r>
      <w:r w:rsidR="001269A5" w:rsidRPr="0074754C">
        <w:t>доцента за ужу научну област Рачунарски интегрисана производња и логистика</w:t>
      </w:r>
      <w:r w:rsidR="001269A5">
        <w:t xml:space="preserve">. </w:t>
      </w:r>
    </w:p>
    <w:p w:rsidR="001269A5" w:rsidRDefault="001269A5" w:rsidP="007174B2">
      <w:pPr>
        <w:jc w:val="both"/>
      </w:pPr>
    </w:p>
    <w:p w:rsidR="007174B2" w:rsidRPr="007174B2" w:rsidRDefault="007174B2" w:rsidP="007174B2">
      <w:pPr>
        <w:jc w:val="both"/>
      </w:pPr>
      <w:r w:rsidRPr="007174B2">
        <w:t xml:space="preserve">Пре заснивања радног односа на ФОН-у кратко је радила као професор рачунарства и информатике прво у Земунској гимназији, а затим </w:t>
      </w:r>
      <w:r w:rsidR="00B80315">
        <w:t xml:space="preserve">и </w:t>
      </w:r>
      <w:r w:rsidRPr="007174B2">
        <w:t>у Трговачкој школи у Београду, током 2004. године.</w:t>
      </w:r>
    </w:p>
    <w:p w:rsidR="007174B2" w:rsidRPr="007174B2" w:rsidRDefault="007174B2" w:rsidP="007174B2">
      <w:pPr>
        <w:jc w:val="both"/>
      </w:pPr>
    </w:p>
    <w:p w:rsidR="007174B2" w:rsidRPr="007174B2" w:rsidRDefault="007174B2" w:rsidP="007174B2">
      <w:pPr>
        <w:jc w:val="both"/>
      </w:pPr>
      <w:r w:rsidRPr="007174B2">
        <w:t>Говори енглески језик, а служи се француским и руским језиком.</w:t>
      </w:r>
    </w:p>
    <w:p w:rsidR="007174B2" w:rsidRPr="007174B2" w:rsidRDefault="007174B2" w:rsidP="007174B2">
      <w:pPr>
        <w:jc w:val="both"/>
      </w:pPr>
    </w:p>
    <w:p w:rsidR="00272D52" w:rsidRDefault="007174B2" w:rsidP="007174B2">
      <w:pPr>
        <w:jc w:val="both"/>
      </w:pPr>
      <w:r w:rsidRPr="007174B2">
        <w:t>Удата је и има двоје деце.</w:t>
      </w:r>
    </w:p>
    <w:p w:rsidR="00D92D86" w:rsidRDefault="00D92D86" w:rsidP="00776C3B">
      <w:pPr>
        <w:jc w:val="both"/>
      </w:pPr>
    </w:p>
    <w:p w:rsidR="00892DA6" w:rsidRPr="00892DA6" w:rsidRDefault="00892DA6" w:rsidP="00776C3B">
      <w:pPr>
        <w:jc w:val="both"/>
      </w:pPr>
    </w:p>
    <w:p w:rsidR="00E77F7A" w:rsidRPr="00C0333A" w:rsidRDefault="00BA2CB3" w:rsidP="00C0333A">
      <w:pPr>
        <w:numPr>
          <w:ilvl w:val="0"/>
          <w:numId w:val="1"/>
        </w:numPr>
        <w:jc w:val="both"/>
        <w:rPr>
          <w:b/>
          <w:bCs/>
          <w:szCs w:val="24"/>
        </w:rPr>
      </w:pPr>
      <w:r w:rsidRPr="00D92D86">
        <w:rPr>
          <w:b/>
          <w:bCs/>
          <w:szCs w:val="24"/>
        </w:rPr>
        <w:t>Педагошко искуство</w:t>
      </w:r>
    </w:p>
    <w:p w:rsidR="00C0333A" w:rsidRPr="00C0333A" w:rsidRDefault="00C0333A" w:rsidP="00C0333A">
      <w:pPr>
        <w:jc w:val="both"/>
        <w:rPr>
          <w:b/>
          <w:bCs/>
          <w:szCs w:val="24"/>
        </w:rPr>
      </w:pPr>
    </w:p>
    <w:p w:rsidR="00BA2CB3" w:rsidRPr="00900C86" w:rsidRDefault="00BA2CB3" w:rsidP="00776C3B">
      <w:pPr>
        <w:spacing w:after="240"/>
        <w:jc w:val="both"/>
        <w:rPr>
          <w:bCs/>
          <w:i/>
          <w:szCs w:val="24"/>
          <w:u w:val="single"/>
        </w:rPr>
      </w:pPr>
      <w:r w:rsidRPr="00900C86">
        <w:rPr>
          <w:bCs/>
          <w:i/>
          <w:szCs w:val="24"/>
          <w:u w:val="single"/>
        </w:rPr>
        <w:t>Наставна и научна звања</w:t>
      </w:r>
    </w:p>
    <w:p w:rsidR="006834BF" w:rsidRDefault="00987B2A" w:rsidP="006834BF">
      <w:pPr>
        <w:spacing w:line="276" w:lineRule="auto"/>
        <w:jc w:val="both"/>
        <w:rPr>
          <w:rFonts w:eastAsia="Calibri"/>
          <w:szCs w:val="24"/>
          <w:lang w:val="sr-Cyrl-CS"/>
        </w:rPr>
      </w:pPr>
      <w:r>
        <w:t>Биљана Цветић ради на Факултету организационих наука</w:t>
      </w:r>
      <w:r w:rsidRPr="007174B2">
        <w:t xml:space="preserve"> од 01.12.2004. године</w:t>
      </w:r>
      <w:r>
        <w:t xml:space="preserve">. </w:t>
      </w:r>
      <w:r w:rsidR="00540C18" w:rsidRPr="00540C18">
        <w:t xml:space="preserve">Бирана је у звање асистента-приправника два пута (2004. и 2008. године), а затим и у звање асистента за ужу научну област </w:t>
      </w:r>
      <w:r w:rsidR="00540C18" w:rsidRPr="00540CD8">
        <w:t>Рачунарски интегрисана производња и логистика</w:t>
      </w:r>
      <w:r w:rsidR="00540C18" w:rsidRPr="00540C18">
        <w:t xml:space="preserve"> (2010. и 2014. године). Након што је докторирала распоређена је на радно место асистента са докторатом у октобру 2016. године. У звање доцента за ужу научну област </w:t>
      </w:r>
      <w:r w:rsidR="00540C18" w:rsidRPr="00540CD8">
        <w:t xml:space="preserve">Рачунарски интегрисана производња и логистика </w:t>
      </w:r>
      <w:r w:rsidR="00540C18" w:rsidRPr="00540C18">
        <w:t>је бирана у априлу 2018. године.</w:t>
      </w:r>
    </w:p>
    <w:p w:rsidR="006834BF" w:rsidRDefault="006834BF" w:rsidP="006834BF">
      <w:pPr>
        <w:spacing w:line="276" w:lineRule="auto"/>
        <w:jc w:val="both"/>
        <w:rPr>
          <w:rFonts w:eastAsia="Calibri"/>
          <w:szCs w:val="24"/>
          <w:lang w:val="sr-Cyrl-CS"/>
        </w:rPr>
      </w:pPr>
    </w:p>
    <w:p w:rsidR="00302F70" w:rsidRPr="00302F70" w:rsidRDefault="00302F70" w:rsidP="00302F70">
      <w:pPr>
        <w:spacing w:line="276" w:lineRule="auto"/>
        <w:jc w:val="both"/>
        <w:rPr>
          <w:rFonts w:eastAsia="Calibri"/>
          <w:szCs w:val="24"/>
          <w:lang w:val="sr-Cyrl-CS"/>
        </w:rPr>
      </w:pPr>
      <w:r w:rsidRPr="00302F70">
        <w:rPr>
          <w:rFonts w:eastAsia="Calibri"/>
          <w:szCs w:val="24"/>
          <w:lang w:val="sr-Cyrl-CS"/>
        </w:rPr>
        <w:t>Досадашњи избори у наставна и научна звања:</w:t>
      </w:r>
    </w:p>
    <w:p w:rsidR="00302F70" w:rsidRPr="00302F70" w:rsidRDefault="00302F70" w:rsidP="0074687F">
      <w:pPr>
        <w:pStyle w:val="ListParagraph"/>
        <w:numPr>
          <w:ilvl w:val="0"/>
          <w:numId w:val="9"/>
        </w:numPr>
        <w:spacing w:line="276" w:lineRule="auto"/>
        <w:jc w:val="both"/>
        <w:rPr>
          <w:rFonts w:eastAsia="Calibri"/>
          <w:szCs w:val="24"/>
          <w:lang w:val="sr-Cyrl-CS"/>
        </w:rPr>
      </w:pPr>
      <w:r w:rsidRPr="00302F70">
        <w:rPr>
          <w:rFonts w:eastAsia="Calibri"/>
          <w:szCs w:val="24"/>
          <w:lang w:val="sr-Cyrl-CS"/>
        </w:rPr>
        <w:t>01.12.2004.-31.08.2008. – асистент-приправник за ужу научну област Рачунарски интегрисана производња и логистика на Факултету организационих наука Универзитета у Београду (уговор 04-11 бр. 16/55 од 01.12.2004.)</w:t>
      </w:r>
    </w:p>
    <w:p w:rsidR="00302F70" w:rsidRPr="00302F70" w:rsidRDefault="00302F70" w:rsidP="0074687F">
      <w:pPr>
        <w:pStyle w:val="ListParagraph"/>
        <w:numPr>
          <w:ilvl w:val="0"/>
          <w:numId w:val="9"/>
        </w:numPr>
        <w:spacing w:line="276" w:lineRule="auto"/>
        <w:jc w:val="both"/>
        <w:rPr>
          <w:rFonts w:eastAsia="Calibri"/>
          <w:szCs w:val="24"/>
          <w:lang w:val="sr-Cyrl-CS"/>
        </w:rPr>
      </w:pPr>
      <w:r w:rsidRPr="00302F70">
        <w:rPr>
          <w:rFonts w:eastAsia="Calibri"/>
          <w:szCs w:val="24"/>
          <w:lang w:val="sr-Cyrl-CS"/>
        </w:rPr>
        <w:t>01.09.2008.-31.03.2010. – асистент-приправник за ужу научну област Рачунарски интегрисана производња и логистика на Факултету организационих наука Универзитета у Београду (уговор 04-11 бр. 16/89 од 01.09.2008.)</w:t>
      </w:r>
    </w:p>
    <w:p w:rsidR="00302F70" w:rsidRPr="00302F70" w:rsidRDefault="00302F70" w:rsidP="0074687F">
      <w:pPr>
        <w:pStyle w:val="ListParagraph"/>
        <w:numPr>
          <w:ilvl w:val="0"/>
          <w:numId w:val="9"/>
        </w:numPr>
        <w:spacing w:line="276" w:lineRule="auto"/>
        <w:jc w:val="both"/>
        <w:rPr>
          <w:rFonts w:eastAsia="Calibri"/>
          <w:szCs w:val="24"/>
          <w:lang w:val="sr-Cyrl-CS"/>
        </w:rPr>
      </w:pPr>
      <w:r w:rsidRPr="00302F70">
        <w:rPr>
          <w:rFonts w:eastAsia="Calibri"/>
          <w:szCs w:val="24"/>
          <w:lang w:val="sr-Cyrl-CS"/>
        </w:rPr>
        <w:t>01.04.2010.-31.03.2014. – асистент за ужу научну област Рачунарски интегрисана производња и логистика на Факултету организационих наука Универзитета у Београду (уговори 04-11 бр. 16/24 од 25.03.2010. и 04-11 бр. 17/10 од 04.11.2010.)</w:t>
      </w:r>
    </w:p>
    <w:p w:rsidR="00302F70" w:rsidRPr="00302F70" w:rsidRDefault="00302F70" w:rsidP="0074687F">
      <w:pPr>
        <w:pStyle w:val="ListParagraph"/>
        <w:numPr>
          <w:ilvl w:val="0"/>
          <w:numId w:val="9"/>
        </w:numPr>
        <w:spacing w:line="276" w:lineRule="auto"/>
        <w:jc w:val="both"/>
        <w:rPr>
          <w:rFonts w:eastAsia="Calibri"/>
          <w:szCs w:val="24"/>
          <w:lang w:val="sr-Cyrl-CS"/>
        </w:rPr>
      </w:pPr>
      <w:r w:rsidRPr="00302F70">
        <w:rPr>
          <w:rFonts w:eastAsia="Calibri"/>
          <w:szCs w:val="24"/>
          <w:lang w:val="sr-Cyrl-CS"/>
        </w:rPr>
        <w:t>01.04.2014.-31.03.2018. – асистент за ужу научну област Рачунарски интегрисана производња и логистика на Факултету организационих наука Универзитета у Београду (уговори 04-11 бр. 16/17 од 11.03.2014. и 04-11 бр. 16/85 од 31.08.2016.)</w:t>
      </w:r>
    </w:p>
    <w:p w:rsidR="006834BF" w:rsidRPr="00302F70" w:rsidRDefault="00302F70" w:rsidP="0074687F">
      <w:pPr>
        <w:pStyle w:val="ListParagraph"/>
        <w:numPr>
          <w:ilvl w:val="0"/>
          <w:numId w:val="9"/>
        </w:numPr>
        <w:spacing w:line="276" w:lineRule="auto"/>
        <w:jc w:val="both"/>
        <w:rPr>
          <w:rFonts w:eastAsia="Calibri"/>
          <w:szCs w:val="24"/>
          <w:lang w:val="sr-Cyrl-CS"/>
        </w:rPr>
      </w:pPr>
      <w:r w:rsidRPr="00302F70">
        <w:rPr>
          <w:rFonts w:eastAsia="Calibri"/>
          <w:szCs w:val="24"/>
          <w:lang w:val="sr-Cyrl-CS"/>
        </w:rPr>
        <w:lastRenderedPageBreak/>
        <w:t>01.04.2018.-31.03.2023. – доцент за ужу научну област Рачунарски интегрисана производња и логистика на Факултету организационих наука Универзитета у Београду (уговор 04-11 бр. 16/26 од 15.03.2018.).</w:t>
      </w:r>
    </w:p>
    <w:p w:rsidR="006834BF" w:rsidRDefault="006834BF" w:rsidP="006834BF">
      <w:pPr>
        <w:spacing w:line="276" w:lineRule="auto"/>
        <w:jc w:val="both"/>
        <w:rPr>
          <w:rFonts w:eastAsia="Calibri"/>
          <w:szCs w:val="24"/>
          <w:lang w:val="sr-Cyrl-CS"/>
        </w:rPr>
      </w:pPr>
    </w:p>
    <w:p w:rsidR="00F562C5" w:rsidRDefault="00F562C5" w:rsidP="006834BF">
      <w:pPr>
        <w:spacing w:line="276" w:lineRule="auto"/>
        <w:jc w:val="both"/>
        <w:rPr>
          <w:rFonts w:eastAsia="Calibri"/>
          <w:szCs w:val="24"/>
          <w:lang w:val="sr-Cyrl-CS"/>
        </w:rPr>
      </w:pPr>
    </w:p>
    <w:p w:rsidR="002A4077" w:rsidRPr="00900C86" w:rsidRDefault="002A4077" w:rsidP="002A4077">
      <w:pPr>
        <w:spacing w:after="240"/>
        <w:jc w:val="both"/>
        <w:rPr>
          <w:bCs/>
          <w:i/>
          <w:szCs w:val="24"/>
          <w:u w:val="single"/>
        </w:rPr>
      </w:pPr>
      <w:r>
        <w:rPr>
          <w:bCs/>
          <w:i/>
          <w:szCs w:val="24"/>
          <w:u w:val="single"/>
        </w:rPr>
        <w:t>Наставна активност</w:t>
      </w:r>
    </w:p>
    <w:p w:rsidR="00D25039" w:rsidRPr="00D25039" w:rsidRDefault="00D25039" w:rsidP="00D25039">
      <w:pPr>
        <w:keepNext/>
        <w:jc w:val="both"/>
        <w:rPr>
          <w:szCs w:val="24"/>
          <w:lang w:val="sr-Cyrl-CS"/>
        </w:rPr>
      </w:pPr>
      <w:r w:rsidRPr="00D25039">
        <w:rPr>
          <w:szCs w:val="24"/>
          <w:lang w:val="sr-Cyrl-CS"/>
        </w:rPr>
        <w:t>Биљана Цветић је ангажована на основним и мастер академским студијама у припреми и извођењу предавања</w:t>
      </w:r>
      <w:r w:rsidR="00202527">
        <w:rPr>
          <w:szCs w:val="24"/>
          <w:lang w:val="sr-Cyrl-CS"/>
        </w:rPr>
        <w:t xml:space="preserve">, вежби и лабораторијских вежби, </w:t>
      </w:r>
      <w:r w:rsidR="00202527" w:rsidRPr="00560D7C">
        <w:rPr>
          <w:szCs w:val="24"/>
          <w:lang w:val="sr-Cyrl-CS"/>
        </w:rPr>
        <w:t>као</w:t>
      </w:r>
      <w:r w:rsidR="00202527">
        <w:rPr>
          <w:szCs w:val="24"/>
          <w:lang w:val="sr-Cyrl-CS"/>
        </w:rPr>
        <w:t xml:space="preserve"> </w:t>
      </w:r>
      <w:r w:rsidRPr="00D25039">
        <w:rPr>
          <w:szCs w:val="24"/>
          <w:lang w:val="sr-Cyrl-CS"/>
        </w:rPr>
        <w:t>и у припреми, извођењу и прегледању колоквијума и писмених делова испита на више обавезних и изборних предмета у оквиру области за коју је бирана у звање доцента.</w:t>
      </w:r>
    </w:p>
    <w:p w:rsidR="00D25039" w:rsidRPr="00D25039" w:rsidRDefault="00D25039" w:rsidP="00D25039">
      <w:pPr>
        <w:keepNext/>
        <w:jc w:val="both"/>
        <w:rPr>
          <w:szCs w:val="24"/>
          <w:lang w:val="sr-Cyrl-CS"/>
        </w:rPr>
      </w:pPr>
    </w:p>
    <w:p w:rsidR="00D25039" w:rsidRPr="00D25039" w:rsidRDefault="00D25039" w:rsidP="00D25039">
      <w:pPr>
        <w:keepNext/>
        <w:jc w:val="both"/>
        <w:rPr>
          <w:szCs w:val="24"/>
          <w:lang w:val="sr-Cyrl-CS"/>
        </w:rPr>
      </w:pPr>
      <w:r w:rsidRPr="00D25039">
        <w:rPr>
          <w:szCs w:val="24"/>
          <w:lang w:val="sr-Cyrl-CS"/>
        </w:rPr>
        <w:t>На акредитованим основним студијама учествовала је у извођењу дела предавања, вежби и/или лабораторијских вежби на предметима: Логистика, Рачунарски интегрисана производња, Управљање ланцима снабдевања 1, Управљање одржавањем, Маркетинг логистика и Флексибилне услуге и производња.</w:t>
      </w:r>
    </w:p>
    <w:p w:rsidR="00D25039" w:rsidRPr="00D25039" w:rsidRDefault="00D25039" w:rsidP="00D25039">
      <w:pPr>
        <w:keepNext/>
        <w:jc w:val="both"/>
        <w:rPr>
          <w:szCs w:val="24"/>
          <w:lang w:val="sr-Cyrl-CS"/>
        </w:rPr>
      </w:pPr>
    </w:p>
    <w:p w:rsidR="00D25039" w:rsidRPr="00D25039" w:rsidRDefault="00D25039" w:rsidP="00D25039">
      <w:pPr>
        <w:keepNext/>
        <w:jc w:val="both"/>
        <w:rPr>
          <w:szCs w:val="24"/>
          <w:lang w:val="sr-Cyrl-CS"/>
        </w:rPr>
      </w:pPr>
      <w:r w:rsidRPr="00D25039">
        <w:rPr>
          <w:szCs w:val="24"/>
          <w:lang w:val="sr-Cyrl-CS"/>
        </w:rPr>
        <w:t>На мастер академским студијама учествовала је у извођењу дела предавања и/или вежби на предметима: Интегрисани логистички системи, Рачунарски интегрисани производни системи, Управљање ланцима снабдевања 2, Напредна и интелигентна производња и Пословна логистика.</w:t>
      </w:r>
    </w:p>
    <w:p w:rsidR="00D25039" w:rsidRPr="00D25039" w:rsidRDefault="00D25039" w:rsidP="00D25039">
      <w:pPr>
        <w:keepNext/>
        <w:jc w:val="both"/>
        <w:rPr>
          <w:szCs w:val="24"/>
          <w:lang w:val="sr-Cyrl-CS"/>
        </w:rPr>
      </w:pPr>
    </w:p>
    <w:p w:rsidR="00D25039" w:rsidRPr="00D25039" w:rsidRDefault="00D25039" w:rsidP="00D25039">
      <w:pPr>
        <w:keepNext/>
        <w:jc w:val="both"/>
        <w:rPr>
          <w:szCs w:val="24"/>
          <w:lang w:val="sr-Cyrl-CS"/>
        </w:rPr>
      </w:pPr>
      <w:r w:rsidRPr="00D25039">
        <w:rPr>
          <w:szCs w:val="24"/>
          <w:lang w:val="sr-Cyrl-CS"/>
        </w:rPr>
        <w:t>Током рада на ФОН-у учествовала је у извођењу дела вежби и/или лабораторијских вежби и на предмету основних студија Логистика производње; затим на предметима мастер академских студија: Маркетинг логистика и Операциони менаџмент; као и на следећим предметима специјалистичких академских студија: Интегрисани операциони менаџмент, Менаџмент производње и дистрибуције лекова, Управљање ланцима снабдевања – одабрана поглавља и Рачунарски интегрисана производња и логистика – одабрана поглавља.</w:t>
      </w:r>
    </w:p>
    <w:p w:rsidR="00D25039" w:rsidRPr="00D25039" w:rsidRDefault="00D25039" w:rsidP="00D25039">
      <w:pPr>
        <w:keepNext/>
        <w:jc w:val="both"/>
        <w:rPr>
          <w:szCs w:val="24"/>
        </w:rPr>
      </w:pPr>
    </w:p>
    <w:p w:rsidR="00D25039" w:rsidRPr="00D25039" w:rsidRDefault="00D25039" w:rsidP="00D25039">
      <w:pPr>
        <w:keepNext/>
        <w:jc w:val="both"/>
        <w:rPr>
          <w:szCs w:val="24"/>
          <w:lang w:val="sr-Cyrl-CS"/>
        </w:rPr>
      </w:pPr>
      <w:r w:rsidRPr="00D25039">
        <w:rPr>
          <w:szCs w:val="24"/>
          <w:lang w:val="sr-Cyrl-CS"/>
        </w:rPr>
        <w:t>У периоду од 2005. до 2008. године учествовала је у реализацији наставног процеса на програму</w:t>
      </w:r>
      <w:r w:rsidRPr="00D25039">
        <w:rPr>
          <w:szCs w:val="24"/>
          <w:lang w:val="sr-Latn-CS"/>
        </w:rPr>
        <w:t xml:space="preserve"> </w:t>
      </w:r>
      <w:r w:rsidRPr="00D25039">
        <w:rPr>
          <w:i/>
          <w:szCs w:val="24"/>
          <w:lang w:val="sr-Latn-CS"/>
        </w:rPr>
        <w:t>Program for Resettlement In Serbia and Montenegro Army (PRISMA)</w:t>
      </w:r>
      <w:r w:rsidRPr="00D25039">
        <w:rPr>
          <w:szCs w:val="24"/>
          <w:lang w:val="sr-Latn-CS"/>
        </w:rPr>
        <w:t xml:space="preserve">, </w:t>
      </w:r>
      <w:r w:rsidRPr="00D25039">
        <w:rPr>
          <w:szCs w:val="24"/>
          <w:lang w:val="sr-Cyrl-CS"/>
        </w:rPr>
        <w:t>Министарства одбране Србије и Црне Горе, а подржаног од стране Министарства одбране Уједињеног Краљевства Велика Британија и Северна Ирска.</w:t>
      </w:r>
    </w:p>
    <w:p w:rsidR="00D25039" w:rsidRPr="00D25039" w:rsidRDefault="00D25039" w:rsidP="00D25039">
      <w:pPr>
        <w:keepNext/>
        <w:jc w:val="both"/>
        <w:rPr>
          <w:szCs w:val="24"/>
          <w:lang w:val="sr-Cyrl-CS"/>
        </w:rPr>
      </w:pPr>
    </w:p>
    <w:p w:rsidR="006834BF" w:rsidRPr="007E4EDE" w:rsidRDefault="00202527" w:rsidP="007E4EDE">
      <w:pPr>
        <w:keepNext/>
        <w:jc w:val="both"/>
        <w:rPr>
          <w:sz w:val="22"/>
          <w:szCs w:val="22"/>
          <w:lang w:val="sr-Cyrl-CS"/>
        </w:rPr>
      </w:pPr>
      <w:r>
        <w:rPr>
          <w:szCs w:val="24"/>
          <w:lang w:val="sr-Cyrl-CS"/>
        </w:rPr>
        <w:t>Године 2011.</w:t>
      </w:r>
      <w:r w:rsidR="00D25039" w:rsidRPr="00D25039">
        <w:rPr>
          <w:szCs w:val="24"/>
          <w:lang w:val="sr-Cyrl-CS"/>
        </w:rPr>
        <w:t xml:space="preserve"> учествовала је у извођењу дела вежби из предмета Индустријски маркетинг на дипломским академским студијама „Предузетнички менаџмент“ у оквиру </w:t>
      </w:r>
      <w:r w:rsidR="00D25039" w:rsidRPr="00D25039">
        <w:rPr>
          <w:i/>
          <w:szCs w:val="24"/>
          <w:lang w:val="sr-Cyrl-CS"/>
        </w:rPr>
        <w:t>TEMPUS</w:t>
      </w:r>
      <w:r w:rsidR="00D25039" w:rsidRPr="00D25039">
        <w:rPr>
          <w:szCs w:val="24"/>
          <w:lang w:val="sr-Cyrl-CS"/>
        </w:rPr>
        <w:t xml:space="preserve"> пројекта »</w:t>
      </w:r>
      <w:r w:rsidR="00D25039" w:rsidRPr="00D25039">
        <w:rPr>
          <w:i/>
          <w:szCs w:val="24"/>
          <w:lang w:val="sr-Cyrl-CS"/>
        </w:rPr>
        <w:t>Conversion Courses for Unemployed University Graduates in Serbia</w:t>
      </w:r>
      <w:r w:rsidR="00D25039" w:rsidRPr="00D25039">
        <w:rPr>
          <w:szCs w:val="24"/>
          <w:lang w:val="sr-Cyrl-CS"/>
        </w:rPr>
        <w:t>« (145009- 2008-RS-JP</w:t>
      </w:r>
      <w:r w:rsidR="00D25039">
        <w:rPr>
          <w:sz w:val="22"/>
          <w:szCs w:val="22"/>
          <w:lang w:val="sr-Cyrl-CS"/>
        </w:rPr>
        <w:t>HES).</w:t>
      </w:r>
    </w:p>
    <w:p w:rsidR="000E2AF7" w:rsidRDefault="000E2AF7" w:rsidP="006834BF">
      <w:pPr>
        <w:spacing w:line="276" w:lineRule="auto"/>
        <w:jc w:val="both"/>
        <w:rPr>
          <w:rFonts w:eastAsia="Calibri"/>
          <w:szCs w:val="24"/>
          <w:lang w:val="sr-Cyrl-CS"/>
        </w:rPr>
      </w:pPr>
    </w:p>
    <w:p w:rsidR="00F562C5" w:rsidRDefault="00F562C5" w:rsidP="006834BF">
      <w:pPr>
        <w:spacing w:line="276" w:lineRule="auto"/>
        <w:jc w:val="both"/>
        <w:rPr>
          <w:rFonts w:eastAsia="Calibri"/>
          <w:szCs w:val="24"/>
          <w:lang w:val="sr-Cyrl-CS"/>
        </w:rPr>
      </w:pPr>
    </w:p>
    <w:p w:rsidR="009A6B18" w:rsidRPr="00900C86" w:rsidRDefault="009A6B18" w:rsidP="009A6B18">
      <w:pPr>
        <w:spacing w:after="240"/>
        <w:jc w:val="both"/>
        <w:rPr>
          <w:bCs/>
          <w:i/>
          <w:szCs w:val="24"/>
          <w:u w:val="single"/>
        </w:rPr>
      </w:pPr>
      <w:r w:rsidRPr="00900C86">
        <w:rPr>
          <w:bCs/>
          <w:i/>
          <w:szCs w:val="24"/>
          <w:u w:val="single"/>
        </w:rPr>
        <w:t>Наставни материјали</w:t>
      </w:r>
    </w:p>
    <w:p w:rsidR="009A6B18" w:rsidRPr="00900C86" w:rsidRDefault="001A13C2" w:rsidP="009A6B18">
      <w:pPr>
        <w:spacing w:after="240"/>
        <w:jc w:val="both"/>
        <w:rPr>
          <w:bCs/>
          <w:szCs w:val="24"/>
        </w:rPr>
      </w:pPr>
      <w:r>
        <w:rPr>
          <w:bCs/>
          <w:szCs w:val="24"/>
        </w:rPr>
        <w:t>Биљана Цветић</w:t>
      </w:r>
      <w:r w:rsidR="00F03EBA" w:rsidRPr="00900C86">
        <w:rPr>
          <w:bCs/>
          <w:szCs w:val="24"/>
        </w:rPr>
        <w:t xml:space="preserve"> </w:t>
      </w:r>
      <w:r w:rsidR="009A6B18" w:rsidRPr="00900C86">
        <w:rPr>
          <w:bCs/>
          <w:szCs w:val="24"/>
        </w:rPr>
        <w:t xml:space="preserve">активно </w:t>
      </w:r>
      <w:r w:rsidR="00F03EBA" w:rsidRPr="00900C86">
        <w:rPr>
          <w:bCs/>
          <w:szCs w:val="24"/>
        </w:rPr>
        <w:t xml:space="preserve">је </w:t>
      </w:r>
      <w:r w:rsidR="009A6B18" w:rsidRPr="00900C86">
        <w:rPr>
          <w:bCs/>
          <w:szCs w:val="24"/>
        </w:rPr>
        <w:t xml:space="preserve">учествовала у припреми и изради </w:t>
      </w:r>
      <w:r w:rsidR="00F03EBA" w:rsidRPr="00900C86">
        <w:rPr>
          <w:bCs/>
          <w:szCs w:val="24"/>
        </w:rPr>
        <w:t xml:space="preserve">наставног материјала и </w:t>
      </w:r>
      <w:r w:rsidR="009A6B18" w:rsidRPr="00900C86">
        <w:rPr>
          <w:bCs/>
          <w:szCs w:val="24"/>
        </w:rPr>
        <w:t>уџбеничке литературе за предмете који се изводе на Факултету организационих наука на основним и мастер академским студијама.</w:t>
      </w:r>
    </w:p>
    <w:p w:rsidR="00E55BC9" w:rsidRDefault="00030298" w:rsidP="00030298">
      <w:pPr>
        <w:jc w:val="both"/>
      </w:pPr>
      <w:r>
        <w:t>Коаутор је књиге „</w:t>
      </w:r>
      <w:r w:rsidRPr="005D25BB">
        <w:rPr>
          <w:i/>
        </w:rPr>
        <w:t>Менаџмент логистике и ланаца снабдевања</w:t>
      </w:r>
      <w:r>
        <w:t xml:space="preserve">“ која представља обавезну уџбеничку литературу за студенте ФОН-а који у оквиру треће године основних студија имају предмет Логистика, а у четвртој години изборне предмете </w:t>
      </w:r>
      <w:r>
        <w:lastRenderedPageBreak/>
        <w:t>Управљање одржавањем, Управљање ланцима снабдевања 1 и/или Маркетинг логистику.</w:t>
      </w:r>
    </w:p>
    <w:p w:rsidR="00030298" w:rsidRPr="00030298" w:rsidRDefault="00030298" w:rsidP="00030298">
      <w:pPr>
        <w:jc w:val="both"/>
      </w:pPr>
    </w:p>
    <w:p w:rsidR="00030298" w:rsidRDefault="00030298" w:rsidP="00030298">
      <w:r>
        <w:t xml:space="preserve">Уџбеници: </w:t>
      </w:r>
    </w:p>
    <w:p w:rsidR="00030298" w:rsidRPr="00030298" w:rsidRDefault="00030298" w:rsidP="0074687F">
      <w:pPr>
        <w:pStyle w:val="ListParagraph"/>
        <w:numPr>
          <w:ilvl w:val="0"/>
          <w:numId w:val="10"/>
        </w:numPr>
        <w:jc w:val="both"/>
        <w:rPr>
          <w:szCs w:val="24"/>
        </w:rPr>
      </w:pPr>
      <w:r w:rsidRPr="00030298">
        <w:rPr>
          <w:szCs w:val="24"/>
        </w:rPr>
        <w:t xml:space="preserve">Драган Васиљевић, Биљана Јовановић, </w:t>
      </w:r>
      <w:r w:rsidRPr="00030298">
        <w:rPr>
          <w:i/>
          <w:szCs w:val="24"/>
        </w:rPr>
        <w:t>Менаџмент логистике и ланаца снабдевања</w:t>
      </w:r>
      <w:r w:rsidRPr="00030298">
        <w:rPr>
          <w:szCs w:val="24"/>
        </w:rPr>
        <w:t>, ФОН, Београд, 2008. ИСБН 978-86-7680-150-3</w:t>
      </w:r>
    </w:p>
    <w:p w:rsidR="00030298" w:rsidRPr="007E4EDE" w:rsidRDefault="00030298" w:rsidP="007E4EDE">
      <w:pPr>
        <w:pStyle w:val="ListParagraph"/>
        <w:numPr>
          <w:ilvl w:val="0"/>
          <w:numId w:val="10"/>
        </w:numPr>
        <w:jc w:val="both"/>
        <w:rPr>
          <w:szCs w:val="24"/>
        </w:rPr>
      </w:pPr>
      <w:r w:rsidRPr="00030298">
        <w:rPr>
          <w:szCs w:val="24"/>
          <w:lang w:val="sr-Cyrl-CS"/>
        </w:rPr>
        <w:t xml:space="preserve">Драган Васиљевић, Биљана Цветић, Милош Даниловић, </w:t>
      </w:r>
      <w:r w:rsidRPr="00030298">
        <w:rPr>
          <w:i/>
          <w:szCs w:val="24"/>
          <w:lang w:val="sr-Cyrl-CS"/>
        </w:rPr>
        <w:t>Менаџмент логистике и ланаца снабдевања</w:t>
      </w:r>
      <w:r w:rsidRPr="00030298">
        <w:rPr>
          <w:szCs w:val="24"/>
          <w:lang w:val="sr-Cyrl-CS"/>
        </w:rPr>
        <w:t xml:space="preserve">, ФОН, Београд, 2018. </w:t>
      </w:r>
      <w:r>
        <w:rPr>
          <w:szCs w:val="24"/>
          <w:lang w:val="sr-Cyrl-CS"/>
        </w:rPr>
        <w:t>друго допуњен</w:t>
      </w:r>
      <w:r w:rsidR="00EB103B">
        <w:rPr>
          <w:szCs w:val="24"/>
          <w:lang w:val="sr-Cyrl-CS"/>
        </w:rPr>
        <w:t>о</w:t>
      </w:r>
      <w:r>
        <w:rPr>
          <w:szCs w:val="24"/>
          <w:lang w:val="sr-Cyrl-CS"/>
        </w:rPr>
        <w:t xml:space="preserve"> издање </w:t>
      </w:r>
      <w:r w:rsidRPr="00030298">
        <w:rPr>
          <w:szCs w:val="24"/>
          <w:lang w:val="sr-Cyrl-CS"/>
        </w:rPr>
        <w:t>ИСБН 978-86-7680-150-3</w:t>
      </w:r>
    </w:p>
    <w:p w:rsidR="007E4EDE" w:rsidRDefault="007E4EDE" w:rsidP="007E4EDE">
      <w:pPr>
        <w:jc w:val="both"/>
        <w:rPr>
          <w:szCs w:val="24"/>
        </w:rPr>
      </w:pPr>
    </w:p>
    <w:p w:rsidR="000E2AF7" w:rsidRPr="007E4EDE" w:rsidRDefault="000E2AF7" w:rsidP="007E4EDE">
      <w:pPr>
        <w:jc w:val="both"/>
        <w:rPr>
          <w:szCs w:val="24"/>
        </w:rPr>
      </w:pPr>
    </w:p>
    <w:p w:rsidR="009A6B18" w:rsidRPr="00900C86" w:rsidRDefault="009A6B18" w:rsidP="009A6B18">
      <w:pPr>
        <w:spacing w:after="200" w:line="276" w:lineRule="auto"/>
        <w:jc w:val="both"/>
        <w:rPr>
          <w:rFonts w:eastAsia="Calibri"/>
          <w:i/>
          <w:iCs/>
          <w:szCs w:val="24"/>
          <w:u w:val="single"/>
          <w:lang w:val="ru-RU"/>
        </w:rPr>
      </w:pPr>
      <w:r w:rsidRPr="00900C86">
        <w:rPr>
          <w:rFonts w:eastAsia="Calibri"/>
          <w:i/>
          <w:iCs/>
          <w:szCs w:val="24"/>
          <w:u w:val="single"/>
          <w:lang w:val="ru-RU"/>
        </w:rPr>
        <w:t>Педагошки рад</w:t>
      </w:r>
    </w:p>
    <w:p w:rsidR="00FA3125" w:rsidRDefault="00FA3125" w:rsidP="00FA3125">
      <w:pPr>
        <w:keepNext/>
        <w:jc w:val="both"/>
        <w:rPr>
          <w:szCs w:val="24"/>
          <w:lang w:val="sr-Cyrl-CS"/>
        </w:rPr>
      </w:pPr>
      <w:r w:rsidRPr="00FA3125">
        <w:rPr>
          <w:szCs w:val="24"/>
          <w:lang w:val="sr-Cyrl-CS"/>
        </w:rPr>
        <w:t xml:space="preserve">Приликом евалуације од стране студената ФОН-а, педагошки рад Биљане Цветић редовно је оцењиван високим оценама </w:t>
      </w:r>
      <w:r w:rsidR="00B63E60">
        <w:rPr>
          <w:szCs w:val="24"/>
          <w:lang w:val="sr-Cyrl-CS"/>
        </w:rPr>
        <w:t>(укупна просечна оцена изнад 4.8</w:t>
      </w:r>
      <w:r w:rsidRPr="00FA3125">
        <w:rPr>
          <w:szCs w:val="24"/>
          <w:lang w:val="sr-Cyrl-CS"/>
        </w:rPr>
        <w:t>, на скали од 1 до 5). Подаци о просечним оценама из извештаја о вредновању њеног педагошког рада на предметима основних студија из протеклих година док је била у звању доцента су дати у табели 1., док је целокупна евиденција доступна уз посредовање продекана за наставу.</w:t>
      </w:r>
    </w:p>
    <w:p w:rsidR="00F562C5" w:rsidRPr="00FA3125" w:rsidRDefault="00F562C5" w:rsidP="00FA3125">
      <w:pPr>
        <w:keepNext/>
        <w:jc w:val="both"/>
        <w:rPr>
          <w:szCs w:val="24"/>
          <w:lang w:val="sr-Cyrl-CS"/>
        </w:rPr>
      </w:pPr>
    </w:p>
    <w:p w:rsidR="00FA3125" w:rsidRPr="00FA3125" w:rsidRDefault="00FA3125" w:rsidP="00FA3125">
      <w:pPr>
        <w:keepNext/>
        <w:spacing w:before="120" w:after="60"/>
        <w:jc w:val="both"/>
        <w:rPr>
          <w:szCs w:val="24"/>
        </w:rPr>
      </w:pPr>
      <w:r w:rsidRPr="00FA3125">
        <w:rPr>
          <w:szCs w:val="24"/>
          <w:lang w:val="sr-Cyrl-CS"/>
        </w:rPr>
        <w:t>Табела 1. Резултати анонимних студентских анкета о вредновању педагошког рада Биљане Цветић</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0"/>
        <w:gridCol w:w="5690"/>
        <w:gridCol w:w="2070"/>
      </w:tblGrid>
      <w:tr w:rsidR="00FA3125" w:rsidRPr="00FA3125" w:rsidTr="00FA3125">
        <w:tc>
          <w:tcPr>
            <w:tcW w:w="1330" w:type="dxa"/>
          </w:tcPr>
          <w:p w:rsidR="00FA3125" w:rsidRPr="00FA3125" w:rsidRDefault="00FA3125" w:rsidP="00DC6D0E">
            <w:pPr>
              <w:keepNext/>
              <w:spacing w:before="20" w:after="20"/>
              <w:jc w:val="center"/>
              <w:rPr>
                <w:szCs w:val="24"/>
                <w:lang w:val="sr-Cyrl-CS"/>
              </w:rPr>
            </w:pPr>
            <w:r w:rsidRPr="00FA3125">
              <w:rPr>
                <w:szCs w:val="24"/>
                <w:lang w:val="sr-Cyrl-CS"/>
              </w:rPr>
              <w:t>Школска година</w:t>
            </w:r>
          </w:p>
        </w:tc>
        <w:tc>
          <w:tcPr>
            <w:tcW w:w="5690" w:type="dxa"/>
          </w:tcPr>
          <w:p w:rsidR="00FA3125" w:rsidRPr="00FA3125" w:rsidRDefault="00FA3125" w:rsidP="00DC6D0E">
            <w:pPr>
              <w:keepNext/>
              <w:spacing w:before="20" w:after="20"/>
              <w:jc w:val="both"/>
              <w:rPr>
                <w:szCs w:val="24"/>
                <w:lang w:val="sr-Cyrl-CS"/>
              </w:rPr>
            </w:pPr>
            <w:r w:rsidRPr="00FA3125">
              <w:rPr>
                <w:szCs w:val="24"/>
                <w:lang w:val="sr-Cyrl-CS"/>
              </w:rPr>
              <w:t>Предмет</w:t>
            </w:r>
          </w:p>
        </w:tc>
        <w:tc>
          <w:tcPr>
            <w:tcW w:w="2070" w:type="dxa"/>
          </w:tcPr>
          <w:p w:rsidR="00FA3125" w:rsidRPr="00FA3125" w:rsidRDefault="00FA3125" w:rsidP="00DC6D0E">
            <w:pPr>
              <w:keepNext/>
              <w:spacing w:before="20" w:after="20"/>
              <w:jc w:val="center"/>
              <w:rPr>
                <w:szCs w:val="24"/>
                <w:lang w:val="sr-Cyrl-CS"/>
              </w:rPr>
            </w:pPr>
            <w:r w:rsidRPr="00FA3125">
              <w:rPr>
                <w:szCs w:val="24"/>
                <w:lang w:val="sr-Cyrl-CS"/>
              </w:rPr>
              <w:t>Просечна оцена (1.00-5.00)</w:t>
            </w:r>
          </w:p>
        </w:tc>
      </w:tr>
      <w:tr w:rsidR="00FA3125" w:rsidRPr="00FA3125" w:rsidTr="00FA3125">
        <w:tc>
          <w:tcPr>
            <w:tcW w:w="1330" w:type="dxa"/>
          </w:tcPr>
          <w:p w:rsidR="00FA3125" w:rsidRPr="00FA3125" w:rsidRDefault="00FA3125" w:rsidP="00DC6D0E">
            <w:pPr>
              <w:keepNext/>
              <w:spacing w:before="20" w:after="20"/>
              <w:jc w:val="center"/>
              <w:rPr>
                <w:szCs w:val="24"/>
                <w:lang w:val="sr-Cyrl-CS"/>
              </w:rPr>
            </w:pPr>
            <w:r w:rsidRPr="00FA3125">
              <w:rPr>
                <w:szCs w:val="24"/>
                <w:lang w:val="sr-Cyrl-CS"/>
              </w:rPr>
              <w:t>2020/21*</w:t>
            </w:r>
          </w:p>
        </w:tc>
        <w:tc>
          <w:tcPr>
            <w:tcW w:w="5690" w:type="dxa"/>
          </w:tcPr>
          <w:p w:rsidR="00FA3125" w:rsidRPr="00FA3125" w:rsidRDefault="00FA3125" w:rsidP="00DC6D0E">
            <w:pPr>
              <w:keepNext/>
              <w:spacing w:before="20" w:after="20"/>
              <w:jc w:val="both"/>
              <w:rPr>
                <w:szCs w:val="24"/>
              </w:rPr>
            </w:pPr>
            <w:r w:rsidRPr="00FA3125">
              <w:rPr>
                <w:szCs w:val="24"/>
                <w:lang w:val="sr-Cyrl-CS"/>
              </w:rPr>
              <w:t>Управљање ланцима снабдевања 1 (VIII семестар)</w:t>
            </w:r>
          </w:p>
        </w:tc>
        <w:tc>
          <w:tcPr>
            <w:tcW w:w="2070" w:type="dxa"/>
          </w:tcPr>
          <w:p w:rsidR="00FA3125" w:rsidRPr="00FA3125" w:rsidRDefault="00FA3125" w:rsidP="00DC6D0E">
            <w:pPr>
              <w:keepNext/>
              <w:spacing w:before="20" w:after="20"/>
              <w:jc w:val="center"/>
              <w:rPr>
                <w:szCs w:val="24"/>
                <w:lang w:val="sr-Cyrl-CS"/>
              </w:rPr>
            </w:pPr>
            <w:r w:rsidRPr="00FA3125">
              <w:rPr>
                <w:szCs w:val="24"/>
                <w:lang w:val="sr-Cyrl-CS"/>
              </w:rPr>
              <w:t>4.67</w:t>
            </w:r>
          </w:p>
        </w:tc>
      </w:tr>
      <w:tr w:rsidR="00FA3125" w:rsidRPr="00FA3125" w:rsidTr="00FA3125">
        <w:tc>
          <w:tcPr>
            <w:tcW w:w="1330" w:type="dxa"/>
            <w:vMerge w:val="restart"/>
          </w:tcPr>
          <w:p w:rsidR="00FA3125" w:rsidRPr="00FA3125" w:rsidRDefault="00FA3125" w:rsidP="00DC6D0E">
            <w:pPr>
              <w:keepNext/>
              <w:spacing w:before="20" w:after="20"/>
              <w:jc w:val="center"/>
              <w:rPr>
                <w:szCs w:val="24"/>
                <w:lang w:val="sr-Cyrl-CS"/>
              </w:rPr>
            </w:pPr>
            <w:r w:rsidRPr="00FA3125">
              <w:rPr>
                <w:szCs w:val="24"/>
                <w:lang w:val="sr-Cyrl-CS"/>
              </w:rPr>
              <w:t>2019/20</w:t>
            </w:r>
          </w:p>
        </w:tc>
        <w:tc>
          <w:tcPr>
            <w:tcW w:w="5690" w:type="dxa"/>
          </w:tcPr>
          <w:p w:rsidR="00FA3125" w:rsidRPr="00FA3125" w:rsidRDefault="00FA3125" w:rsidP="00DC6D0E">
            <w:pPr>
              <w:keepNext/>
              <w:spacing w:before="20" w:after="20"/>
              <w:jc w:val="both"/>
              <w:rPr>
                <w:szCs w:val="24"/>
                <w:lang w:val="sr-Cyrl-CS"/>
              </w:rPr>
            </w:pPr>
            <w:r w:rsidRPr="00FA3125">
              <w:rPr>
                <w:szCs w:val="24"/>
                <w:lang w:val="sr-Cyrl-CS"/>
              </w:rPr>
              <w:t>Логистика (V семестар)</w:t>
            </w:r>
          </w:p>
        </w:tc>
        <w:tc>
          <w:tcPr>
            <w:tcW w:w="2070" w:type="dxa"/>
          </w:tcPr>
          <w:p w:rsidR="00FA3125" w:rsidRPr="00FA3125" w:rsidRDefault="00FA3125" w:rsidP="00DC6D0E">
            <w:pPr>
              <w:keepNext/>
              <w:spacing w:before="20" w:after="20"/>
              <w:jc w:val="center"/>
              <w:rPr>
                <w:szCs w:val="24"/>
                <w:lang w:val="sr-Cyrl-CS"/>
              </w:rPr>
            </w:pPr>
            <w:r w:rsidRPr="00FA3125">
              <w:rPr>
                <w:szCs w:val="24"/>
                <w:lang w:val="sr-Cyrl-CS"/>
              </w:rPr>
              <w:t>4.81</w:t>
            </w:r>
          </w:p>
        </w:tc>
      </w:tr>
      <w:tr w:rsidR="00FA3125" w:rsidRPr="00FA3125" w:rsidTr="00FA3125">
        <w:tc>
          <w:tcPr>
            <w:tcW w:w="1330" w:type="dxa"/>
            <w:vMerge/>
          </w:tcPr>
          <w:p w:rsidR="00FA3125" w:rsidRPr="00FA3125" w:rsidRDefault="00FA3125" w:rsidP="00DC6D0E">
            <w:pPr>
              <w:keepNext/>
              <w:spacing w:before="20" w:after="20"/>
              <w:jc w:val="center"/>
              <w:rPr>
                <w:szCs w:val="24"/>
                <w:lang w:val="sr-Cyrl-CS"/>
              </w:rPr>
            </w:pPr>
          </w:p>
        </w:tc>
        <w:tc>
          <w:tcPr>
            <w:tcW w:w="5690" w:type="dxa"/>
          </w:tcPr>
          <w:p w:rsidR="00FA3125" w:rsidRPr="00FA3125" w:rsidRDefault="00FA3125" w:rsidP="00DC6D0E">
            <w:pPr>
              <w:keepNext/>
              <w:spacing w:before="20" w:after="20"/>
              <w:jc w:val="both"/>
              <w:rPr>
                <w:szCs w:val="24"/>
                <w:lang w:val="sr-Cyrl-CS"/>
              </w:rPr>
            </w:pPr>
            <w:r w:rsidRPr="00FA3125">
              <w:rPr>
                <w:szCs w:val="24"/>
                <w:lang w:val="sr-Cyrl-CS"/>
              </w:rPr>
              <w:t xml:space="preserve">Рачунарски интегрисана производња </w:t>
            </w:r>
            <w:r w:rsidRPr="00FA3125">
              <w:rPr>
                <w:szCs w:val="24"/>
                <w:lang w:val="sr-Latn-CS"/>
              </w:rPr>
              <w:t>(VII</w:t>
            </w:r>
            <w:r w:rsidRPr="00FA3125">
              <w:rPr>
                <w:szCs w:val="24"/>
                <w:lang w:val="sr-Cyrl-CS"/>
              </w:rPr>
              <w:t xml:space="preserve"> семестар</w:t>
            </w:r>
            <w:r w:rsidRPr="00FA3125">
              <w:rPr>
                <w:szCs w:val="24"/>
                <w:lang w:val="sr-Latn-CS"/>
              </w:rPr>
              <w:t>)</w:t>
            </w:r>
          </w:p>
        </w:tc>
        <w:tc>
          <w:tcPr>
            <w:tcW w:w="2070" w:type="dxa"/>
          </w:tcPr>
          <w:p w:rsidR="00FA3125" w:rsidRPr="00FA3125" w:rsidRDefault="00FA3125" w:rsidP="00DC6D0E">
            <w:pPr>
              <w:keepNext/>
              <w:spacing w:before="20" w:after="20"/>
              <w:jc w:val="center"/>
              <w:rPr>
                <w:szCs w:val="24"/>
                <w:lang w:val="sr-Cyrl-CS"/>
              </w:rPr>
            </w:pPr>
            <w:r w:rsidRPr="00FA3125">
              <w:rPr>
                <w:szCs w:val="24"/>
                <w:lang w:val="sr-Cyrl-CS"/>
              </w:rPr>
              <w:t>4.94</w:t>
            </w:r>
          </w:p>
        </w:tc>
      </w:tr>
      <w:tr w:rsidR="00FA3125" w:rsidRPr="00FA3125" w:rsidTr="00FA3125">
        <w:tc>
          <w:tcPr>
            <w:tcW w:w="1330" w:type="dxa"/>
            <w:vMerge/>
          </w:tcPr>
          <w:p w:rsidR="00FA3125" w:rsidRPr="00FA3125" w:rsidRDefault="00FA3125" w:rsidP="00DC6D0E">
            <w:pPr>
              <w:keepNext/>
              <w:spacing w:before="20" w:after="20"/>
              <w:jc w:val="center"/>
              <w:rPr>
                <w:szCs w:val="24"/>
                <w:lang w:val="sr-Cyrl-CS"/>
              </w:rPr>
            </w:pPr>
          </w:p>
        </w:tc>
        <w:tc>
          <w:tcPr>
            <w:tcW w:w="5690" w:type="dxa"/>
          </w:tcPr>
          <w:p w:rsidR="00FA3125" w:rsidRPr="00FA3125" w:rsidRDefault="00FA3125" w:rsidP="00DC6D0E">
            <w:pPr>
              <w:keepNext/>
              <w:spacing w:before="20" w:after="20"/>
              <w:jc w:val="both"/>
              <w:rPr>
                <w:szCs w:val="24"/>
              </w:rPr>
            </w:pPr>
            <w:r w:rsidRPr="00FA3125">
              <w:rPr>
                <w:szCs w:val="24"/>
              </w:rPr>
              <w:t>Управљање одржавањем (</w:t>
            </w:r>
            <w:r w:rsidRPr="00FA3125">
              <w:rPr>
                <w:szCs w:val="24"/>
                <w:lang w:val="sr-Latn-CS"/>
              </w:rPr>
              <w:t>VII</w:t>
            </w:r>
            <w:r w:rsidRPr="00FA3125">
              <w:rPr>
                <w:szCs w:val="24"/>
                <w:lang w:val="sr-Cyrl-CS"/>
              </w:rPr>
              <w:t xml:space="preserve"> семестар</w:t>
            </w:r>
            <w:r w:rsidRPr="00FA3125">
              <w:rPr>
                <w:szCs w:val="24"/>
                <w:lang w:val="sr-Latn-CS"/>
              </w:rPr>
              <w:t>)</w:t>
            </w:r>
          </w:p>
        </w:tc>
        <w:tc>
          <w:tcPr>
            <w:tcW w:w="2070" w:type="dxa"/>
          </w:tcPr>
          <w:p w:rsidR="00FA3125" w:rsidRPr="00FA3125" w:rsidRDefault="00FA3125" w:rsidP="00DC6D0E">
            <w:pPr>
              <w:keepNext/>
              <w:spacing w:before="20" w:after="20"/>
              <w:jc w:val="center"/>
              <w:rPr>
                <w:szCs w:val="24"/>
                <w:lang w:val="sr-Cyrl-CS"/>
              </w:rPr>
            </w:pPr>
            <w:r w:rsidRPr="00FA3125">
              <w:rPr>
                <w:szCs w:val="24"/>
                <w:lang w:val="sr-Cyrl-CS"/>
              </w:rPr>
              <w:t>5.00</w:t>
            </w:r>
          </w:p>
        </w:tc>
      </w:tr>
      <w:tr w:rsidR="00FA3125" w:rsidRPr="00FA3125" w:rsidTr="00FA3125">
        <w:tc>
          <w:tcPr>
            <w:tcW w:w="1330" w:type="dxa"/>
            <w:vMerge w:val="restart"/>
          </w:tcPr>
          <w:p w:rsidR="00FA3125" w:rsidRPr="00FA3125" w:rsidRDefault="00FA3125" w:rsidP="00DC6D0E">
            <w:pPr>
              <w:keepNext/>
              <w:spacing w:before="20" w:after="20"/>
              <w:jc w:val="center"/>
              <w:rPr>
                <w:szCs w:val="24"/>
                <w:lang w:val="sr-Cyrl-CS"/>
              </w:rPr>
            </w:pPr>
            <w:r w:rsidRPr="00FA3125">
              <w:rPr>
                <w:szCs w:val="24"/>
                <w:lang w:val="sr-Cyrl-CS"/>
              </w:rPr>
              <w:t>2018/19</w:t>
            </w:r>
          </w:p>
        </w:tc>
        <w:tc>
          <w:tcPr>
            <w:tcW w:w="5690" w:type="dxa"/>
          </w:tcPr>
          <w:p w:rsidR="00FA3125" w:rsidRPr="00FA3125" w:rsidRDefault="00FA3125" w:rsidP="00DC6D0E">
            <w:pPr>
              <w:keepNext/>
              <w:spacing w:before="20" w:after="20"/>
              <w:jc w:val="both"/>
              <w:rPr>
                <w:szCs w:val="24"/>
                <w:lang w:val="sr-Cyrl-CS"/>
              </w:rPr>
            </w:pPr>
            <w:r w:rsidRPr="00FA3125">
              <w:rPr>
                <w:szCs w:val="24"/>
                <w:lang w:val="sr-Cyrl-CS"/>
              </w:rPr>
              <w:t>Логистика (V семестар)</w:t>
            </w:r>
          </w:p>
        </w:tc>
        <w:tc>
          <w:tcPr>
            <w:tcW w:w="2070" w:type="dxa"/>
          </w:tcPr>
          <w:p w:rsidR="00FA3125" w:rsidRPr="00FA3125" w:rsidRDefault="00FA3125" w:rsidP="00DC6D0E">
            <w:pPr>
              <w:keepNext/>
              <w:spacing w:before="20" w:after="20"/>
              <w:jc w:val="center"/>
              <w:rPr>
                <w:szCs w:val="24"/>
                <w:lang w:val="sr-Cyrl-CS"/>
              </w:rPr>
            </w:pPr>
            <w:r w:rsidRPr="00FA3125">
              <w:rPr>
                <w:szCs w:val="24"/>
                <w:lang w:val="sr-Cyrl-CS"/>
              </w:rPr>
              <w:t>4.90</w:t>
            </w:r>
          </w:p>
        </w:tc>
      </w:tr>
      <w:tr w:rsidR="00FA3125" w:rsidRPr="00FA3125" w:rsidTr="00FA3125">
        <w:tc>
          <w:tcPr>
            <w:tcW w:w="1330" w:type="dxa"/>
            <w:vMerge/>
          </w:tcPr>
          <w:p w:rsidR="00FA3125" w:rsidRPr="00FA3125" w:rsidRDefault="00FA3125" w:rsidP="00DC6D0E">
            <w:pPr>
              <w:keepNext/>
              <w:spacing w:before="20" w:after="20"/>
              <w:jc w:val="center"/>
              <w:rPr>
                <w:szCs w:val="24"/>
                <w:lang w:val="sr-Cyrl-CS"/>
              </w:rPr>
            </w:pPr>
          </w:p>
        </w:tc>
        <w:tc>
          <w:tcPr>
            <w:tcW w:w="5690" w:type="dxa"/>
          </w:tcPr>
          <w:p w:rsidR="00FA3125" w:rsidRPr="00FA3125" w:rsidRDefault="00FA3125" w:rsidP="00DC6D0E">
            <w:pPr>
              <w:keepNext/>
              <w:spacing w:before="20" w:after="20"/>
              <w:jc w:val="both"/>
              <w:rPr>
                <w:szCs w:val="24"/>
                <w:lang w:val="sr-Cyrl-CS"/>
              </w:rPr>
            </w:pPr>
            <w:r w:rsidRPr="00FA3125">
              <w:rPr>
                <w:szCs w:val="24"/>
                <w:lang w:val="sr-Cyrl-CS"/>
              </w:rPr>
              <w:t xml:space="preserve">Рачунарски интегрисана производња </w:t>
            </w:r>
            <w:r w:rsidRPr="00FA3125">
              <w:rPr>
                <w:szCs w:val="24"/>
                <w:lang w:val="sr-Latn-CS"/>
              </w:rPr>
              <w:t>(VII</w:t>
            </w:r>
            <w:r w:rsidRPr="00FA3125">
              <w:rPr>
                <w:szCs w:val="24"/>
                <w:lang w:val="sr-Cyrl-CS"/>
              </w:rPr>
              <w:t xml:space="preserve"> семестар</w:t>
            </w:r>
            <w:r w:rsidRPr="00FA3125">
              <w:rPr>
                <w:szCs w:val="24"/>
                <w:lang w:val="sr-Latn-CS"/>
              </w:rPr>
              <w:t>)</w:t>
            </w:r>
          </w:p>
        </w:tc>
        <w:tc>
          <w:tcPr>
            <w:tcW w:w="2070" w:type="dxa"/>
          </w:tcPr>
          <w:p w:rsidR="00FA3125" w:rsidRPr="00FA3125" w:rsidRDefault="00FA3125" w:rsidP="00DC6D0E">
            <w:pPr>
              <w:keepNext/>
              <w:spacing w:before="20" w:after="20"/>
              <w:jc w:val="center"/>
              <w:rPr>
                <w:szCs w:val="24"/>
                <w:lang w:val="sr-Cyrl-CS"/>
              </w:rPr>
            </w:pPr>
            <w:r w:rsidRPr="00FA3125">
              <w:rPr>
                <w:szCs w:val="24"/>
                <w:lang w:val="sr-Cyrl-CS"/>
              </w:rPr>
              <w:t>4.86</w:t>
            </w:r>
          </w:p>
        </w:tc>
      </w:tr>
      <w:tr w:rsidR="00FA3125" w:rsidRPr="00FA3125" w:rsidTr="00FA3125">
        <w:tc>
          <w:tcPr>
            <w:tcW w:w="1330" w:type="dxa"/>
            <w:vMerge/>
          </w:tcPr>
          <w:p w:rsidR="00FA3125" w:rsidRPr="00FA3125" w:rsidRDefault="00FA3125" w:rsidP="00DC6D0E">
            <w:pPr>
              <w:keepNext/>
              <w:spacing w:before="20" w:after="20"/>
              <w:jc w:val="center"/>
              <w:rPr>
                <w:szCs w:val="24"/>
                <w:lang w:val="sr-Cyrl-CS"/>
              </w:rPr>
            </w:pPr>
          </w:p>
        </w:tc>
        <w:tc>
          <w:tcPr>
            <w:tcW w:w="5690" w:type="dxa"/>
          </w:tcPr>
          <w:p w:rsidR="00FA3125" w:rsidRPr="00FA3125" w:rsidRDefault="00FA3125" w:rsidP="00DC6D0E">
            <w:pPr>
              <w:keepNext/>
              <w:spacing w:before="20" w:after="20"/>
              <w:jc w:val="both"/>
              <w:rPr>
                <w:szCs w:val="24"/>
                <w:lang w:val="sr-Cyrl-CS"/>
              </w:rPr>
            </w:pPr>
            <w:r w:rsidRPr="00FA3125">
              <w:rPr>
                <w:szCs w:val="24"/>
                <w:lang w:val="sr-Cyrl-CS"/>
              </w:rPr>
              <w:t>Управљање ланцима снабдевања (VIII семестар)</w:t>
            </w:r>
          </w:p>
        </w:tc>
        <w:tc>
          <w:tcPr>
            <w:tcW w:w="2070" w:type="dxa"/>
          </w:tcPr>
          <w:p w:rsidR="00FA3125" w:rsidRPr="00FA3125" w:rsidRDefault="00FA3125" w:rsidP="00DC6D0E">
            <w:pPr>
              <w:keepNext/>
              <w:spacing w:before="20" w:after="20"/>
              <w:jc w:val="center"/>
              <w:rPr>
                <w:szCs w:val="24"/>
                <w:lang w:val="sr-Cyrl-CS"/>
              </w:rPr>
            </w:pPr>
            <w:r w:rsidRPr="00FA3125">
              <w:rPr>
                <w:szCs w:val="24"/>
                <w:lang w:val="sr-Cyrl-CS"/>
              </w:rPr>
              <w:t>4.81</w:t>
            </w:r>
          </w:p>
        </w:tc>
      </w:tr>
      <w:tr w:rsidR="00FA3125" w:rsidRPr="00FA3125" w:rsidTr="00FA3125">
        <w:tc>
          <w:tcPr>
            <w:tcW w:w="1330" w:type="dxa"/>
            <w:vMerge w:val="restart"/>
          </w:tcPr>
          <w:p w:rsidR="00FA3125" w:rsidRPr="00FA3125" w:rsidRDefault="00FA3125" w:rsidP="00DC6D0E">
            <w:pPr>
              <w:keepNext/>
              <w:spacing w:before="20" w:after="20"/>
              <w:jc w:val="center"/>
              <w:rPr>
                <w:szCs w:val="24"/>
                <w:lang w:val="sr-Cyrl-CS"/>
              </w:rPr>
            </w:pPr>
            <w:r w:rsidRPr="00FA3125">
              <w:rPr>
                <w:szCs w:val="24"/>
                <w:lang w:val="sr-Cyrl-CS"/>
              </w:rPr>
              <w:t>2017/18</w:t>
            </w:r>
          </w:p>
        </w:tc>
        <w:tc>
          <w:tcPr>
            <w:tcW w:w="5690" w:type="dxa"/>
          </w:tcPr>
          <w:p w:rsidR="00FA3125" w:rsidRPr="00FA3125" w:rsidRDefault="00FA3125" w:rsidP="00DC6D0E">
            <w:pPr>
              <w:keepNext/>
              <w:spacing w:before="20" w:after="20"/>
              <w:jc w:val="both"/>
              <w:rPr>
                <w:szCs w:val="24"/>
                <w:lang w:val="sr-Cyrl-CS"/>
              </w:rPr>
            </w:pPr>
            <w:r w:rsidRPr="00FA3125">
              <w:rPr>
                <w:szCs w:val="24"/>
                <w:lang w:val="sr-Cyrl-CS"/>
              </w:rPr>
              <w:t>Логистика (V семестар)</w:t>
            </w:r>
          </w:p>
        </w:tc>
        <w:tc>
          <w:tcPr>
            <w:tcW w:w="2070" w:type="dxa"/>
          </w:tcPr>
          <w:p w:rsidR="00FA3125" w:rsidRPr="00FA3125" w:rsidRDefault="00FA3125" w:rsidP="00DC6D0E">
            <w:pPr>
              <w:keepNext/>
              <w:spacing w:before="20" w:after="20"/>
              <w:jc w:val="center"/>
              <w:rPr>
                <w:szCs w:val="24"/>
                <w:lang w:val="sr-Cyrl-CS"/>
              </w:rPr>
            </w:pPr>
            <w:r w:rsidRPr="00FA3125">
              <w:rPr>
                <w:szCs w:val="24"/>
                <w:lang w:val="sr-Cyrl-CS"/>
              </w:rPr>
              <w:t>4.90</w:t>
            </w:r>
          </w:p>
        </w:tc>
      </w:tr>
      <w:tr w:rsidR="00FA3125" w:rsidRPr="00FA3125" w:rsidTr="00FA3125">
        <w:tc>
          <w:tcPr>
            <w:tcW w:w="1330" w:type="dxa"/>
            <w:vMerge/>
          </w:tcPr>
          <w:p w:rsidR="00FA3125" w:rsidRPr="00FA3125" w:rsidRDefault="00FA3125" w:rsidP="00DC6D0E">
            <w:pPr>
              <w:keepNext/>
              <w:spacing w:before="20" w:after="20"/>
              <w:jc w:val="center"/>
              <w:rPr>
                <w:szCs w:val="24"/>
                <w:lang w:val="sr-Cyrl-CS"/>
              </w:rPr>
            </w:pPr>
          </w:p>
        </w:tc>
        <w:tc>
          <w:tcPr>
            <w:tcW w:w="5690" w:type="dxa"/>
          </w:tcPr>
          <w:p w:rsidR="00FA3125" w:rsidRPr="00FA3125" w:rsidRDefault="00FA3125" w:rsidP="00DC6D0E">
            <w:pPr>
              <w:keepNext/>
              <w:spacing w:before="20" w:after="20"/>
              <w:jc w:val="both"/>
              <w:rPr>
                <w:szCs w:val="24"/>
                <w:lang w:val="sr-Cyrl-CS"/>
              </w:rPr>
            </w:pPr>
            <w:r w:rsidRPr="00FA3125">
              <w:rPr>
                <w:szCs w:val="24"/>
                <w:lang w:val="sr-Cyrl-CS"/>
              </w:rPr>
              <w:t xml:space="preserve">Рачунарски интегрисана производња </w:t>
            </w:r>
            <w:r w:rsidRPr="00FA3125">
              <w:rPr>
                <w:szCs w:val="24"/>
                <w:lang w:val="sr-Latn-CS"/>
              </w:rPr>
              <w:t>(VII</w:t>
            </w:r>
            <w:r w:rsidRPr="00FA3125">
              <w:rPr>
                <w:szCs w:val="24"/>
                <w:lang w:val="sr-Cyrl-CS"/>
              </w:rPr>
              <w:t xml:space="preserve"> семестар</w:t>
            </w:r>
            <w:r w:rsidRPr="00FA3125">
              <w:rPr>
                <w:szCs w:val="24"/>
                <w:lang w:val="sr-Latn-CS"/>
              </w:rPr>
              <w:t>)</w:t>
            </w:r>
          </w:p>
        </w:tc>
        <w:tc>
          <w:tcPr>
            <w:tcW w:w="2070" w:type="dxa"/>
          </w:tcPr>
          <w:p w:rsidR="00FA3125" w:rsidRPr="00FA3125" w:rsidRDefault="00FA3125" w:rsidP="00DC6D0E">
            <w:pPr>
              <w:keepNext/>
              <w:spacing w:before="20" w:after="20"/>
              <w:jc w:val="center"/>
              <w:rPr>
                <w:szCs w:val="24"/>
                <w:lang w:val="sr-Cyrl-CS"/>
              </w:rPr>
            </w:pPr>
            <w:r w:rsidRPr="00FA3125">
              <w:rPr>
                <w:szCs w:val="24"/>
                <w:lang w:val="sr-Cyrl-CS"/>
              </w:rPr>
              <w:t>4.87</w:t>
            </w:r>
          </w:p>
        </w:tc>
      </w:tr>
      <w:tr w:rsidR="00FA3125" w:rsidRPr="00FA3125" w:rsidTr="00FA3125">
        <w:tc>
          <w:tcPr>
            <w:tcW w:w="1330" w:type="dxa"/>
            <w:vMerge/>
          </w:tcPr>
          <w:p w:rsidR="00FA3125" w:rsidRPr="00FA3125" w:rsidRDefault="00FA3125" w:rsidP="00DC6D0E">
            <w:pPr>
              <w:keepNext/>
              <w:spacing w:before="20" w:after="20"/>
              <w:jc w:val="center"/>
              <w:rPr>
                <w:szCs w:val="24"/>
                <w:lang w:val="sr-Cyrl-CS"/>
              </w:rPr>
            </w:pPr>
          </w:p>
        </w:tc>
        <w:tc>
          <w:tcPr>
            <w:tcW w:w="5690" w:type="dxa"/>
          </w:tcPr>
          <w:p w:rsidR="00FA3125" w:rsidRPr="00FA3125" w:rsidRDefault="00FA3125" w:rsidP="00DC6D0E">
            <w:pPr>
              <w:keepNext/>
              <w:spacing w:before="20" w:after="20"/>
              <w:jc w:val="both"/>
              <w:rPr>
                <w:szCs w:val="24"/>
                <w:lang w:val="sr-Cyrl-CS"/>
              </w:rPr>
            </w:pPr>
            <w:r w:rsidRPr="00FA3125">
              <w:rPr>
                <w:szCs w:val="24"/>
                <w:lang w:val="sr-Cyrl-CS"/>
              </w:rPr>
              <w:t>Управљање ланцима снабдевања (VIII семестар)</w:t>
            </w:r>
          </w:p>
        </w:tc>
        <w:tc>
          <w:tcPr>
            <w:tcW w:w="2070" w:type="dxa"/>
          </w:tcPr>
          <w:p w:rsidR="00FA3125" w:rsidRPr="00FA3125" w:rsidRDefault="00FA3125" w:rsidP="00DC6D0E">
            <w:pPr>
              <w:keepNext/>
              <w:spacing w:before="20" w:after="20"/>
              <w:jc w:val="center"/>
              <w:rPr>
                <w:szCs w:val="24"/>
                <w:lang w:val="sr-Cyrl-CS"/>
              </w:rPr>
            </w:pPr>
            <w:r w:rsidRPr="00FA3125">
              <w:rPr>
                <w:szCs w:val="24"/>
                <w:lang w:val="sr-Cyrl-CS"/>
              </w:rPr>
              <w:t>4.86</w:t>
            </w:r>
          </w:p>
        </w:tc>
      </w:tr>
    </w:tbl>
    <w:p w:rsidR="00FA3125" w:rsidRPr="003A58A3" w:rsidRDefault="00EC7701" w:rsidP="00FA3125">
      <w:pPr>
        <w:keepNext/>
        <w:spacing w:after="60"/>
        <w:jc w:val="both"/>
        <w:rPr>
          <w:sz w:val="22"/>
          <w:szCs w:val="22"/>
          <w:lang w:val="sr-Cyrl-CS"/>
        </w:rPr>
      </w:pPr>
      <w:r>
        <w:rPr>
          <w:sz w:val="22"/>
          <w:szCs w:val="22"/>
          <w:lang w:val="sr-Cyrl-CS"/>
        </w:rPr>
        <w:t>*2020/21 настава</w:t>
      </w:r>
      <w:r w:rsidR="00FA3125" w:rsidRPr="003A58A3">
        <w:rPr>
          <w:sz w:val="22"/>
          <w:szCs w:val="22"/>
          <w:lang w:val="sr-Cyrl-CS"/>
        </w:rPr>
        <w:t xml:space="preserve"> је спроведена електронским </w:t>
      </w:r>
      <w:r>
        <w:rPr>
          <w:sz w:val="22"/>
          <w:szCs w:val="22"/>
          <w:lang w:val="sr-Cyrl-CS"/>
        </w:rPr>
        <w:t>путем у зимском семестру</w:t>
      </w:r>
    </w:p>
    <w:p w:rsidR="00FA3125" w:rsidRPr="00FA3125" w:rsidRDefault="00FA3125" w:rsidP="003A58A3">
      <w:pPr>
        <w:keepNext/>
        <w:jc w:val="both"/>
        <w:rPr>
          <w:szCs w:val="24"/>
          <w:lang w:val="sr-Cyrl-CS"/>
        </w:rPr>
      </w:pPr>
    </w:p>
    <w:p w:rsidR="00D843BB" w:rsidRDefault="00FA3125" w:rsidP="0051798C">
      <w:pPr>
        <w:keepNext/>
        <w:spacing w:after="60"/>
        <w:jc w:val="both"/>
        <w:rPr>
          <w:szCs w:val="24"/>
          <w:lang w:val="sr-Cyrl-CS"/>
        </w:rPr>
      </w:pPr>
      <w:r w:rsidRPr="00FA3125">
        <w:rPr>
          <w:szCs w:val="24"/>
          <w:lang w:val="sr-Cyrl-CS"/>
        </w:rPr>
        <w:t xml:space="preserve">Од почетка рада на </w:t>
      </w:r>
      <w:r w:rsidRPr="00FA3125">
        <w:rPr>
          <w:szCs w:val="24"/>
        </w:rPr>
        <w:t>ФОН-у,</w:t>
      </w:r>
      <w:r w:rsidRPr="00FA3125">
        <w:rPr>
          <w:szCs w:val="24"/>
          <w:lang w:val="sr-Cyrl-CS"/>
        </w:rPr>
        <w:t xml:space="preserve"> на основу резултата спроведених анкета о вредновању педагошког рада награђивана је пет пута од стране руководства факултета. Била је међу 10 најбоље оцењених наставника и сарадника у зимском семестру школске 2008/09, у зимском семестру школске 2009/10 и у летњем семестру школске 2009/10, међу 7 најбоље оцењених сарадника у зимском семестру школске 2013/14 и у зимском семестру школске 2015/16.</w:t>
      </w:r>
    </w:p>
    <w:p w:rsidR="00F562C5" w:rsidRPr="00F562C5" w:rsidRDefault="00F562C5" w:rsidP="0051798C">
      <w:pPr>
        <w:keepNext/>
        <w:spacing w:after="60"/>
        <w:jc w:val="both"/>
        <w:rPr>
          <w:szCs w:val="24"/>
        </w:rPr>
      </w:pPr>
    </w:p>
    <w:p w:rsidR="00BB659B" w:rsidRDefault="00BB659B" w:rsidP="00776C3B">
      <w:pPr>
        <w:spacing w:before="240" w:after="240"/>
        <w:jc w:val="both"/>
        <w:rPr>
          <w:i/>
          <w:iCs/>
          <w:szCs w:val="24"/>
          <w:u w:val="single"/>
        </w:rPr>
      </w:pPr>
    </w:p>
    <w:p w:rsidR="00BB659B" w:rsidRDefault="00BB659B" w:rsidP="00776C3B">
      <w:pPr>
        <w:spacing w:before="240" w:after="240"/>
        <w:jc w:val="both"/>
        <w:rPr>
          <w:i/>
          <w:iCs/>
          <w:szCs w:val="24"/>
          <w:u w:val="single"/>
        </w:rPr>
      </w:pPr>
    </w:p>
    <w:p w:rsidR="0090751D" w:rsidRPr="00900C86" w:rsidRDefault="0090751D" w:rsidP="00776C3B">
      <w:pPr>
        <w:spacing w:before="240" w:after="240"/>
        <w:jc w:val="both"/>
        <w:rPr>
          <w:i/>
          <w:iCs/>
          <w:szCs w:val="24"/>
          <w:u w:val="single"/>
        </w:rPr>
      </w:pPr>
      <w:r w:rsidRPr="00900C86">
        <w:rPr>
          <w:i/>
          <w:iCs/>
          <w:szCs w:val="24"/>
          <w:u w:val="single"/>
        </w:rPr>
        <w:lastRenderedPageBreak/>
        <w:t>Чланства у комисијама за одбрану завршних радова</w:t>
      </w:r>
    </w:p>
    <w:p w:rsidR="00EB2CC2" w:rsidRDefault="002D0448" w:rsidP="00776C3B">
      <w:pPr>
        <w:jc w:val="both"/>
        <w:rPr>
          <w:szCs w:val="24"/>
        </w:rPr>
      </w:pPr>
      <w:r w:rsidRPr="002D0448">
        <w:rPr>
          <w:szCs w:val="24"/>
        </w:rPr>
        <w:t>Од избора у звање доцента Биљана Цветић је до сада била ментор 16 завршних радова и учествовала у раду 49 комисија за одбрану завршних радова на основним студијама. Била је ментор 2 завршна рада на мастер студијама, као и члан комисије 24 завршна рада на мастер студијама. Учествовала је као члан комисије и на 1 завршном раду на специјалистичким студијама.</w:t>
      </w:r>
    </w:p>
    <w:p w:rsidR="00905C01" w:rsidRPr="000E6274" w:rsidRDefault="00905C01" w:rsidP="00776C3B">
      <w:pPr>
        <w:jc w:val="both"/>
        <w:rPr>
          <w:szCs w:val="24"/>
        </w:rPr>
      </w:pPr>
    </w:p>
    <w:p w:rsidR="00905C01" w:rsidRDefault="00905C01" w:rsidP="00905C01">
      <w:pPr>
        <w:spacing w:before="240" w:after="240"/>
        <w:jc w:val="both"/>
        <w:rPr>
          <w:i/>
          <w:iCs/>
          <w:szCs w:val="24"/>
          <w:u w:val="single"/>
        </w:rPr>
      </w:pPr>
      <w:r>
        <w:rPr>
          <w:i/>
          <w:iCs/>
          <w:szCs w:val="24"/>
          <w:u w:val="single"/>
        </w:rPr>
        <w:t>Резултати у развоју научно-наставног подмлатка</w:t>
      </w:r>
    </w:p>
    <w:p w:rsidR="000E2AF7" w:rsidRDefault="00CE1BD6" w:rsidP="000E2AF7">
      <w:pPr>
        <w:spacing w:before="240" w:after="240"/>
        <w:jc w:val="both"/>
        <w:rPr>
          <w:iCs/>
          <w:szCs w:val="24"/>
        </w:rPr>
      </w:pPr>
      <w:r w:rsidRPr="00CE1BD6">
        <w:rPr>
          <w:iCs/>
          <w:szCs w:val="24"/>
        </w:rPr>
        <w:t xml:space="preserve">Биљана Цветић је била члан комисије за избор </w:t>
      </w:r>
      <w:r w:rsidR="00DB34B1" w:rsidRPr="00560D7C">
        <w:rPr>
          <w:iCs/>
          <w:szCs w:val="24"/>
        </w:rPr>
        <w:t>сарадника ван радног односа -</w:t>
      </w:r>
      <w:r w:rsidR="00DB34B1">
        <w:rPr>
          <w:iCs/>
          <w:szCs w:val="24"/>
        </w:rPr>
        <w:t xml:space="preserve"> </w:t>
      </w:r>
      <w:r w:rsidRPr="00CE1BD6">
        <w:rPr>
          <w:iCs/>
          <w:szCs w:val="24"/>
        </w:rPr>
        <w:t>демонстратора 2020. године, као и члан комисије за избор сарадника у настави за ужу научну област Рачунарски интегрисана производња и логистика 2021. године на ФОН-у.</w:t>
      </w:r>
    </w:p>
    <w:p w:rsidR="000E2AF7" w:rsidRPr="000E2AF7" w:rsidRDefault="000E2AF7" w:rsidP="000E2AF7">
      <w:pPr>
        <w:spacing w:before="240"/>
        <w:jc w:val="both"/>
        <w:rPr>
          <w:iCs/>
          <w:szCs w:val="24"/>
        </w:rPr>
      </w:pPr>
    </w:p>
    <w:p w:rsidR="0009243E" w:rsidRPr="00900C86" w:rsidRDefault="00FD435D" w:rsidP="00776C3B">
      <w:pPr>
        <w:spacing w:after="240"/>
        <w:rPr>
          <w:i/>
          <w:iCs/>
          <w:szCs w:val="24"/>
          <w:u w:val="single"/>
        </w:rPr>
      </w:pPr>
      <w:r w:rsidRPr="00900C86">
        <w:rPr>
          <w:i/>
          <w:iCs/>
          <w:szCs w:val="24"/>
          <w:u w:val="single"/>
        </w:rPr>
        <w:t xml:space="preserve">Активности од значаја за развој и углед </w:t>
      </w:r>
      <w:r w:rsidRPr="00900C86">
        <w:rPr>
          <w:i/>
          <w:szCs w:val="24"/>
          <w:u w:val="single"/>
        </w:rPr>
        <w:t>Факултета организационих наука</w:t>
      </w:r>
    </w:p>
    <w:p w:rsidR="0009243E" w:rsidRPr="004672C7" w:rsidRDefault="004672C7" w:rsidP="00776C3B">
      <w:pPr>
        <w:jc w:val="both"/>
        <w:rPr>
          <w:szCs w:val="24"/>
        </w:rPr>
      </w:pPr>
      <w:r>
        <w:rPr>
          <w:szCs w:val="24"/>
        </w:rPr>
        <w:t>Биљана Цветић</w:t>
      </w:r>
      <w:r w:rsidR="0009243E" w:rsidRPr="00900C86">
        <w:rPr>
          <w:szCs w:val="24"/>
        </w:rPr>
        <w:t xml:space="preserve"> </w:t>
      </w:r>
      <w:r w:rsidR="00DB34B1" w:rsidRPr="00560D7C">
        <w:rPr>
          <w:szCs w:val="24"/>
        </w:rPr>
        <w:t>је активно учествовала</w:t>
      </w:r>
      <w:r w:rsidR="0009243E" w:rsidRPr="00900C86">
        <w:rPr>
          <w:szCs w:val="24"/>
        </w:rPr>
        <w:t xml:space="preserve"> у различитим активностима</w:t>
      </w:r>
      <w:r>
        <w:rPr>
          <w:szCs w:val="24"/>
        </w:rPr>
        <w:t xml:space="preserve"> Факултета организационих наука:</w:t>
      </w:r>
    </w:p>
    <w:p w:rsidR="004672C7" w:rsidRPr="004672C7" w:rsidRDefault="004672C7" w:rsidP="0074687F">
      <w:pPr>
        <w:pStyle w:val="ListParagraph"/>
        <w:numPr>
          <w:ilvl w:val="0"/>
          <w:numId w:val="2"/>
        </w:numPr>
        <w:jc w:val="both"/>
        <w:rPr>
          <w:szCs w:val="24"/>
        </w:rPr>
      </w:pPr>
      <w:r w:rsidRPr="004672C7">
        <w:rPr>
          <w:szCs w:val="24"/>
        </w:rPr>
        <w:t xml:space="preserve">Од новембра 2006. до септембра 2010. године, као и од марта 2015. до јула 2016. године, била је секретар Катедре за рачунарски интегрисану производњу и логистику. </w:t>
      </w:r>
    </w:p>
    <w:p w:rsidR="004672C7" w:rsidRPr="004672C7" w:rsidRDefault="004672C7" w:rsidP="0074687F">
      <w:pPr>
        <w:pStyle w:val="ListParagraph"/>
        <w:numPr>
          <w:ilvl w:val="0"/>
          <w:numId w:val="2"/>
        </w:numPr>
        <w:jc w:val="both"/>
        <w:rPr>
          <w:szCs w:val="24"/>
        </w:rPr>
      </w:pPr>
      <w:r w:rsidRPr="004672C7">
        <w:rPr>
          <w:szCs w:val="24"/>
        </w:rPr>
        <w:t xml:space="preserve">Од октобра 2012. до октобра 2015. године била је члан Савета факултета. </w:t>
      </w:r>
    </w:p>
    <w:p w:rsidR="004672C7" w:rsidRPr="004672C7" w:rsidRDefault="004672C7" w:rsidP="0074687F">
      <w:pPr>
        <w:pStyle w:val="ListParagraph"/>
        <w:numPr>
          <w:ilvl w:val="0"/>
          <w:numId w:val="2"/>
        </w:numPr>
        <w:jc w:val="both"/>
        <w:rPr>
          <w:szCs w:val="24"/>
        </w:rPr>
      </w:pPr>
      <w:r w:rsidRPr="004672C7">
        <w:rPr>
          <w:szCs w:val="24"/>
        </w:rPr>
        <w:t xml:space="preserve">Од 2013. године до 2020. године повремено учествује у раду Већа за мастер академске студије у својству заменика представника Катедре за рачунарски интегрисану производњу и логистику. </w:t>
      </w:r>
    </w:p>
    <w:p w:rsidR="004672C7" w:rsidRPr="004672C7" w:rsidRDefault="004672C7" w:rsidP="0074687F">
      <w:pPr>
        <w:pStyle w:val="ListParagraph"/>
        <w:numPr>
          <w:ilvl w:val="0"/>
          <w:numId w:val="2"/>
        </w:numPr>
        <w:jc w:val="both"/>
        <w:rPr>
          <w:szCs w:val="24"/>
        </w:rPr>
      </w:pPr>
      <w:r w:rsidRPr="004672C7">
        <w:rPr>
          <w:szCs w:val="24"/>
        </w:rPr>
        <w:t>Од 2020. године члан је Већа за мастер академске студије, као и члан Комисије студијских програма Менаџмент, Менаџмент и организација, Менаџмент у јавном сектору и Управљање пословањем.</w:t>
      </w:r>
    </w:p>
    <w:p w:rsidR="0009243E" w:rsidRDefault="0009243E" w:rsidP="00776C3B">
      <w:pPr>
        <w:jc w:val="both"/>
        <w:rPr>
          <w:szCs w:val="24"/>
          <w:highlight w:val="yellow"/>
        </w:rPr>
      </w:pPr>
    </w:p>
    <w:p w:rsidR="00655732" w:rsidRPr="00AB4157" w:rsidRDefault="00655732" w:rsidP="00776C3B">
      <w:pPr>
        <w:jc w:val="both"/>
        <w:rPr>
          <w:szCs w:val="24"/>
          <w:highlight w:val="yellow"/>
        </w:rPr>
      </w:pPr>
    </w:p>
    <w:p w:rsidR="00C86D28" w:rsidRPr="00900C86" w:rsidRDefault="00C86D28" w:rsidP="00776C3B">
      <w:pPr>
        <w:jc w:val="both"/>
        <w:rPr>
          <w:i/>
          <w:szCs w:val="24"/>
          <w:u w:val="single"/>
        </w:rPr>
      </w:pPr>
      <w:r w:rsidRPr="00900C86">
        <w:rPr>
          <w:i/>
          <w:szCs w:val="24"/>
          <w:u w:val="single"/>
        </w:rPr>
        <w:t>Учешће у ваннаставним активностима студената</w:t>
      </w:r>
    </w:p>
    <w:p w:rsidR="00FD435D" w:rsidRDefault="00FD435D" w:rsidP="00776C3B">
      <w:pPr>
        <w:jc w:val="both"/>
        <w:rPr>
          <w:szCs w:val="24"/>
          <w:highlight w:val="yellow"/>
        </w:rPr>
      </w:pPr>
    </w:p>
    <w:p w:rsidR="002C53A5" w:rsidRPr="002C53A5" w:rsidRDefault="002C53A5" w:rsidP="00776C3B">
      <w:pPr>
        <w:jc w:val="both"/>
        <w:rPr>
          <w:szCs w:val="24"/>
          <w:highlight w:val="yellow"/>
        </w:rPr>
      </w:pPr>
      <w:r w:rsidRPr="002C53A5">
        <w:rPr>
          <w:szCs w:val="24"/>
        </w:rPr>
        <w:t xml:space="preserve">Од почетка рада на ФОН-у, </w:t>
      </w:r>
      <w:r w:rsidR="00824147" w:rsidRPr="00560D7C">
        <w:rPr>
          <w:szCs w:val="24"/>
        </w:rPr>
        <w:t>Биљана Цветић</w:t>
      </w:r>
      <w:r w:rsidR="00824147">
        <w:rPr>
          <w:szCs w:val="24"/>
        </w:rPr>
        <w:t xml:space="preserve"> </w:t>
      </w:r>
      <w:r w:rsidRPr="002C53A5">
        <w:rPr>
          <w:szCs w:val="24"/>
        </w:rPr>
        <w:t>учествује у организацији ваннаставних активности за студенте операционог менаџмента, као и заинтересоване студенте других студијских група ФОН-а. Током 2006. године била је члан тима за организацију неколико стручних предавања намењених студентима, који је био формиран од стране Института за операциони менаџмент под руководством проф. др Зорана Радојевића. Затим, вишегодишњи је члан тима сарадника који раде на промоцији студијске групе Операциони менаџмент. Неке од њених активности у оквиру овог тима су учешће у припреми и реализацији специјалног догађаја „</w:t>
      </w:r>
      <w:r w:rsidRPr="002A0A86">
        <w:rPr>
          <w:i/>
          <w:szCs w:val="24"/>
        </w:rPr>
        <w:t>OM-Info-day</w:t>
      </w:r>
      <w:r w:rsidRPr="002C53A5">
        <w:rPr>
          <w:szCs w:val="24"/>
        </w:rPr>
        <w:t xml:space="preserve">-a“, припреми и излагању материјала на огласну таблу студијске групе Операциони менаџмент и друге. Један је од иницијатора успостављања партнерства између компаније </w:t>
      </w:r>
      <w:r w:rsidRPr="002A0A86">
        <w:rPr>
          <w:i/>
          <w:szCs w:val="24"/>
        </w:rPr>
        <w:t>METRO Cash &amp; Carry</w:t>
      </w:r>
      <w:r w:rsidRPr="002C53A5">
        <w:rPr>
          <w:szCs w:val="24"/>
        </w:rPr>
        <w:t xml:space="preserve"> и ФОН-а ради спровођења активности које имају едукативну, практичну и развојну димензију. У оквиру ове сарадње, организоване су посете студената дистрибутивном центру ове компаније, организована су два гостујућа предавања стручњака из области менаџмента логистике и ланаца снабдевања ове компаније на ФОН-у, реализоване су активности давања препорука најбољим студентима завршних година и студентима </w:t>
      </w:r>
      <w:r w:rsidRPr="002C53A5">
        <w:rPr>
          <w:szCs w:val="24"/>
        </w:rPr>
        <w:lastRenderedPageBreak/>
        <w:t>мастер студија операционог менаџмента за обављање стручне праксе у оквиру ове компаније, итд.</w:t>
      </w:r>
    </w:p>
    <w:p w:rsidR="006D2741" w:rsidRDefault="006D2741" w:rsidP="006D2741">
      <w:pPr>
        <w:pStyle w:val="ColorfulList-Accent11"/>
        <w:ind w:left="0" w:firstLine="0"/>
        <w:jc w:val="left"/>
        <w:rPr>
          <w:rFonts w:ascii="Times New Roman" w:hAnsi="Times New Roman" w:cs="Times New Roman"/>
          <w:i/>
          <w:iCs/>
          <w:u w:val="single"/>
        </w:rPr>
      </w:pPr>
    </w:p>
    <w:p w:rsidR="00655732" w:rsidRPr="00C52E02" w:rsidRDefault="00655732" w:rsidP="006D2741">
      <w:pPr>
        <w:pStyle w:val="ColorfulList-Accent11"/>
        <w:ind w:left="0" w:firstLine="0"/>
        <w:jc w:val="left"/>
        <w:rPr>
          <w:rFonts w:ascii="Times New Roman" w:hAnsi="Times New Roman" w:cs="Times New Roman"/>
          <w:i/>
          <w:iCs/>
          <w:u w:val="single"/>
        </w:rPr>
      </w:pPr>
    </w:p>
    <w:p w:rsidR="00784C8C" w:rsidRPr="00507855" w:rsidRDefault="00784C8C" w:rsidP="00784C8C">
      <w:pPr>
        <w:jc w:val="both"/>
        <w:rPr>
          <w:i/>
          <w:iCs/>
          <w:szCs w:val="24"/>
          <w:u w:val="single"/>
          <w:lang w:val="ru-RU"/>
        </w:rPr>
      </w:pPr>
      <w:r w:rsidRPr="00507855">
        <w:rPr>
          <w:i/>
          <w:iCs/>
          <w:szCs w:val="24"/>
          <w:u w:val="single"/>
          <w:lang w:val="ru-RU"/>
        </w:rPr>
        <w:t>Руковођење или чланство у органима или професионалнм удружењима или организацијама националног или међународног нивоа.</w:t>
      </w:r>
    </w:p>
    <w:p w:rsidR="006D2741" w:rsidRDefault="006D2741" w:rsidP="00776C3B">
      <w:pPr>
        <w:jc w:val="both"/>
        <w:rPr>
          <w:szCs w:val="24"/>
        </w:rPr>
      </w:pPr>
    </w:p>
    <w:p w:rsidR="00AB456B" w:rsidRPr="00AB456B" w:rsidRDefault="00AB456B" w:rsidP="00D64267">
      <w:pPr>
        <w:jc w:val="both"/>
        <w:rPr>
          <w:i/>
          <w:szCs w:val="24"/>
        </w:rPr>
      </w:pPr>
      <w:r w:rsidRPr="00AB456B">
        <w:rPr>
          <w:szCs w:val="24"/>
        </w:rPr>
        <w:t xml:space="preserve">Члан је Алумни асоцијације студената операционог менаџмента ФОН-а од њеног оснивања 2010. године. Од 2014. године члан је удружења </w:t>
      </w:r>
      <w:r w:rsidRPr="00AB456B">
        <w:rPr>
          <w:i/>
          <w:szCs w:val="24"/>
        </w:rPr>
        <w:t>Multimedia Educational</w:t>
      </w:r>
    </w:p>
    <w:p w:rsidR="002C53A5" w:rsidRDefault="00AB456B" w:rsidP="00AB456B">
      <w:pPr>
        <w:jc w:val="both"/>
        <w:rPr>
          <w:szCs w:val="24"/>
        </w:rPr>
      </w:pPr>
      <w:r w:rsidRPr="00AB456B">
        <w:rPr>
          <w:i/>
          <w:szCs w:val="24"/>
        </w:rPr>
        <w:t>Resource for Learning and Online Teaching</w:t>
      </w:r>
      <w:r w:rsidRPr="00AB456B">
        <w:rPr>
          <w:szCs w:val="24"/>
        </w:rPr>
        <w:t xml:space="preserve"> (MERLOT) које води Центар за дистрибуирано учење са </w:t>
      </w:r>
      <w:r w:rsidRPr="00AB456B">
        <w:rPr>
          <w:i/>
          <w:szCs w:val="24"/>
        </w:rPr>
        <w:t>California State University</w:t>
      </w:r>
      <w:r w:rsidRPr="00AB456B">
        <w:rPr>
          <w:szCs w:val="24"/>
        </w:rPr>
        <w:t>. Од 2020. године члан је Српскoг удружeња прoфeсиoнaлaцa у лaнцу снaбдeвaњa.</w:t>
      </w:r>
    </w:p>
    <w:p w:rsidR="007E4EDE" w:rsidRPr="007E4EDE" w:rsidRDefault="007E4EDE" w:rsidP="00AB456B">
      <w:pPr>
        <w:jc w:val="both"/>
        <w:rPr>
          <w:szCs w:val="24"/>
        </w:rPr>
      </w:pPr>
    </w:p>
    <w:p w:rsidR="002C53A5" w:rsidRPr="002C53A5" w:rsidRDefault="002C53A5" w:rsidP="00776C3B">
      <w:pPr>
        <w:jc w:val="both"/>
        <w:rPr>
          <w:szCs w:val="24"/>
        </w:rPr>
      </w:pPr>
    </w:p>
    <w:p w:rsidR="00433CC9" w:rsidRPr="00507855" w:rsidRDefault="00433CC9" w:rsidP="0074687F">
      <w:pPr>
        <w:numPr>
          <w:ilvl w:val="0"/>
          <w:numId w:val="1"/>
        </w:numPr>
        <w:spacing w:after="240"/>
        <w:jc w:val="both"/>
        <w:rPr>
          <w:b/>
          <w:bCs/>
          <w:szCs w:val="24"/>
        </w:rPr>
      </w:pPr>
      <w:r w:rsidRPr="00507855">
        <w:rPr>
          <w:b/>
          <w:bCs/>
          <w:szCs w:val="24"/>
        </w:rPr>
        <w:t>Библиографија научних и стручних радова</w:t>
      </w:r>
    </w:p>
    <w:p w:rsidR="00433CC9" w:rsidRPr="00507855" w:rsidRDefault="00433CC9" w:rsidP="00776C3B">
      <w:pPr>
        <w:jc w:val="both"/>
        <w:rPr>
          <w:szCs w:val="24"/>
        </w:rPr>
      </w:pPr>
      <w:r w:rsidRPr="00507855">
        <w:rPr>
          <w:szCs w:val="24"/>
        </w:rPr>
        <w:t xml:space="preserve">У сарадњи са другим ауторима, др </w:t>
      </w:r>
      <w:r w:rsidR="00C60686">
        <w:rPr>
          <w:szCs w:val="24"/>
        </w:rPr>
        <w:t>Биљана Цветић</w:t>
      </w:r>
      <w:r w:rsidRPr="00507855">
        <w:rPr>
          <w:szCs w:val="24"/>
        </w:rPr>
        <w:t xml:space="preserve"> објавила је већи број научних радова у међународним и националним часописима, као и у зборницима радова међународних и националних конференција.</w:t>
      </w:r>
    </w:p>
    <w:p w:rsidR="00224391" w:rsidRDefault="00224391" w:rsidP="00224391">
      <w:pPr>
        <w:rPr>
          <w:rFonts w:eastAsia="Calibri"/>
          <w:b/>
          <w:i/>
          <w:noProof/>
          <w:szCs w:val="24"/>
          <w:lang w:val="sr-Cyrl-CS"/>
        </w:rPr>
      </w:pPr>
    </w:p>
    <w:p w:rsidR="00655732" w:rsidRPr="00507855" w:rsidRDefault="00655732" w:rsidP="00224391">
      <w:pPr>
        <w:rPr>
          <w:rFonts w:eastAsia="Calibri"/>
          <w:b/>
          <w:i/>
          <w:noProof/>
          <w:szCs w:val="24"/>
          <w:lang w:val="sr-Cyrl-CS"/>
        </w:rPr>
      </w:pPr>
    </w:p>
    <w:p w:rsidR="00224391" w:rsidRPr="00507855" w:rsidRDefault="00224391" w:rsidP="00224391">
      <w:pPr>
        <w:rPr>
          <w:rFonts w:eastAsia="Calibri"/>
          <w:b/>
          <w:i/>
          <w:noProof/>
          <w:szCs w:val="24"/>
          <w:lang w:val="sr-Cyrl-CS"/>
        </w:rPr>
      </w:pPr>
      <w:r w:rsidRPr="00507855">
        <w:rPr>
          <w:rFonts w:eastAsia="Calibri"/>
          <w:b/>
          <w:i/>
          <w:noProof/>
          <w:szCs w:val="24"/>
          <w:lang w:val="sr-Cyrl-CS"/>
        </w:rPr>
        <w:t>Радови објављени у часопису међународног значаја (SSCI, SCIe листе) (М20)</w:t>
      </w:r>
    </w:p>
    <w:p w:rsidR="00A76D7D" w:rsidRDefault="00A76D7D" w:rsidP="00D30DB3">
      <w:pPr>
        <w:jc w:val="both"/>
        <w:rPr>
          <w:bCs/>
          <w:i/>
          <w:szCs w:val="24"/>
          <w:u w:val="single"/>
          <w:lang w:val="ru-RU"/>
        </w:rPr>
      </w:pPr>
    </w:p>
    <w:p w:rsidR="00A76D7D" w:rsidRPr="007227FF" w:rsidRDefault="00A76D7D" w:rsidP="007227FF">
      <w:pPr>
        <w:spacing w:after="120"/>
        <w:jc w:val="both"/>
        <w:rPr>
          <w:b/>
          <w:bCs/>
          <w:i/>
          <w:szCs w:val="24"/>
          <w:lang w:val="ru-RU"/>
        </w:rPr>
      </w:pPr>
      <w:r w:rsidRPr="00A76D7D">
        <w:rPr>
          <w:b/>
          <w:bCs/>
          <w:i/>
          <w:szCs w:val="24"/>
          <w:lang w:val="ru-RU"/>
        </w:rPr>
        <w:t>После избора у звање доцента</w:t>
      </w:r>
    </w:p>
    <w:p w:rsidR="00F740ED" w:rsidRPr="00507855" w:rsidRDefault="00F740ED" w:rsidP="00F740ED">
      <w:pPr>
        <w:jc w:val="both"/>
        <w:rPr>
          <w:bCs/>
          <w:i/>
          <w:szCs w:val="24"/>
          <w:u w:val="single"/>
          <w:lang w:val="ru-RU"/>
        </w:rPr>
      </w:pPr>
      <w:r w:rsidRPr="00507855">
        <w:rPr>
          <w:bCs/>
          <w:i/>
          <w:szCs w:val="24"/>
          <w:u w:val="single"/>
          <w:lang w:val="ru-RU"/>
        </w:rPr>
        <w:t>Радови објављени у међународним научним часописима (М23)</w:t>
      </w:r>
    </w:p>
    <w:p w:rsidR="00A76D7D" w:rsidRPr="00365510" w:rsidRDefault="00A76D7D" w:rsidP="0074687F">
      <w:pPr>
        <w:pStyle w:val="ReferencesText"/>
        <w:numPr>
          <w:ilvl w:val="0"/>
          <w:numId w:val="11"/>
        </w:numPr>
        <w:spacing w:before="120" w:after="120"/>
        <w:rPr>
          <w:sz w:val="24"/>
        </w:rPr>
      </w:pPr>
      <w:r w:rsidRPr="00A76D7D">
        <w:rPr>
          <w:sz w:val="24"/>
        </w:rPr>
        <w:t xml:space="preserve">Milos Danilovic, Dragan Vasiljevic, </w:t>
      </w:r>
      <w:r w:rsidRPr="00A76D7D">
        <w:rPr>
          <w:b/>
          <w:sz w:val="24"/>
        </w:rPr>
        <w:t>Biljana Cvetic</w:t>
      </w:r>
      <w:r w:rsidRPr="00A76D7D">
        <w:rPr>
          <w:sz w:val="24"/>
        </w:rPr>
        <w:t xml:space="preserve">, „A novel pseudo-polynomial approach for shortest paths problems“, </w:t>
      </w:r>
      <w:r w:rsidRPr="00A76D7D">
        <w:rPr>
          <w:i/>
          <w:sz w:val="24"/>
        </w:rPr>
        <w:t>Networks</w:t>
      </w:r>
      <w:r w:rsidRPr="00A76D7D">
        <w:rPr>
          <w:sz w:val="24"/>
        </w:rPr>
        <w:t xml:space="preserve">, ISNN 0028-3045, Vol. 78, No. 2, pp. 107-127, 2021. https://doi.org/10.1002/net.22027 (IF2021: 1.871) </w:t>
      </w:r>
      <w:r w:rsidRPr="00A76D7D">
        <w:rPr>
          <w:b/>
          <w:sz w:val="24"/>
        </w:rPr>
        <w:t>M23</w:t>
      </w:r>
      <w:r w:rsidRPr="00A76D7D">
        <w:rPr>
          <w:sz w:val="24"/>
        </w:rPr>
        <w:t xml:space="preserve"> Link: </w:t>
      </w:r>
      <w:hyperlink r:id="rId9" w:history="1">
        <w:r w:rsidR="00365510" w:rsidRPr="00A66852">
          <w:rPr>
            <w:rStyle w:val="Hyperlink"/>
            <w:sz w:val="24"/>
          </w:rPr>
          <w:t>https://onlinelibrary.wiley.com/doi/10.1002/net.22027</w:t>
        </w:r>
      </w:hyperlink>
      <w:r w:rsidR="00365510">
        <w:rPr>
          <w:sz w:val="24"/>
        </w:rPr>
        <w:t xml:space="preserve"> </w:t>
      </w:r>
      <w:r w:rsidRPr="00365510">
        <w:rPr>
          <w:sz w:val="24"/>
        </w:rPr>
        <w:t xml:space="preserve"> </w:t>
      </w:r>
    </w:p>
    <w:p w:rsidR="00F740ED" w:rsidRPr="00A76D7D" w:rsidRDefault="00493C7E" w:rsidP="00493C7E">
      <w:pPr>
        <w:pStyle w:val="ReferencesText"/>
        <w:spacing w:before="120" w:after="120"/>
        <w:rPr>
          <w:rStyle w:val="Hyperlink"/>
          <w:sz w:val="24"/>
        </w:rPr>
      </w:pPr>
      <w:r>
        <w:rPr>
          <w:sz w:val="24"/>
        </w:rPr>
        <w:t xml:space="preserve">     </w:t>
      </w:r>
      <w:r w:rsidR="005F7F7A" w:rsidRPr="00477299">
        <w:rPr>
          <w:sz w:val="24"/>
        </w:rPr>
        <w:t>Н</w:t>
      </w:r>
      <w:r w:rsidR="00A76D7D" w:rsidRPr="00477299">
        <w:rPr>
          <w:sz w:val="24"/>
        </w:rPr>
        <w:t>a</w:t>
      </w:r>
      <w:r w:rsidR="005F7F7A" w:rsidRPr="00477299">
        <w:rPr>
          <w:sz w:val="24"/>
        </w:rPr>
        <w:t>п</w:t>
      </w:r>
      <w:r w:rsidR="00A76D7D" w:rsidRPr="00477299">
        <w:rPr>
          <w:sz w:val="24"/>
        </w:rPr>
        <w:t>o</w:t>
      </w:r>
      <w:r w:rsidR="005F7F7A" w:rsidRPr="00477299">
        <w:rPr>
          <w:sz w:val="24"/>
        </w:rPr>
        <w:t>м</w:t>
      </w:r>
      <w:r w:rsidR="00A76D7D" w:rsidRPr="00477299">
        <w:rPr>
          <w:sz w:val="24"/>
        </w:rPr>
        <w:t>e</w:t>
      </w:r>
      <w:r w:rsidR="005F7F7A" w:rsidRPr="00477299">
        <w:rPr>
          <w:sz w:val="24"/>
        </w:rPr>
        <w:t>н</w:t>
      </w:r>
      <w:r w:rsidR="00A76D7D" w:rsidRPr="00477299">
        <w:rPr>
          <w:sz w:val="24"/>
        </w:rPr>
        <w:t xml:space="preserve">a: </w:t>
      </w:r>
      <w:r w:rsidR="005F7F7A" w:rsidRPr="00477299">
        <w:rPr>
          <w:sz w:val="24"/>
        </w:rPr>
        <w:t>Р</w:t>
      </w:r>
      <w:r w:rsidR="00A76D7D" w:rsidRPr="00477299">
        <w:rPr>
          <w:sz w:val="24"/>
        </w:rPr>
        <w:t>a</w:t>
      </w:r>
      <w:r w:rsidR="005F7F7A" w:rsidRPr="00477299">
        <w:rPr>
          <w:sz w:val="24"/>
        </w:rPr>
        <w:t>д</w:t>
      </w:r>
      <w:r w:rsidR="00A76D7D" w:rsidRPr="00477299">
        <w:rPr>
          <w:sz w:val="24"/>
        </w:rPr>
        <w:t xml:space="preserve"> </w:t>
      </w:r>
      <w:r w:rsidR="005F7F7A" w:rsidRPr="00477299">
        <w:rPr>
          <w:sz w:val="24"/>
        </w:rPr>
        <w:t>ист</w:t>
      </w:r>
      <w:r w:rsidR="00A76D7D" w:rsidRPr="00477299">
        <w:rPr>
          <w:sz w:val="24"/>
        </w:rPr>
        <w:t>o</w:t>
      </w:r>
      <w:r w:rsidR="005F7F7A" w:rsidRPr="00477299">
        <w:rPr>
          <w:sz w:val="24"/>
        </w:rPr>
        <w:t>г</w:t>
      </w:r>
      <w:r w:rsidR="00A76D7D" w:rsidRPr="00477299">
        <w:rPr>
          <w:sz w:val="24"/>
        </w:rPr>
        <w:t xml:space="preserve"> </w:t>
      </w:r>
      <w:r w:rsidR="005F7F7A" w:rsidRPr="00477299">
        <w:rPr>
          <w:sz w:val="24"/>
        </w:rPr>
        <w:t>н</w:t>
      </w:r>
      <w:r w:rsidR="00A76D7D" w:rsidRPr="00477299">
        <w:rPr>
          <w:sz w:val="24"/>
        </w:rPr>
        <w:t>a</w:t>
      </w:r>
      <w:r w:rsidR="005F7F7A" w:rsidRPr="00477299">
        <w:rPr>
          <w:sz w:val="24"/>
        </w:rPr>
        <w:t>зив</w:t>
      </w:r>
      <w:r w:rsidR="00A76D7D" w:rsidRPr="00477299">
        <w:rPr>
          <w:sz w:val="24"/>
        </w:rPr>
        <w:t>a, o</w:t>
      </w:r>
      <w:r w:rsidR="005F7F7A" w:rsidRPr="00477299">
        <w:rPr>
          <w:sz w:val="24"/>
        </w:rPr>
        <w:t>б</w:t>
      </w:r>
      <w:r w:rsidR="00A76D7D" w:rsidRPr="00477299">
        <w:rPr>
          <w:sz w:val="24"/>
        </w:rPr>
        <w:t>ja</w:t>
      </w:r>
      <w:r w:rsidR="005F7F7A" w:rsidRPr="00477299">
        <w:rPr>
          <w:sz w:val="24"/>
        </w:rPr>
        <w:t>вљ</w:t>
      </w:r>
      <w:r w:rsidR="00A76D7D" w:rsidRPr="00477299">
        <w:rPr>
          <w:sz w:val="24"/>
        </w:rPr>
        <w:t>e</w:t>
      </w:r>
      <w:r w:rsidR="005F7F7A" w:rsidRPr="00477299">
        <w:rPr>
          <w:sz w:val="24"/>
        </w:rPr>
        <w:t>н</w:t>
      </w:r>
      <w:r w:rsidR="00A76D7D" w:rsidRPr="00477299">
        <w:rPr>
          <w:sz w:val="24"/>
        </w:rPr>
        <w:t xml:space="preserve"> 2020. </w:t>
      </w:r>
      <w:r w:rsidR="005F7F7A" w:rsidRPr="00477299">
        <w:rPr>
          <w:sz w:val="24"/>
        </w:rPr>
        <w:t>г</w:t>
      </w:r>
      <w:r w:rsidR="00A76D7D" w:rsidRPr="00477299">
        <w:rPr>
          <w:sz w:val="24"/>
        </w:rPr>
        <w:t>o</w:t>
      </w:r>
      <w:r w:rsidR="005F7F7A" w:rsidRPr="00477299">
        <w:rPr>
          <w:sz w:val="24"/>
        </w:rPr>
        <w:t>дин</w:t>
      </w:r>
      <w:r w:rsidR="00A76D7D" w:rsidRPr="00477299">
        <w:rPr>
          <w:sz w:val="24"/>
        </w:rPr>
        <w:t xml:space="preserve">e </w:t>
      </w:r>
      <w:r w:rsidR="005F7F7A" w:rsidRPr="00477299">
        <w:rPr>
          <w:sz w:val="24"/>
        </w:rPr>
        <w:t>у</w:t>
      </w:r>
      <w:r w:rsidR="00A76D7D" w:rsidRPr="00477299">
        <w:rPr>
          <w:sz w:val="24"/>
        </w:rPr>
        <w:t xml:space="preserve"> </w:t>
      </w:r>
      <w:r w:rsidR="005F7F7A" w:rsidRPr="00477299">
        <w:rPr>
          <w:sz w:val="24"/>
        </w:rPr>
        <w:t>ч</w:t>
      </w:r>
      <w:r w:rsidR="00A76D7D" w:rsidRPr="00477299">
        <w:rPr>
          <w:sz w:val="24"/>
        </w:rPr>
        <w:t>a</w:t>
      </w:r>
      <w:r w:rsidR="005F7F7A" w:rsidRPr="00477299">
        <w:rPr>
          <w:sz w:val="24"/>
        </w:rPr>
        <w:t>с</w:t>
      </w:r>
      <w:r w:rsidR="00A76D7D" w:rsidRPr="00477299">
        <w:rPr>
          <w:sz w:val="24"/>
        </w:rPr>
        <w:t>o</w:t>
      </w:r>
      <w:r w:rsidR="005F7F7A" w:rsidRPr="00477299">
        <w:rPr>
          <w:sz w:val="24"/>
        </w:rPr>
        <w:t>пису</w:t>
      </w:r>
      <w:r w:rsidR="00A76D7D" w:rsidRPr="00477299">
        <w:rPr>
          <w:sz w:val="24"/>
        </w:rPr>
        <w:t xml:space="preserve"> </w:t>
      </w:r>
      <w:r w:rsidR="00A76D7D" w:rsidRPr="00477299">
        <w:rPr>
          <w:i/>
          <w:sz w:val="24"/>
        </w:rPr>
        <w:t>Networks</w:t>
      </w:r>
      <w:r w:rsidR="00A76D7D" w:rsidRPr="00477299">
        <w:rPr>
          <w:sz w:val="24"/>
        </w:rPr>
        <w:t xml:space="preserve">, </w:t>
      </w:r>
      <w:r w:rsidR="005F7F7A" w:rsidRPr="00477299">
        <w:rPr>
          <w:sz w:val="24"/>
        </w:rPr>
        <w:t>п</w:t>
      </w:r>
      <w:r w:rsidR="00A76D7D" w:rsidRPr="00477299">
        <w:rPr>
          <w:sz w:val="24"/>
        </w:rPr>
        <w:t>o</w:t>
      </w:r>
      <w:r w:rsidR="005F7F7A" w:rsidRPr="00477299">
        <w:rPr>
          <w:sz w:val="24"/>
        </w:rPr>
        <w:t>д</w:t>
      </w:r>
      <w:r w:rsidR="00A76D7D" w:rsidRPr="00477299">
        <w:rPr>
          <w:sz w:val="24"/>
        </w:rPr>
        <w:t xml:space="preserve"> doi </w:t>
      </w:r>
      <w:r w:rsidR="005F7F7A" w:rsidRPr="00477299">
        <w:rPr>
          <w:sz w:val="24"/>
        </w:rPr>
        <w:t>бр</w:t>
      </w:r>
      <w:r w:rsidR="00A76D7D" w:rsidRPr="00477299">
        <w:rPr>
          <w:sz w:val="24"/>
        </w:rPr>
        <w:t>oje</w:t>
      </w:r>
      <w:r w:rsidR="005F7F7A" w:rsidRPr="00477299">
        <w:rPr>
          <w:sz w:val="24"/>
        </w:rPr>
        <w:t>м</w:t>
      </w:r>
      <w:r w:rsidR="00A76D7D" w:rsidRPr="00477299">
        <w:rPr>
          <w:sz w:val="24"/>
        </w:rPr>
        <w:t xml:space="preserve"> https://doi.org/10.1002/net.21966, je </w:t>
      </w:r>
      <w:r w:rsidR="005F7F7A" w:rsidRPr="00477299">
        <w:rPr>
          <w:sz w:val="24"/>
        </w:rPr>
        <w:t>би</w:t>
      </w:r>
      <w:r w:rsidR="00A76D7D" w:rsidRPr="00477299">
        <w:rPr>
          <w:sz w:val="24"/>
        </w:rPr>
        <w:t xml:space="preserve">o </w:t>
      </w:r>
      <w:r w:rsidR="005F7F7A" w:rsidRPr="00477299">
        <w:rPr>
          <w:sz w:val="24"/>
        </w:rPr>
        <w:t>п</w:t>
      </w:r>
      <w:r w:rsidR="00A76D7D" w:rsidRPr="00477299">
        <w:rPr>
          <w:sz w:val="24"/>
        </w:rPr>
        <w:t>o</w:t>
      </w:r>
      <w:r w:rsidR="005F7F7A" w:rsidRPr="00477299">
        <w:rPr>
          <w:sz w:val="24"/>
        </w:rPr>
        <w:t>вуч</w:t>
      </w:r>
      <w:r w:rsidR="00A76D7D" w:rsidRPr="00477299">
        <w:rPr>
          <w:sz w:val="24"/>
        </w:rPr>
        <w:t>e</w:t>
      </w:r>
      <w:r w:rsidR="005F7F7A" w:rsidRPr="00477299">
        <w:rPr>
          <w:sz w:val="24"/>
        </w:rPr>
        <w:t>н</w:t>
      </w:r>
      <w:r w:rsidR="00A76D7D" w:rsidRPr="00477299">
        <w:rPr>
          <w:sz w:val="24"/>
        </w:rPr>
        <w:t xml:space="preserve"> </w:t>
      </w:r>
      <w:r w:rsidR="005F7F7A" w:rsidRPr="00477299">
        <w:rPr>
          <w:sz w:val="24"/>
        </w:rPr>
        <w:t>зб</w:t>
      </w:r>
      <w:r w:rsidR="00A76D7D" w:rsidRPr="00477299">
        <w:rPr>
          <w:sz w:val="24"/>
        </w:rPr>
        <w:t>o</w:t>
      </w:r>
      <w:r w:rsidR="005F7F7A" w:rsidRPr="00477299">
        <w:rPr>
          <w:sz w:val="24"/>
        </w:rPr>
        <w:t>г</w:t>
      </w:r>
      <w:r w:rsidR="00A76D7D" w:rsidRPr="00477299">
        <w:rPr>
          <w:sz w:val="24"/>
        </w:rPr>
        <w:t xml:space="preserve"> </w:t>
      </w:r>
      <w:r w:rsidR="005F7F7A" w:rsidRPr="00477299">
        <w:rPr>
          <w:sz w:val="24"/>
        </w:rPr>
        <w:t>п</w:t>
      </w:r>
      <w:r w:rsidR="00A76D7D" w:rsidRPr="00477299">
        <w:rPr>
          <w:sz w:val="24"/>
        </w:rPr>
        <w:t>o</w:t>
      </w:r>
      <w:r w:rsidR="005F7F7A" w:rsidRPr="00477299">
        <w:rPr>
          <w:sz w:val="24"/>
        </w:rPr>
        <w:t>тр</w:t>
      </w:r>
      <w:r w:rsidR="00A76D7D" w:rsidRPr="00477299">
        <w:rPr>
          <w:sz w:val="24"/>
        </w:rPr>
        <w:t>e</w:t>
      </w:r>
      <w:r w:rsidR="005F7F7A" w:rsidRPr="00477299">
        <w:rPr>
          <w:sz w:val="24"/>
        </w:rPr>
        <w:t>б</w:t>
      </w:r>
      <w:r w:rsidR="00A76D7D" w:rsidRPr="00477299">
        <w:rPr>
          <w:sz w:val="24"/>
        </w:rPr>
        <w:t xml:space="preserve">e </w:t>
      </w:r>
      <w:r w:rsidR="005F7F7A" w:rsidRPr="00477299">
        <w:rPr>
          <w:sz w:val="24"/>
        </w:rPr>
        <w:t>д</w:t>
      </w:r>
      <w:r w:rsidR="00A76D7D" w:rsidRPr="00477299">
        <w:rPr>
          <w:sz w:val="24"/>
        </w:rPr>
        <w:t>o</w:t>
      </w:r>
      <w:r w:rsidR="005F7F7A" w:rsidRPr="00477299">
        <w:rPr>
          <w:sz w:val="24"/>
        </w:rPr>
        <w:t>р</w:t>
      </w:r>
      <w:r w:rsidR="00A76D7D" w:rsidRPr="00477299">
        <w:rPr>
          <w:sz w:val="24"/>
        </w:rPr>
        <w:t>a</w:t>
      </w:r>
      <w:r w:rsidR="00CC5ACD" w:rsidRPr="00477299">
        <w:rPr>
          <w:sz w:val="24"/>
        </w:rPr>
        <w:t>д</w:t>
      </w:r>
      <w:r w:rsidR="00A76D7D" w:rsidRPr="00477299">
        <w:rPr>
          <w:sz w:val="24"/>
        </w:rPr>
        <w:t>e.</w:t>
      </w:r>
    </w:p>
    <w:p w:rsidR="00493C7E" w:rsidRDefault="00493C7E" w:rsidP="00493C7E">
      <w:pPr>
        <w:jc w:val="both"/>
        <w:rPr>
          <w:b/>
          <w:bCs/>
          <w:i/>
          <w:szCs w:val="24"/>
          <w:lang w:val="ru-RU"/>
        </w:rPr>
      </w:pPr>
    </w:p>
    <w:p w:rsidR="00493C7E" w:rsidRPr="007227FF" w:rsidRDefault="00493C7E" w:rsidP="007227FF">
      <w:pPr>
        <w:jc w:val="both"/>
        <w:rPr>
          <w:b/>
          <w:bCs/>
          <w:i/>
          <w:szCs w:val="24"/>
          <w:lang w:val="ru-RU"/>
        </w:rPr>
      </w:pPr>
      <w:r>
        <w:rPr>
          <w:b/>
          <w:bCs/>
          <w:i/>
          <w:szCs w:val="24"/>
          <w:lang w:val="ru-RU"/>
        </w:rPr>
        <w:t>Пре</w:t>
      </w:r>
      <w:r w:rsidRPr="00A76D7D">
        <w:rPr>
          <w:b/>
          <w:bCs/>
          <w:i/>
          <w:szCs w:val="24"/>
          <w:lang w:val="ru-RU"/>
        </w:rPr>
        <w:t xml:space="preserve"> избора у звање доцента</w:t>
      </w:r>
    </w:p>
    <w:p w:rsidR="00A76D7D" w:rsidRDefault="00493C7E" w:rsidP="00224391">
      <w:pPr>
        <w:spacing w:before="120" w:after="120"/>
        <w:rPr>
          <w:noProof/>
          <w:szCs w:val="24"/>
          <w:lang w:val="ru-RU"/>
        </w:rPr>
      </w:pPr>
      <w:r w:rsidRPr="00507855">
        <w:rPr>
          <w:bCs/>
          <w:i/>
          <w:szCs w:val="24"/>
          <w:u w:val="single"/>
          <w:lang w:val="ru-RU"/>
        </w:rPr>
        <w:t>Радови објављени у истакнутим међународним научним часописима (М22)</w:t>
      </w:r>
    </w:p>
    <w:p w:rsidR="00493C7E" w:rsidRPr="007227FF" w:rsidRDefault="00493C7E" w:rsidP="0074687F">
      <w:pPr>
        <w:pStyle w:val="ListParagraph"/>
        <w:numPr>
          <w:ilvl w:val="0"/>
          <w:numId w:val="12"/>
        </w:numPr>
        <w:jc w:val="both"/>
        <w:rPr>
          <w:noProof/>
          <w:szCs w:val="24"/>
          <w:lang w:val="ru-RU"/>
        </w:rPr>
      </w:pPr>
      <w:r w:rsidRPr="007227FF">
        <w:rPr>
          <w:b/>
          <w:noProof/>
          <w:szCs w:val="24"/>
          <w:lang w:val="ru-RU"/>
        </w:rPr>
        <w:t>Biljana Cvetić</w:t>
      </w:r>
      <w:r w:rsidRPr="007227FF">
        <w:rPr>
          <w:noProof/>
          <w:szCs w:val="24"/>
          <w:lang w:val="ru-RU"/>
        </w:rPr>
        <w:t xml:space="preserve">, Oliver Ilić, “Using educational software to enhance the teaching &amp; learning in computer integrated manufacturing: Material requirements planning module”, </w:t>
      </w:r>
      <w:r w:rsidRPr="007227FF">
        <w:rPr>
          <w:i/>
          <w:noProof/>
          <w:szCs w:val="24"/>
          <w:lang w:val="ru-RU"/>
        </w:rPr>
        <w:t>Computer Applications in Engineering Education</w:t>
      </w:r>
      <w:r w:rsidRPr="007227FF">
        <w:rPr>
          <w:noProof/>
          <w:szCs w:val="24"/>
          <w:lang w:val="ru-RU"/>
        </w:rPr>
        <w:t xml:space="preserve">, ISSN 1061-3773, Vol. 23, No. 5, pp. 682-693, September 2015. doi: 10.1002/cae.21641 (SCIe, IF 2015: 0.935) </w:t>
      </w:r>
      <w:r w:rsidRPr="007227FF">
        <w:rPr>
          <w:b/>
          <w:noProof/>
          <w:szCs w:val="24"/>
          <w:lang w:val="ru-RU"/>
        </w:rPr>
        <w:t>M22</w:t>
      </w:r>
      <w:r w:rsidRPr="007227FF">
        <w:rPr>
          <w:noProof/>
          <w:szCs w:val="24"/>
          <w:lang w:val="ru-RU"/>
        </w:rPr>
        <w:t xml:space="preserve"> Link: </w:t>
      </w:r>
      <w:hyperlink r:id="rId10" w:history="1">
        <w:r w:rsidR="00365510" w:rsidRPr="00A66852">
          <w:rPr>
            <w:rStyle w:val="Hyperlink"/>
            <w:noProof/>
            <w:szCs w:val="24"/>
            <w:lang w:val="ru-RU"/>
          </w:rPr>
          <w:t>http://onlinelibrary.wiley.com/doi/10.1002/cae.21641/abstract</w:t>
        </w:r>
      </w:hyperlink>
      <w:r w:rsidR="00365510">
        <w:rPr>
          <w:noProof/>
          <w:szCs w:val="24"/>
          <w:lang w:val="ru-RU"/>
        </w:rPr>
        <w:t xml:space="preserve"> </w:t>
      </w:r>
      <w:r w:rsidRPr="007227FF">
        <w:rPr>
          <w:noProof/>
          <w:szCs w:val="24"/>
          <w:lang w:val="ru-RU"/>
        </w:rPr>
        <w:t xml:space="preserve"> </w:t>
      </w:r>
      <w:r w:rsidRPr="007227FF">
        <w:rPr>
          <w:noProof/>
          <w:szCs w:val="24"/>
          <w:lang w:val="ru-RU"/>
        </w:rPr>
        <w:cr/>
      </w:r>
    </w:p>
    <w:p w:rsidR="00493C7E" w:rsidRPr="00493C7E" w:rsidRDefault="00493C7E" w:rsidP="00493C7E">
      <w:pPr>
        <w:jc w:val="both"/>
        <w:rPr>
          <w:bCs/>
          <w:i/>
          <w:szCs w:val="24"/>
          <w:u w:val="single"/>
          <w:lang w:val="ru-RU"/>
        </w:rPr>
      </w:pPr>
      <w:r w:rsidRPr="00493C7E">
        <w:rPr>
          <w:bCs/>
          <w:i/>
          <w:szCs w:val="24"/>
          <w:u w:val="single"/>
          <w:lang w:val="ru-RU"/>
        </w:rPr>
        <w:t xml:space="preserve"> </w:t>
      </w:r>
      <w:r w:rsidRPr="00507855">
        <w:rPr>
          <w:bCs/>
          <w:i/>
          <w:szCs w:val="24"/>
          <w:u w:val="single"/>
          <w:lang w:val="ru-RU"/>
        </w:rPr>
        <w:t>Радови објављени у међународним научним часописима (М23)</w:t>
      </w:r>
    </w:p>
    <w:p w:rsidR="00493C7E" w:rsidRPr="005859BE" w:rsidRDefault="00493C7E" w:rsidP="0074687F">
      <w:pPr>
        <w:pStyle w:val="ListParagraph"/>
        <w:numPr>
          <w:ilvl w:val="0"/>
          <w:numId w:val="13"/>
        </w:numPr>
        <w:spacing w:before="120" w:after="120"/>
        <w:contextualSpacing w:val="0"/>
        <w:jc w:val="both"/>
        <w:rPr>
          <w:noProof/>
          <w:szCs w:val="24"/>
          <w:lang w:val="ru-RU"/>
        </w:rPr>
      </w:pPr>
      <w:r w:rsidRPr="005859BE">
        <w:rPr>
          <w:noProof/>
          <w:szCs w:val="24"/>
          <w:lang w:val="ru-RU"/>
        </w:rPr>
        <w:t xml:space="preserve">Oliver Ilić, </w:t>
      </w:r>
      <w:r w:rsidRPr="005859BE">
        <w:rPr>
          <w:b/>
          <w:noProof/>
          <w:szCs w:val="24"/>
          <w:lang w:val="ru-RU"/>
        </w:rPr>
        <w:t>Biljana Cvetić</w:t>
      </w:r>
      <w:r w:rsidRPr="005859BE">
        <w:rPr>
          <w:noProof/>
          <w:szCs w:val="24"/>
          <w:lang w:val="ru-RU"/>
        </w:rPr>
        <w:t xml:space="preserve">, „A comparative case study of e-learning tools for manufacturing cell formation“, </w:t>
      </w:r>
      <w:r w:rsidRPr="005859BE">
        <w:rPr>
          <w:i/>
          <w:noProof/>
          <w:szCs w:val="24"/>
          <w:lang w:val="ru-RU"/>
        </w:rPr>
        <w:t>Journal of Advanced Mechanical Design, Systems, and Manufacturing</w:t>
      </w:r>
      <w:r w:rsidRPr="005859BE">
        <w:rPr>
          <w:noProof/>
          <w:szCs w:val="24"/>
          <w:lang w:val="ru-RU"/>
        </w:rPr>
        <w:t>, ISSN 1881-3054, Vol. 8, No. 3, 2014. doi: 10.1299/jamdsm.2014jamdsm0020 (SCIe, IF 2</w:t>
      </w:r>
      <w:r w:rsidR="00CF311C" w:rsidRPr="005859BE">
        <w:rPr>
          <w:noProof/>
          <w:szCs w:val="24"/>
          <w:lang w:val="ru-RU"/>
        </w:rPr>
        <w:t xml:space="preserve">014: 0.216, IF 2013: 0.279) </w:t>
      </w:r>
      <w:r w:rsidR="00CF311C" w:rsidRPr="005859BE">
        <w:rPr>
          <w:b/>
          <w:noProof/>
          <w:szCs w:val="24"/>
          <w:lang w:val="ru-RU"/>
        </w:rPr>
        <w:t>М23</w:t>
      </w:r>
      <w:r w:rsidR="00CF311C" w:rsidRPr="005859BE">
        <w:rPr>
          <w:noProof/>
          <w:szCs w:val="24"/>
          <w:lang w:val="ru-RU"/>
        </w:rPr>
        <w:t xml:space="preserve"> </w:t>
      </w:r>
      <w:r w:rsidRPr="005859BE">
        <w:rPr>
          <w:noProof/>
          <w:szCs w:val="24"/>
          <w:lang w:val="ru-RU"/>
        </w:rPr>
        <w:t xml:space="preserve">Link: </w:t>
      </w:r>
      <w:hyperlink r:id="rId11" w:history="1">
        <w:r w:rsidR="00365510" w:rsidRPr="00A66852">
          <w:rPr>
            <w:rStyle w:val="Hyperlink"/>
            <w:noProof/>
            <w:szCs w:val="24"/>
            <w:lang w:val="ru-RU"/>
          </w:rPr>
          <w:t>https://www.jstage.jst.go.jp/article/jamdsm/8/3/8_2014jamdsm0020/_article</w:t>
        </w:r>
      </w:hyperlink>
      <w:r w:rsidR="00365510">
        <w:rPr>
          <w:noProof/>
          <w:szCs w:val="24"/>
          <w:lang w:val="ru-RU"/>
        </w:rPr>
        <w:t xml:space="preserve"> </w:t>
      </w:r>
      <w:r w:rsidR="00766EC9">
        <w:rPr>
          <w:noProof/>
          <w:szCs w:val="24"/>
          <w:lang w:val="ru-RU"/>
        </w:rPr>
        <w:t xml:space="preserve"> </w:t>
      </w:r>
    </w:p>
    <w:p w:rsidR="00493C7E" w:rsidRPr="005859BE" w:rsidRDefault="00493C7E" w:rsidP="0074687F">
      <w:pPr>
        <w:pStyle w:val="ListParagraph"/>
        <w:numPr>
          <w:ilvl w:val="0"/>
          <w:numId w:val="13"/>
        </w:numPr>
        <w:spacing w:before="120" w:after="120"/>
        <w:contextualSpacing w:val="0"/>
        <w:jc w:val="both"/>
        <w:rPr>
          <w:noProof/>
          <w:szCs w:val="24"/>
          <w:lang w:val="ru-RU"/>
        </w:rPr>
      </w:pPr>
      <w:r w:rsidRPr="005859BE">
        <w:rPr>
          <w:b/>
          <w:noProof/>
          <w:szCs w:val="24"/>
          <w:lang w:val="ru-RU"/>
        </w:rPr>
        <w:lastRenderedPageBreak/>
        <w:t>Biljana Cvetić</w:t>
      </w:r>
      <w:r w:rsidRPr="005859BE">
        <w:rPr>
          <w:noProof/>
          <w:szCs w:val="24"/>
          <w:lang w:val="ru-RU"/>
        </w:rPr>
        <w:t xml:space="preserve">, Dragan Vasiljević, Ivana Mijatović, „Design and application of a Decision Support Tool for the Selection of Logistics and Supply Chain Management Games“, </w:t>
      </w:r>
      <w:r w:rsidRPr="005859BE">
        <w:rPr>
          <w:i/>
          <w:noProof/>
          <w:szCs w:val="24"/>
          <w:lang w:val="ru-RU"/>
        </w:rPr>
        <w:t>International Journal of Engineering Education</w:t>
      </w:r>
      <w:r w:rsidRPr="005859BE">
        <w:rPr>
          <w:noProof/>
          <w:szCs w:val="24"/>
          <w:lang w:val="ru-RU"/>
        </w:rPr>
        <w:t>, ISSN 0949-149X, Vol. 29, No. 6, pp. 1527–1536, 2</w:t>
      </w:r>
      <w:r w:rsidR="00CF311C" w:rsidRPr="005859BE">
        <w:rPr>
          <w:noProof/>
          <w:szCs w:val="24"/>
          <w:lang w:val="ru-RU"/>
        </w:rPr>
        <w:t xml:space="preserve">013. (SCIe, IF 2013: 0.360) </w:t>
      </w:r>
      <w:r w:rsidR="00CF311C" w:rsidRPr="005859BE">
        <w:rPr>
          <w:b/>
          <w:noProof/>
          <w:szCs w:val="24"/>
          <w:lang w:val="ru-RU"/>
        </w:rPr>
        <w:t>М23</w:t>
      </w:r>
      <w:r w:rsidR="00CF311C" w:rsidRPr="005859BE">
        <w:rPr>
          <w:noProof/>
          <w:szCs w:val="24"/>
          <w:lang w:val="ru-RU"/>
        </w:rPr>
        <w:t xml:space="preserve"> </w:t>
      </w:r>
      <w:r w:rsidRPr="005859BE">
        <w:rPr>
          <w:noProof/>
          <w:szCs w:val="24"/>
          <w:lang w:val="ru-RU"/>
        </w:rPr>
        <w:t xml:space="preserve">Link: </w:t>
      </w:r>
      <w:hyperlink r:id="rId12" w:history="1">
        <w:r w:rsidR="00365510" w:rsidRPr="00A66852">
          <w:rPr>
            <w:rStyle w:val="Hyperlink"/>
            <w:noProof/>
            <w:szCs w:val="24"/>
            <w:lang w:val="ru-RU"/>
          </w:rPr>
          <w:t>http://www.ijee.ie/contents/c290613.html</w:t>
        </w:r>
      </w:hyperlink>
      <w:r w:rsidR="00365510">
        <w:rPr>
          <w:noProof/>
          <w:szCs w:val="24"/>
          <w:lang w:val="ru-RU"/>
        </w:rPr>
        <w:t xml:space="preserve"> </w:t>
      </w:r>
    </w:p>
    <w:p w:rsidR="00493C7E" w:rsidRPr="005859BE" w:rsidRDefault="00493C7E" w:rsidP="0074687F">
      <w:pPr>
        <w:pStyle w:val="ListParagraph"/>
        <w:numPr>
          <w:ilvl w:val="0"/>
          <w:numId w:val="13"/>
        </w:numPr>
        <w:spacing w:before="120" w:after="120"/>
        <w:contextualSpacing w:val="0"/>
        <w:jc w:val="both"/>
        <w:rPr>
          <w:noProof/>
          <w:szCs w:val="24"/>
          <w:lang w:val="ru-RU"/>
        </w:rPr>
      </w:pPr>
      <w:r w:rsidRPr="005859BE">
        <w:rPr>
          <w:b/>
          <w:noProof/>
          <w:szCs w:val="24"/>
          <w:lang w:val="ru-RU"/>
        </w:rPr>
        <w:t>Biljana Cvetić</w:t>
      </w:r>
      <w:r w:rsidRPr="005859BE">
        <w:rPr>
          <w:noProof/>
          <w:szCs w:val="24"/>
          <w:lang w:val="ru-RU"/>
        </w:rPr>
        <w:t xml:space="preserve">, Dragan Vasiljević, „Game-based enhancement of teaching logistics and supply chain management“, </w:t>
      </w:r>
      <w:r w:rsidRPr="005859BE">
        <w:rPr>
          <w:i/>
          <w:noProof/>
          <w:szCs w:val="24"/>
          <w:lang w:val="ru-RU"/>
        </w:rPr>
        <w:t>New Educational Review</w:t>
      </w:r>
      <w:r w:rsidRPr="005859BE">
        <w:rPr>
          <w:noProof/>
          <w:szCs w:val="24"/>
          <w:lang w:val="ru-RU"/>
        </w:rPr>
        <w:t>, ISSN 1732-6729, Vol. 29, No. 3, pp. 162-173, 2</w:t>
      </w:r>
      <w:r w:rsidR="00CF311C" w:rsidRPr="005859BE">
        <w:rPr>
          <w:noProof/>
          <w:szCs w:val="24"/>
          <w:lang w:val="ru-RU"/>
        </w:rPr>
        <w:t xml:space="preserve">012. (SSCI, IF 2012: 0.149) </w:t>
      </w:r>
      <w:r w:rsidR="00CF311C" w:rsidRPr="005859BE">
        <w:rPr>
          <w:b/>
          <w:noProof/>
          <w:szCs w:val="24"/>
          <w:lang w:val="ru-RU"/>
        </w:rPr>
        <w:t>М23</w:t>
      </w:r>
      <w:r w:rsidR="00CF311C" w:rsidRPr="005859BE">
        <w:rPr>
          <w:noProof/>
          <w:szCs w:val="24"/>
          <w:lang w:val="ru-RU"/>
        </w:rPr>
        <w:t xml:space="preserve"> </w:t>
      </w:r>
      <w:r w:rsidRPr="005859BE">
        <w:rPr>
          <w:noProof/>
          <w:szCs w:val="24"/>
          <w:lang w:val="ru-RU"/>
        </w:rPr>
        <w:t xml:space="preserve">Link: </w:t>
      </w:r>
      <w:hyperlink r:id="rId13" w:history="1">
        <w:r w:rsidR="00365510" w:rsidRPr="00A66852">
          <w:rPr>
            <w:rStyle w:val="Hyperlink"/>
            <w:noProof/>
            <w:szCs w:val="24"/>
            <w:lang w:val="ru-RU"/>
          </w:rPr>
          <w:t>https://tner.polsl.pl/issues/volume-292012/</w:t>
        </w:r>
      </w:hyperlink>
      <w:r w:rsidR="00365510">
        <w:rPr>
          <w:noProof/>
          <w:szCs w:val="24"/>
          <w:lang w:val="ru-RU"/>
        </w:rPr>
        <w:t xml:space="preserve"> </w:t>
      </w:r>
      <w:r w:rsidR="00766EC9">
        <w:rPr>
          <w:noProof/>
          <w:szCs w:val="24"/>
          <w:lang w:val="ru-RU"/>
        </w:rPr>
        <w:t xml:space="preserve">  </w:t>
      </w:r>
    </w:p>
    <w:p w:rsidR="00493C7E" w:rsidRPr="00365510" w:rsidRDefault="00493C7E" w:rsidP="0074687F">
      <w:pPr>
        <w:pStyle w:val="ListParagraph"/>
        <w:numPr>
          <w:ilvl w:val="0"/>
          <w:numId w:val="13"/>
        </w:numPr>
        <w:spacing w:before="120" w:after="120"/>
        <w:contextualSpacing w:val="0"/>
        <w:jc w:val="both"/>
        <w:rPr>
          <w:noProof/>
          <w:szCs w:val="24"/>
          <w:lang w:val="ru-RU"/>
        </w:rPr>
      </w:pPr>
      <w:r w:rsidRPr="005859BE">
        <w:rPr>
          <w:noProof/>
          <w:szCs w:val="24"/>
          <w:lang w:val="ru-RU"/>
        </w:rPr>
        <w:t xml:space="preserve">Dragan Vasiljević, </w:t>
      </w:r>
      <w:r w:rsidRPr="005859BE">
        <w:rPr>
          <w:b/>
          <w:noProof/>
          <w:szCs w:val="24"/>
          <w:lang w:val="ru-RU"/>
        </w:rPr>
        <w:t>Biljana Cvetić</w:t>
      </w:r>
      <w:r w:rsidRPr="005859BE">
        <w:rPr>
          <w:noProof/>
          <w:szCs w:val="24"/>
          <w:lang w:val="ru-RU"/>
        </w:rPr>
        <w:t xml:space="preserve">, „Towards a new conceptual framework of e-maintenance“, </w:t>
      </w:r>
      <w:r w:rsidRPr="005859BE">
        <w:rPr>
          <w:i/>
          <w:noProof/>
          <w:szCs w:val="24"/>
          <w:lang w:val="ru-RU"/>
        </w:rPr>
        <w:t>South African Journal of Industrial Engineering</w:t>
      </w:r>
      <w:r w:rsidRPr="005859BE">
        <w:rPr>
          <w:noProof/>
          <w:szCs w:val="24"/>
          <w:lang w:val="ru-RU"/>
        </w:rPr>
        <w:t>, ISSN 1012-277X, Vol. 23, No. 2, pp. 73-83, July 2012. doi: http://dx.doi.org/10.7166/23-2-331 (SCIe, IF 2</w:t>
      </w:r>
      <w:r w:rsidR="00CF311C" w:rsidRPr="005859BE">
        <w:rPr>
          <w:noProof/>
          <w:szCs w:val="24"/>
          <w:lang w:val="ru-RU"/>
        </w:rPr>
        <w:t xml:space="preserve">011: 0.215, IF 2012: 0.134) </w:t>
      </w:r>
      <w:r w:rsidR="00CF311C" w:rsidRPr="005859BE">
        <w:rPr>
          <w:b/>
          <w:noProof/>
          <w:szCs w:val="24"/>
          <w:lang w:val="ru-RU"/>
        </w:rPr>
        <w:t>М23</w:t>
      </w:r>
      <w:r w:rsidR="00CF311C" w:rsidRPr="005859BE">
        <w:rPr>
          <w:noProof/>
          <w:szCs w:val="24"/>
          <w:lang w:val="ru-RU"/>
        </w:rPr>
        <w:t xml:space="preserve"> </w:t>
      </w:r>
      <w:r w:rsidRPr="005859BE">
        <w:rPr>
          <w:noProof/>
          <w:szCs w:val="24"/>
          <w:lang w:val="ru-RU"/>
        </w:rPr>
        <w:t xml:space="preserve">Link: </w:t>
      </w:r>
      <w:hyperlink r:id="rId14" w:history="1">
        <w:r w:rsidR="00365510" w:rsidRPr="00A66852">
          <w:rPr>
            <w:rStyle w:val="Hyperlink"/>
            <w:noProof/>
            <w:szCs w:val="24"/>
            <w:lang w:val="ru-RU"/>
          </w:rPr>
          <w:t>http://sajie.journals.ac.za/pub/article/view/331</w:t>
        </w:r>
      </w:hyperlink>
      <w:r w:rsidR="00365510">
        <w:rPr>
          <w:noProof/>
          <w:szCs w:val="24"/>
          <w:lang w:val="ru-RU"/>
        </w:rPr>
        <w:t xml:space="preserve"> </w:t>
      </w:r>
      <w:r w:rsidRPr="005859BE">
        <w:rPr>
          <w:noProof/>
          <w:szCs w:val="24"/>
          <w:lang w:val="ru-RU"/>
        </w:rPr>
        <w:t xml:space="preserve"> </w:t>
      </w:r>
      <w:r w:rsidRPr="005859BE">
        <w:rPr>
          <w:noProof/>
          <w:szCs w:val="24"/>
          <w:lang w:val="ru-RU"/>
        </w:rPr>
        <w:cr/>
      </w:r>
    </w:p>
    <w:p w:rsidR="00224391" w:rsidRDefault="00224391" w:rsidP="00224391">
      <w:pPr>
        <w:spacing w:before="120" w:after="120"/>
        <w:rPr>
          <w:b/>
          <w:i/>
          <w:noProof/>
          <w:szCs w:val="24"/>
          <w:lang w:val="ru-RU"/>
        </w:rPr>
      </w:pPr>
      <w:r w:rsidRPr="00507855">
        <w:rPr>
          <w:b/>
          <w:i/>
          <w:noProof/>
          <w:szCs w:val="24"/>
          <w:lang w:val="ru-RU"/>
        </w:rPr>
        <w:t>Рад</w:t>
      </w:r>
      <w:r w:rsidR="00A76D7D">
        <w:rPr>
          <w:b/>
          <w:i/>
          <w:noProof/>
          <w:szCs w:val="24"/>
          <w:lang w:val="ru-RU"/>
        </w:rPr>
        <w:t>ови</w:t>
      </w:r>
      <w:r w:rsidRPr="00507855">
        <w:rPr>
          <w:b/>
          <w:i/>
          <w:noProof/>
          <w:szCs w:val="24"/>
          <w:lang w:val="ru-RU"/>
        </w:rPr>
        <w:t xml:space="preserve"> у часопису ме</w:t>
      </w:r>
      <w:r w:rsidR="00A76D7D">
        <w:rPr>
          <w:b/>
          <w:i/>
          <w:noProof/>
          <w:szCs w:val="24"/>
          <w:lang w:val="ru-RU"/>
        </w:rPr>
        <w:t>ђународног значаја верификовани</w:t>
      </w:r>
      <w:r w:rsidRPr="00507855">
        <w:rPr>
          <w:b/>
          <w:i/>
          <w:noProof/>
          <w:szCs w:val="24"/>
          <w:lang w:val="ru-RU"/>
        </w:rPr>
        <w:t xml:space="preserve"> посебном одлуком (М24)</w:t>
      </w:r>
    </w:p>
    <w:p w:rsidR="00365510" w:rsidRPr="00365510" w:rsidRDefault="00365510" w:rsidP="00365510">
      <w:pPr>
        <w:spacing w:after="120"/>
        <w:jc w:val="both"/>
        <w:rPr>
          <w:b/>
          <w:bCs/>
          <w:i/>
          <w:szCs w:val="24"/>
          <w:lang w:val="ru-RU"/>
        </w:rPr>
      </w:pPr>
      <w:r w:rsidRPr="00A76D7D">
        <w:rPr>
          <w:b/>
          <w:bCs/>
          <w:i/>
          <w:szCs w:val="24"/>
          <w:lang w:val="ru-RU"/>
        </w:rPr>
        <w:t>После избора у звање доцента</w:t>
      </w:r>
    </w:p>
    <w:p w:rsidR="00224391" w:rsidRPr="00507855" w:rsidRDefault="00A76D7D" w:rsidP="0074687F">
      <w:pPr>
        <w:pStyle w:val="ReferencesText"/>
        <w:numPr>
          <w:ilvl w:val="0"/>
          <w:numId w:val="7"/>
        </w:numPr>
        <w:spacing w:before="120" w:after="120"/>
        <w:rPr>
          <w:rFonts w:eastAsia="Calibri"/>
          <w:sz w:val="24"/>
        </w:rPr>
      </w:pPr>
      <w:bookmarkStart w:id="0" w:name="_Hlk108958287"/>
      <w:r w:rsidRPr="004F4F0E">
        <w:rPr>
          <w:rFonts w:eastAsia="Calibri"/>
          <w:b/>
          <w:sz w:val="24"/>
        </w:rPr>
        <w:t>Biljana Cvetić</w:t>
      </w:r>
      <w:r w:rsidRPr="00A76D7D">
        <w:rPr>
          <w:rFonts w:eastAsia="Calibri"/>
          <w:sz w:val="24"/>
        </w:rPr>
        <w:t xml:space="preserve">, Dragan Vasiljević, Miloš Danilović, „Competence Requirements for Logistics Managers in the Republic of Serbia“, </w:t>
      </w:r>
      <w:r w:rsidRPr="00A76D7D">
        <w:rPr>
          <w:rFonts w:eastAsia="Calibri"/>
          <w:i/>
          <w:sz w:val="24"/>
        </w:rPr>
        <w:t>Management: Journal of Sustainable Business and Management Solutions in Emerging Economies</w:t>
      </w:r>
      <w:r w:rsidRPr="00A76D7D">
        <w:rPr>
          <w:rFonts w:eastAsia="Calibri"/>
          <w:sz w:val="24"/>
        </w:rPr>
        <w:t xml:space="preserve">, Vol. 22, No. 2, pp. 37-46, 2017. doi: 10.7595/management.fon.2017.0010 </w:t>
      </w:r>
      <w:r w:rsidRPr="00A76D7D">
        <w:rPr>
          <w:rFonts w:eastAsia="Calibri"/>
          <w:b/>
          <w:sz w:val="24"/>
        </w:rPr>
        <w:t>M24</w:t>
      </w:r>
      <w:r w:rsidRPr="00A76D7D">
        <w:rPr>
          <w:rFonts w:eastAsia="Calibri"/>
          <w:sz w:val="24"/>
        </w:rPr>
        <w:t xml:space="preserve"> Link: </w:t>
      </w:r>
      <w:hyperlink r:id="rId15" w:history="1">
        <w:r w:rsidR="00636EFC" w:rsidRPr="00A66852">
          <w:rPr>
            <w:rStyle w:val="Hyperlink"/>
            <w:rFonts w:eastAsia="Calibri"/>
            <w:sz w:val="24"/>
          </w:rPr>
          <w:t>http://management.fon.bg.ac.rs/index.php/mng/article/view/87</w:t>
        </w:r>
      </w:hyperlink>
      <w:r w:rsidR="00636EFC">
        <w:rPr>
          <w:rFonts w:eastAsia="Calibri"/>
          <w:sz w:val="24"/>
        </w:rPr>
        <w:t xml:space="preserve"> </w:t>
      </w:r>
    </w:p>
    <w:bookmarkEnd w:id="0"/>
    <w:p w:rsidR="00A76D7D" w:rsidRDefault="00A76D7D" w:rsidP="00224391">
      <w:pPr>
        <w:rPr>
          <w:rFonts w:eastAsia="Calibri"/>
          <w:b/>
          <w:i/>
          <w:noProof/>
          <w:szCs w:val="24"/>
          <w:lang w:val="sr-Cyrl-CS"/>
        </w:rPr>
      </w:pPr>
    </w:p>
    <w:p w:rsidR="00224391" w:rsidRPr="00507855" w:rsidRDefault="00224391" w:rsidP="00224391">
      <w:pPr>
        <w:rPr>
          <w:rFonts w:eastAsia="Calibri"/>
          <w:b/>
          <w:i/>
          <w:noProof/>
          <w:szCs w:val="24"/>
          <w:lang w:val="sr-Cyrl-CS"/>
        </w:rPr>
      </w:pPr>
      <w:r w:rsidRPr="00507855">
        <w:rPr>
          <w:rFonts w:eastAsia="Calibri"/>
          <w:b/>
          <w:i/>
          <w:noProof/>
          <w:szCs w:val="24"/>
          <w:lang w:val="sr-Cyrl-CS"/>
        </w:rPr>
        <w:t>Рад</w:t>
      </w:r>
      <w:r w:rsidR="00365510">
        <w:rPr>
          <w:rFonts w:eastAsia="Calibri"/>
          <w:b/>
          <w:i/>
          <w:noProof/>
          <w:szCs w:val="24"/>
          <w:lang w:val="sr-Cyrl-CS"/>
        </w:rPr>
        <w:t>ови</w:t>
      </w:r>
      <w:r w:rsidRPr="00507855">
        <w:rPr>
          <w:rFonts w:eastAsia="Calibri"/>
          <w:b/>
          <w:i/>
          <w:noProof/>
          <w:szCs w:val="24"/>
          <w:lang w:val="sr-Cyrl-CS"/>
        </w:rPr>
        <w:t xml:space="preserve"> објављен</w:t>
      </w:r>
      <w:r w:rsidR="00365510">
        <w:rPr>
          <w:rFonts w:eastAsia="Calibri"/>
          <w:b/>
          <w:i/>
          <w:noProof/>
          <w:szCs w:val="24"/>
          <w:lang w:val="sr-Cyrl-CS"/>
        </w:rPr>
        <w:t>и на међународним научним скуповима</w:t>
      </w:r>
      <w:r w:rsidRPr="00507855">
        <w:rPr>
          <w:rFonts w:eastAsia="Calibri"/>
          <w:b/>
          <w:i/>
          <w:noProof/>
          <w:szCs w:val="24"/>
          <w:lang w:val="sr-Cyrl-CS"/>
        </w:rPr>
        <w:t xml:space="preserve"> (M30)</w:t>
      </w:r>
    </w:p>
    <w:p w:rsidR="00365510" w:rsidRDefault="00365510" w:rsidP="00365510">
      <w:pPr>
        <w:pBdr>
          <w:between w:val="nil"/>
          <w:bar w:val="nil"/>
        </w:pBdr>
        <w:rPr>
          <w:szCs w:val="24"/>
        </w:rPr>
      </w:pPr>
    </w:p>
    <w:p w:rsidR="00365510" w:rsidRPr="00775066" w:rsidRDefault="00365510" w:rsidP="00775066">
      <w:pPr>
        <w:spacing w:after="120"/>
        <w:jc w:val="both"/>
        <w:rPr>
          <w:b/>
          <w:bCs/>
          <w:i/>
          <w:szCs w:val="24"/>
          <w:lang w:val="ru-RU"/>
        </w:rPr>
      </w:pPr>
      <w:r w:rsidRPr="00A76D7D">
        <w:rPr>
          <w:b/>
          <w:bCs/>
          <w:i/>
          <w:szCs w:val="24"/>
          <w:lang w:val="ru-RU"/>
        </w:rPr>
        <w:t>После избора у звање доцента</w:t>
      </w:r>
    </w:p>
    <w:p w:rsidR="00365510" w:rsidRPr="00775066" w:rsidRDefault="00365510" w:rsidP="0074687F">
      <w:pPr>
        <w:pStyle w:val="ListParagraph"/>
        <w:numPr>
          <w:ilvl w:val="0"/>
          <w:numId w:val="14"/>
        </w:numPr>
        <w:pBdr>
          <w:between w:val="nil"/>
          <w:bar w:val="nil"/>
        </w:pBdr>
        <w:spacing w:before="120" w:after="120"/>
        <w:contextualSpacing w:val="0"/>
        <w:jc w:val="both"/>
        <w:rPr>
          <w:szCs w:val="24"/>
        </w:rPr>
      </w:pPr>
      <w:r w:rsidRPr="00775066">
        <w:rPr>
          <w:b/>
          <w:szCs w:val="24"/>
        </w:rPr>
        <w:t>Biljana Cvetić</w:t>
      </w:r>
      <w:r w:rsidRPr="00775066">
        <w:rPr>
          <w:szCs w:val="24"/>
        </w:rPr>
        <w:t xml:space="preserve">, Dragan Vasiljević, Jelena Novaković, Anđela Đorđević, „Lean Supply Chain: Take an opportunity to do more with less“, 12th International Scientific Conference Management of Technology Step to Sustainable Production, MOTSP 2021, September 8-10, 2021, Porec/Parenzo, Istria, Croatia. (rad objavljen u časopisu </w:t>
      </w:r>
      <w:r w:rsidRPr="00775066">
        <w:rPr>
          <w:i/>
          <w:szCs w:val="24"/>
        </w:rPr>
        <w:t>Technical Journal</w:t>
      </w:r>
      <w:r w:rsidRPr="00775066">
        <w:rPr>
          <w:szCs w:val="24"/>
        </w:rPr>
        <w:t xml:space="preserve">, ISSN 1846-6168, Vol. 15, No. 2, pp. 275-281, https://doi.org/10.31803/tg-20210429120854, 2021. Link: </w:t>
      </w:r>
      <w:hyperlink r:id="rId16" w:history="1">
        <w:r w:rsidR="00775066" w:rsidRPr="00A66852">
          <w:rPr>
            <w:rStyle w:val="Hyperlink"/>
            <w:szCs w:val="24"/>
          </w:rPr>
          <w:t>https://hrcak.srce.hr/index.php?show=toc&amp;id_broj=20504&amp;lang=en</w:t>
        </w:r>
      </w:hyperlink>
      <w:r w:rsidR="00775066">
        <w:rPr>
          <w:szCs w:val="24"/>
        </w:rPr>
        <w:t xml:space="preserve"> </w:t>
      </w:r>
      <w:r w:rsidR="00775066" w:rsidRPr="00775066">
        <w:rPr>
          <w:szCs w:val="24"/>
        </w:rPr>
        <w:t>)</w:t>
      </w:r>
      <w:r w:rsidR="00775066">
        <w:rPr>
          <w:szCs w:val="24"/>
        </w:rPr>
        <w:t xml:space="preserve"> </w:t>
      </w:r>
      <w:r w:rsidR="00775066" w:rsidRPr="00775066">
        <w:rPr>
          <w:szCs w:val="24"/>
        </w:rPr>
        <w:t xml:space="preserve"> </w:t>
      </w:r>
      <w:r w:rsidR="00775066" w:rsidRPr="00775066">
        <w:rPr>
          <w:b/>
          <w:szCs w:val="24"/>
        </w:rPr>
        <w:t>M33</w:t>
      </w:r>
    </w:p>
    <w:p w:rsidR="00365510" w:rsidRPr="00775066" w:rsidRDefault="00365510" w:rsidP="0074687F">
      <w:pPr>
        <w:pStyle w:val="ListParagraph"/>
        <w:numPr>
          <w:ilvl w:val="0"/>
          <w:numId w:val="14"/>
        </w:numPr>
        <w:pBdr>
          <w:between w:val="nil"/>
          <w:bar w:val="nil"/>
        </w:pBdr>
        <w:spacing w:before="120" w:after="120"/>
        <w:contextualSpacing w:val="0"/>
        <w:jc w:val="both"/>
        <w:rPr>
          <w:szCs w:val="24"/>
        </w:rPr>
      </w:pPr>
      <w:r w:rsidRPr="000F6957">
        <w:rPr>
          <w:b/>
          <w:szCs w:val="24"/>
        </w:rPr>
        <w:t>Biljana Cvetić</w:t>
      </w:r>
      <w:r w:rsidRPr="00775066">
        <w:rPr>
          <w:szCs w:val="24"/>
        </w:rPr>
        <w:t xml:space="preserve">, Dragan Vasiljević, Miloš Danilović, Nemanja Milenković, „Competence Requirements for Logistics Managers in Serbia: A Longitudinal Assessment“, </w:t>
      </w:r>
      <w:r w:rsidRPr="000F6957">
        <w:rPr>
          <w:i/>
          <w:szCs w:val="24"/>
        </w:rPr>
        <w:t>Proceedings of the 4th Logistics International Conference</w:t>
      </w:r>
      <w:r w:rsidRPr="00775066">
        <w:rPr>
          <w:szCs w:val="24"/>
        </w:rPr>
        <w:t xml:space="preserve"> LOGIC 2019 (Eds. M. Vidovic et al.), ISBN: 978–86–7395–402–8, pp. 82-91, University of Belgrade, Faculty of Transport and Traffic Engineering, Belgrade, 23-25 May, 2019. Link:</w:t>
      </w:r>
      <w:r w:rsidR="00775066" w:rsidRPr="00775066">
        <w:rPr>
          <w:szCs w:val="24"/>
        </w:rPr>
        <w:t xml:space="preserve"> </w:t>
      </w:r>
      <w:hyperlink r:id="rId17" w:history="1">
        <w:r w:rsidR="000F6957" w:rsidRPr="00A66852">
          <w:rPr>
            <w:rStyle w:val="Hyperlink"/>
            <w:szCs w:val="24"/>
          </w:rPr>
          <w:t>https://logic.sf.bg.ac.rs/</w:t>
        </w:r>
      </w:hyperlink>
      <w:r w:rsidR="000F6957">
        <w:rPr>
          <w:szCs w:val="24"/>
        </w:rPr>
        <w:t xml:space="preserve"> </w:t>
      </w:r>
      <w:r w:rsidR="00775066" w:rsidRPr="00775066">
        <w:rPr>
          <w:szCs w:val="24"/>
        </w:rPr>
        <w:t xml:space="preserve"> </w:t>
      </w:r>
      <w:r w:rsidR="00775066" w:rsidRPr="000F6957">
        <w:rPr>
          <w:b/>
          <w:szCs w:val="24"/>
        </w:rPr>
        <w:t>M33</w:t>
      </w:r>
    </w:p>
    <w:p w:rsidR="00365510" w:rsidRPr="00775066" w:rsidRDefault="00365510" w:rsidP="0074687F">
      <w:pPr>
        <w:pStyle w:val="ListParagraph"/>
        <w:numPr>
          <w:ilvl w:val="0"/>
          <w:numId w:val="14"/>
        </w:numPr>
        <w:pBdr>
          <w:between w:val="nil"/>
          <w:bar w:val="nil"/>
        </w:pBdr>
        <w:spacing w:before="120" w:after="120"/>
        <w:contextualSpacing w:val="0"/>
        <w:jc w:val="both"/>
        <w:rPr>
          <w:szCs w:val="24"/>
        </w:rPr>
      </w:pPr>
      <w:r w:rsidRPr="000F6957">
        <w:rPr>
          <w:b/>
          <w:szCs w:val="24"/>
        </w:rPr>
        <w:t>Biljana Cvetić</w:t>
      </w:r>
      <w:r w:rsidRPr="00775066">
        <w:rPr>
          <w:szCs w:val="24"/>
        </w:rPr>
        <w:t xml:space="preserve">, Dragan Vasiljević, Miloš Danilović, “Competence Requirements for Logistics Managers: Employers' View from Serbia”, </w:t>
      </w:r>
      <w:r w:rsidRPr="000F6957">
        <w:rPr>
          <w:i/>
          <w:szCs w:val="24"/>
        </w:rPr>
        <w:t>Conference Proceedings of the 13th MAC 2018</w:t>
      </w:r>
      <w:r w:rsidRPr="00775066">
        <w:rPr>
          <w:szCs w:val="24"/>
        </w:rPr>
        <w:t xml:space="preserve">, ISBN 978-80-88085-21-8, Academic Conferences Association, Zs., pp. 147-156, October 12th – 13th, 2018, Prague, Czech Republic. Link: </w:t>
      </w:r>
      <w:hyperlink r:id="rId18" w:anchor="v=onepage&amp;q=Conference%20Proceedings%20of%20the%2013th%20MAC%202018%2C%20ISBN%20978-80-88085-21-8&amp;f=false" w:history="1">
        <w:r w:rsidR="000F6957" w:rsidRPr="00A66852">
          <w:rPr>
            <w:rStyle w:val="Hyperlink"/>
            <w:szCs w:val="24"/>
          </w:rPr>
          <w:t>https://books.google.rs/books?id=AD5yDwAAQBAJ&amp;pg=PR1&amp;lpg=PR1&amp;dq=Conference+Proceedings+of+the+13th+MAC+2018,+ISBN+978-80-88085-21-8&amp;source=bl&amp;ots=FrGwHNq08O&amp;sig=ACfU3U0IS1FKlyoT8KmHZS8yHxwGyI7wbw&amp;hl=sr&amp;sa=X&amp;ved=2ahUKEwjFwZDNkbLkAhXGw8QBHXZ-</w:t>
        </w:r>
        <w:r w:rsidR="000F6957" w:rsidRPr="00A66852">
          <w:rPr>
            <w:rStyle w:val="Hyperlink"/>
            <w:szCs w:val="24"/>
          </w:rPr>
          <w:lastRenderedPageBreak/>
          <w:t>B1YQ6AEwAnoECAkQAQ#v=onepage&amp;q=Conference%20Proceedings%20of%20the%2013th%20MAC%202018%2C%20ISBN%20978-80-88085-21-8&amp;f=false</w:t>
        </w:r>
      </w:hyperlink>
      <w:r w:rsidR="000F6957">
        <w:rPr>
          <w:szCs w:val="24"/>
        </w:rPr>
        <w:t xml:space="preserve"> </w:t>
      </w:r>
      <w:r w:rsidR="00775066" w:rsidRPr="00775066">
        <w:rPr>
          <w:szCs w:val="24"/>
        </w:rPr>
        <w:t xml:space="preserve"> </w:t>
      </w:r>
      <w:r w:rsidR="00775066" w:rsidRPr="000F6957">
        <w:rPr>
          <w:b/>
          <w:szCs w:val="24"/>
        </w:rPr>
        <w:t>M33</w:t>
      </w:r>
    </w:p>
    <w:p w:rsidR="00365510" w:rsidRPr="00775066" w:rsidRDefault="00365510" w:rsidP="0074687F">
      <w:pPr>
        <w:pStyle w:val="ListParagraph"/>
        <w:numPr>
          <w:ilvl w:val="0"/>
          <w:numId w:val="14"/>
        </w:numPr>
        <w:pBdr>
          <w:between w:val="nil"/>
          <w:bar w:val="nil"/>
        </w:pBdr>
        <w:spacing w:before="120" w:after="120"/>
        <w:contextualSpacing w:val="0"/>
        <w:jc w:val="both"/>
        <w:rPr>
          <w:szCs w:val="24"/>
        </w:rPr>
      </w:pPr>
      <w:r w:rsidRPr="000F6957">
        <w:rPr>
          <w:b/>
          <w:szCs w:val="24"/>
        </w:rPr>
        <w:t>Biljana Cvetić</w:t>
      </w:r>
      <w:r w:rsidRPr="00775066">
        <w:rPr>
          <w:szCs w:val="24"/>
        </w:rPr>
        <w:t xml:space="preserve">, Miloš Danilović, Oliver Ilić, „An approach to evaluating goodness of heuristic solutions in manufacturing cell formation“, </w:t>
      </w:r>
      <w:r w:rsidRPr="000F6957">
        <w:rPr>
          <w:i/>
          <w:szCs w:val="24"/>
        </w:rPr>
        <w:t>Conference</w:t>
      </w:r>
      <w:r w:rsidRPr="00775066">
        <w:rPr>
          <w:szCs w:val="24"/>
        </w:rPr>
        <w:t xml:space="preserve">: XVI international symposium </w:t>
      </w:r>
      <w:r w:rsidRPr="0090110A">
        <w:rPr>
          <w:i/>
          <w:szCs w:val="24"/>
        </w:rPr>
        <w:t>SYMORG</w:t>
      </w:r>
      <w:r w:rsidRPr="00775066">
        <w:rPr>
          <w:szCs w:val="24"/>
        </w:rPr>
        <w:t xml:space="preserve"> 2018: Doing Business in the Digital Age: Challenges, Approaches and Solutions, Zlatibor, The Republic of Serbia, 2018 Link: </w:t>
      </w:r>
      <w:hyperlink r:id="rId19" w:history="1">
        <w:r w:rsidR="000F6957" w:rsidRPr="00A66852">
          <w:rPr>
            <w:rStyle w:val="Hyperlink"/>
            <w:szCs w:val="24"/>
          </w:rPr>
          <w:t>http://symorg.fon.bg.ac.rs/proceedings/2018/</w:t>
        </w:r>
      </w:hyperlink>
      <w:r w:rsidR="000F6957">
        <w:rPr>
          <w:szCs w:val="24"/>
        </w:rPr>
        <w:t xml:space="preserve"> </w:t>
      </w:r>
      <w:r w:rsidRPr="00775066">
        <w:rPr>
          <w:szCs w:val="24"/>
        </w:rPr>
        <w:t xml:space="preserve"> </w:t>
      </w:r>
      <w:r w:rsidRPr="000F6957">
        <w:rPr>
          <w:b/>
          <w:szCs w:val="24"/>
        </w:rPr>
        <w:t>M33</w:t>
      </w:r>
      <w:r w:rsidRPr="00775066">
        <w:rPr>
          <w:szCs w:val="24"/>
        </w:rPr>
        <w:cr/>
      </w:r>
    </w:p>
    <w:p w:rsidR="00204362" w:rsidRPr="00204362" w:rsidRDefault="00204362" w:rsidP="00204362">
      <w:pPr>
        <w:spacing w:after="120"/>
        <w:jc w:val="both"/>
        <w:rPr>
          <w:b/>
          <w:bCs/>
          <w:i/>
          <w:szCs w:val="24"/>
          <w:lang w:val="ru-RU"/>
        </w:rPr>
      </w:pPr>
      <w:r>
        <w:rPr>
          <w:b/>
          <w:bCs/>
          <w:i/>
          <w:szCs w:val="24"/>
          <w:lang w:val="ru-RU"/>
        </w:rPr>
        <w:t>Пре</w:t>
      </w:r>
      <w:r w:rsidRPr="00204362">
        <w:rPr>
          <w:b/>
          <w:bCs/>
          <w:i/>
          <w:szCs w:val="24"/>
          <w:lang w:val="ru-RU"/>
        </w:rPr>
        <w:t xml:space="preserve"> избора у звање доцента</w:t>
      </w:r>
    </w:p>
    <w:p w:rsidR="00943947" w:rsidRPr="00943947" w:rsidRDefault="00943947" w:rsidP="0074687F">
      <w:pPr>
        <w:pStyle w:val="ListParagraph"/>
        <w:numPr>
          <w:ilvl w:val="0"/>
          <w:numId w:val="15"/>
        </w:numPr>
        <w:pBdr>
          <w:between w:val="nil"/>
          <w:bar w:val="nil"/>
        </w:pBdr>
        <w:spacing w:before="120" w:after="120"/>
        <w:contextualSpacing w:val="0"/>
        <w:jc w:val="both"/>
        <w:rPr>
          <w:szCs w:val="24"/>
        </w:rPr>
      </w:pPr>
      <w:r w:rsidRPr="00943947">
        <w:rPr>
          <w:b/>
          <w:szCs w:val="24"/>
        </w:rPr>
        <w:t>Biljana Cvetić</w:t>
      </w:r>
      <w:r w:rsidRPr="00943947">
        <w:rPr>
          <w:szCs w:val="24"/>
        </w:rPr>
        <w:t xml:space="preserve">, Nemanja Milenković, „Application of the games in teaching logistics and supply chain management in the Republic of Serbia“, </w:t>
      </w:r>
      <w:r w:rsidRPr="00943947">
        <w:rPr>
          <w:i/>
          <w:szCs w:val="24"/>
        </w:rPr>
        <w:t>Proceedings of the XV international symposium SYMORG</w:t>
      </w:r>
      <w:r w:rsidRPr="00943947">
        <w:rPr>
          <w:szCs w:val="24"/>
        </w:rPr>
        <w:t xml:space="preserve"> 2016: „Reshaping the Future through Sustainable Business Development and Entrepreneurship“, ISBN 978-86-7680-326-2, Publisher: Faculty of Organizational Sciences, University of Belgrade, pp. 1056-1063, 10-13 June, 2016. </w:t>
      </w:r>
      <w:r w:rsidRPr="00943947">
        <w:rPr>
          <w:b/>
          <w:szCs w:val="24"/>
        </w:rPr>
        <w:t>M33</w:t>
      </w:r>
    </w:p>
    <w:p w:rsidR="00943947" w:rsidRPr="00943947" w:rsidRDefault="00943947" w:rsidP="0074687F">
      <w:pPr>
        <w:pStyle w:val="ListParagraph"/>
        <w:numPr>
          <w:ilvl w:val="0"/>
          <w:numId w:val="15"/>
        </w:numPr>
        <w:pBdr>
          <w:between w:val="nil"/>
          <w:bar w:val="nil"/>
        </w:pBdr>
        <w:spacing w:before="120" w:after="120"/>
        <w:contextualSpacing w:val="0"/>
        <w:jc w:val="both"/>
        <w:rPr>
          <w:szCs w:val="24"/>
        </w:rPr>
      </w:pPr>
      <w:r w:rsidRPr="00943947">
        <w:rPr>
          <w:szCs w:val="24"/>
        </w:rPr>
        <w:t xml:space="preserve">Miloš Danilović, Oliver Ilić, </w:t>
      </w:r>
      <w:r w:rsidRPr="00320264">
        <w:rPr>
          <w:b/>
          <w:szCs w:val="24"/>
        </w:rPr>
        <w:t>Biljana Cvetić</w:t>
      </w:r>
      <w:r w:rsidRPr="00943947">
        <w:rPr>
          <w:szCs w:val="24"/>
        </w:rPr>
        <w:t xml:space="preserve">, „Material Requirement Planning for complex assembly systems under environmental uncertainty“, </w:t>
      </w:r>
      <w:r w:rsidRPr="00320264">
        <w:rPr>
          <w:i/>
          <w:szCs w:val="24"/>
        </w:rPr>
        <w:t>Proceedings of the XIV international symposium SYMORG</w:t>
      </w:r>
      <w:r w:rsidRPr="00943947">
        <w:rPr>
          <w:szCs w:val="24"/>
        </w:rPr>
        <w:t xml:space="preserve"> 2014: New Business Models and Sustainable Competitiveness (Eds. A. Marković and S. B. Rakočević), ISBN 978-86-7680-295-1, Publisher: Faculty of Organizational Sciences, University of Belgrade, pp. 1223-1230, 6-10 June, 2014. </w:t>
      </w:r>
      <w:r w:rsidRPr="00320264">
        <w:rPr>
          <w:b/>
          <w:szCs w:val="24"/>
        </w:rPr>
        <w:t>М33</w:t>
      </w:r>
    </w:p>
    <w:p w:rsidR="00943947" w:rsidRPr="00943947" w:rsidRDefault="00943947" w:rsidP="0074687F">
      <w:pPr>
        <w:pStyle w:val="ListParagraph"/>
        <w:numPr>
          <w:ilvl w:val="0"/>
          <w:numId w:val="15"/>
        </w:numPr>
        <w:pBdr>
          <w:between w:val="nil"/>
          <w:bar w:val="nil"/>
        </w:pBdr>
        <w:spacing w:before="120" w:after="120"/>
        <w:contextualSpacing w:val="0"/>
        <w:jc w:val="both"/>
        <w:rPr>
          <w:szCs w:val="24"/>
        </w:rPr>
      </w:pPr>
      <w:r w:rsidRPr="00320264">
        <w:rPr>
          <w:b/>
          <w:szCs w:val="24"/>
        </w:rPr>
        <w:t>Biljana Cvetić</w:t>
      </w:r>
      <w:r w:rsidRPr="00943947">
        <w:rPr>
          <w:szCs w:val="24"/>
        </w:rPr>
        <w:t>, Dragan Vasiljević, Miloš Danilović, „DRP game: new tool to enhance teaching and learning in logistics and supply chain management</w:t>
      </w:r>
      <w:r w:rsidRPr="00320264">
        <w:rPr>
          <w:i/>
          <w:szCs w:val="24"/>
        </w:rPr>
        <w:t>“, Proceedings of the 1st Logistics International Conference</w:t>
      </w:r>
      <w:r w:rsidRPr="00943947">
        <w:rPr>
          <w:szCs w:val="24"/>
        </w:rPr>
        <w:t xml:space="preserve"> (Eds. M. Vidovic et al), ISBN 978-86-7395-321-2, pp. 299-303, University of Belgrade, Faculty of Transport and Traffic Engineering, Belgrade, Serbia, 28 - 30 November 2013. </w:t>
      </w:r>
      <w:r w:rsidRPr="00320264">
        <w:rPr>
          <w:b/>
          <w:szCs w:val="24"/>
        </w:rPr>
        <w:t>М33</w:t>
      </w:r>
    </w:p>
    <w:p w:rsidR="00943947" w:rsidRPr="00943947" w:rsidRDefault="00943947" w:rsidP="0074687F">
      <w:pPr>
        <w:pStyle w:val="ListParagraph"/>
        <w:numPr>
          <w:ilvl w:val="0"/>
          <w:numId w:val="15"/>
        </w:numPr>
        <w:pBdr>
          <w:between w:val="nil"/>
          <w:bar w:val="nil"/>
        </w:pBdr>
        <w:spacing w:before="120" w:after="120"/>
        <w:contextualSpacing w:val="0"/>
        <w:jc w:val="both"/>
        <w:rPr>
          <w:szCs w:val="24"/>
        </w:rPr>
      </w:pPr>
      <w:r w:rsidRPr="00320264">
        <w:rPr>
          <w:b/>
          <w:szCs w:val="24"/>
        </w:rPr>
        <w:t>Biljana Cvetić</w:t>
      </w:r>
      <w:r w:rsidRPr="00943947">
        <w:rPr>
          <w:szCs w:val="24"/>
        </w:rPr>
        <w:t xml:space="preserve">, Dragan Vasiljević, “Obstacles to implementation of Efficient Consumer Response in Serbia”, </w:t>
      </w:r>
      <w:r w:rsidRPr="00320264">
        <w:rPr>
          <w:i/>
          <w:szCs w:val="24"/>
        </w:rPr>
        <w:t>Proceedings of the XIII International Symposium SymOrg</w:t>
      </w:r>
      <w:r w:rsidRPr="00943947">
        <w:rPr>
          <w:szCs w:val="24"/>
        </w:rPr>
        <w:t xml:space="preserve"> 2012: Innovative Management and Business Performance, ISBN 8676802556, 9788676802555, Publisher: Faculty of Organizational Sciences, University of Belgrade, pp. 1329-1337, 5-9 June, 2012. </w:t>
      </w:r>
      <w:r w:rsidRPr="00320264">
        <w:rPr>
          <w:b/>
          <w:szCs w:val="24"/>
        </w:rPr>
        <w:t>М33</w:t>
      </w:r>
    </w:p>
    <w:p w:rsidR="00943947" w:rsidRPr="00FF6EAF" w:rsidRDefault="00943947" w:rsidP="00FF6EAF">
      <w:pPr>
        <w:pStyle w:val="ListParagraph"/>
        <w:numPr>
          <w:ilvl w:val="0"/>
          <w:numId w:val="15"/>
        </w:numPr>
        <w:pBdr>
          <w:between w:val="nil"/>
          <w:bar w:val="nil"/>
        </w:pBdr>
        <w:spacing w:before="120" w:after="120"/>
        <w:contextualSpacing w:val="0"/>
        <w:jc w:val="both"/>
        <w:rPr>
          <w:szCs w:val="24"/>
        </w:rPr>
      </w:pPr>
      <w:r w:rsidRPr="00320264">
        <w:rPr>
          <w:b/>
          <w:szCs w:val="24"/>
        </w:rPr>
        <w:t>Biljana Jovanović</w:t>
      </w:r>
      <w:r w:rsidRPr="00943947">
        <w:rPr>
          <w:szCs w:val="24"/>
        </w:rPr>
        <w:t xml:space="preserve">, Dragan Vasiljević, »A conceptual model for supply chain performance management and improvement«, Advances in Business-Related Scientific Research Conference (ABSRC), </w:t>
      </w:r>
      <w:r w:rsidRPr="00320264">
        <w:rPr>
          <w:i/>
          <w:szCs w:val="24"/>
        </w:rPr>
        <w:t>Conference proceedings</w:t>
      </w:r>
      <w:r w:rsidRPr="00943947">
        <w:rPr>
          <w:szCs w:val="24"/>
        </w:rPr>
        <w:t xml:space="preserve"> ISBN 978-961-92917-0-2, Olbia, Sardinia, Italy, September 8-10, 2010. (Напомена: после конференције по избору едитора рад објављен у часопису </w:t>
      </w:r>
      <w:r w:rsidRPr="00320264">
        <w:rPr>
          <w:i/>
          <w:szCs w:val="24"/>
        </w:rPr>
        <w:t>Advances in Business-Related Scientific Research Journal</w:t>
      </w:r>
      <w:r w:rsidRPr="00943947">
        <w:rPr>
          <w:szCs w:val="24"/>
        </w:rPr>
        <w:t xml:space="preserve">, ISSN 1855-931X) </w:t>
      </w:r>
      <w:r w:rsidRPr="00320264">
        <w:rPr>
          <w:b/>
          <w:szCs w:val="24"/>
        </w:rPr>
        <w:t>М33</w:t>
      </w:r>
    </w:p>
    <w:p w:rsidR="00943947" w:rsidRPr="00943947" w:rsidRDefault="00943947" w:rsidP="0074687F">
      <w:pPr>
        <w:pStyle w:val="ListParagraph"/>
        <w:numPr>
          <w:ilvl w:val="0"/>
          <w:numId w:val="15"/>
        </w:numPr>
        <w:pBdr>
          <w:between w:val="nil"/>
          <w:bar w:val="nil"/>
        </w:pBdr>
        <w:spacing w:before="120" w:after="120"/>
        <w:contextualSpacing w:val="0"/>
        <w:jc w:val="both"/>
        <w:rPr>
          <w:szCs w:val="24"/>
        </w:rPr>
      </w:pPr>
      <w:r w:rsidRPr="00943947">
        <w:rPr>
          <w:szCs w:val="24"/>
        </w:rPr>
        <w:t xml:space="preserve">Rade Vorkapic, Ozren Ocic, Larisa Kurcubic, </w:t>
      </w:r>
      <w:r w:rsidRPr="00D719DC">
        <w:rPr>
          <w:b/>
          <w:szCs w:val="24"/>
        </w:rPr>
        <w:t>Biljana Jovanovic</w:t>
      </w:r>
      <w:r w:rsidRPr="00943947">
        <w:rPr>
          <w:szCs w:val="24"/>
        </w:rPr>
        <w:t xml:space="preserve">, „Solving the Problem Regarding Waste Rubber and Plastic in Serbia“, Global Business Innovation and Development Conference GBID 2008, »Innovation and Development for Economic Growth in the Global Environment«, </w:t>
      </w:r>
      <w:r w:rsidRPr="00D719DC">
        <w:rPr>
          <w:i/>
          <w:szCs w:val="24"/>
        </w:rPr>
        <w:t>Proceedings of the Global Business Innovation and Development Conference</w:t>
      </w:r>
      <w:r w:rsidRPr="00943947">
        <w:rPr>
          <w:szCs w:val="24"/>
        </w:rPr>
        <w:t xml:space="preserve">, p.350-356, ISBN 978-1-60585-005-4, Rio de Janeiro, Brazil, 16-19 January 2008. </w:t>
      </w:r>
      <w:r w:rsidRPr="00D719DC">
        <w:rPr>
          <w:b/>
          <w:szCs w:val="24"/>
        </w:rPr>
        <w:t>М33</w:t>
      </w:r>
    </w:p>
    <w:p w:rsidR="00365510" w:rsidRPr="0063386A" w:rsidRDefault="00943947" w:rsidP="0074687F">
      <w:pPr>
        <w:pStyle w:val="ListParagraph"/>
        <w:numPr>
          <w:ilvl w:val="0"/>
          <w:numId w:val="15"/>
        </w:numPr>
        <w:pBdr>
          <w:between w:val="nil"/>
          <w:bar w:val="nil"/>
        </w:pBdr>
        <w:spacing w:before="120" w:after="120"/>
        <w:contextualSpacing w:val="0"/>
        <w:jc w:val="both"/>
        <w:rPr>
          <w:szCs w:val="24"/>
        </w:rPr>
      </w:pPr>
      <w:r w:rsidRPr="0063386A">
        <w:rPr>
          <w:szCs w:val="24"/>
        </w:rPr>
        <w:t xml:space="preserve">Rade Vorkapic, Ozren Ocic, Larisa Kurcubic, </w:t>
      </w:r>
      <w:r w:rsidRPr="0063386A">
        <w:rPr>
          <w:b/>
          <w:szCs w:val="24"/>
        </w:rPr>
        <w:t>Biljana Jovanovic</w:t>
      </w:r>
      <w:r w:rsidRPr="0063386A">
        <w:rPr>
          <w:szCs w:val="24"/>
        </w:rPr>
        <w:t xml:space="preserve">, »New Pyrolytic Tires Recycling Process«, International Conference, INNOVATIONS &amp; HEALTH AND SAFE HUMAN ENVIRONMENT, 29th and 30th November, SASA, Belgrade, Book of Abstracts, p. 41, Supplement: </w:t>
      </w:r>
      <w:r w:rsidRPr="0063386A">
        <w:rPr>
          <w:i/>
          <w:szCs w:val="24"/>
        </w:rPr>
        <w:t>CD with Papers</w:t>
      </w:r>
      <w:r w:rsidRPr="0063386A">
        <w:rPr>
          <w:szCs w:val="24"/>
        </w:rPr>
        <w:t xml:space="preserve"> ISBN 978-86-910813-0-0, Belgrade </w:t>
      </w:r>
      <w:r w:rsidRPr="0063386A">
        <w:rPr>
          <w:szCs w:val="24"/>
        </w:rPr>
        <w:lastRenderedPageBreak/>
        <w:t xml:space="preserve">association of inventors and authors of technical improvements, Belgrade, Serbia, 2007. </w:t>
      </w:r>
      <w:r w:rsidRPr="0063386A">
        <w:rPr>
          <w:b/>
          <w:szCs w:val="24"/>
        </w:rPr>
        <w:t>М33</w:t>
      </w:r>
    </w:p>
    <w:p w:rsidR="00B97BA9" w:rsidRDefault="00B97BA9" w:rsidP="00B97BA9">
      <w:pPr>
        <w:rPr>
          <w:rFonts w:eastAsia="Calibri"/>
          <w:b/>
          <w:i/>
          <w:noProof/>
          <w:szCs w:val="24"/>
          <w:lang w:val="sr-Cyrl-CS"/>
        </w:rPr>
      </w:pPr>
    </w:p>
    <w:p w:rsidR="00586170" w:rsidRDefault="00586170" w:rsidP="00B97BA9">
      <w:pPr>
        <w:rPr>
          <w:rFonts w:eastAsia="Calibri"/>
          <w:b/>
          <w:i/>
          <w:noProof/>
          <w:szCs w:val="24"/>
          <w:lang w:val="sr-Cyrl-CS"/>
        </w:rPr>
      </w:pPr>
    </w:p>
    <w:p w:rsidR="00B97BA9" w:rsidRPr="00B97BA9" w:rsidRDefault="00B97BA9" w:rsidP="00B97BA9">
      <w:pPr>
        <w:rPr>
          <w:rFonts w:eastAsia="Calibri"/>
          <w:b/>
          <w:i/>
          <w:noProof/>
          <w:szCs w:val="24"/>
          <w:lang w:val="sr-Cyrl-CS"/>
        </w:rPr>
      </w:pPr>
      <w:r w:rsidRPr="00B97BA9">
        <w:rPr>
          <w:rFonts w:eastAsia="Calibri"/>
          <w:b/>
          <w:i/>
          <w:noProof/>
          <w:szCs w:val="24"/>
          <w:lang w:val="sr-Cyrl-CS"/>
        </w:rPr>
        <w:t>Радови у зборницима међународних научних с</w:t>
      </w:r>
      <w:r w:rsidR="00EA7243">
        <w:rPr>
          <w:rFonts w:eastAsia="Calibri"/>
          <w:b/>
          <w:i/>
          <w:noProof/>
          <w:szCs w:val="24"/>
          <w:lang w:val="sr-Cyrl-CS"/>
        </w:rPr>
        <w:t>купова објављени у изводу (М34)</w:t>
      </w:r>
    </w:p>
    <w:p w:rsidR="00B97BA9" w:rsidRPr="00B97BA9" w:rsidRDefault="00B97BA9" w:rsidP="00B97BA9">
      <w:pPr>
        <w:pBdr>
          <w:between w:val="nil"/>
          <w:bar w:val="nil"/>
        </w:pBdr>
        <w:rPr>
          <w:szCs w:val="24"/>
        </w:rPr>
      </w:pPr>
    </w:p>
    <w:p w:rsidR="00B97BA9" w:rsidRPr="00B97BA9" w:rsidRDefault="00B97BA9" w:rsidP="00B97BA9">
      <w:pPr>
        <w:spacing w:after="120"/>
        <w:jc w:val="both"/>
        <w:rPr>
          <w:b/>
          <w:bCs/>
          <w:i/>
          <w:szCs w:val="24"/>
          <w:lang w:val="ru-RU"/>
        </w:rPr>
      </w:pPr>
      <w:r w:rsidRPr="00B97BA9">
        <w:rPr>
          <w:b/>
          <w:bCs/>
          <w:i/>
          <w:szCs w:val="24"/>
          <w:lang w:val="ru-RU"/>
        </w:rPr>
        <w:t>После избора у звање доцента</w:t>
      </w:r>
    </w:p>
    <w:p w:rsidR="00365510" w:rsidRPr="0063386A" w:rsidRDefault="00B97BA9" w:rsidP="0074687F">
      <w:pPr>
        <w:pStyle w:val="ListParagraph"/>
        <w:numPr>
          <w:ilvl w:val="0"/>
          <w:numId w:val="16"/>
        </w:numPr>
        <w:pBdr>
          <w:between w:val="nil"/>
          <w:bar w:val="nil"/>
        </w:pBdr>
        <w:jc w:val="both"/>
        <w:rPr>
          <w:szCs w:val="24"/>
        </w:rPr>
      </w:pPr>
      <w:r w:rsidRPr="0063386A">
        <w:rPr>
          <w:szCs w:val="24"/>
        </w:rPr>
        <w:t xml:space="preserve">Đorđe Radojković, </w:t>
      </w:r>
      <w:r w:rsidRPr="0063386A">
        <w:rPr>
          <w:b/>
          <w:szCs w:val="24"/>
        </w:rPr>
        <w:t>Biljana Cvetić</w:t>
      </w:r>
      <w:r w:rsidRPr="0063386A">
        <w:rPr>
          <w:szCs w:val="24"/>
        </w:rPr>
        <w:t xml:space="preserve">, Мiloš Danilović, Оliver Ilić, „A new tool for evaluating goodness of heuristic solutions in manufacturing cell formation“, Young Researchers Conference YOURS 2019, </w:t>
      </w:r>
      <w:r w:rsidRPr="0063386A">
        <w:rPr>
          <w:i/>
          <w:szCs w:val="24"/>
        </w:rPr>
        <w:t>Abstract Proceedings</w:t>
      </w:r>
      <w:r w:rsidRPr="0063386A">
        <w:rPr>
          <w:szCs w:val="24"/>
        </w:rPr>
        <w:t xml:space="preserve">, p. 43, Conference organizers: Ministry of Education, Science and Technological Development and Editorial Board of Journal of Applied Engineering Science, 26-27 March 2019, Belgrade Fair, Belgrade, The Republic of Serbia, </w:t>
      </w:r>
      <w:r w:rsidRPr="0063386A">
        <w:rPr>
          <w:b/>
          <w:szCs w:val="24"/>
        </w:rPr>
        <w:t>M34</w:t>
      </w:r>
    </w:p>
    <w:p w:rsidR="00365510" w:rsidRDefault="00365510" w:rsidP="00365510">
      <w:pPr>
        <w:pBdr>
          <w:between w:val="nil"/>
          <w:bar w:val="nil"/>
        </w:pBdr>
        <w:rPr>
          <w:szCs w:val="24"/>
        </w:rPr>
      </w:pPr>
    </w:p>
    <w:p w:rsidR="00655732" w:rsidRPr="00655732" w:rsidRDefault="00655732" w:rsidP="00365510">
      <w:pPr>
        <w:pBdr>
          <w:between w:val="nil"/>
          <w:bar w:val="nil"/>
        </w:pBdr>
        <w:rPr>
          <w:szCs w:val="24"/>
        </w:rPr>
      </w:pPr>
    </w:p>
    <w:p w:rsidR="00365510" w:rsidRPr="00C3655B" w:rsidRDefault="00C3655B" w:rsidP="00365510">
      <w:pPr>
        <w:pBdr>
          <w:between w:val="nil"/>
          <w:bar w:val="nil"/>
        </w:pBdr>
        <w:rPr>
          <w:b/>
          <w:i/>
          <w:szCs w:val="24"/>
        </w:rPr>
      </w:pPr>
      <w:r w:rsidRPr="00C3655B">
        <w:rPr>
          <w:b/>
          <w:i/>
          <w:szCs w:val="24"/>
        </w:rPr>
        <w:t>Радови у часописима националног значаја (М50)</w:t>
      </w:r>
    </w:p>
    <w:p w:rsidR="00C3655B" w:rsidRDefault="00C3655B" w:rsidP="00365510">
      <w:pPr>
        <w:pBdr>
          <w:between w:val="nil"/>
          <w:bar w:val="nil"/>
        </w:pBdr>
        <w:rPr>
          <w:szCs w:val="24"/>
        </w:rPr>
      </w:pPr>
    </w:p>
    <w:p w:rsidR="007E0B1A" w:rsidRDefault="007E0B1A" w:rsidP="007E0B1A">
      <w:pPr>
        <w:jc w:val="both"/>
        <w:rPr>
          <w:b/>
          <w:bCs/>
          <w:i/>
          <w:szCs w:val="24"/>
        </w:rPr>
      </w:pPr>
      <w:r>
        <w:rPr>
          <w:b/>
          <w:bCs/>
          <w:i/>
          <w:szCs w:val="24"/>
          <w:lang w:val="ru-RU"/>
        </w:rPr>
        <w:t>Пре</w:t>
      </w:r>
      <w:r w:rsidRPr="00B97BA9">
        <w:rPr>
          <w:b/>
          <w:bCs/>
          <w:i/>
          <w:szCs w:val="24"/>
          <w:lang w:val="ru-RU"/>
        </w:rPr>
        <w:t xml:space="preserve"> избора у звање доцента</w:t>
      </w:r>
    </w:p>
    <w:p w:rsidR="007E0B1A" w:rsidRPr="007E0B1A" w:rsidRDefault="007E0B1A" w:rsidP="007E0B1A">
      <w:pPr>
        <w:jc w:val="both"/>
        <w:rPr>
          <w:b/>
          <w:bCs/>
          <w:i/>
          <w:szCs w:val="24"/>
        </w:rPr>
      </w:pPr>
    </w:p>
    <w:p w:rsidR="007E0B1A" w:rsidRPr="007E0B1A" w:rsidRDefault="007E0B1A" w:rsidP="00C3655B">
      <w:pPr>
        <w:spacing w:after="120"/>
        <w:jc w:val="both"/>
        <w:rPr>
          <w:bCs/>
          <w:i/>
          <w:szCs w:val="24"/>
          <w:u w:val="single"/>
        </w:rPr>
      </w:pPr>
      <w:r w:rsidRPr="007E0B1A">
        <w:rPr>
          <w:bCs/>
          <w:i/>
          <w:szCs w:val="24"/>
          <w:u w:val="single"/>
        </w:rPr>
        <w:t>Радови у врхунским часописима националног значаја (М51)</w:t>
      </w:r>
    </w:p>
    <w:p w:rsidR="007F7D97" w:rsidRPr="007F7D97" w:rsidRDefault="007F7D97" w:rsidP="007F7D97">
      <w:pPr>
        <w:pStyle w:val="ListParagraph"/>
        <w:numPr>
          <w:ilvl w:val="0"/>
          <w:numId w:val="17"/>
        </w:numPr>
        <w:pBdr>
          <w:between w:val="nil"/>
          <w:bar w:val="nil"/>
        </w:pBdr>
        <w:spacing w:before="120" w:after="120"/>
        <w:contextualSpacing w:val="0"/>
        <w:jc w:val="both"/>
        <w:rPr>
          <w:szCs w:val="24"/>
        </w:rPr>
      </w:pPr>
      <w:r w:rsidRPr="002B3B3F">
        <w:rPr>
          <w:szCs w:val="24"/>
        </w:rPr>
        <w:t xml:space="preserve">Dragan Vasiljević, Biljana Stošić, </w:t>
      </w:r>
      <w:r w:rsidRPr="00794233">
        <w:rPr>
          <w:b/>
          <w:szCs w:val="24"/>
        </w:rPr>
        <w:t>Biljana Cvetić</w:t>
      </w:r>
      <w:r w:rsidRPr="002B3B3F">
        <w:rPr>
          <w:szCs w:val="24"/>
        </w:rPr>
        <w:t xml:space="preserve">, “Innovation of logistics and supply chain management in a global environment”, </w:t>
      </w:r>
      <w:r w:rsidRPr="00794233">
        <w:rPr>
          <w:i/>
          <w:szCs w:val="24"/>
        </w:rPr>
        <w:t>Economic Themes</w:t>
      </w:r>
      <w:r w:rsidRPr="002B3B3F">
        <w:rPr>
          <w:szCs w:val="24"/>
        </w:rPr>
        <w:t xml:space="preserve">, YU ISSN 0353-8648, Year XLIX, No. 4, pp. 659-671, 2011. </w:t>
      </w:r>
      <w:r w:rsidRPr="00794233">
        <w:rPr>
          <w:b/>
          <w:szCs w:val="24"/>
        </w:rPr>
        <w:t>М51</w:t>
      </w:r>
    </w:p>
    <w:p w:rsidR="007F7D97" w:rsidRPr="005701CC" w:rsidRDefault="007F7D97" w:rsidP="007F7D97">
      <w:pPr>
        <w:pStyle w:val="ListParagraph"/>
        <w:numPr>
          <w:ilvl w:val="0"/>
          <w:numId w:val="17"/>
        </w:numPr>
        <w:pBdr>
          <w:between w:val="nil"/>
          <w:bar w:val="nil"/>
        </w:pBdr>
        <w:spacing w:before="120" w:after="120"/>
        <w:contextualSpacing w:val="0"/>
        <w:jc w:val="both"/>
        <w:rPr>
          <w:szCs w:val="24"/>
        </w:rPr>
      </w:pPr>
      <w:r w:rsidRPr="002B3B3F">
        <w:rPr>
          <w:szCs w:val="24"/>
        </w:rPr>
        <w:t xml:space="preserve">Оливер Илић, </w:t>
      </w:r>
      <w:r w:rsidRPr="005701CC">
        <w:rPr>
          <w:b/>
          <w:szCs w:val="24"/>
        </w:rPr>
        <w:t>Биљана Јовановић</w:t>
      </w:r>
      <w:r w:rsidRPr="002B3B3F">
        <w:rPr>
          <w:szCs w:val="24"/>
        </w:rPr>
        <w:t xml:space="preserve">, “Финансијска анализа при избору мотора за ново возило”, </w:t>
      </w:r>
      <w:r w:rsidRPr="005701CC">
        <w:rPr>
          <w:i/>
          <w:szCs w:val="24"/>
        </w:rPr>
        <w:t>Индустрија</w:t>
      </w:r>
      <w:r w:rsidRPr="002B3B3F">
        <w:rPr>
          <w:szCs w:val="24"/>
        </w:rPr>
        <w:t xml:space="preserve">, часопис Економског института – Београд, УДК-33, Бр. 1, година XXXV, стр. 103-111, Београд, 2007. YU ИССН 0350-0373 УДК: 658.711:629.33 </w:t>
      </w:r>
      <w:r w:rsidRPr="005701CC">
        <w:rPr>
          <w:b/>
          <w:szCs w:val="24"/>
        </w:rPr>
        <w:t xml:space="preserve">М51 </w:t>
      </w:r>
    </w:p>
    <w:p w:rsidR="007F7D97" w:rsidRPr="002B3B3F" w:rsidRDefault="007F7D97" w:rsidP="007F7D97">
      <w:pPr>
        <w:pStyle w:val="ListParagraph"/>
        <w:numPr>
          <w:ilvl w:val="0"/>
          <w:numId w:val="17"/>
        </w:numPr>
        <w:pBdr>
          <w:between w:val="nil"/>
          <w:bar w:val="nil"/>
        </w:pBdr>
        <w:spacing w:before="120" w:after="120"/>
        <w:contextualSpacing w:val="0"/>
        <w:jc w:val="both"/>
        <w:rPr>
          <w:szCs w:val="24"/>
        </w:rPr>
      </w:pPr>
      <w:r w:rsidRPr="002B3B3F">
        <w:rPr>
          <w:szCs w:val="24"/>
        </w:rPr>
        <w:t xml:space="preserve">Оливер Илић, </w:t>
      </w:r>
      <w:r w:rsidRPr="005701CC">
        <w:rPr>
          <w:b/>
          <w:szCs w:val="24"/>
        </w:rPr>
        <w:t>Биљана Јовановић</w:t>
      </w:r>
      <w:r w:rsidRPr="002B3B3F">
        <w:rPr>
          <w:szCs w:val="24"/>
        </w:rPr>
        <w:t xml:space="preserve">, “Уравнотежење производних и монтажних линија уз помоћ рачунара”, </w:t>
      </w:r>
      <w:r w:rsidRPr="005701CC">
        <w:rPr>
          <w:i/>
          <w:szCs w:val="24"/>
        </w:rPr>
        <w:t>Индустрија</w:t>
      </w:r>
      <w:r w:rsidRPr="002B3B3F">
        <w:rPr>
          <w:szCs w:val="24"/>
        </w:rPr>
        <w:t xml:space="preserve">, часопис Економског института – Београд, УДК-33, Бр. 4, година XXXIV, стр. 1-12, Београд, 2006. YU ИССН 0350-0373 УДК: 67.02.004.41 </w:t>
      </w:r>
      <w:r w:rsidRPr="005701CC">
        <w:rPr>
          <w:b/>
          <w:szCs w:val="24"/>
        </w:rPr>
        <w:t>М51</w:t>
      </w:r>
      <w:r w:rsidRPr="002B3B3F">
        <w:rPr>
          <w:szCs w:val="24"/>
        </w:rPr>
        <w:t xml:space="preserve"> </w:t>
      </w:r>
    </w:p>
    <w:p w:rsidR="007F7D97" w:rsidRDefault="007F7D97" w:rsidP="007F7D97">
      <w:pPr>
        <w:jc w:val="both"/>
        <w:rPr>
          <w:i/>
          <w:u w:val="single"/>
        </w:rPr>
      </w:pPr>
      <w:r w:rsidRPr="007F7D97">
        <w:rPr>
          <w:i/>
          <w:u w:val="single"/>
        </w:rPr>
        <w:t>Радови у истакнутим националним часописима (М52)</w:t>
      </w:r>
    </w:p>
    <w:p w:rsidR="00002F3B" w:rsidRPr="002B3B3F" w:rsidRDefault="00002F3B" w:rsidP="00002F3B">
      <w:pPr>
        <w:pStyle w:val="ListParagraph"/>
        <w:numPr>
          <w:ilvl w:val="0"/>
          <w:numId w:val="25"/>
        </w:numPr>
        <w:pBdr>
          <w:between w:val="nil"/>
          <w:bar w:val="nil"/>
        </w:pBdr>
        <w:spacing w:before="120" w:after="120"/>
        <w:contextualSpacing w:val="0"/>
        <w:jc w:val="both"/>
        <w:rPr>
          <w:szCs w:val="24"/>
        </w:rPr>
      </w:pPr>
      <w:r w:rsidRPr="004A1B0F">
        <w:rPr>
          <w:b/>
          <w:szCs w:val="24"/>
        </w:rPr>
        <w:t>Biljana Jovanović</w:t>
      </w:r>
      <w:r w:rsidRPr="002B3B3F">
        <w:rPr>
          <w:szCs w:val="24"/>
        </w:rPr>
        <w:t xml:space="preserve">, „The extension of Collaborative Planning, Forecasting and Replenishment“, </w:t>
      </w:r>
      <w:r w:rsidRPr="004A1B0F">
        <w:rPr>
          <w:i/>
          <w:szCs w:val="24"/>
        </w:rPr>
        <w:t>International Journal of Strategic Management and Decision Support Systems in Strategic Management „Strategic Management“</w:t>
      </w:r>
      <w:r w:rsidRPr="002B3B3F">
        <w:rPr>
          <w:szCs w:val="24"/>
        </w:rPr>
        <w:t xml:space="preserve">, Year XIII, June 2008, 2/2008, ISSN 0354-8414, p. 59-64, University of Novi Sad, Faculty of Economics Subotica, 2008. UDK: 004.4:005.51 ID: 153585420 </w:t>
      </w:r>
      <w:r w:rsidRPr="004A1B0F">
        <w:rPr>
          <w:b/>
          <w:szCs w:val="24"/>
        </w:rPr>
        <w:t>М52</w:t>
      </w:r>
    </w:p>
    <w:p w:rsidR="00002F3B" w:rsidRPr="002B3B3F" w:rsidRDefault="00002F3B" w:rsidP="00002F3B">
      <w:pPr>
        <w:pStyle w:val="ListParagraph"/>
        <w:numPr>
          <w:ilvl w:val="0"/>
          <w:numId w:val="25"/>
        </w:numPr>
        <w:pBdr>
          <w:between w:val="nil"/>
          <w:bar w:val="nil"/>
        </w:pBdr>
        <w:spacing w:before="120" w:after="120"/>
        <w:contextualSpacing w:val="0"/>
        <w:jc w:val="both"/>
        <w:rPr>
          <w:szCs w:val="24"/>
        </w:rPr>
      </w:pPr>
      <w:r w:rsidRPr="005701CC">
        <w:rPr>
          <w:b/>
          <w:szCs w:val="24"/>
        </w:rPr>
        <w:t>Биљана Јовановић</w:t>
      </w:r>
      <w:r w:rsidRPr="002B3B3F">
        <w:rPr>
          <w:szCs w:val="24"/>
        </w:rPr>
        <w:t xml:space="preserve">, »Flowcasting системи за подршку управљању малопродајним ланцима снабдевања«, </w:t>
      </w:r>
      <w:r w:rsidRPr="005701CC">
        <w:rPr>
          <w:i/>
          <w:szCs w:val="24"/>
        </w:rPr>
        <w:t>ИНФО М, часопис за информационе технологије и мултимедијалне системе</w:t>
      </w:r>
      <w:r w:rsidRPr="002B3B3F">
        <w:rPr>
          <w:szCs w:val="24"/>
        </w:rPr>
        <w:t xml:space="preserve">, Год. 6, св. 23, квартал III, стр. 23-27, Београд, 2007. ИССН 1451-4397 УДЦ: 004.451 </w:t>
      </w:r>
      <w:r w:rsidRPr="005701CC">
        <w:rPr>
          <w:b/>
          <w:szCs w:val="24"/>
        </w:rPr>
        <w:t>М52</w:t>
      </w:r>
    </w:p>
    <w:p w:rsidR="007E0B1A" w:rsidRPr="00FD174E" w:rsidRDefault="00FD174E" w:rsidP="00FD174E">
      <w:pPr>
        <w:jc w:val="both"/>
        <w:rPr>
          <w:i/>
          <w:u w:val="single"/>
        </w:rPr>
      </w:pPr>
      <w:r w:rsidRPr="00FD174E">
        <w:rPr>
          <w:i/>
          <w:u w:val="single"/>
        </w:rPr>
        <w:t>Радови у националним часописима (М53)</w:t>
      </w:r>
    </w:p>
    <w:p w:rsidR="002B3B3F" w:rsidRPr="00FD174E" w:rsidRDefault="002B3B3F" w:rsidP="00FD174E">
      <w:pPr>
        <w:pStyle w:val="ListParagraph"/>
        <w:numPr>
          <w:ilvl w:val="0"/>
          <w:numId w:val="26"/>
        </w:numPr>
        <w:pBdr>
          <w:between w:val="nil"/>
          <w:bar w:val="nil"/>
        </w:pBdr>
        <w:spacing w:before="120" w:after="120"/>
        <w:contextualSpacing w:val="0"/>
        <w:jc w:val="both"/>
        <w:rPr>
          <w:szCs w:val="24"/>
        </w:rPr>
      </w:pPr>
      <w:r w:rsidRPr="00FD174E">
        <w:rPr>
          <w:szCs w:val="24"/>
        </w:rPr>
        <w:t xml:space="preserve">Драган Васиљевић, </w:t>
      </w:r>
      <w:r w:rsidRPr="00FD174E">
        <w:rPr>
          <w:b/>
          <w:szCs w:val="24"/>
        </w:rPr>
        <w:t>Биљана Јовановић</w:t>
      </w:r>
      <w:r w:rsidRPr="00FD174E">
        <w:rPr>
          <w:szCs w:val="24"/>
        </w:rPr>
        <w:t xml:space="preserve">, »Развој организационих модела логистике«, </w:t>
      </w:r>
      <w:r w:rsidRPr="00FD174E">
        <w:rPr>
          <w:i/>
          <w:szCs w:val="24"/>
        </w:rPr>
        <w:t>Техничка Дијагностика</w:t>
      </w:r>
      <w:r w:rsidRPr="00FD174E">
        <w:rPr>
          <w:szCs w:val="24"/>
        </w:rPr>
        <w:t xml:space="preserve">, ИССН 1451-1975, Бр. 3, година VIII, стр. 15-20, Београд, 2009. УДЦ: 658.562.002-35 </w:t>
      </w:r>
      <w:r w:rsidRPr="00FD174E">
        <w:rPr>
          <w:b/>
          <w:szCs w:val="24"/>
        </w:rPr>
        <w:t>М53</w:t>
      </w:r>
    </w:p>
    <w:p w:rsidR="002B3B3F" w:rsidRPr="00FD174E" w:rsidRDefault="002B3B3F" w:rsidP="00FD174E">
      <w:pPr>
        <w:pStyle w:val="ListParagraph"/>
        <w:numPr>
          <w:ilvl w:val="0"/>
          <w:numId w:val="26"/>
        </w:numPr>
        <w:pBdr>
          <w:between w:val="nil"/>
          <w:bar w:val="nil"/>
        </w:pBdr>
        <w:spacing w:before="120" w:after="120"/>
        <w:contextualSpacing w:val="0"/>
        <w:jc w:val="both"/>
        <w:rPr>
          <w:szCs w:val="24"/>
        </w:rPr>
      </w:pPr>
      <w:r w:rsidRPr="00FD174E">
        <w:rPr>
          <w:szCs w:val="24"/>
        </w:rPr>
        <w:lastRenderedPageBreak/>
        <w:t xml:space="preserve">Драган Васиљевић, </w:t>
      </w:r>
      <w:r w:rsidRPr="00FD174E">
        <w:rPr>
          <w:b/>
          <w:szCs w:val="24"/>
        </w:rPr>
        <w:t>Биљана Јовановић</w:t>
      </w:r>
      <w:r w:rsidRPr="00FD174E">
        <w:rPr>
          <w:szCs w:val="24"/>
        </w:rPr>
        <w:t xml:space="preserve">, »ERP и LES софтвери као подршка одржавања«, </w:t>
      </w:r>
      <w:r w:rsidRPr="00FD174E">
        <w:rPr>
          <w:i/>
          <w:szCs w:val="24"/>
        </w:rPr>
        <w:t>Техничка Дијагностика</w:t>
      </w:r>
      <w:r w:rsidRPr="00FD174E">
        <w:rPr>
          <w:szCs w:val="24"/>
        </w:rPr>
        <w:t xml:space="preserve">, ИССН 1451-1975, Бр. 2, година VII, стр. 7-11, Београд, 2008. УДЦ: 62-7:004.4]:658.5.012.32 </w:t>
      </w:r>
      <w:r w:rsidRPr="00FD174E">
        <w:rPr>
          <w:b/>
          <w:szCs w:val="24"/>
        </w:rPr>
        <w:t>М53</w:t>
      </w:r>
    </w:p>
    <w:p w:rsidR="002B3B3F" w:rsidRPr="00FD174E" w:rsidRDefault="002B3B3F" w:rsidP="00FD174E">
      <w:pPr>
        <w:pStyle w:val="ListParagraph"/>
        <w:numPr>
          <w:ilvl w:val="0"/>
          <w:numId w:val="26"/>
        </w:numPr>
        <w:pBdr>
          <w:between w:val="nil"/>
          <w:bar w:val="nil"/>
        </w:pBdr>
        <w:spacing w:before="120" w:after="120"/>
        <w:contextualSpacing w:val="0"/>
        <w:jc w:val="both"/>
        <w:rPr>
          <w:szCs w:val="24"/>
        </w:rPr>
      </w:pPr>
      <w:r w:rsidRPr="00FD174E">
        <w:rPr>
          <w:szCs w:val="24"/>
        </w:rPr>
        <w:t xml:space="preserve">Драган Васиљевић, </w:t>
      </w:r>
      <w:r w:rsidRPr="00FD174E">
        <w:rPr>
          <w:b/>
          <w:szCs w:val="24"/>
        </w:rPr>
        <w:t>Биљана Јовановић</w:t>
      </w:r>
      <w:r w:rsidRPr="00FD174E">
        <w:rPr>
          <w:szCs w:val="24"/>
        </w:rPr>
        <w:t xml:space="preserve">, Андреј Добрковић, »У сусрет концепту CBM+«, </w:t>
      </w:r>
      <w:r w:rsidRPr="00FD174E">
        <w:rPr>
          <w:i/>
          <w:szCs w:val="24"/>
        </w:rPr>
        <w:t>Техничка Дијагностика</w:t>
      </w:r>
      <w:r w:rsidRPr="00FD174E">
        <w:rPr>
          <w:szCs w:val="24"/>
        </w:rPr>
        <w:t xml:space="preserve">, ИССН 1451-1975, Бр. 3, година VI, стр. 21-25, Београд, 2007. УДК: 355.41:004.8/.9 </w:t>
      </w:r>
      <w:r w:rsidRPr="00FD174E">
        <w:rPr>
          <w:b/>
          <w:szCs w:val="24"/>
        </w:rPr>
        <w:t>М53</w:t>
      </w:r>
    </w:p>
    <w:p w:rsidR="002B3B3F" w:rsidRPr="00FD174E" w:rsidRDefault="002B3B3F" w:rsidP="00FD174E">
      <w:pPr>
        <w:pStyle w:val="ListParagraph"/>
        <w:numPr>
          <w:ilvl w:val="0"/>
          <w:numId w:val="26"/>
        </w:numPr>
        <w:pBdr>
          <w:between w:val="nil"/>
          <w:bar w:val="nil"/>
        </w:pBdr>
        <w:spacing w:before="120" w:after="120"/>
        <w:contextualSpacing w:val="0"/>
        <w:jc w:val="both"/>
        <w:rPr>
          <w:szCs w:val="24"/>
        </w:rPr>
      </w:pPr>
      <w:r w:rsidRPr="00FD174E">
        <w:rPr>
          <w:b/>
          <w:szCs w:val="24"/>
        </w:rPr>
        <w:t>Биљана Јовановић</w:t>
      </w:r>
      <w:r w:rsidRPr="00FD174E">
        <w:rPr>
          <w:szCs w:val="24"/>
        </w:rPr>
        <w:t xml:space="preserve">, Драган Васиљевић, “У сусрет системима одржавања четврте генерације”, </w:t>
      </w:r>
      <w:r w:rsidRPr="00FD174E">
        <w:rPr>
          <w:i/>
          <w:szCs w:val="24"/>
        </w:rPr>
        <w:t>Техничка Дијагностика</w:t>
      </w:r>
      <w:r w:rsidRPr="00FD174E">
        <w:rPr>
          <w:szCs w:val="24"/>
        </w:rPr>
        <w:t xml:space="preserve">, ИССН 1451-1975, Бр. 1, година V, стр. 45-49, Београд, 2006. УДК: 62.77:681.3 </w:t>
      </w:r>
      <w:r w:rsidRPr="00FD174E">
        <w:rPr>
          <w:b/>
          <w:szCs w:val="24"/>
        </w:rPr>
        <w:t>М53</w:t>
      </w:r>
    </w:p>
    <w:p w:rsidR="002B3B3F" w:rsidRPr="00FD174E" w:rsidRDefault="002B3B3F" w:rsidP="00FD174E">
      <w:pPr>
        <w:pStyle w:val="ListParagraph"/>
        <w:numPr>
          <w:ilvl w:val="0"/>
          <w:numId w:val="26"/>
        </w:numPr>
        <w:pBdr>
          <w:between w:val="nil"/>
          <w:bar w:val="nil"/>
        </w:pBdr>
        <w:spacing w:before="120" w:after="120"/>
        <w:contextualSpacing w:val="0"/>
        <w:jc w:val="both"/>
        <w:rPr>
          <w:szCs w:val="24"/>
        </w:rPr>
      </w:pPr>
      <w:r w:rsidRPr="00FD174E">
        <w:rPr>
          <w:szCs w:val="24"/>
        </w:rPr>
        <w:t xml:space="preserve">Драган Васиљевић, </w:t>
      </w:r>
      <w:r w:rsidRPr="00FD174E">
        <w:rPr>
          <w:b/>
          <w:szCs w:val="24"/>
        </w:rPr>
        <w:t>Биљана Јовановић</w:t>
      </w:r>
      <w:r w:rsidRPr="00FD174E">
        <w:rPr>
          <w:szCs w:val="24"/>
        </w:rPr>
        <w:t xml:space="preserve">, “Неки трендови у управљању одржавањем”, </w:t>
      </w:r>
      <w:r w:rsidRPr="00FD174E">
        <w:rPr>
          <w:i/>
          <w:szCs w:val="24"/>
        </w:rPr>
        <w:t>ДИРЕКТОР: часопис за модерног менаџера</w:t>
      </w:r>
      <w:r w:rsidRPr="00FD174E">
        <w:rPr>
          <w:szCs w:val="24"/>
        </w:rPr>
        <w:t xml:space="preserve">, Бр. 3-4/2005, година XXXVII, стр. 15-19, “Привредни преглед – Београд” доо, Београд, 2005. ИССН 0419-3903 УДК: 005.934.2 </w:t>
      </w:r>
      <w:r w:rsidRPr="00FD174E">
        <w:rPr>
          <w:b/>
          <w:szCs w:val="24"/>
        </w:rPr>
        <w:t>М53</w:t>
      </w:r>
    </w:p>
    <w:p w:rsidR="00C3655B" w:rsidRPr="00FD174E" w:rsidRDefault="002B3B3F" w:rsidP="00FD174E">
      <w:pPr>
        <w:pStyle w:val="ListParagraph"/>
        <w:numPr>
          <w:ilvl w:val="0"/>
          <w:numId w:val="26"/>
        </w:numPr>
        <w:pBdr>
          <w:between w:val="nil"/>
          <w:bar w:val="nil"/>
        </w:pBdr>
        <w:spacing w:before="120" w:after="120"/>
        <w:contextualSpacing w:val="0"/>
        <w:jc w:val="both"/>
        <w:rPr>
          <w:szCs w:val="24"/>
        </w:rPr>
      </w:pPr>
      <w:r w:rsidRPr="00FD174E">
        <w:rPr>
          <w:b/>
          <w:szCs w:val="24"/>
        </w:rPr>
        <w:t>Биљана Јовановић</w:t>
      </w:r>
      <w:r w:rsidRPr="00FD174E">
        <w:rPr>
          <w:szCs w:val="24"/>
        </w:rPr>
        <w:t xml:space="preserve">, Драган Васиљевић, “Одржавање и Интернет”, </w:t>
      </w:r>
      <w:r w:rsidRPr="00FD174E">
        <w:rPr>
          <w:i/>
          <w:szCs w:val="24"/>
        </w:rPr>
        <w:t>Техничка Дијагностика</w:t>
      </w:r>
      <w:r w:rsidRPr="00FD174E">
        <w:rPr>
          <w:szCs w:val="24"/>
        </w:rPr>
        <w:t xml:space="preserve">, ИССН 1451-1975, Бр. 1, година IV, стр. 30-34, Београд, 2005. УДК: 62-519/7:004.738.5 </w:t>
      </w:r>
      <w:r w:rsidRPr="00FD174E">
        <w:rPr>
          <w:b/>
          <w:szCs w:val="24"/>
        </w:rPr>
        <w:t>М53</w:t>
      </w:r>
    </w:p>
    <w:p w:rsidR="00FC21D7" w:rsidRPr="00FC21D7" w:rsidRDefault="00FC21D7" w:rsidP="00365510">
      <w:pPr>
        <w:pBdr>
          <w:between w:val="nil"/>
          <w:bar w:val="nil"/>
        </w:pBdr>
        <w:rPr>
          <w:szCs w:val="24"/>
        </w:rPr>
      </w:pPr>
    </w:p>
    <w:p w:rsidR="00C3655B" w:rsidRPr="00C71720" w:rsidRDefault="00C71720" w:rsidP="00365510">
      <w:pPr>
        <w:pBdr>
          <w:between w:val="nil"/>
          <w:bar w:val="nil"/>
        </w:pBdr>
        <w:rPr>
          <w:b/>
          <w:i/>
          <w:szCs w:val="24"/>
        </w:rPr>
      </w:pPr>
      <w:r w:rsidRPr="00C71720">
        <w:rPr>
          <w:b/>
          <w:i/>
          <w:szCs w:val="24"/>
        </w:rPr>
        <w:t>Радови у зборницима скупова националног значаја (М60)</w:t>
      </w:r>
    </w:p>
    <w:p w:rsidR="00C3655B" w:rsidRDefault="00C3655B" w:rsidP="00365510">
      <w:pPr>
        <w:pBdr>
          <w:between w:val="nil"/>
          <w:bar w:val="nil"/>
        </w:pBdr>
        <w:rPr>
          <w:szCs w:val="24"/>
        </w:rPr>
      </w:pPr>
    </w:p>
    <w:p w:rsidR="00C3655B" w:rsidRPr="00E53078" w:rsidRDefault="00C71720" w:rsidP="00365510">
      <w:pPr>
        <w:pBdr>
          <w:between w:val="nil"/>
          <w:bar w:val="nil"/>
        </w:pBdr>
        <w:rPr>
          <w:b/>
          <w:i/>
          <w:szCs w:val="24"/>
        </w:rPr>
      </w:pPr>
      <w:r w:rsidRPr="00C71720">
        <w:rPr>
          <w:b/>
          <w:i/>
          <w:szCs w:val="24"/>
        </w:rPr>
        <w:t>После избора у звање доцента</w:t>
      </w:r>
    </w:p>
    <w:p w:rsidR="00E53078" w:rsidRPr="00E53078" w:rsidRDefault="00E53078" w:rsidP="0074687F">
      <w:pPr>
        <w:pStyle w:val="ListParagraph"/>
        <w:numPr>
          <w:ilvl w:val="0"/>
          <w:numId w:val="18"/>
        </w:numPr>
        <w:pBdr>
          <w:between w:val="nil"/>
          <w:bar w:val="nil"/>
        </w:pBdr>
        <w:spacing w:before="120" w:after="120"/>
        <w:ind w:left="360"/>
        <w:contextualSpacing w:val="0"/>
        <w:jc w:val="both"/>
        <w:rPr>
          <w:szCs w:val="24"/>
        </w:rPr>
      </w:pPr>
      <w:r w:rsidRPr="00E53078">
        <w:rPr>
          <w:szCs w:val="24"/>
        </w:rPr>
        <w:t xml:space="preserve">Анђела Ђорђевић, </w:t>
      </w:r>
      <w:r w:rsidRPr="00B737A7">
        <w:rPr>
          <w:b/>
          <w:szCs w:val="24"/>
        </w:rPr>
        <w:t>Биљана Цветић</w:t>
      </w:r>
      <w:r w:rsidRPr="00E53078">
        <w:rPr>
          <w:szCs w:val="24"/>
        </w:rPr>
        <w:t xml:space="preserve">, „Напредни производни системи Индустрије 4.0“, XIII Скуп привредника и научника – СПИН ’21, „„Индустрија 4.0 – могућности, изазови и решења за дигиталну трансформацију привреде“, </w:t>
      </w:r>
      <w:r w:rsidRPr="00B737A7">
        <w:rPr>
          <w:i/>
          <w:szCs w:val="24"/>
        </w:rPr>
        <w:t>Зборник радова</w:t>
      </w:r>
      <w:r w:rsidRPr="00E53078">
        <w:rPr>
          <w:szCs w:val="24"/>
        </w:rPr>
        <w:t xml:space="preserve">, Београд, 08.-09. Новембар 2021, Факултет организационих наука/Центар за операциони менаџмент, Београд и Привредна комора Србије – Привредна комора Београда. </w:t>
      </w:r>
      <w:r w:rsidRPr="00B737A7">
        <w:rPr>
          <w:b/>
          <w:szCs w:val="24"/>
        </w:rPr>
        <w:t>M63</w:t>
      </w:r>
    </w:p>
    <w:p w:rsidR="00E53078" w:rsidRPr="00B737A7" w:rsidRDefault="00E53078" w:rsidP="0074687F">
      <w:pPr>
        <w:pStyle w:val="ListParagraph"/>
        <w:numPr>
          <w:ilvl w:val="0"/>
          <w:numId w:val="18"/>
        </w:numPr>
        <w:pBdr>
          <w:between w:val="nil"/>
          <w:bar w:val="nil"/>
        </w:pBdr>
        <w:spacing w:before="120" w:after="120"/>
        <w:ind w:left="360"/>
        <w:contextualSpacing w:val="0"/>
        <w:jc w:val="both"/>
        <w:rPr>
          <w:b/>
          <w:szCs w:val="24"/>
        </w:rPr>
      </w:pPr>
      <w:r w:rsidRPr="00E53078">
        <w:rPr>
          <w:szCs w:val="24"/>
        </w:rPr>
        <w:t xml:space="preserve">Јана Вугделија, Милош Даниловић, </w:t>
      </w:r>
      <w:r w:rsidRPr="00B737A7">
        <w:rPr>
          <w:b/>
          <w:szCs w:val="24"/>
        </w:rPr>
        <w:t>Биљана Цветић</w:t>
      </w:r>
      <w:r w:rsidRPr="00E53078">
        <w:rPr>
          <w:szCs w:val="24"/>
        </w:rPr>
        <w:t xml:space="preserve">, Драган Васиљевић, “Python апликација за рутирање возила у дистрибутивним мрежама” XII Скуп привредника и научника – СПИН ’19, “Лин трансформација и дигитализација привреде Србије”, </w:t>
      </w:r>
      <w:r w:rsidRPr="00B737A7">
        <w:rPr>
          <w:i/>
          <w:szCs w:val="24"/>
        </w:rPr>
        <w:t>Зборник радова</w:t>
      </w:r>
      <w:r w:rsidRPr="00E53078">
        <w:rPr>
          <w:szCs w:val="24"/>
        </w:rPr>
        <w:t>, Београд, 07.-08. новембар 2019, Факултет организационих наука/Центар за операциони менаџмент, Б</w:t>
      </w:r>
      <w:r w:rsidR="00B737A7">
        <w:rPr>
          <w:szCs w:val="24"/>
        </w:rPr>
        <w:t xml:space="preserve">еоград. </w:t>
      </w:r>
      <w:r w:rsidR="00B737A7" w:rsidRPr="00B737A7">
        <w:rPr>
          <w:b/>
          <w:szCs w:val="24"/>
        </w:rPr>
        <w:t>М63</w:t>
      </w:r>
    </w:p>
    <w:p w:rsidR="00E53078" w:rsidRPr="00E53078" w:rsidRDefault="00E53078" w:rsidP="0074687F">
      <w:pPr>
        <w:pStyle w:val="ListParagraph"/>
        <w:numPr>
          <w:ilvl w:val="0"/>
          <w:numId w:val="18"/>
        </w:numPr>
        <w:pBdr>
          <w:between w:val="nil"/>
          <w:bar w:val="nil"/>
        </w:pBdr>
        <w:spacing w:before="120" w:after="120"/>
        <w:ind w:left="360"/>
        <w:contextualSpacing w:val="0"/>
        <w:jc w:val="both"/>
        <w:rPr>
          <w:szCs w:val="24"/>
        </w:rPr>
      </w:pPr>
      <w:r w:rsidRPr="00E53078">
        <w:rPr>
          <w:szCs w:val="24"/>
        </w:rPr>
        <w:t xml:space="preserve">Ђорђе Радојковић, </w:t>
      </w:r>
      <w:r w:rsidRPr="00B737A7">
        <w:rPr>
          <w:b/>
          <w:szCs w:val="24"/>
        </w:rPr>
        <w:t>Биљана Цветић</w:t>
      </w:r>
      <w:r w:rsidRPr="00E53078">
        <w:rPr>
          <w:szCs w:val="24"/>
        </w:rPr>
        <w:t xml:space="preserve">, Милош Даниловић, Оливер Илић, “Алат за евалуацију решења проблема формирања ћелија” XII Скуп привредника и научника – СПИН ’19, “Лин трансформација и дигитализација привреде Србије”, </w:t>
      </w:r>
      <w:r w:rsidRPr="00B737A7">
        <w:rPr>
          <w:i/>
          <w:szCs w:val="24"/>
        </w:rPr>
        <w:t>Зборник радова</w:t>
      </w:r>
      <w:r w:rsidRPr="00E53078">
        <w:rPr>
          <w:szCs w:val="24"/>
        </w:rPr>
        <w:t xml:space="preserve">, Београд, 07.-08. новембар 2019, Факултет организационих наука/Центар за операциони менаџмент, Београд. </w:t>
      </w:r>
      <w:r w:rsidRPr="00B737A7">
        <w:rPr>
          <w:b/>
          <w:szCs w:val="24"/>
        </w:rPr>
        <w:t>М63</w:t>
      </w:r>
      <w:r w:rsidRPr="00E53078">
        <w:rPr>
          <w:szCs w:val="24"/>
        </w:rPr>
        <w:t xml:space="preserve"> </w:t>
      </w:r>
    </w:p>
    <w:p w:rsidR="00C71720" w:rsidRPr="00E53078" w:rsidRDefault="00E53078" w:rsidP="0074687F">
      <w:pPr>
        <w:pStyle w:val="ListParagraph"/>
        <w:numPr>
          <w:ilvl w:val="0"/>
          <w:numId w:val="18"/>
        </w:numPr>
        <w:pBdr>
          <w:between w:val="nil"/>
          <w:bar w:val="nil"/>
        </w:pBdr>
        <w:spacing w:before="120" w:after="120"/>
        <w:ind w:left="360"/>
        <w:contextualSpacing w:val="0"/>
        <w:jc w:val="both"/>
        <w:rPr>
          <w:szCs w:val="24"/>
        </w:rPr>
      </w:pPr>
      <w:r w:rsidRPr="00E53078">
        <w:rPr>
          <w:szCs w:val="24"/>
        </w:rPr>
        <w:t xml:space="preserve">Катарина Стефановић, </w:t>
      </w:r>
      <w:r w:rsidRPr="00B737A7">
        <w:rPr>
          <w:b/>
          <w:szCs w:val="24"/>
        </w:rPr>
        <w:t>Биљана Цветић</w:t>
      </w:r>
      <w:r w:rsidRPr="00E53078">
        <w:rPr>
          <w:szCs w:val="24"/>
        </w:rPr>
        <w:t xml:space="preserve">, Драган Васиљевић, „Савремени логистички концепти у аутомобилској индустрији“, </w:t>
      </w:r>
      <w:r w:rsidRPr="00B737A7">
        <w:rPr>
          <w:i/>
          <w:szCs w:val="24"/>
        </w:rPr>
        <w:t>Зборник радова</w:t>
      </w:r>
      <w:r w:rsidRPr="00E53078">
        <w:rPr>
          <w:szCs w:val="24"/>
        </w:rPr>
        <w:t xml:space="preserve"> 11. Скупа привредника и научника СПИН '17 „Штедљиво (lean) управљање ресурсима у привреди Републике Србије“, pp. 154 - 161, 978-86-7680-343-9, Београд, Република Србија, 9. - 10. новембар , 2017. </w:t>
      </w:r>
      <w:r w:rsidRPr="00B737A7">
        <w:rPr>
          <w:b/>
          <w:szCs w:val="24"/>
        </w:rPr>
        <w:t>M63</w:t>
      </w:r>
      <w:r w:rsidRPr="00E53078">
        <w:rPr>
          <w:szCs w:val="24"/>
        </w:rPr>
        <w:t xml:space="preserve"> </w:t>
      </w:r>
      <w:r w:rsidRPr="00E53078">
        <w:rPr>
          <w:szCs w:val="24"/>
        </w:rPr>
        <w:cr/>
      </w:r>
    </w:p>
    <w:p w:rsidR="00E41266" w:rsidRPr="00E41266" w:rsidRDefault="00E41266" w:rsidP="00E41266">
      <w:pPr>
        <w:pBdr>
          <w:between w:val="nil"/>
          <w:bar w:val="nil"/>
        </w:pBdr>
        <w:rPr>
          <w:b/>
          <w:i/>
          <w:szCs w:val="24"/>
        </w:rPr>
      </w:pPr>
      <w:r w:rsidRPr="00E41266">
        <w:rPr>
          <w:b/>
          <w:i/>
          <w:szCs w:val="24"/>
        </w:rPr>
        <w:t>П</w:t>
      </w:r>
      <w:r>
        <w:rPr>
          <w:b/>
          <w:i/>
          <w:szCs w:val="24"/>
        </w:rPr>
        <w:t>р</w:t>
      </w:r>
      <w:r w:rsidRPr="00E41266">
        <w:rPr>
          <w:b/>
          <w:i/>
          <w:szCs w:val="24"/>
        </w:rPr>
        <w:t>е избора у звање доцента</w:t>
      </w:r>
    </w:p>
    <w:p w:rsidR="00942F4D" w:rsidRPr="00942F4D" w:rsidRDefault="00942F4D" w:rsidP="0074687F">
      <w:pPr>
        <w:pStyle w:val="ListParagraph"/>
        <w:numPr>
          <w:ilvl w:val="0"/>
          <w:numId w:val="19"/>
        </w:numPr>
        <w:pBdr>
          <w:between w:val="nil"/>
          <w:bar w:val="nil"/>
        </w:pBdr>
        <w:spacing w:before="120" w:after="120"/>
        <w:contextualSpacing w:val="0"/>
        <w:jc w:val="both"/>
        <w:rPr>
          <w:szCs w:val="24"/>
        </w:rPr>
      </w:pPr>
      <w:r w:rsidRPr="007A7E2F">
        <w:rPr>
          <w:b/>
          <w:szCs w:val="24"/>
        </w:rPr>
        <w:t>Биљана Цветић</w:t>
      </w:r>
      <w:r w:rsidRPr="00942F4D">
        <w:rPr>
          <w:szCs w:val="24"/>
        </w:rPr>
        <w:t xml:space="preserve">, Драган Васиљевић, Милош Даниловић, „Компетенције менаџера логистике и ланаца снабдевања у Републици Србији“, </w:t>
      </w:r>
      <w:r w:rsidRPr="007A7E2F">
        <w:rPr>
          <w:i/>
          <w:szCs w:val="24"/>
        </w:rPr>
        <w:t>Зборник радова</w:t>
      </w:r>
      <w:r w:rsidRPr="00942F4D">
        <w:rPr>
          <w:szCs w:val="24"/>
        </w:rPr>
        <w:t xml:space="preserve"> 10. Скупа </w:t>
      </w:r>
      <w:r w:rsidRPr="00942F4D">
        <w:rPr>
          <w:szCs w:val="24"/>
        </w:rPr>
        <w:lastRenderedPageBreak/>
        <w:t xml:space="preserve">привредника и научника СПИН'15 „Иновативна решења операционог менаџмента за ревитализацију привреде Србије“, ИСБН 978-86-7680-320-0, 05.-06. новембар, 2015, Београд, стр. 140-147. (Напомена: после конференције по избору председника Програмског одбора унапређена верзија рада је објављена у часопису </w:t>
      </w:r>
      <w:r w:rsidRPr="00C64B0B">
        <w:rPr>
          <w:i/>
          <w:szCs w:val="24"/>
        </w:rPr>
        <w:t>Management: Journal of Sustainable Business and Management Solutions in Emerging Economies</w:t>
      </w:r>
      <w:r w:rsidRPr="00942F4D">
        <w:rPr>
          <w:szCs w:val="24"/>
        </w:rPr>
        <w:t xml:space="preserve">) </w:t>
      </w:r>
      <w:r w:rsidRPr="007A7E2F">
        <w:rPr>
          <w:b/>
          <w:szCs w:val="24"/>
        </w:rPr>
        <w:t>М63</w:t>
      </w:r>
    </w:p>
    <w:p w:rsidR="00942F4D" w:rsidRPr="00942F4D" w:rsidRDefault="00942F4D" w:rsidP="0074687F">
      <w:pPr>
        <w:pStyle w:val="ListParagraph"/>
        <w:numPr>
          <w:ilvl w:val="0"/>
          <w:numId w:val="19"/>
        </w:numPr>
        <w:pBdr>
          <w:between w:val="nil"/>
          <w:bar w:val="nil"/>
        </w:pBdr>
        <w:spacing w:before="120" w:after="120"/>
        <w:contextualSpacing w:val="0"/>
        <w:jc w:val="both"/>
        <w:rPr>
          <w:szCs w:val="24"/>
        </w:rPr>
      </w:pPr>
      <w:r w:rsidRPr="007A7E2F">
        <w:rPr>
          <w:b/>
          <w:szCs w:val="24"/>
        </w:rPr>
        <w:t>Биљана Цветић</w:t>
      </w:r>
      <w:r w:rsidRPr="00942F4D">
        <w:rPr>
          <w:szCs w:val="24"/>
        </w:rPr>
        <w:t xml:space="preserve">, Драган Васиљевић, „Стандарди занимања у области менаџмента логистике“, IX Скуп привредника и научника СПИН ’13, „Нова индустријализација, реинжењеринг и одрживост“, </w:t>
      </w:r>
      <w:r w:rsidRPr="007A7E2F">
        <w:rPr>
          <w:i/>
          <w:szCs w:val="24"/>
        </w:rPr>
        <w:t>Зборник радова</w:t>
      </w:r>
      <w:r w:rsidRPr="00942F4D">
        <w:rPr>
          <w:szCs w:val="24"/>
        </w:rPr>
        <w:t xml:space="preserve"> – e-извор, ИСБН 978-86-7680-288-3, стр. 281-288, Факултет организационих наука, Београд, 5-6. новембар 2013. </w:t>
      </w:r>
      <w:r w:rsidRPr="007A7E2F">
        <w:rPr>
          <w:b/>
          <w:szCs w:val="24"/>
        </w:rPr>
        <w:t>М63</w:t>
      </w:r>
    </w:p>
    <w:p w:rsidR="00942F4D" w:rsidRPr="00FF6EAF" w:rsidRDefault="00942F4D" w:rsidP="0074687F">
      <w:pPr>
        <w:pStyle w:val="ListParagraph"/>
        <w:numPr>
          <w:ilvl w:val="0"/>
          <w:numId w:val="19"/>
        </w:numPr>
        <w:pBdr>
          <w:between w:val="nil"/>
          <w:bar w:val="nil"/>
        </w:pBdr>
        <w:spacing w:before="120" w:after="120"/>
        <w:contextualSpacing w:val="0"/>
        <w:jc w:val="both"/>
        <w:rPr>
          <w:szCs w:val="24"/>
        </w:rPr>
      </w:pPr>
      <w:r w:rsidRPr="007A7E2F">
        <w:rPr>
          <w:b/>
          <w:szCs w:val="24"/>
        </w:rPr>
        <w:t>Биљана Цветић</w:t>
      </w:r>
      <w:r w:rsidRPr="00942F4D">
        <w:rPr>
          <w:szCs w:val="24"/>
        </w:rPr>
        <w:t xml:space="preserve">, Драган Васиљевић, Оливер Илић, „Поређење три модела за мерење перформанси ланца снабдевања“, VIII Скуп привредника и научника СПИН 2011, »Операциони менаџмент у функцији одрживог економског раста и развоја Србије 2011-2020.«, </w:t>
      </w:r>
      <w:r w:rsidRPr="007A7E2F">
        <w:rPr>
          <w:i/>
          <w:szCs w:val="24"/>
        </w:rPr>
        <w:t>Зборник радова</w:t>
      </w:r>
      <w:r w:rsidRPr="00942F4D">
        <w:rPr>
          <w:szCs w:val="24"/>
        </w:rPr>
        <w:t xml:space="preserve">, ИСБН 978-86-7680-244-9; стр. 350-357., 01.-02. новембар 2011, Центар за операциони менаџмент, ФОН и Привредна комора </w:t>
      </w:r>
      <w:r w:rsidRPr="00FF6EAF">
        <w:rPr>
          <w:szCs w:val="24"/>
        </w:rPr>
        <w:t xml:space="preserve">Србије, Београд, 2011. </w:t>
      </w:r>
      <w:r w:rsidRPr="00FF6EAF">
        <w:rPr>
          <w:b/>
          <w:szCs w:val="24"/>
        </w:rPr>
        <w:t>М63</w:t>
      </w:r>
    </w:p>
    <w:p w:rsidR="00FF6EAF" w:rsidRPr="00FF6EAF" w:rsidRDefault="00FF6EAF" w:rsidP="0074687F">
      <w:pPr>
        <w:pStyle w:val="ListParagraph"/>
        <w:numPr>
          <w:ilvl w:val="0"/>
          <w:numId w:val="19"/>
        </w:numPr>
        <w:pBdr>
          <w:between w:val="nil"/>
          <w:bar w:val="nil"/>
        </w:pBdr>
        <w:spacing w:before="120" w:after="120"/>
        <w:contextualSpacing w:val="0"/>
        <w:jc w:val="both"/>
        <w:rPr>
          <w:szCs w:val="24"/>
        </w:rPr>
      </w:pPr>
      <w:r w:rsidRPr="00FF6EAF">
        <w:rPr>
          <w:b/>
          <w:szCs w:val="24"/>
        </w:rPr>
        <w:t>Биљана Јовановић</w:t>
      </w:r>
      <w:r w:rsidRPr="00FF6EAF">
        <w:rPr>
          <w:szCs w:val="24"/>
        </w:rPr>
        <w:t xml:space="preserve">, Драган Васиљевић, Оливер Илић, »Препоруке за развој система за мерење перформанси ланца снабдевања«, XII интернационални симпозијум SYMORG 2010, „Организационе науке и менаџмент знања“, </w:t>
      </w:r>
      <w:r w:rsidRPr="00FF6EAF">
        <w:rPr>
          <w:i/>
          <w:szCs w:val="24"/>
        </w:rPr>
        <w:t>Зборник радова</w:t>
      </w:r>
      <w:r w:rsidRPr="00FF6EAF">
        <w:rPr>
          <w:szCs w:val="24"/>
        </w:rPr>
        <w:t xml:space="preserve"> – ЦД, ИСБН 978-86-7680-216-6, стр. без нумерације, Златибор, 09-12. јун, 2010. </w:t>
      </w:r>
      <w:r w:rsidRPr="00FF6EAF">
        <w:rPr>
          <w:b/>
          <w:szCs w:val="24"/>
        </w:rPr>
        <w:t>М63</w:t>
      </w:r>
    </w:p>
    <w:p w:rsidR="00942F4D" w:rsidRPr="00942F4D" w:rsidRDefault="00942F4D" w:rsidP="0074687F">
      <w:pPr>
        <w:pStyle w:val="ListParagraph"/>
        <w:numPr>
          <w:ilvl w:val="0"/>
          <w:numId w:val="19"/>
        </w:numPr>
        <w:pBdr>
          <w:between w:val="nil"/>
          <w:bar w:val="nil"/>
        </w:pBdr>
        <w:spacing w:before="120" w:after="120"/>
        <w:contextualSpacing w:val="0"/>
        <w:jc w:val="both"/>
        <w:rPr>
          <w:szCs w:val="24"/>
        </w:rPr>
      </w:pPr>
      <w:r w:rsidRPr="00942F4D">
        <w:rPr>
          <w:szCs w:val="24"/>
        </w:rPr>
        <w:t xml:space="preserve">Лена Ђорђевић, </w:t>
      </w:r>
      <w:r w:rsidRPr="007A7E2F">
        <w:rPr>
          <w:b/>
          <w:szCs w:val="24"/>
        </w:rPr>
        <w:t>Биљана Јовановић</w:t>
      </w:r>
      <w:r w:rsidRPr="00942F4D">
        <w:rPr>
          <w:szCs w:val="24"/>
        </w:rPr>
        <w:t xml:space="preserve">, Драган Васиљевић, „Логистичке игре у наставним програмима струковних студија“, Други научно стручни скуп са међународним учешћем, „Тенденције развоја у текстилној индустрији – Дизајн, Технологија, Менаџмент“, </w:t>
      </w:r>
      <w:r w:rsidRPr="007A7E2F">
        <w:rPr>
          <w:i/>
          <w:szCs w:val="24"/>
        </w:rPr>
        <w:t>Зборник радова</w:t>
      </w:r>
      <w:r w:rsidRPr="00942F4D">
        <w:rPr>
          <w:szCs w:val="24"/>
        </w:rPr>
        <w:t xml:space="preserve">, ИСБН 978-86-87017-01-6, стр. 171-175, Београд, 04-05. јун, 2010. </w:t>
      </w:r>
      <w:r w:rsidRPr="007A7E2F">
        <w:rPr>
          <w:b/>
          <w:szCs w:val="24"/>
        </w:rPr>
        <w:t>М63</w:t>
      </w:r>
    </w:p>
    <w:p w:rsidR="00942F4D" w:rsidRPr="00942F4D" w:rsidRDefault="00942F4D" w:rsidP="0074687F">
      <w:pPr>
        <w:pStyle w:val="ListParagraph"/>
        <w:numPr>
          <w:ilvl w:val="0"/>
          <w:numId w:val="19"/>
        </w:numPr>
        <w:pBdr>
          <w:between w:val="nil"/>
          <w:bar w:val="nil"/>
        </w:pBdr>
        <w:spacing w:before="120" w:after="120"/>
        <w:contextualSpacing w:val="0"/>
        <w:jc w:val="both"/>
        <w:rPr>
          <w:szCs w:val="24"/>
        </w:rPr>
      </w:pPr>
      <w:r w:rsidRPr="007A7E2F">
        <w:rPr>
          <w:b/>
          <w:szCs w:val="24"/>
        </w:rPr>
        <w:t>Биљана Јовановић</w:t>
      </w:r>
      <w:r w:rsidRPr="00942F4D">
        <w:rPr>
          <w:szCs w:val="24"/>
        </w:rPr>
        <w:t xml:space="preserve">, Драган Васиљевић, Оливер Илић, „Припрема учесника ланца снабдевања за пројекат VMI”, XIV интернационални симпозијум из пројектног менаџмента, »Стратегијски пројектни менаџмент и пројектно лидерство«, </w:t>
      </w:r>
      <w:r w:rsidRPr="007A7E2F">
        <w:rPr>
          <w:i/>
          <w:szCs w:val="24"/>
        </w:rPr>
        <w:t>Зборник радова</w:t>
      </w:r>
      <w:r w:rsidRPr="00942F4D">
        <w:rPr>
          <w:szCs w:val="24"/>
        </w:rPr>
        <w:t xml:space="preserve">, ИСБН 978-86-86385-07-9, стр. 322-326, 14-16. мај 2010, Златибор, Удружење за управљање пројектима Србије - YUPMA, Београд, 2010. </w:t>
      </w:r>
      <w:r w:rsidRPr="007A7E2F">
        <w:rPr>
          <w:b/>
          <w:szCs w:val="24"/>
        </w:rPr>
        <w:t>М63</w:t>
      </w:r>
    </w:p>
    <w:p w:rsidR="00942F4D" w:rsidRPr="00942F4D" w:rsidRDefault="00942F4D" w:rsidP="0074687F">
      <w:pPr>
        <w:pStyle w:val="ListParagraph"/>
        <w:numPr>
          <w:ilvl w:val="0"/>
          <w:numId w:val="19"/>
        </w:numPr>
        <w:pBdr>
          <w:between w:val="nil"/>
          <w:bar w:val="nil"/>
        </w:pBdr>
        <w:spacing w:before="120" w:after="120"/>
        <w:contextualSpacing w:val="0"/>
        <w:jc w:val="both"/>
        <w:rPr>
          <w:szCs w:val="24"/>
        </w:rPr>
      </w:pPr>
      <w:r w:rsidRPr="007A7E2F">
        <w:rPr>
          <w:b/>
          <w:szCs w:val="24"/>
        </w:rPr>
        <w:t>Биљана Јовановић</w:t>
      </w:r>
      <w:r w:rsidRPr="00942F4D">
        <w:rPr>
          <w:szCs w:val="24"/>
        </w:rPr>
        <w:t xml:space="preserve">, Драган Васиљевић, Оливер Илић, »Поређење концепата за управљање ланцима снабдевања«, VII Скуп привредника и научника SPIN 2009, »Операциони менаџмент и глобална криза«, </w:t>
      </w:r>
      <w:r w:rsidRPr="007A7E2F">
        <w:rPr>
          <w:i/>
          <w:szCs w:val="24"/>
        </w:rPr>
        <w:t>Зборник радова</w:t>
      </w:r>
      <w:r w:rsidRPr="00942F4D">
        <w:rPr>
          <w:szCs w:val="24"/>
        </w:rPr>
        <w:t xml:space="preserve">, ИСБН 978-86-7680-202-9, стр. 337-344, Центар за операциони менаџмент, ФОН и Привредна комора Србије, Београд, 2009. </w:t>
      </w:r>
      <w:r w:rsidRPr="007A7E2F">
        <w:rPr>
          <w:b/>
          <w:szCs w:val="24"/>
        </w:rPr>
        <w:t>М63</w:t>
      </w:r>
    </w:p>
    <w:p w:rsidR="00942F4D" w:rsidRPr="00942F4D" w:rsidRDefault="00942F4D" w:rsidP="0074687F">
      <w:pPr>
        <w:pStyle w:val="ListParagraph"/>
        <w:numPr>
          <w:ilvl w:val="0"/>
          <w:numId w:val="19"/>
        </w:numPr>
        <w:pBdr>
          <w:between w:val="nil"/>
          <w:bar w:val="nil"/>
        </w:pBdr>
        <w:spacing w:before="120" w:after="120"/>
        <w:contextualSpacing w:val="0"/>
        <w:jc w:val="both"/>
        <w:rPr>
          <w:szCs w:val="24"/>
        </w:rPr>
      </w:pPr>
      <w:r w:rsidRPr="007A7E2F">
        <w:rPr>
          <w:b/>
          <w:szCs w:val="24"/>
        </w:rPr>
        <w:t>Биљана Јовановић</w:t>
      </w:r>
      <w:r w:rsidRPr="00942F4D">
        <w:rPr>
          <w:szCs w:val="24"/>
        </w:rPr>
        <w:t xml:space="preserve">, Драган Васиљевић, Оливер Илић, „Припрема ланца снабдевања за пројекат ECR”, XIII интернационални симпозијум из пројектног менаџмента, »Пројектни менаџмент – визија и стратешки циљеви«, </w:t>
      </w:r>
      <w:r w:rsidRPr="007A7E2F">
        <w:rPr>
          <w:i/>
          <w:szCs w:val="24"/>
        </w:rPr>
        <w:t>Зборник радова</w:t>
      </w:r>
      <w:r w:rsidRPr="00942F4D">
        <w:rPr>
          <w:szCs w:val="24"/>
        </w:rPr>
        <w:t xml:space="preserve">, ИСБН 978-86-86385-04-8, стр. 423-427, Златибор, Удружење за управљање пројектима Србије - YUPMA, Београд, 2009. </w:t>
      </w:r>
      <w:r w:rsidRPr="007A7E2F">
        <w:rPr>
          <w:b/>
          <w:szCs w:val="24"/>
        </w:rPr>
        <w:t>М63</w:t>
      </w:r>
    </w:p>
    <w:p w:rsidR="00942F4D" w:rsidRPr="00942F4D" w:rsidRDefault="00942F4D" w:rsidP="0074687F">
      <w:pPr>
        <w:pStyle w:val="ListParagraph"/>
        <w:numPr>
          <w:ilvl w:val="0"/>
          <w:numId w:val="19"/>
        </w:numPr>
        <w:pBdr>
          <w:between w:val="nil"/>
          <w:bar w:val="nil"/>
        </w:pBdr>
        <w:spacing w:before="120" w:after="120"/>
        <w:contextualSpacing w:val="0"/>
        <w:jc w:val="both"/>
        <w:rPr>
          <w:szCs w:val="24"/>
        </w:rPr>
      </w:pPr>
      <w:r w:rsidRPr="007A7E2F">
        <w:rPr>
          <w:b/>
          <w:szCs w:val="24"/>
        </w:rPr>
        <w:t>Биљана Јовановић</w:t>
      </w:r>
      <w:r w:rsidRPr="00942F4D">
        <w:rPr>
          <w:szCs w:val="24"/>
        </w:rPr>
        <w:t xml:space="preserve">, Драган Васиљевић, »Колаборација у ланцу снабдевања«, VI Скуп привредника и научника SPIN 2008, »Операциони менаџмент и европске интеграције«, </w:t>
      </w:r>
      <w:r w:rsidRPr="007A7E2F">
        <w:rPr>
          <w:i/>
          <w:szCs w:val="24"/>
        </w:rPr>
        <w:t>Зборник радова</w:t>
      </w:r>
      <w:r w:rsidRPr="00942F4D">
        <w:rPr>
          <w:szCs w:val="24"/>
        </w:rPr>
        <w:t xml:space="preserve">, ИСБН 978-86-7680-164-0, стр. 252-256, Центар за операциони менаџмент, ФОН и Привредна комора Србије, Београд, 2008. </w:t>
      </w:r>
      <w:r w:rsidRPr="007A7E2F">
        <w:rPr>
          <w:b/>
          <w:szCs w:val="24"/>
        </w:rPr>
        <w:t>М63</w:t>
      </w:r>
    </w:p>
    <w:p w:rsidR="00942F4D" w:rsidRPr="00942F4D" w:rsidRDefault="00942F4D" w:rsidP="0074687F">
      <w:pPr>
        <w:pStyle w:val="ListParagraph"/>
        <w:numPr>
          <w:ilvl w:val="0"/>
          <w:numId w:val="19"/>
        </w:numPr>
        <w:pBdr>
          <w:between w:val="nil"/>
          <w:bar w:val="nil"/>
        </w:pBdr>
        <w:spacing w:before="120" w:after="120"/>
        <w:contextualSpacing w:val="0"/>
        <w:jc w:val="both"/>
        <w:rPr>
          <w:szCs w:val="24"/>
        </w:rPr>
      </w:pPr>
      <w:r w:rsidRPr="007A7E2F">
        <w:rPr>
          <w:b/>
          <w:szCs w:val="24"/>
        </w:rPr>
        <w:lastRenderedPageBreak/>
        <w:t>Биљана Јовановић</w:t>
      </w:r>
      <w:r w:rsidRPr="00942F4D">
        <w:rPr>
          <w:szCs w:val="24"/>
        </w:rPr>
        <w:t xml:space="preserve">, Драган Васиљевић, Оливер Илић, „Модели за мерење и унапређење перформанси ланаца снабдевања“, XI интернационални симпозијум СИМОРГ2008 „Менаџмент и друштвена одговорност“, Београд, </w:t>
      </w:r>
      <w:r w:rsidRPr="007A7E2F">
        <w:rPr>
          <w:i/>
          <w:szCs w:val="24"/>
        </w:rPr>
        <w:t>Зборник радова</w:t>
      </w:r>
      <w:r w:rsidRPr="00942F4D">
        <w:rPr>
          <w:szCs w:val="24"/>
        </w:rPr>
        <w:t xml:space="preserve"> – ЦД, ИСБН 978-86-7680-161-9, стр. без нумерације, ФОН, Београд, 2008. </w:t>
      </w:r>
      <w:r w:rsidRPr="007A7E2F">
        <w:rPr>
          <w:b/>
          <w:szCs w:val="24"/>
        </w:rPr>
        <w:t>М63</w:t>
      </w:r>
    </w:p>
    <w:p w:rsidR="00942F4D" w:rsidRPr="00645D3E" w:rsidRDefault="00942F4D" w:rsidP="0074687F">
      <w:pPr>
        <w:pStyle w:val="ListParagraph"/>
        <w:numPr>
          <w:ilvl w:val="0"/>
          <w:numId w:val="19"/>
        </w:numPr>
        <w:pBdr>
          <w:between w:val="nil"/>
          <w:bar w:val="nil"/>
        </w:pBdr>
        <w:spacing w:before="120" w:after="120"/>
        <w:contextualSpacing w:val="0"/>
        <w:jc w:val="both"/>
        <w:rPr>
          <w:szCs w:val="24"/>
        </w:rPr>
      </w:pPr>
      <w:r w:rsidRPr="00942F4D">
        <w:rPr>
          <w:szCs w:val="24"/>
        </w:rPr>
        <w:t xml:space="preserve">Драган Васиљевић, </w:t>
      </w:r>
      <w:r w:rsidRPr="007A7E2F">
        <w:rPr>
          <w:b/>
          <w:szCs w:val="24"/>
        </w:rPr>
        <w:t>Биљана Јовановић</w:t>
      </w:r>
      <w:r w:rsidRPr="00942F4D">
        <w:rPr>
          <w:szCs w:val="24"/>
        </w:rPr>
        <w:t xml:space="preserve">, Оливер Илић, „Глобални изазови и трендови логистике“, XI интернационални симпозијум СИМОРГ2008 „Менаџмент и друштвена одговорност“, Београд, </w:t>
      </w:r>
      <w:r w:rsidRPr="007A7E2F">
        <w:rPr>
          <w:i/>
          <w:szCs w:val="24"/>
        </w:rPr>
        <w:t>Зборник радова</w:t>
      </w:r>
      <w:r w:rsidRPr="00942F4D">
        <w:rPr>
          <w:szCs w:val="24"/>
        </w:rPr>
        <w:t xml:space="preserve"> – ЦД, ИСБН 978-86-7680-161-9, стр. без нумерације, ФОН, Београд, 2008. </w:t>
      </w:r>
      <w:r w:rsidRPr="007A7E2F">
        <w:rPr>
          <w:b/>
          <w:szCs w:val="24"/>
        </w:rPr>
        <w:t>М63</w:t>
      </w:r>
    </w:p>
    <w:p w:rsidR="00645D3E" w:rsidRPr="00210FCC" w:rsidRDefault="00645D3E" w:rsidP="00645D3E">
      <w:pPr>
        <w:pStyle w:val="ListParagraph"/>
        <w:numPr>
          <w:ilvl w:val="0"/>
          <w:numId w:val="19"/>
        </w:numPr>
        <w:pBdr>
          <w:between w:val="nil"/>
          <w:bar w:val="nil"/>
        </w:pBdr>
        <w:spacing w:before="120" w:after="120"/>
        <w:contextualSpacing w:val="0"/>
        <w:jc w:val="both"/>
        <w:rPr>
          <w:szCs w:val="24"/>
        </w:rPr>
      </w:pPr>
      <w:r w:rsidRPr="00210FCC">
        <w:rPr>
          <w:b/>
          <w:szCs w:val="24"/>
        </w:rPr>
        <w:t>Биљана Јовановић</w:t>
      </w:r>
      <w:r w:rsidRPr="00210FCC">
        <w:rPr>
          <w:szCs w:val="24"/>
        </w:rPr>
        <w:t xml:space="preserve">, “Екстензија колаборативног планирања, предвиђања и попуњавања залиха”, XIII интернационални научни скуп СМ2008, Стратегијски менаџмент и системи подршке одлучивању у стратегијском менаџменту, “Стратегијско управљање логистиком у условима глобалног и електронског тржишта“, </w:t>
      </w:r>
      <w:r w:rsidRPr="00210FCC">
        <w:rPr>
          <w:i/>
          <w:szCs w:val="24"/>
        </w:rPr>
        <w:t>Зборник радова</w:t>
      </w:r>
      <w:r w:rsidRPr="00210FCC">
        <w:rPr>
          <w:szCs w:val="24"/>
        </w:rPr>
        <w:t xml:space="preserve"> – ЦД, ИСБН 86-7233-192-3, Универзитет у Новом Саду, Економски факултет Суботица, Суботица-Палић, 2008. (Напомена: после конференције по избору уредника рад објављен у часопису </w:t>
      </w:r>
      <w:r w:rsidRPr="00210FCC">
        <w:rPr>
          <w:i/>
          <w:szCs w:val="24"/>
        </w:rPr>
        <w:t>International Journal of Strategic Management and Decision Support Systems in Strategic Management</w:t>
      </w:r>
      <w:r w:rsidRPr="00210FCC">
        <w:rPr>
          <w:szCs w:val="24"/>
        </w:rPr>
        <w:t xml:space="preserve">) </w:t>
      </w:r>
      <w:r w:rsidRPr="00210FCC">
        <w:rPr>
          <w:b/>
          <w:szCs w:val="24"/>
        </w:rPr>
        <w:t>М63</w:t>
      </w:r>
    </w:p>
    <w:p w:rsidR="00942F4D" w:rsidRPr="00942F4D" w:rsidRDefault="00942F4D" w:rsidP="0074687F">
      <w:pPr>
        <w:pStyle w:val="ListParagraph"/>
        <w:numPr>
          <w:ilvl w:val="0"/>
          <w:numId w:val="19"/>
        </w:numPr>
        <w:pBdr>
          <w:between w:val="nil"/>
          <w:bar w:val="nil"/>
        </w:pBdr>
        <w:spacing w:before="120" w:after="120"/>
        <w:contextualSpacing w:val="0"/>
        <w:jc w:val="both"/>
        <w:rPr>
          <w:szCs w:val="24"/>
        </w:rPr>
      </w:pPr>
      <w:r w:rsidRPr="007A7E2F">
        <w:rPr>
          <w:b/>
          <w:szCs w:val="24"/>
        </w:rPr>
        <w:t>Биљана Јовановић</w:t>
      </w:r>
      <w:r w:rsidRPr="00942F4D">
        <w:rPr>
          <w:szCs w:val="24"/>
        </w:rPr>
        <w:t xml:space="preserve">, Драган Васиљевић, Оливер Илић, „Брзи одговор за пословни успех на тржишту брзе моде“, Први научно стручни скуп са међународним учешћем, „Тенденције развоја у текстилној индустрији – дизајн, технологија, менаџмент“, ДТМ2008, </w:t>
      </w:r>
      <w:r w:rsidRPr="007A7E2F">
        <w:rPr>
          <w:i/>
          <w:szCs w:val="24"/>
        </w:rPr>
        <w:t>Зборник радова</w:t>
      </w:r>
      <w:r w:rsidRPr="00942F4D">
        <w:rPr>
          <w:szCs w:val="24"/>
        </w:rPr>
        <w:t xml:space="preserve"> ИСБН 978-86-87017-01-6, стр. 122-126, Београд, Висока текстилна струковна школа за дизајн, технологију и менаџмент, Београд, 2008. </w:t>
      </w:r>
      <w:r w:rsidRPr="007A7E2F">
        <w:rPr>
          <w:b/>
          <w:szCs w:val="24"/>
        </w:rPr>
        <w:t>М63</w:t>
      </w:r>
    </w:p>
    <w:p w:rsidR="00942F4D" w:rsidRPr="00942F4D" w:rsidRDefault="00942F4D" w:rsidP="0074687F">
      <w:pPr>
        <w:pStyle w:val="ListParagraph"/>
        <w:numPr>
          <w:ilvl w:val="0"/>
          <w:numId w:val="19"/>
        </w:numPr>
        <w:pBdr>
          <w:between w:val="nil"/>
          <w:bar w:val="nil"/>
        </w:pBdr>
        <w:spacing w:before="120" w:after="120"/>
        <w:contextualSpacing w:val="0"/>
        <w:jc w:val="both"/>
        <w:rPr>
          <w:szCs w:val="24"/>
        </w:rPr>
      </w:pPr>
      <w:r w:rsidRPr="00942F4D">
        <w:rPr>
          <w:szCs w:val="24"/>
        </w:rPr>
        <w:t xml:space="preserve">Оливер Илић, </w:t>
      </w:r>
      <w:r w:rsidRPr="00B5786D">
        <w:rPr>
          <w:b/>
          <w:szCs w:val="24"/>
        </w:rPr>
        <w:t>Биљана Јовановић</w:t>
      </w:r>
      <w:r w:rsidRPr="00942F4D">
        <w:rPr>
          <w:szCs w:val="24"/>
        </w:rPr>
        <w:t xml:space="preserve">, “Пројектовање ћелијских распореда коришћењем PFAST”, XII интернационални симпозијум из пројект менаџмента, »Компетентност пројектних менаџера«, </w:t>
      </w:r>
      <w:r w:rsidRPr="00B5786D">
        <w:rPr>
          <w:i/>
          <w:szCs w:val="24"/>
        </w:rPr>
        <w:t>Зборник радова</w:t>
      </w:r>
      <w:r w:rsidRPr="00942F4D">
        <w:rPr>
          <w:szCs w:val="24"/>
        </w:rPr>
        <w:t xml:space="preserve">, ИСБН 978-86-86385-03-1, стр. 399-403, Златибор, Удружење за управљање пројектима Србије и Црне Горе - YUPMA, Београд, 2008. </w:t>
      </w:r>
      <w:r w:rsidRPr="00B5786D">
        <w:rPr>
          <w:b/>
          <w:szCs w:val="24"/>
        </w:rPr>
        <w:t>М63</w:t>
      </w:r>
    </w:p>
    <w:p w:rsidR="00942F4D" w:rsidRPr="00942F4D" w:rsidRDefault="00942F4D" w:rsidP="0074687F">
      <w:pPr>
        <w:pStyle w:val="ListParagraph"/>
        <w:numPr>
          <w:ilvl w:val="0"/>
          <w:numId w:val="19"/>
        </w:numPr>
        <w:pBdr>
          <w:between w:val="nil"/>
          <w:bar w:val="nil"/>
        </w:pBdr>
        <w:spacing w:before="120" w:after="120"/>
        <w:contextualSpacing w:val="0"/>
        <w:jc w:val="both"/>
        <w:rPr>
          <w:szCs w:val="24"/>
        </w:rPr>
      </w:pPr>
      <w:r w:rsidRPr="00942F4D">
        <w:rPr>
          <w:szCs w:val="24"/>
        </w:rPr>
        <w:t xml:space="preserve">Оливер Илић, </w:t>
      </w:r>
      <w:r w:rsidRPr="00B5786D">
        <w:rPr>
          <w:b/>
          <w:szCs w:val="24"/>
        </w:rPr>
        <w:t>Биљана Јовановић</w:t>
      </w:r>
      <w:r w:rsidRPr="00942F4D">
        <w:rPr>
          <w:szCs w:val="24"/>
        </w:rPr>
        <w:t xml:space="preserve">, “Анализа тока производње са PFAST”, Симпозијум о рачунарским наукама и информационим технологијама - YU iNFO, </w:t>
      </w:r>
      <w:r w:rsidRPr="00B5786D">
        <w:rPr>
          <w:i/>
          <w:szCs w:val="24"/>
        </w:rPr>
        <w:t>Зборник радова</w:t>
      </w:r>
      <w:r w:rsidRPr="00942F4D">
        <w:rPr>
          <w:szCs w:val="24"/>
        </w:rPr>
        <w:t xml:space="preserve"> – ЦД, ИСБН 978-86-85525-03-2, Копаоник, Информационо друштво СЦГ, Друштво за информационе системе и рачунарске мреже – Србија и Црна Гора, Београд, 2008. </w:t>
      </w:r>
      <w:r w:rsidRPr="00B5786D">
        <w:rPr>
          <w:b/>
          <w:szCs w:val="24"/>
        </w:rPr>
        <w:t>М63</w:t>
      </w:r>
    </w:p>
    <w:p w:rsidR="00942F4D" w:rsidRPr="00942F4D" w:rsidRDefault="00942F4D" w:rsidP="0074687F">
      <w:pPr>
        <w:pStyle w:val="ListParagraph"/>
        <w:numPr>
          <w:ilvl w:val="0"/>
          <w:numId w:val="19"/>
        </w:numPr>
        <w:pBdr>
          <w:between w:val="nil"/>
          <w:bar w:val="nil"/>
        </w:pBdr>
        <w:spacing w:before="120" w:after="120"/>
        <w:contextualSpacing w:val="0"/>
        <w:jc w:val="both"/>
        <w:rPr>
          <w:szCs w:val="24"/>
        </w:rPr>
      </w:pPr>
      <w:r w:rsidRPr="00B5786D">
        <w:rPr>
          <w:b/>
          <w:szCs w:val="24"/>
        </w:rPr>
        <w:t>Биљана Јовановић</w:t>
      </w:r>
      <w:r w:rsidRPr="00942F4D">
        <w:rPr>
          <w:szCs w:val="24"/>
        </w:rPr>
        <w:t xml:space="preserve">, Драган Васиљевић, Оливер Илић, »Један приступ интеграцији процеса у ланцу снабдевања«, V Скуп привредника и научника SPIN 2007, »Инжењеринг производње и услуга – примери из праксе«, </w:t>
      </w:r>
      <w:r w:rsidRPr="00B5786D">
        <w:rPr>
          <w:i/>
          <w:szCs w:val="24"/>
        </w:rPr>
        <w:t>Зборник радова</w:t>
      </w:r>
      <w:r w:rsidRPr="00942F4D">
        <w:rPr>
          <w:szCs w:val="24"/>
        </w:rPr>
        <w:t xml:space="preserve">, ИСБН 978-86-7680-131-2, стр. 222-226, Центар за операциони менаџмент, ФОН, Београд, 2007. </w:t>
      </w:r>
      <w:r w:rsidRPr="00B5786D">
        <w:rPr>
          <w:b/>
          <w:szCs w:val="24"/>
        </w:rPr>
        <w:t>М63</w:t>
      </w:r>
    </w:p>
    <w:p w:rsidR="00942F4D" w:rsidRPr="00942F4D" w:rsidRDefault="00942F4D" w:rsidP="0074687F">
      <w:pPr>
        <w:pStyle w:val="ListParagraph"/>
        <w:numPr>
          <w:ilvl w:val="0"/>
          <w:numId w:val="19"/>
        </w:numPr>
        <w:pBdr>
          <w:between w:val="nil"/>
          <w:bar w:val="nil"/>
        </w:pBdr>
        <w:spacing w:before="120" w:after="120"/>
        <w:contextualSpacing w:val="0"/>
        <w:jc w:val="both"/>
        <w:rPr>
          <w:szCs w:val="24"/>
        </w:rPr>
      </w:pPr>
      <w:r w:rsidRPr="00942F4D">
        <w:rPr>
          <w:szCs w:val="24"/>
        </w:rPr>
        <w:t xml:space="preserve">Раде Воркапић, Озрен Оцић, Лариса Курћубић, </w:t>
      </w:r>
      <w:r w:rsidRPr="00B5786D">
        <w:rPr>
          <w:b/>
          <w:szCs w:val="24"/>
        </w:rPr>
        <w:t>Биљана Јовановић</w:t>
      </w:r>
      <w:r w:rsidRPr="00942F4D">
        <w:rPr>
          <w:szCs w:val="24"/>
        </w:rPr>
        <w:t xml:space="preserve">, »Иновација пиролитичког процеса рециклирања гума«, V Скуп привредника и научника SPIN 2007, »Инжењеринг производње и услуга – примери из праксе«, </w:t>
      </w:r>
      <w:r w:rsidRPr="00B5786D">
        <w:rPr>
          <w:i/>
          <w:szCs w:val="24"/>
        </w:rPr>
        <w:t>Зборник радова</w:t>
      </w:r>
      <w:r w:rsidRPr="00942F4D">
        <w:rPr>
          <w:szCs w:val="24"/>
        </w:rPr>
        <w:t xml:space="preserve">, ИСБН 978-86-7680-131-2, стр. 48-52, Центар за операциони менаџмент, ФОН, Београд, 2007. </w:t>
      </w:r>
      <w:r w:rsidRPr="00B5786D">
        <w:rPr>
          <w:b/>
          <w:szCs w:val="24"/>
        </w:rPr>
        <w:t>М63</w:t>
      </w:r>
    </w:p>
    <w:p w:rsidR="00942F4D" w:rsidRPr="00942F4D" w:rsidRDefault="00942F4D" w:rsidP="0074687F">
      <w:pPr>
        <w:pStyle w:val="ListParagraph"/>
        <w:numPr>
          <w:ilvl w:val="0"/>
          <w:numId w:val="19"/>
        </w:numPr>
        <w:pBdr>
          <w:between w:val="nil"/>
          <w:bar w:val="nil"/>
        </w:pBdr>
        <w:spacing w:before="120" w:after="120"/>
        <w:contextualSpacing w:val="0"/>
        <w:jc w:val="both"/>
        <w:rPr>
          <w:szCs w:val="24"/>
        </w:rPr>
      </w:pPr>
      <w:r w:rsidRPr="00942F4D">
        <w:rPr>
          <w:szCs w:val="24"/>
        </w:rPr>
        <w:t xml:space="preserve">Марија Богићевић, </w:t>
      </w:r>
      <w:r w:rsidRPr="00B5786D">
        <w:rPr>
          <w:b/>
          <w:szCs w:val="24"/>
        </w:rPr>
        <w:t>Биљана Јовановић</w:t>
      </w:r>
      <w:r w:rsidRPr="00942F4D">
        <w:rPr>
          <w:szCs w:val="24"/>
        </w:rPr>
        <w:t xml:space="preserve">, Душан Савић, »Заштита података у CPFR системима«, 14. Фестивал информатичких достигнућа – INFOFEST 2007, </w:t>
      </w:r>
      <w:r w:rsidRPr="00B5786D">
        <w:rPr>
          <w:i/>
          <w:szCs w:val="24"/>
        </w:rPr>
        <w:t>Зборник радова</w:t>
      </w:r>
      <w:r w:rsidRPr="00942F4D">
        <w:rPr>
          <w:szCs w:val="24"/>
        </w:rPr>
        <w:t xml:space="preserve">, стр. 261-269, Будва, Црна Гора, 2007. </w:t>
      </w:r>
      <w:r w:rsidRPr="00B5786D">
        <w:rPr>
          <w:b/>
          <w:szCs w:val="24"/>
        </w:rPr>
        <w:t>М63</w:t>
      </w:r>
    </w:p>
    <w:p w:rsidR="00942F4D" w:rsidRPr="00942F4D" w:rsidRDefault="00942F4D" w:rsidP="0074687F">
      <w:pPr>
        <w:pStyle w:val="ListParagraph"/>
        <w:numPr>
          <w:ilvl w:val="0"/>
          <w:numId w:val="19"/>
        </w:numPr>
        <w:pBdr>
          <w:between w:val="nil"/>
          <w:bar w:val="nil"/>
        </w:pBdr>
        <w:spacing w:before="120" w:after="120"/>
        <w:contextualSpacing w:val="0"/>
        <w:jc w:val="both"/>
        <w:rPr>
          <w:szCs w:val="24"/>
        </w:rPr>
      </w:pPr>
      <w:r w:rsidRPr="00B5786D">
        <w:rPr>
          <w:b/>
          <w:szCs w:val="24"/>
        </w:rPr>
        <w:lastRenderedPageBreak/>
        <w:t>Биљана Јовановић</w:t>
      </w:r>
      <w:r w:rsidRPr="00942F4D">
        <w:rPr>
          <w:szCs w:val="24"/>
        </w:rPr>
        <w:t xml:space="preserve">, Драган Васиљевић, Оливер Илић, „Припрема реализације пројекта SCOR«, XI интернационални симпозијум из пројект менаџмента, »Пројектни менаџер – професија будућности«, </w:t>
      </w:r>
      <w:r w:rsidRPr="00B5786D">
        <w:rPr>
          <w:i/>
          <w:szCs w:val="24"/>
        </w:rPr>
        <w:t>Зборник радова</w:t>
      </w:r>
      <w:r w:rsidRPr="00942F4D">
        <w:rPr>
          <w:szCs w:val="24"/>
        </w:rPr>
        <w:t xml:space="preserve">, ИСБН 978-86-86385-02-4, стр. 252-256, Златибор, Удружење за управљање пројектима Србије и Црне Горе - YUPMA, Београд, 2007. </w:t>
      </w:r>
      <w:r w:rsidRPr="00B5786D">
        <w:rPr>
          <w:b/>
          <w:szCs w:val="24"/>
        </w:rPr>
        <w:t>М63</w:t>
      </w:r>
    </w:p>
    <w:p w:rsidR="00942F4D" w:rsidRPr="00942F4D" w:rsidRDefault="00942F4D" w:rsidP="0074687F">
      <w:pPr>
        <w:pStyle w:val="ListParagraph"/>
        <w:numPr>
          <w:ilvl w:val="0"/>
          <w:numId w:val="19"/>
        </w:numPr>
        <w:pBdr>
          <w:between w:val="nil"/>
          <w:bar w:val="nil"/>
        </w:pBdr>
        <w:spacing w:before="120" w:after="120"/>
        <w:contextualSpacing w:val="0"/>
        <w:jc w:val="both"/>
        <w:rPr>
          <w:szCs w:val="24"/>
        </w:rPr>
      </w:pPr>
      <w:r w:rsidRPr="00B5786D">
        <w:rPr>
          <w:b/>
          <w:szCs w:val="24"/>
        </w:rPr>
        <w:t>Биљана Јовановић</w:t>
      </w:r>
      <w:r w:rsidRPr="00942F4D">
        <w:rPr>
          <w:szCs w:val="24"/>
        </w:rPr>
        <w:t xml:space="preserve">, Оливер Илић, “Поређење два софтверска производа за уравнотежење линије”, Симпозијум о рачунарским наукама и информационим технологијама - YU iNFO, </w:t>
      </w:r>
      <w:r w:rsidRPr="00B5786D">
        <w:rPr>
          <w:i/>
          <w:szCs w:val="24"/>
        </w:rPr>
        <w:t>Зборник радова</w:t>
      </w:r>
      <w:r w:rsidRPr="00942F4D">
        <w:rPr>
          <w:szCs w:val="24"/>
        </w:rPr>
        <w:t xml:space="preserve"> – ЦД, ИСБН 978-86-85525-02-5, Копаоник, Информационо друштво СЦГ, Друштво за информационе системе и рачунарске мреже – Србија и Црна Гора, Београд, 2007. </w:t>
      </w:r>
      <w:r w:rsidRPr="00B5786D">
        <w:rPr>
          <w:b/>
          <w:szCs w:val="24"/>
        </w:rPr>
        <w:t>М63</w:t>
      </w:r>
    </w:p>
    <w:p w:rsidR="00942F4D" w:rsidRPr="00942F4D" w:rsidRDefault="00942F4D" w:rsidP="0074687F">
      <w:pPr>
        <w:pStyle w:val="ListParagraph"/>
        <w:numPr>
          <w:ilvl w:val="0"/>
          <w:numId w:val="19"/>
        </w:numPr>
        <w:pBdr>
          <w:between w:val="nil"/>
          <w:bar w:val="nil"/>
        </w:pBdr>
        <w:spacing w:before="120" w:after="120"/>
        <w:contextualSpacing w:val="0"/>
        <w:jc w:val="both"/>
        <w:rPr>
          <w:szCs w:val="24"/>
        </w:rPr>
      </w:pPr>
      <w:r w:rsidRPr="00B5786D">
        <w:rPr>
          <w:b/>
          <w:szCs w:val="24"/>
        </w:rPr>
        <w:t>Биљана Јовановић</w:t>
      </w:r>
      <w:r w:rsidRPr="00942F4D">
        <w:rPr>
          <w:szCs w:val="24"/>
        </w:rPr>
        <w:t xml:space="preserve">, Драган Васиљевић, Оливер Илић, “О неким логистичким играма”, IV Скуп привредника и научника “Менаџмент технологије и иновација – кључни фактор супериорних операција и конкурентности”, </w:t>
      </w:r>
      <w:r w:rsidRPr="00B5786D">
        <w:rPr>
          <w:i/>
          <w:szCs w:val="24"/>
        </w:rPr>
        <w:t>Зборник радова</w:t>
      </w:r>
      <w:r w:rsidRPr="00942F4D">
        <w:rPr>
          <w:szCs w:val="24"/>
        </w:rPr>
        <w:t xml:space="preserve">, ИСБН 86-7680-096-0, стр. 183-187, ФОН, Београд, 2006. </w:t>
      </w:r>
      <w:r w:rsidRPr="00B5786D">
        <w:rPr>
          <w:b/>
          <w:szCs w:val="24"/>
        </w:rPr>
        <w:t>М63</w:t>
      </w:r>
    </w:p>
    <w:p w:rsidR="00942F4D" w:rsidRPr="00942F4D" w:rsidRDefault="00942F4D" w:rsidP="0074687F">
      <w:pPr>
        <w:pStyle w:val="ListParagraph"/>
        <w:numPr>
          <w:ilvl w:val="0"/>
          <w:numId w:val="19"/>
        </w:numPr>
        <w:pBdr>
          <w:between w:val="nil"/>
          <w:bar w:val="nil"/>
        </w:pBdr>
        <w:spacing w:before="120" w:after="120"/>
        <w:contextualSpacing w:val="0"/>
        <w:jc w:val="both"/>
        <w:rPr>
          <w:szCs w:val="24"/>
        </w:rPr>
      </w:pPr>
      <w:r w:rsidRPr="00942F4D">
        <w:rPr>
          <w:szCs w:val="24"/>
        </w:rPr>
        <w:t xml:space="preserve">Оливер Илић, </w:t>
      </w:r>
      <w:r w:rsidRPr="00B5786D">
        <w:rPr>
          <w:b/>
          <w:szCs w:val="24"/>
        </w:rPr>
        <w:t>Биљана Јовановић</w:t>
      </w:r>
      <w:r w:rsidRPr="00942F4D">
        <w:rPr>
          <w:szCs w:val="24"/>
        </w:rPr>
        <w:t xml:space="preserve">, “Избор одговарајућег типа мотора за возило”, IV Скуп привредника и научника “Менаџмент технологије и иновација – кључни фактор супериорних операција и конкурентности”, </w:t>
      </w:r>
      <w:r w:rsidRPr="00B5786D">
        <w:rPr>
          <w:i/>
          <w:szCs w:val="24"/>
        </w:rPr>
        <w:t>Зборник радова</w:t>
      </w:r>
      <w:r w:rsidRPr="00942F4D">
        <w:rPr>
          <w:szCs w:val="24"/>
        </w:rPr>
        <w:t xml:space="preserve">, ИСБН 86-7680-096-0, стр. 280-284, ФОН, Београд, 2006. </w:t>
      </w:r>
      <w:r w:rsidRPr="00B5786D">
        <w:rPr>
          <w:b/>
          <w:szCs w:val="24"/>
        </w:rPr>
        <w:t>М63</w:t>
      </w:r>
    </w:p>
    <w:p w:rsidR="00942F4D" w:rsidRPr="00942F4D" w:rsidRDefault="00942F4D" w:rsidP="0074687F">
      <w:pPr>
        <w:pStyle w:val="ListParagraph"/>
        <w:numPr>
          <w:ilvl w:val="0"/>
          <w:numId w:val="19"/>
        </w:numPr>
        <w:pBdr>
          <w:between w:val="nil"/>
          <w:bar w:val="nil"/>
        </w:pBdr>
        <w:spacing w:before="120" w:after="120"/>
        <w:contextualSpacing w:val="0"/>
        <w:jc w:val="both"/>
        <w:rPr>
          <w:szCs w:val="24"/>
        </w:rPr>
      </w:pPr>
      <w:r w:rsidRPr="00B5786D">
        <w:rPr>
          <w:b/>
          <w:szCs w:val="24"/>
        </w:rPr>
        <w:t>Биљана Јовановић</w:t>
      </w:r>
      <w:r w:rsidRPr="00942F4D">
        <w:rPr>
          <w:szCs w:val="24"/>
        </w:rPr>
        <w:t xml:space="preserve">, Душан Савић, Синиша Влајић, Илија Антовић, “Web портали за управљање одржавањем”, XIII Фестивал информатичких достигнућа – INFOFEST 2006, </w:t>
      </w:r>
      <w:r w:rsidRPr="00B5786D">
        <w:rPr>
          <w:i/>
          <w:szCs w:val="24"/>
        </w:rPr>
        <w:t>Зборник радова,</w:t>
      </w:r>
      <w:r w:rsidRPr="00942F4D">
        <w:rPr>
          <w:szCs w:val="24"/>
        </w:rPr>
        <w:t xml:space="preserve"> стр. 289-295, Будва, Црна Гора, 2006. </w:t>
      </w:r>
      <w:r w:rsidRPr="00B5786D">
        <w:rPr>
          <w:b/>
          <w:szCs w:val="24"/>
        </w:rPr>
        <w:t>М63</w:t>
      </w:r>
    </w:p>
    <w:p w:rsidR="00942F4D" w:rsidRPr="00942F4D" w:rsidRDefault="00942F4D" w:rsidP="0074687F">
      <w:pPr>
        <w:pStyle w:val="ListParagraph"/>
        <w:numPr>
          <w:ilvl w:val="0"/>
          <w:numId w:val="19"/>
        </w:numPr>
        <w:pBdr>
          <w:between w:val="nil"/>
          <w:bar w:val="nil"/>
        </w:pBdr>
        <w:spacing w:before="120" w:after="120"/>
        <w:contextualSpacing w:val="0"/>
        <w:jc w:val="both"/>
        <w:rPr>
          <w:szCs w:val="24"/>
        </w:rPr>
      </w:pPr>
      <w:r w:rsidRPr="00B5786D">
        <w:rPr>
          <w:b/>
          <w:szCs w:val="24"/>
        </w:rPr>
        <w:t>Биљана Јовановић</w:t>
      </w:r>
      <w:r w:rsidRPr="00942F4D">
        <w:rPr>
          <w:szCs w:val="24"/>
        </w:rPr>
        <w:t xml:space="preserve">, Драган Васиљевић, Оливер Илић, “Колаборативно планирање, предвиђање и попуњавање залиха”, X Међународни симпозијум “Промене организације и менаџмента – изазови европских интеграција” - SymOrg, </w:t>
      </w:r>
      <w:r w:rsidRPr="00B5786D">
        <w:rPr>
          <w:i/>
          <w:szCs w:val="24"/>
        </w:rPr>
        <w:t>Зборник радова</w:t>
      </w:r>
      <w:r w:rsidRPr="00942F4D">
        <w:rPr>
          <w:szCs w:val="24"/>
        </w:rPr>
        <w:t xml:space="preserve"> – ЦД, ИСБН 86-7680-086-3 (брош.), стр. без нумерације, Златибор, Факултет организационих наука Универзитета у Београду, Београд, 2006. </w:t>
      </w:r>
      <w:r w:rsidRPr="00B5786D">
        <w:rPr>
          <w:b/>
          <w:szCs w:val="24"/>
        </w:rPr>
        <w:t>М63</w:t>
      </w:r>
    </w:p>
    <w:p w:rsidR="00942F4D" w:rsidRPr="00942F4D" w:rsidRDefault="00942F4D" w:rsidP="0074687F">
      <w:pPr>
        <w:pStyle w:val="ListParagraph"/>
        <w:numPr>
          <w:ilvl w:val="0"/>
          <w:numId w:val="19"/>
        </w:numPr>
        <w:pBdr>
          <w:between w:val="nil"/>
          <w:bar w:val="nil"/>
        </w:pBdr>
        <w:spacing w:before="120" w:after="120"/>
        <w:contextualSpacing w:val="0"/>
        <w:jc w:val="both"/>
        <w:rPr>
          <w:szCs w:val="24"/>
        </w:rPr>
      </w:pPr>
      <w:r w:rsidRPr="00B5786D">
        <w:rPr>
          <w:b/>
          <w:szCs w:val="24"/>
        </w:rPr>
        <w:t>Биљана Јовановић</w:t>
      </w:r>
      <w:r w:rsidRPr="00942F4D">
        <w:rPr>
          <w:szCs w:val="24"/>
        </w:rPr>
        <w:t xml:space="preserve">, Оливер Илић, “Софтверски производ за уравнотежење линије”, II Мајска конференција о стратегијском менаџменту, </w:t>
      </w:r>
      <w:r w:rsidRPr="00B5786D">
        <w:rPr>
          <w:i/>
          <w:szCs w:val="24"/>
        </w:rPr>
        <w:t>Зборник радова</w:t>
      </w:r>
      <w:r w:rsidRPr="00942F4D">
        <w:rPr>
          <w:szCs w:val="24"/>
        </w:rPr>
        <w:t xml:space="preserve"> – ЦД, ИСБН 86-80987-38-7, Јагодина, Технички факултет у Бору Универзитета у Београду, Бор, 2006. </w:t>
      </w:r>
      <w:r w:rsidRPr="00B5786D">
        <w:rPr>
          <w:b/>
          <w:szCs w:val="24"/>
        </w:rPr>
        <w:t>М63</w:t>
      </w:r>
    </w:p>
    <w:p w:rsidR="00942F4D" w:rsidRPr="00942F4D" w:rsidRDefault="00942F4D" w:rsidP="0074687F">
      <w:pPr>
        <w:pStyle w:val="ListParagraph"/>
        <w:numPr>
          <w:ilvl w:val="0"/>
          <w:numId w:val="19"/>
        </w:numPr>
        <w:pBdr>
          <w:between w:val="nil"/>
          <w:bar w:val="nil"/>
        </w:pBdr>
        <w:spacing w:before="120" w:after="120"/>
        <w:contextualSpacing w:val="0"/>
        <w:jc w:val="both"/>
        <w:rPr>
          <w:szCs w:val="24"/>
        </w:rPr>
      </w:pPr>
      <w:r w:rsidRPr="00B5786D">
        <w:rPr>
          <w:b/>
          <w:szCs w:val="24"/>
        </w:rPr>
        <w:t>Биљана Јовановић</w:t>
      </w:r>
      <w:r w:rsidRPr="00942F4D">
        <w:rPr>
          <w:szCs w:val="24"/>
        </w:rPr>
        <w:t xml:space="preserve">, Драган Васиљевић, Оливер Илић, “Поређење два софтверска производа за управљање пројектима”, X интернационални симпозијум из пројект менаџмента “Пројектно управљање организацијама - нови приступи”, </w:t>
      </w:r>
      <w:r w:rsidRPr="00B5786D">
        <w:rPr>
          <w:i/>
          <w:szCs w:val="24"/>
        </w:rPr>
        <w:t>Зборник радова</w:t>
      </w:r>
      <w:r w:rsidRPr="00942F4D">
        <w:rPr>
          <w:szCs w:val="24"/>
        </w:rPr>
        <w:t xml:space="preserve">, ИСБН 86-86385-00-1, стр. 399-403, Златибор, Удружење за управљање пројектима Србије и Црне Горе - YUPMA, Београд, 2006. </w:t>
      </w:r>
      <w:r w:rsidRPr="00B5786D">
        <w:rPr>
          <w:b/>
          <w:szCs w:val="24"/>
        </w:rPr>
        <w:t>М63</w:t>
      </w:r>
    </w:p>
    <w:p w:rsidR="00942F4D" w:rsidRPr="00942F4D" w:rsidRDefault="00942F4D" w:rsidP="0074687F">
      <w:pPr>
        <w:pStyle w:val="ListParagraph"/>
        <w:numPr>
          <w:ilvl w:val="0"/>
          <w:numId w:val="19"/>
        </w:numPr>
        <w:pBdr>
          <w:between w:val="nil"/>
          <w:bar w:val="nil"/>
        </w:pBdr>
        <w:spacing w:before="120" w:after="120"/>
        <w:contextualSpacing w:val="0"/>
        <w:jc w:val="both"/>
        <w:rPr>
          <w:szCs w:val="24"/>
        </w:rPr>
      </w:pPr>
      <w:r w:rsidRPr="00B5786D">
        <w:rPr>
          <w:b/>
          <w:szCs w:val="24"/>
        </w:rPr>
        <w:t>Биљана Јовановић</w:t>
      </w:r>
      <w:r w:rsidRPr="00942F4D">
        <w:rPr>
          <w:szCs w:val="24"/>
        </w:rPr>
        <w:t xml:space="preserve">, Оливер Илић, “Поређење два софтверска производа за одређивање редоследа послова”, Симпозијум о рачунарским наукама и информационим технологијама - YU iNFO, </w:t>
      </w:r>
      <w:r w:rsidRPr="00B5786D">
        <w:rPr>
          <w:i/>
          <w:szCs w:val="24"/>
        </w:rPr>
        <w:t>Зборник радова</w:t>
      </w:r>
      <w:r w:rsidRPr="00942F4D">
        <w:rPr>
          <w:szCs w:val="24"/>
        </w:rPr>
        <w:t xml:space="preserve"> – ЦД, ИСБН 86-85525-01-2, Копаоник, Информационо друштво СЦГ, Друштво за информационе системе и рачунарске мреже – Србија и Црна Гора, Београд, 2006. </w:t>
      </w:r>
      <w:r w:rsidRPr="00B5786D">
        <w:rPr>
          <w:b/>
          <w:szCs w:val="24"/>
        </w:rPr>
        <w:t>М63</w:t>
      </w:r>
    </w:p>
    <w:p w:rsidR="00942F4D" w:rsidRPr="00942F4D" w:rsidRDefault="00942F4D" w:rsidP="0074687F">
      <w:pPr>
        <w:pStyle w:val="ListParagraph"/>
        <w:numPr>
          <w:ilvl w:val="0"/>
          <w:numId w:val="19"/>
        </w:numPr>
        <w:pBdr>
          <w:between w:val="nil"/>
          <w:bar w:val="nil"/>
        </w:pBdr>
        <w:spacing w:before="120" w:after="120"/>
        <w:contextualSpacing w:val="0"/>
        <w:jc w:val="both"/>
        <w:rPr>
          <w:szCs w:val="24"/>
        </w:rPr>
      </w:pPr>
      <w:r w:rsidRPr="00B5786D">
        <w:rPr>
          <w:b/>
          <w:szCs w:val="24"/>
        </w:rPr>
        <w:t>Биљана Јовановић</w:t>
      </w:r>
      <w:r w:rsidRPr="00942F4D">
        <w:rPr>
          <w:szCs w:val="24"/>
        </w:rPr>
        <w:t xml:space="preserve">, Оливер Илић, Предраг Миленковић, “Софтвер за одређивање редоследа послова”, III Скуп привредника и научника “Логистика као компонента операционог менаџмента”, </w:t>
      </w:r>
      <w:r w:rsidRPr="00B5786D">
        <w:rPr>
          <w:i/>
          <w:szCs w:val="24"/>
        </w:rPr>
        <w:t>Зборник радова</w:t>
      </w:r>
      <w:r w:rsidRPr="00942F4D">
        <w:rPr>
          <w:szCs w:val="24"/>
        </w:rPr>
        <w:t xml:space="preserve">, стр. 157-161, Београд, 2005. COBISS.SR-ID 29749007 </w:t>
      </w:r>
      <w:r w:rsidRPr="00B5786D">
        <w:rPr>
          <w:b/>
          <w:szCs w:val="24"/>
        </w:rPr>
        <w:t>М63</w:t>
      </w:r>
    </w:p>
    <w:p w:rsidR="00942F4D" w:rsidRPr="00942F4D" w:rsidRDefault="00942F4D" w:rsidP="0074687F">
      <w:pPr>
        <w:pStyle w:val="ListParagraph"/>
        <w:numPr>
          <w:ilvl w:val="0"/>
          <w:numId w:val="19"/>
        </w:numPr>
        <w:pBdr>
          <w:between w:val="nil"/>
          <w:bar w:val="nil"/>
        </w:pBdr>
        <w:spacing w:before="120" w:after="120"/>
        <w:contextualSpacing w:val="0"/>
        <w:jc w:val="both"/>
        <w:rPr>
          <w:szCs w:val="24"/>
        </w:rPr>
      </w:pPr>
      <w:r w:rsidRPr="00B5786D">
        <w:rPr>
          <w:b/>
          <w:szCs w:val="24"/>
        </w:rPr>
        <w:t>Биљана Јовановић</w:t>
      </w:r>
      <w:r w:rsidRPr="00942F4D">
        <w:rPr>
          <w:szCs w:val="24"/>
        </w:rPr>
        <w:t xml:space="preserve">, Оливер Илић, Драган Васиљевић, “Један образовни софтвер за управљање пројектима”, IX интернационални симпозијум из пројект менаџмента </w:t>
      </w:r>
      <w:r w:rsidRPr="00942F4D">
        <w:rPr>
          <w:szCs w:val="24"/>
        </w:rPr>
        <w:lastRenderedPageBreak/>
        <w:t xml:space="preserve">“Са пројект менаџментом у европске интеграције”, </w:t>
      </w:r>
      <w:r w:rsidRPr="00B5786D">
        <w:rPr>
          <w:i/>
          <w:szCs w:val="24"/>
        </w:rPr>
        <w:t>Зборник радова</w:t>
      </w:r>
      <w:r w:rsidRPr="00942F4D">
        <w:rPr>
          <w:szCs w:val="24"/>
        </w:rPr>
        <w:t xml:space="preserve">, стр. 237-241, Удружење за управљање пројектима Србије и Црне Горе - YUPMA, Златибор, 2005. COBISS.SR-ID 29437199 </w:t>
      </w:r>
      <w:r w:rsidRPr="00B5786D">
        <w:rPr>
          <w:b/>
          <w:szCs w:val="24"/>
        </w:rPr>
        <w:t>М63</w:t>
      </w:r>
    </w:p>
    <w:p w:rsidR="00942F4D" w:rsidRPr="00942F4D" w:rsidRDefault="00942F4D" w:rsidP="0074687F">
      <w:pPr>
        <w:pStyle w:val="ListParagraph"/>
        <w:numPr>
          <w:ilvl w:val="0"/>
          <w:numId w:val="19"/>
        </w:numPr>
        <w:pBdr>
          <w:between w:val="nil"/>
          <w:bar w:val="nil"/>
        </w:pBdr>
        <w:spacing w:before="120" w:after="120"/>
        <w:contextualSpacing w:val="0"/>
        <w:jc w:val="both"/>
        <w:rPr>
          <w:szCs w:val="24"/>
        </w:rPr>
      </w:pPr>
      <w:r w:rsidRPr="00B5786D">
        <w:rPr>
          <w:b/>
          <w:szCs w:val="24"/>
        </w:rPr>
        <w:t>Биљана Јовановић</w:t>
      </w:r>
      <w:r w:rsidRPr="00942F4D">
        <w:rPr>
          <w:szCs w:val="24"/>
        </w:rPr>
        <w:t xml:space="preserve">, Оливер Илић, Драган Васиљевић, “Поређење три софтверска производа за планирање материјалних потреба”, Симпозијум о рачунарским наукама и информационим технологијама - YU iNFO, </w:t>
      </w:r>
      <w:r w:rsidRPr="00B5786D">
        <w:rPr>
          <w:i/>
          <w:szCs w:val="24"/>
        </w:rPr>
        <w:t>Зборник радова</w:t>
      </w:r>
      <w:r w:rsidRPr="00942F4D">
        <w:rPr>
          <w:szCs w:val="24"/>
        </w:rPr>
        <w:t xml:space="preserve"> – ЦД, ИСБН 86-85525-00-4, стр. без нумерације, Универзитет у Нишу, Копаоник, 2005. </w:t>
      </w:r>
      <w:r w:rsidRPr="00B5786D">
        <w:rPr>
          <w:b/>
          <w:szCs w:val="24"/>
        </w:rPr>
        <w:t>М63</w:t>
      </w:r>
    </w:p>
    <w:p w:rsidR="00942F4D" w:rsidRPr="00942F4D" w:rsidRDefault="00942F4D" w:rsidP="0074687F">
      <w:pPr>
        <w:pStyle w:val="ListParagraph"/>
        <w:numPr>
          <w:ilvl w:val="0"/>
          <w:numId w:val="19"/>
        </w:numPr>
        <w:pBdr>
          <w:between w:val="nil"/>
          <w:bar w:val="nil"/>
        </w:pBdr>
        <w:spacing w:before="120" w:after="120"/>
        <w:contextualSpacing w:val="0"/>
        <w:jc w:val="both"/>
        <w:rPr>
          <w:szCs w:val="24"/>
        </w:rPr>
      </w:pPr>
      <w:r w:rsidRPr="00B5786D">
        <w:rPr>
          <w:b/>
          <w:szCs w:val="24"/>
        </w:rPr>
        <w:t>Биљана Јовановић</w:t>
      </w:r>
      <w:r w:rsidRPr="00942F4D">
        <w:rPr>
          <w:szCs w:val="24"/>
        </w:rPr>
        <w:t xml:space="preserve">, Оливер Илић, Драган Васиљевић, “Поређење два софтверска производа за планирање материјалних потреба”, II Скуп привредника и научника “Савремене тенденције у производњи и услугама у нашем друштву”, </w:t>
      </w:r>
      <w:r w:rsidRPr="00B5786D">
        <w:rPr>
          <w:i/>
          <w:szCs w:val="24"/>
        </w:rPr>
        <w:t>Зборник радова</w:t>
      </w:r>
      <w:r w:rsidRPr="00942F4D">
        <w:rPr>
          <w:szCs w:val="24"/>
        </w:rPr>
        <w:t xml:space="preserve">, стр. 119-123, Факултет организационих наука (ФОН)/ИПРОМ, Београд, 2004. COBISS.SR-ID 118297612 </w:t>
      </w:r>
      <w:r w:rsidRPr="00B5786D">
        <w:rPr>
          <w:b/>
          <w:szCs w:val="24"/>
        </w:rPr>
        <w:t>М63</w:t>
      </w:r>
    </w:p>
    <w:p w:rsidR="00C71720" w:rsidRPr="008E3FAD" w:rsidRDefault="00942F4D" w:rsidP="0074687F">
      <w:pPr>
        <w:pStyle w:val="ListParagraph"/>
        <w:numPr>
          <w:ilvl w:val="0"/>
          <w:numId w:val="19"/>
        </w:numPr>
        <w:pBdr>
          <w:between w:val="nil"/>
          <w:bar w:val="nil"/>
        </w:pBdr>
        <w:spacing w:before="120" w:after="120"/>
        <w:contextualSpacing w:val="0"/>
        <w:jc w:val="both"/>
        <w:rPr>
          <w:szCs w:val="24"/>
        </w:rPr>
      </w:pPr>
      <w:r w:rsidRPr="00B5786D">
        <w:rPr>
          <w:b/>
          <w:szCs w:val="24"/>
        </w:rPr>
        <w:t>Биљана Јовановић</w:t>
      </w:r>
      <w:r w:rsidRPr="00942F4D">
        <w:rPr>
          <w:szCs w:val="24"/>
        </w:rPr>
        <w:t xml:space="preserve">, Оливер Илић, “Кључни фактори успеха система за планирање материјалних потреба”, IX међународни симпозијум “Менаџмент – кључни фактори успеха” - SymOrg, </w:t>
      </w:r>
      <w:r w:rsidRPr="00B5786D">
        <w:rPr>
          <w:i/>
          <w:szCs w:val="24"/>
        </w:rPr>
        <w:t>Зборник радова</w:t>
      </w:r>
      <w:r w:rsidRPr="00942F4D">
        <w:rPr>
          <w:szCs w:val="24"/>
        </w:rPr>
        <w:t xml:space="preserve"> – ЦД, ИСБН 86-7680-021-9, Златибор, Факултет организационих наука, Београд, 2004. </w:t>
      </w:r>
      <w:r w:rsidRPr="00B5786D">
        <w:rPr>
          <w:b/>
          <w:szCs w:val="24"/>
        </w:rPr>
        <w:t>М63</w:t>
      </w:r>
    </w:p>
    <w:p w:rsidR="00B85897" w:rsidRDefault="00B85897" w:rsidP="00B85897">
      <w:pPr>
        <w:rPr>
          <w:rFonts w:eastAsia="Calibri"/>
          <w:b/>
          <w:i/>
          <w:noProof/>
          <w:szCs w:val="24"/>
        </w:rPr>
      </w:pPr>
    </w:p>
    <w:p w:rsidR="00B85897" w:rsidRDefault="00B85897" w:rsidP="00B85897">
      <w:pPr>
        <w:rPr>
          <w:rFonts w:eastAsia="Calibri"/>
          <w:b/>
          <w:i/>
          <w:noProof/>
          <w:szCs w:val="24"/>
        </w:rPr>
      </w:pPr>
      <w:r w:rsidRPr="00B85897">
        <w:rPr>
          <w:rFonts w:eastAsia="Calibri"/>
          <w:b/>
          <w:i/>
          <w:noProof/>
          <w:szCs w:val="24"/>
          <w:lang w:val="sr-Cyrl-CS"/>
        </w:rPr>
        <w:t>Радови</w:t>
      </w:r>
      <w:r>
        <w:rPr>
          <w:rFonts w:eastAsia="Calibri"/>
          <w:b/>
          <w:i/>
          <w:noProof/>
          <w:szCs w:val="24"/>
          <w:lang w:val="sr-Cyrl-CS"/>
        </w:rPr>
        <w:t xml:space="preserve"> </w:t>
      </w:r>
      <w:r>
        <w:rPr>
          <w:rFonts w:eastAsia="Calibri"/>
          <w:b/>
          <w:i/>
          <w:noProof/>
          <w:szCs w:val="24"/>
        </w:rPr>
        <w:t>у иностраним некатегорисаним часописима</w:t>
      </w:r>
    </w:p>
    <w:p w:rsidR="002F5554" w:rsidRDefault="002F5554" w:rsidP="002F5554">
      <w:pPr>
        <w:pBdr>
          <w:between w:val="nil"/>
          <w:bar w:val="nil"/>
        </w:pBdr>
        <w:rPr>
          <w:b/>
          <w:i/>
          <w:szCs w:val="24"/>
        </w:rPr>
      </w:pPr>
    </w:p>
    <w:p w:rsidR="00B85897" w:rsidRPr="00EE68DA" w:rsidRDefault="002F5554" w:rsidP="00EE68DA">
      <w:pPr>
        <w:pBdr>
          <w:between w:val="nil"/>
          <w:bar w:val="nil"/>
        </w:pBdr>
        <w:rPr>
          <w:b/>
          <w:i/>
          <w:szCs w:val="24"/>
        </w:rPr>
      </w:pPr>
      <w:r w:rsidRPr="00E41266">
        <w:rPr>
          <w:b/>
          <w:i/>
          <w:szCs w:val="24"/>
        </w:rPr>
        <w:t>П</w:t>
      </w:r>
      <w:r>
        <w:rPr>
          <w:b/>
          <w:i/>
          <w:szCs w:val="24"/>
        </w:rPr>
        <w:t>р</w:t>
      </w:r>
      <w:r w:rsidRPr="00E41266">
        <w:rPr>
          <w:b/>
          <w:i/>
          <w:szCs w:val="24"/>
        </w:rPr>
        <w:t>е избора у звање доцента</w:t>
      </w:r>
    </w:p>
    <w:p w:rsidR="006F7338" w:rsidRPr="00E1193B" w:rsidRDefault="006F7338" w:rsidP="006F7338">
      <w:pPr>
        <w:pStyle w:val="ListParagraph"/>
        <w:numPr>
          <w:ilvl w:val="0"/>
          <w:numId w:val="27"/>
        </w:numPr>
        <w:pBdr>
          <w:between w:val="nil"/>
          <w:bar w:val="nil"/>
        </w:pBdr>
        <w:spacing w:before="120" w:after="120"/>
        <w:contextualSpacing w:val="0"/>
        <w:jc w:val="both"/>
        <w:rPr>
          <w:szCs w:val="24"/>
        </w:rPr>
      </w:pPr>
      <w:r w:rsidRPr="00E1193B">
        <w:rPr>
          <w:szCs w:val="24"/>
        </w:rPr>
        <w:t xml:space="preserve">Dragan Vasiljević, </w:t>
      </w:r>
      <w:r w:rsidRPr="00E1193B">
        <w:rPr>
          <w:b/>
          <w:szCs w:val="24"/>
        </w:rPr>
        <w:t>Biljana Jovanović</w:t>
      </w:r>
      <w:r w:rsidRPr="00E1193B">
        <w:rPr>
          <w:szCs w:val="24"/>
        </w:rPr>
        <w:t xml:space="preserve">, “Get with the change program: strive for maintenance best practice”, </w:t>
      </w:r>
      <w:r w:rsidRPr="00E1193B">
        <w:rPr>
          <w:i/>
          <w:szCs w:val="24"/>
        </w:rPr>
        <w:t>Industrial Engineer</w:t>
      </w:r>
      <w:r w:rsidRPr="00E1193B">
        <w:rPr>
          <w:szCs w:val="24"/>
        </w:rPr>
        <w:t>, ISSN 1542-894X, Vol. 40, No. 7, pp. 45-48, July 2008, Institute of Industrial Engineers, USA, 20</w:t>
      </w:r>
      <w:r w:rsidR="00D55C6F" w:rsidRPr="00E1193B">
        <w:rPr>
          <w:szCs w:val="24"/>
        </w:rPr>
        <w:t>08.</w:t>
      </w:r>
    </w:p>
    <w:p w:rsidR="00D55C6F" w:rsidRPr="00E1193B" w:rsidRDefault="00D55C6F" w:rsidP="00D55C6F">
      <w:pPr>
        <w:pStyle w:val="ListParagraph"/>
        <w:numPr>
          <w:ilvl w:val="0"/>
          <w:numId w:val="27"/>
        </w:numPr>
        <w:pBdr>
          <w:between w:val="nil"/>
          <w:bar w:val="nil"/>
        </w:pBdr>
        <w:spacing w:before="120" w:after="120"/>
        <w:contextualSpacing w:val="0"/>
        <w:jc w:val="both"/>
        <w:rPr>
          <w:szCs w:val="24"/>
        </w:rPr>
      </w:pPr>
      <w:r w:rsidRPr="00E1193B">
        <w:rPr>
          <w:b/>
          <w:szCs w:val="24"/>
        </w:rPr>
        <w:t>Biljana Cvetić</w:t>
      </w:r>
      <w:r w:rsidRPr="00E1193B">
        <w:rPr>
          <w:szCs w:val="24"/>
        </w:rPr>
        <w:t xml:space="preserve">, Dragan Vasiljević, „Using games to enhance teaching Business Logistics and Supply Chain Management: Experience from Serbia“, </w:t>
      </w:r>
      <w:r w:rsidRPr="00E1193B">
        <w:rPr>
          <w:i/>
          <w:szCs w:val="24"/>
        </w:rPr>
        <w:t>Actual Problems of Economics</w:t>
      </w:r>
      <w:r w:rsidRPr="00E1193B">
        <w:rPr>
          <w:szCs w:val="24"/>
        </w:rPr>
        <w:t>, ISSN 1993-6788, Vol. 145, No. 7, pp. 514-524, Jul 2013.</w:t>
      </w:r>
    </w:p>
    <w:p w:rsidR="00D55C6F" w:rsidRPr="00E1193B" w:rsidRDefault="00D55C6F" w:rsidP="00D55C6F">
      <w:pPr>
        <w:pStyle w:val="ListParagraph"/>
        <w:numPr>
          <w:ilvl w:val="0"/>
          <w:numId w:val="27"/>
        </w:numPr>
        <w:pBdr>
          <w:between w:val="nil"/>
          <w:bar w:val="nil"/>
        </w:pBdr>
        <w:spacing w:before="120" w:after="120"/>
        <w:contextualSpacing w:val="0"/>
        <w:jc w:val="both"/>
        <w:rPr>
          <w:szCs w:val="24"/>
        </w:rPr>
      </w:pPr>
      <w:r w:rsidRPr="00E1193B">
        <w:rPr>
          <w:szCs w:val="24"/>
        </w:rPr>
        <w:t xml:space="preserve">Rade Vorkapić, Ozren Ocić, Larisa Kurćubić, </w:t>
      </w:r>
      <w:r w:rsidRPr="00E1193B">
        <w:rPr>
          <w:b/>
          <w:szCs w:val="24"/>
        </w:rPr>
        <w:t>Biljana Jovanović</w:t>
      </w:r>
      <w:r w:rsidRPr="00E1193B">
        <w:rPr>
          <w:szCs w:val="24"/>
        </w:rPr>
        <w:t xml:space="preserve">, “Serbia: A new process for waste rubber and plastic recycling”, </w:t>
      </w:r>
      <w:r w:rsidRPr="00E1193B">
        <w:rPr>
          <w:i/>
          <w:szCs w:val="24"/>
        </w:rPr>
        <w:t>Perspectives of Innovations, Economics &amp; Business</w:t>
      </w:r>
      <w:r w:rsidRPr="00E1193B">
        <w:rPr>
          <w:szCs w:val="24"/>
        </w:rPr>
        <w:t>, Vol. 4, Issue 1, pp. 103-106, 2010. ISSN 1804-0519 (Print), ISSN 1804-0527 (Online), Barar ICBI and Prague Development Center (PRADEC).</w:t>
      </w:r>
    </w:p>
    <w:p w:rsidR="002F5554" w:rsidRDefault="002F5554" w:rsidP="00B85897">
      <w:pPr>
        <w:rPr>
          <w:rFonts w:eastAsia="Calibri"/>
          <w:b/>
          <w:i/>
          <w:noProof/>
          <w:szCs w:val="24"/>
        </w:rPr>
      </w:pPr>
    </w:p>
    <w:p w:rsidR="006C2140" w:rsidRPr="00507855" w:rsidRDefault="006C2140" w:rsidP="00776C3B">
      <w:pPr>
        <w:jc w:val="both"/>
        <w:rPr>
          <w:szCs w:val="24"/>
          <w:shd w:val="clear" w:color="auto" w:fill="FFFFFF"/>
        </w:rPr>
      </w:pPr>
    </w:p>
    <w:p w:rsidR="00433CC9" w:rsidRPr="008E3FAD" w:rsidRDefault="00433CC9" w:rsidP="00776C3B">
      <w:pPr>
        <w:jc w:val="both"/>
        <w:rPr>
          <w:i/>
          <w:szCs w:val="24"/>
          <w:u w:val="single"/>
        </w:rPr>
      </w:pPr>
      <w:r w:rsidRPr="00507855">
        <w:rPr>
          <w:i/>
          <w:szCs w:val="24"/>
          <w:u w:val="single"/>
        </w:rPr>
        <w:t>Одбра</w:t>
      </w:r>
      <w:r w:rsidR="008E3FAD">
        <w:rPr>
          <w:i/>
          <w:szCs w:val="24"/>
          <w:u w:val="single"/>
        </w:rPr>
        <w:t>њени завршни радови</w:t>
      </w:r>
    </w:p>
    <w:p w:rsidR="00433CC9" w:rsidRPr="00507855" w:rsidRDefault="00433CC9" w:rsidP="00776C3B">
      <w:pPr>
        <w:jc w:val="both"/>
        <w:rPr>
          <w:b/>
          <w:szCs w:val="24"/>
          <w:u w:val="single"/>
        </w:rPr>
      </w:pPr>
    </w:p>
    <w:p w:rsidR="00F30CA3" w:rsidRPr="00F30CA3" w:rsidRDefault="00F30CA3" w:rsidP="0074687F">
      <w:pPr>
        <w:pStyle w:val="ListParagraph"/>
        <w:numPr>
          <w:ilvl w:val="0"/>
          <w:numId w:val="20"/>
        </w:numPr>
        <w:jc w:val="both"/>
        <w:rPr>
          <w:rFonts w:eastAsia="Calibri"/>
          <w:szCs w:val="24"/>
          <w:lang w:val="sr-Latn-CS"/>
        </w:rPr>
      </w:pPr>
      <w:r w:rsidRPr="00F30CA3">
        <w:rPr>
          <w:rFonts w:eastAsia="Calibri"/>
          <w:szCs w:val="24"/>
          <w:lang w:val="sr-Latn-CS"/>
        </w:rPr>
        <w:t xml:space="preserve">Докторска дисертација: </w:t>
      </w:r>
      <w:r w:rsidRPr="00F30CA3">
        <w:rPr>
          <w:rFonts w:eastAsia="Calibri"/>
          <w:b/>
          <w:szCs w:val="24"/>
          <w:lang w:val="sr-Latn-CS"/>
        </w:rPr>
        <w:t>Биљана Цветић</w:t>
      </w:r>
      <w:r w:rsidRPr="00F30CA3">
        <w:rPr>
          <w:rFonts w:eastAsia="Calibri"/>
          <w:szCs w:val="24"/>
          <w:lang w:val="sr-Latn-CS"/>
        </w:rPr>
        <w:t>, „Модел учења логистике заснован на едукативним играма“, Факултет организационих наука, Универзитет у Београду, датум одбране: 11.07.2016., ментор: проф. др Драган Васиљевић</w:t>
      </w:r>
      <w:r w:rsidRPr="00F30CA3">
        <w:rPr>
          <w:rFonts w:eastAsia="Calibri"/>
          <w:b/>
          <w:szCs w:val="24"/>
          <w:lang w:val="sr-Latn-CS"/>
        </w:rPr>
        <w:t xml:space="preserve"> M70</w:t>
      </w:r>
    </w:p>
    <w:p w:rsidR="00433CC9" w:rsidRPr="00EE1D63" w:rsidRDefault="00F30CA3" w:rsidP="0074687F">
      <w:pPr>
        <w:pStyle w:val="ListParagraph"/>
        <w:numPr>
          <w:ilvl w:val="0"/>
          <w:numId w:val="20"/>
        </w:numPr>
        <w:jc w:val="both"/>
        <w:rPr>
          <w:szCs w:val="24"/>
          <w:u w:val="single"/>
        </w:rPr>
      </w:pPr>
      <w:r w:rsidRPr="00F30CA3">
        <w:rPr>
          <w:rFonts w:eastAsia="Calibri"/>
          <w:szCs w:val="24"/>
          <w:lang w:val="sr-Latn-CS"/>
        </w:rPr>
        <w:t xml:space="preserve">Магистарска теза: </w:t>
      </w:r>
      <w:r w:rsidRPr="00F30CA3">
        <w:rPr>
          <w:rFonts w:eastAsia="Calibri"/>
          <w:b/>
          <w:szCs w:val="24"/>
          <w:lang w:val="sr-Latn-CS"/>
        </w:rPr>
        <w:t>Биљана Јовановић</w:t>
      </w:r>
      <w:r w:rsidRPr="00F30CA3">
        <w:rPr>
          <w:rFonts w:eastAsia="Calibri"/>
          <w:szCs w:val="24"/>
          <w:lang w:val="sr-Latn-CS"/>
        </w:rPr>
        <w:t>, „Развој модела за управљање и унапређење перформанси ланаца снабдевања”, Факултет организационих наука, Универзитет у Београду, датум одбране: 16.09.2009., ментор: проф. др Драган Васиљевић</w:t>
      </w:r>
    </w:p>
    <w:p w:rsidR="00FD435D" w:rsidRDefault="00FD435D" w:rsidP="00776C3B">
      <w:pPr>
        <w:jc w:val="both"/>
        <w:rPr>
          <w:i/>
          <w:u w:val="single"/>
        </w:rPr>
      </w:pPr>
    </w:p>
    <w:p w:rsidR="00655732" w:rsidRDefault="00655732" w:rsidP="00776C3B">
      <w:pPr>
        <w:jc w:val="both"/>
        <w:rPr>
          <w:i/>
          <w:u w:val="single"/>
        </w:rPr>
      </w:pPr>
    </w:p>
    <w:p w:rsidR="00C52E02" w:rsidRDefault="00C52E02" w:rsidP="00776C3B">
      <w:pPr>
        <w:jc w:val="both"/>
        <w:rPr>
          <w:i/>
          <w:u w:val="single"/>
        </w:rPr>
      </w:pPr>
    </w:p>
    <w:p w:rsidR="00C52E02" w:rsidRDefault="00C52E02" w:rsidP="00776C3B">
      <w:pPr>
        <w:jc w:val="both"/>
        <w:rPr>
          <w:i/>
          <w:u w:val="single"/>
        </w:rPr>
      </w:pPr>
    </w:p>
    <w:p w:rsidR="00C52E02" w:rsidRDefault="00C52E02" w:rsidP="00776C3B">
      <w:pPr>
        <w:jc w:val="both"/>
        <w:rPr>
          <w:i/>
          <w:u w:val="single"/>
        </w:rPr>
      </w:pPr>
    </w:p>
    <w:p w:rsidR="00C52E02" w:rsidRPr="00C52E02" w:rsidRDefault="00C52E02" w:rsidP="00776C3B">
      <w:pPr>
        <w:jc w:val="both"/>
        <w:rPr>
          <w:i/>
          <w:u w:val="single"/>
        </w:rPr>
      </w:pPr>
    </w:p>
    <w:p w:rsidR="00C40CFE" w:rsidRPr="00D92D86" w:rsidRDefault="00C40CFE" w:rsidP="00776C3B">
      <w:pPr>
        <w:spacing w:after="240"/>
        <w:jc w:val="both"/>
        <w:rPr>
          <w:i/>
          <w:iCs/>
          <w:szCs w:val="24"/>
          <w:u w:val="single"/>
        </w:rPr>
      </w:pPr>
      <w:r w:rsidRPr="00D92D86">
        <w:rPr>
          <w:i/>
          <w:iCs/>
          <w:szCs w:val="24"/>
          <w:u w:val="single"/>
        </w:rPr>
        <w:lastRenderedPageBreak/>
        <w:t>Учешће у научно</w:t>
      </w:r>
      <w:r w:rsidR="000E59B6">
        <w:rPr>
          <w:i/>
          <w:iCs/>
          <w:szCs w:val="24"/>
          <w:u w:val="single"/>
        </w:rPr>
        <w:t>-</w:t>
      </w:r>
      <w:r w:rsidRPr="00D92D86">
        <w:rPr>
          <w:i/>
          <w:iCs/>
          <w:szCs w:val="24"/>
          <w:u w:val="single"/>
        </w:rPr>
        <w:t xml:space="preserve">истраживачким пројектима </w:t>
      </w:r>
    </w:p>
    <w:p w:rsidR="009664A8" w:rsidRPr="009664A8" w:rsidRDefault="009664A8" w:rsidP="0074687F">
      <w:pPr>
        <w:numPr>
          <w:ilvl w:val="0"/>
          <w:numId w:val="21"/>
        </w:numPr>
        <w:jc w:val="both"/>
        <w:rPr>
          <w:szCs w:val="24"/>
          <w:lang w:val="sr-Cyrl-CS"/>
        </w:rPr>
      </w:pPr>
      <w:r>
        <w:rPr>
          <w:szCs w:val="24"/>
          <w:lang w:val="sr-Cyrl-CS"/>
        </w:rPr>
        <w:t>2011- до данас</w:t>
      </w:r>
      <w:r w:rsidRPr="009664A8">
        <w:rPr>
          <w:szCs w:val="24"/>
          <w:lang w:val="sr-Cyrl-CS"/>
        </w:rPr>
        <w:t>: Пројекат „</w:t>
      </w:r>
      <w:r w:rsidRPr="009664A8">
        <w:rPr>
          <w:i/>
          <w:szCs w:val="24"/>
          <w:lang w:val="sr-Cyrl-CS"/>
        </w:rPr>
        <w:t>Инфраструктура за електронски подржано учење у Србији</w:t>
      </w:r>
      <w:r w:rsidRPr="009664A8">
        <w:rPr>
          <w:szCs w:val="24"/>
          <w:lang w:val="sr-Cyrl-CS"/>
        </w:rPr>
        <w:t>“ (број 47003), Министарства просвете, науке и технолошког развоја, чији је руководилац проф. др Владан Девеџић. Истраживач на пројекту од 2011. године.</w:t>
      </w:r>
    </w:p>
    <w:p w:rsidR="009664A8" w:rsidRPr="009664A8" w:rsidRDefault="009664A8" w:rsidP="0074687F">
      <w:pPr>
        <w:numPr>
          <w:ilvl w:val="0"/>
          <w:numId w:val="21"/>
        </w:numPr>
        <w:jc w:val="both"/>
        <w:rPr>
          <w:szCs w:val="24"/>
          <w:lang w:val="sr-Cyrl-CS"/>
        </w:rPr>
      </w:pPr>
      <w:r w:rsidRPr="009664A8">
        <w:rPr>
          <w:szCs w:val="24"/>
          <w:lang w:val="sr-Cyrl-CS"/>
        </w:rPr>
        <w:t xml:space="preserve">2011: </w:t>
      </w:r>
      <w:r w:rsidRPr="009664A8">
        <w:rPr>
          <w:i/>
          <w:szCs w:val="24"/>
          <w:lang w:val="sr-Cyrl-CS"/>
        </w:rPr>
        <w:t>TEMPUS</w:t>
      </w:r>
      <w:r w:rsidRPr="009664A8">
        <w:rPr>
          <w:szCs w:val="24"/>
          <w:lang w:val="sr-Cyrl-CS"/>
        </w:rPr>
        <w:t xml:space="preserve"> пројекат »</w:t>
      </w:r>
      <w:r w:rsidRPr="009664A8">
        <w:rPr>
          <w:i/>
          <w:szCs w:val="24"/>
          <w:lang w:val="sr-Cyrl-CS"/>
        </w:rPr>
        <w:t>Conversion Courses for Unemployed University Graduates in Serbia</w:t>
      </w:r>
      <w:r w:rsidRPr="009664A8">
        <w:rPr>
          <w:szCs w:val="24"/>
          <w:lang w:val="sr-Cyrl-CS"/>
        </w:rPr>
        <w:t>« (145009- 2008-RS-JPHES). Учесник на пројекту током 2011. године.</w:t>
      </w:r>
    </w:p>
    <w:p w:rsidR="009664A8" w:rsidRPr="009664A8" w:rsidRDefault="009664A8" w:rsidP="0074687F">
      <w:pPr>
        <w:numPr>
          <w:ilvl w:val="0"/>
          <w:numId w:val="21"/>
        </w:numPr>
        <w:jc w:val="both"/>
        <w:rPr>
          <w:szCs w:val="24"/>
          <w:lang w:val="sr-Cyrl-CS"/>
        </w:rPr>
      </w:pPr>
      <w:r w:rsidRPr="009664A8">
        <w:rPr>
          <w:szCs w:val="24"/>
          <w:lang w:val="sr-Cyrl-CS"/>
        </w:rPr>
        <w:t>2005-2008: Пројекат „</w:t>
      </w:r>
      <w:r w:rsidRPr="009664A8">
        <w:rPr>
          <w:i/>
          <w:szCs w:val="24"/>
          <w:lang w:val="sr-Cyrl-CS"/>
        </w:rPr>
        <w:t>Program for Resettlement In Serbia and Montenegro Army – PRISMA</w:t>
      </w:r>
      <w:r w:rsidRPr="009664A8">
        <w:rPr>
          <w:szCs w:val="24"/>
          <w:lang w:val="sr-Cyrl-CS"/>
        </w:rPr>
        <w:t>“, Министарства одбране Србије и Црне Горе, а подржан од стране Министарства одбране Уједињеног Краљевства Велике Британије и Северне Ирске. Учесник на пројекту у периоду од 2005. до 2008. године.</w:t>
      </w:r>
    </w:p>
    <w:p w:rsidR="008D1B28" w:rsidRDefault="008D1B28" w:rsidP="00776C3B">
      <w:pPr>
        <w:jc w:val="both"/>
        <w:rPr>
          <w:highlight w:val="yellow"/>
        </w:rPr>
      </w:pPr>
    </w:p>
    <w:p w:rsidR="00AC0A95" w:rsidRPr="00D92D86" w:rsidRDefault="00AC0A95" w:rsidP="00AC0A95">
      <w:pPr>
        <w:spacing w:after="240"/>
        <w:jc w:val="both"/>
        <w:rPr>
          <w:i/>
          <w:iCs/>
          <w:szCs w:val="24"/>
          <w:u w:val="single"/>
        </w:rPr>
      </w:pPr>
      <w:r>
        <w:rPr>
          <w:i/>
          <w:iCs/>
          <w:szCs w:val="24"/>
          <w:u w:val="single"/>
        </w:rPr>
        <w:t>Стручна усавршавања</w:t>
      </w:r>
      <w:r w:rsidRPr="00D92D86">
        <w:rPr>
          <w:i/>
          <w:iCs/>
          <w:szCs w:val="24"/>
          <w:u w:val="single"/>
        </w:rPr>
        <w:t xml:space="preserve"> </w:t>
      </w:r>
    </w:p>
    <w:p w:rsidR="00033BD9" w:rsidRPr="00C575C2" w:rsidRDefault="00033BD9" w:rsidP="00033BD9">
      <w:pPr>
        <w:jc w:val="both"/>
      </w:pPr>
      <w:r>
        <w:t>Биљана Цветић је учествовала у р</w:t>
      </w:r>
      <w:r w:rsidRPr="00033BD9">
        <w:t>адионица</w:t>
      </w:r>
      <w:r>
        <w:t>ма</w:t>
      </w:r>
      <w:r w:rsidRPr="00033BD9">
        <w:t xml:space="preserve"> „Развој </w:t>
      </w:r>
      <w:r>
        <w:t>организација кроз развој људи“ (</w:t>
      </w:r>
      <w:r w:rsidRPr="00033BD9">
        <w:t>ОЛИ центар, Нови Сад, 28.03.2019.</w:t>
      </w:r>
      <w:r>
        <w:t xml:space="preserve">) и </w:t>
      </w:r>
      <w:r w:rsidRPr="00033BD9">
        <w:t xml:space="preserve">„Који су најчешћи изазови у раду са студентима и како се могу превазићи? </w:t>
      </w:r>
      <w:r>
        <w:t>(</w:t>
      </w:r>
      <w:r w:rsidRPr="00033BD9">
        <w:t xml:space="preserve">организована у оквиру </w:t>
      </w:r>
      <w:r w:rsidRPr="00033BD9">
        <w:rPr>
          <w:i/>
        </w:rPr>
        <w:t>ERASMUS +</w:t>
      </w:r>
      <w:r w:rsidRPr="00033BD9">
        <w:t xml:space="preserve"> пројекта, а реализована у оквиру Центра за континуирану едукацију, Београд, 14.03.2019.</w:t>
      </w:r>
      <w:r>
        <w:t>).</w:t>
      </w:r>
      <w:r w:rsidR="00C575C2">
        <w:t xml:space="preserve"> </w:t>
      </w:r>
      <w:r w:rsidRPr="00A32C5A">
        <w:t xml:space="preserve">Завршила је курсеве </w:t>
      </w:r>
      <w:r w:rsidRPr="00BD720B">
        <w:rPr>
          <w:i/>
        </w:rPr>
        <w:t>„Case Method Теаching - Bringing the Real World into your Classroom“</w:t>
      </w:r>
      <w:r w:rsidRPr="00A32C5A">
        <w:t xml:space="preserve"> (предавач </w:t>
      </w:r>
      <w:r w:rsidRPr="00BD720B">
        <w:rPr>
          <w:i/>
        </w:rPr>
        <w:t>Tony de Luca</w:t>
      </w:r>
      <w:r>
        <w:t xml:space="preserve"> из</w:t>
      </w:r>
      <w:r w:rsidRPr="00A32C5A">
        <w:t xml:space="preserve"> </w:t>
      </w:r>
      <w:r w:rsidRPr="00BD720B">
        <w:rPr>
          <w:i/>
        </w:rPr>
        <w:t>The European Case Clearing House</w:t>
      </w:r>
      <w:r w:rsidRPr="00A32C5A">
        <w:t xml:space="preserve"> (</w:t>
      </w:r>
      <w:r w:rsidRPr="00BD720B">
        <w:rPr>
          <w:i/>
        </w:rPr>
        <w:t>ECCH</w:t>
      </w:r>
      <w:r>
        <w:t>), ФОН</w:t>
      </w:r>
      <w:r>
        <w:rPr>
          <w:lang w:val="sr-Latn-CS"/>
        </w:rPr>
        <w:t>, 26. и 27. октобар,</w:t>
      </w:r>
      <w:r>
        <w:t xml:space="preserve"> </w:t>
      </w:r>
      <w:r w:rsidRPr="00A32C5A">
        <w:t>2007. годи</w:t>
      </w:r>
      <w:r>
        <w:t xml:space="preserve">не), „Статистичка анализа и </w:t>
      </w:r>
      <w:r w:rsidRPr="00BD720B">
        <w:rPr>
          <w:i/>
        </w:rPr>
        <w:t>SPSS</w:t>
      </w:r>
      <w:r w:rsidRPr="00A32C5A">
        <w:t>“ (ФОН, Београд</w:t>
      </w:r>
      <w:r w:rsidR="001E2F5F">
        <w:t xml:space="preserve">, фебруар 2009.) и летњу школу </w:t>
      </w:r>
      <w:r w:rsidR="001E2F5F" w:rsidRPr="00300AB6">
        <w:t>д</w:t>
      </w:r>
      <w:r w:rsidRPr="00A32C5A">
        <w:t>оменски специфичног језика (ФОН, Београд, јун 2013.</w:t>
      </w:r>
      <w:r>
        <w:t xml:space="preserve"> године</w:t>
      </w:r>
      <w:r w:rsidRPr="00A32C5A">
        <w:t xml:space="preserve">). Пратила је Семинар из методике наставе (Топола, октобар 2008.), </w:t>
      </w:r>
      <w:r w:rsidRPr="00BD720B">
        <w:rPr>
          <w:i/>
        </w:rPr>
        <w:t>workshop</w:t>
      </w:r>
      <w:r w:rsidRPr="00A32C5A">
        <w:t xml:space="preserve"> </w:t>
      </w:r>
      <w:r w:rsidRPr="00BD720B">
        <w:rPr>
          <w:i/>
        </w:rPr>
        <w:t>“Metrics that Matter”</w:t>
      </w:r>
      <w:r w:rsidRPr="00A32C5A">
        <w:t xml:space="preserve"> (предавач </w:t>
      </w:r>
      <w:r w:rsidRPr="00BD720B">
        <w:rPr>
          <w:i/>
        </w:rPr>
        <w:t>Jan Snoeij</w:t>
      </w:r>
      <w:r w:rsidRPr="00A32C5A">
        <w:t xml:space="preserve">, </w:t>
      </w:r>
      <w:r w:rsidRPr="00BD720B">
        <w:rPr>
          <w:i/>
        </w:rPr>
        <w:t>MESA International</w:t>
      </w:r>
      <w:r w:rsidRPr="00A32C5A">
        <w:t xml:space="preserve"> на СПИН’09, Привредна комора Србије, новембар 2009. године) и семинар </w:t>
      </w:r>
      <w:r w:rsidRPr="00BD720B">
        <w:rPr>
          <w:i/>
        </w:rPr>
        <w:t>„Lean Production“</w:t>
      </w:r>
      <w:r w:rsidRPr="00A32C5A">
        <w:t xml:space="preserve"> (ФОН, Београд, 2012. године). Била је учесник </w:t>
      </w:r>
      <w:r w:rsidRPr="00BD720B">
        <w:rPr>
          <w:i/>
        </w:rPr>
        <w:t>„SAP WORLD TOUR“</w:t>
      </w:r>
      <w:r w:rsidRPr="00A32C5A">
        <w:t xml:space="preserve"> (</w:t>
      </w:r>
      <w:r>
        <w:t xml:space="preserve">у </w:t>
      </w:r>
      <w:r w:rsidRPr="00A32C5A">
        <w:t>Београд</w:t>
      </w:r>
      <w:r>
        <w:t>у</w:t>
      </w:r>
      <w:r w:rsidRPr="00A32C5A">
        <w:t xml:space="preserve">, 2006. и 2007. године). </w:t>
      </w:r>
    </w:p>
    <w:p w:rsidR="00033BD9" w:rsidRPr="00523BB3" w:rsidRDefault="00033BD9" w:rsidP="00033BD9">
      <w:pPr>
        <w:rPr>
          <w:b/>
          <w:sz w:val="12"/>
          <w:szCs w:val="12"/>
        </w:rPr>
      </w:pPr>
    </w:p>
    <w:p w:rsidR="00033BD9" w:rsidRDefault="00033BD9" w:rsidP="00033BD9">
      <w:pPr>
        <w:jc w:val="both"/>
      </w:pPr>
      <w:r w:rsidRPr="00033BD9">
        <w:tab/>
      </w:r>
    </w:p>
    <w:p w:rsidR="008D1B28" w:rsidRPr="00564A20" w:rsidRDefault="008D1B28" w:rsidP="00691920">
      <w:pPr>
        <w:spacing w:after="240"/>
        <w:jc w:val="both"/>
        <w:rPr>
          <w:i/>
          <w:u w:val="single"/>
        </w:rPr>
      </w:pPr>
      <w:r w:rsidRPr="00564A20">
        <w:rPr>
          <w:i/>
          <w:u w:val="single"/>
        </w:rPr>
        <w:t xml:space="preserve">Рецензирање научних радова у домаћим и међународним часописима и конференцијама </w:t>
      </w:r>
    </w:p>
    <w:p w:rsidR="00DA14BC" w:rsidRPr="00DA14BC" w:rsidRDefault="00DA14BC" w:rsidP="00DA14BC">
      <w:pPr>
        <w:autoSpaceDE w:val="0"/>
        <w:autoSpaceDN w:val="0"/>
        <w:adjustRightInd w:val="0"/>
        <w:jc w:val="both"/>
        <w:rPr>
          <w:szCs w:val="24"/>
          <w:lang w:eastAsia="en-GB"/>
        </w:rPr>
      </w:pPr>
      <w:r w:rsidRPr="00DA14BC">
        <w:rPr>
          <w:szCs w:val="24"/>
          <w:lang w:val="en-GB" w:eastAsia="en-GB"/>
        </w:rPr>
        <w:t xml:space="preserve">Током свог </w:t>
      </w:r>
      <w:r w:rsidRPr="00DA14BC">
        <w:rPr>
          <w:szCs w:val="24"/>
          <w:lang w:eastAsia="en-GB"/>
        </w:rPr>
        <w:t>научно-</w:t>
      </w:r>
      <w:r w:rsidRPr="00DA14BC">
        <w:rPr>
          <w:szCs w:val="24"/>
          <w:lang w:val="en-GB" w:eastAsia="en-GB"/>
        </w:rPr>
        <w:t>истраживачког рада би</w:t>
      </w:r>
      <w:r w:rsidRPr="00DA14BC">
        <w:rPr>
          <w:szCs w:val="24"/>
          <w:lang w:eastAsia="en-GB"/>
        </w:rPr>
        <w:t>ла је</w:t>
      </w:r>
      <w:r w:rsidRPr="00DA14BC">
        <w:rPr>
          <w:szCs w:val="24"/>
          <w:lang w:val="en-GB" w:eastAsia="en-GB"/>
        </w:rPr>
        <w:t xml:space="preserve"> рецензент </w:t>
      </w:r>
      <w:r w:rsidRPr="00DA14BC">
        <w:rPr>
          <w:szCs w:val="24"/>
          <w:lang w:eastAsia="en-GB"/>
        </w:rPr>
        <w:t>неколико радова, по позиву следећих</w:t>
      </w:r>
      <w:r w:rsidRPr="00DA14BC">
        <w:rPr>
          <w:szCs w:val="24"/>
          <w:lang w:val="en-GB" w:eastAsia="en-GB"/>
        </w:rPr>
        <w:t xml:space="preserve"> међународних часописа</w:t>
      </w:r>
      <w:r w:rsidRPr="00DA14BC">
        <w:rPr>
          <w:szCs w:val="24"/>
          <w:lang w:eastAsia="en-GB"/>
        </w:rPr>
        <w:t xml:space="preserve">: </w:t>
      </w:r>
      <w:r w:rsidRPr="00DA14BC">
        <w:rPr>
          <w:i/>
          <w:szCs w:val="24"/>
          <w:lang w:eastAsia="en-GB"/>
        </w:rPr>
        <w:t>Interactive Learning Environments</w:t>
      </w:r>
      <w:r w:rsidRPr="00DA14BC">
        <w:rPr>
          <w:szCs w:val="24"/>
          <w:lang w:eastAsia="en-GB"/>
        </w:rPr>
        <w:t xml:space="preserve">, </w:t>
      </w:r>
      <w:r w:rsidRPr="00DA14BC">
        <w:rPr>
          <w:i/>
          <w:szCs w:val="24"/>
          <w:lang w:eastAsia="en-GB"/>
        </w:rPr>
        <w:t>ISSN</w:t>
      </w:r>
      <w:r w:rsidRPr="00DA14BC">
        <w:rPr>
          <w:szCs w:val="24"/>
          <w:lang w:eastAsia="en-GB"/>
        </w:rPr>
        <w:t xml:space="preserve"> 1049-4820, M21; </w:t>
      </w:r>
      <w:r w:rsidRPr="00DA14BC">
        <w:rPr>
          <w:i/>
          <w:szCs w:val="24"/>
          <w:lang w:eastAsia="en-GB"/>
        </w:rPr>
        <w:t>Computer Applications in Engineering Education</w:t>
      </w:r>
      <w:r w:rsidRPr="00DA14BC">
        <w:rPr>
          <w:szCs w:val="24"/>
          <w:lang w:eastAsia="en-GB"/>
        </w:rPr>
        <w:t xml:space="preserve">, </w:t>
      </w:r>
      <w:r w:rsidRPr="00DA14BC">
        <w:rPr>
          <w:i/>
          <w:szCs w:val="24"/>
          <w:lang w:eastAsia="en-GB"/>
        </w:rPr>
        <w:t>ISSN</w:t>
      </w:r>
      <w:r w:rsidRPr="00DA14BC">
        <w:rPr>
          <w:szCs w:val="24"/>
          <w:lang w:eastAsia="en-GB"/>
        </w:rPr>
        <w:t xml:space="preserve"> 1061-3773, M22; </w:t>
      </w:r>
      <w:r w:rsidRPr="00DA14BC">
        <w:rPr>
          <w:i/>
          <w:szCs w:val="24"/>
          <w:lang w:eastAsia="en-GB"/>
        </w:rPr>
        <w:t>Total Quality Management &amp; Business Excellence</w:t>
      </w:r>
      <w:r w:rsidRPr="00DA14BC">
        <w:rPr>
          <w:szCs w:val="24"/>
          <w:lang w:val="sr-Cyrl-CS" w:eastAsia="en-GB"/>
        </w:rPr>
        <w:t>, ISSN 1478-3363</w:t>
      </w:r>
      <w:r w:rsidRPr="00DA14BC">
        <w:rPr>
          <w:szCs w:val="24"/>
          <w:lang w:val="sr-Latn-CS" w:eastAsia="en-GB"/>
        </w:rPr>
        <w:t>, M22;</w:t>
      </w:r>
      <w:r w:rsidRPr="00DA14BC">
        <w:rPr>
          <w:szCs w:val="24"/>
          <w:lang w:eastAsia="en-GB"/>
        </w:rPr>
        <w:t xml:space="preserve"> </w:t>
      </w:r>
      <w:r w:rsidRPr="00DA14BC">
        <w:rPr>
          <w:i/>
          <w:szCs w:val="24"/>
          <w:lang w:eastAsia="en-GB"/>
        </w:rPr>
        <w:t>International Journal of Engineering Education</w:t>
      </w:r>
      <w:r w:rsidRPr="00DA14BC">
        <w:rPr>
          <w:szCs w:val="24"/>
          <w:lang w:eastAsia="en-GB"/>
        </w:rPr>
        <w:t xml:space="preserve">, </w:t>
      </w:r>
      <w:r w:rsidRPr="00DA14BC">
        <w:rPr>
          <w:i/>
          <w:szCs w:val="24"/>
          <w:lang w:eastAsia="en-GB"/>
        </w:rPr>
        <w:t>ISSN</w:t>
      </w:r>
      <w:r w:rsidRPr="00DA14BC">
        <w:rPr>
          <w:szCs w:val="24"/>
          <w:lang w:eastAsia="en-GB"/>
        </w:rPr>
        <w:t xml:space="preserve"> 0949-149X, M23; и </w:t>
      </w:r>
      <w:r w:rsidRPr="00DA14BC">
        <w:rPr>
          <w:i/>
          <w:szCs w:val="24"/>
          <w:lang w:eastAsia="en-GB"/>
        </w:rPr>
        <w:t>Journal of Industrial and Production Engineering</w:t>
      </w:r>
      <w:r w:rsidRPr="00DA14BC">
        <w:rPr>
          <w:szCs w:val="24"/>
          <w:lang w:eastAsia="en-GB"/>
        </w:rPr>
        <w:t xml:space="preserve">, </w:t>
      </w:r>
      <w:r w:rsidRPr="00DA14BC">
        <w:rPr>
          <w:i/>
          <w:szCs w:val="24"/>
          <w:lang w:eastAsia="en-GB"/>
        </w:rPr>
        <w:t>ISSN</w:t>
      </w:r>
      <w:r w:rsidRPr="00DA14BC">
        <w:rPr>
          <w:szCs w:val="24"/>
          <w:lang w:eastAsia="en-GB"/>
        </w:rPr>
        <w:t xml:space="preserve"> 2168-1015. Такође, бил</w:t>
      </w:r>
      <w:r w:rsidR="0002588C">
        <w:rPr>
          <w:szCs w:val="24"/>
          <w:lang w:eastAsia="en-GB"/>
        </w:rPr>
        <w:t xml:space="preserve">а је рецензент неколико радова </w:t>
      </w:r>
      <w:r w:rsidR="0002588C" w:rsidRPr="00300AB6">
        <w:rPr>
          <w:szCs w:val="24"/>
          <w:lang w:eastAsia="en-GB"/>
        </w:rPr>
        <w:t>на конференцијама</w:t>
      </w:r>
      <w:r w:rsidRPr="00DA14BC">
        <w:rPr>
          <w:szCs w:val="24"/>
          <w:lang w:eastAsia="en-GB"/>
        </w:rPr>
        <w:t xml:space="preserve">: </w:t>
      </w:r>
      <w:r w:rsidRPr="00CC5ACD">
        <w:rPr>
          <w:i/>
          <w:szCs w:val="24"/>
          <w:lang w:eastAsia="en-GB"/>
        </w:rPr>
        <w:t>XV international symposium SymOrg 2016: Reshaping the Future Through Sustainable Business Development and Entrepreneurship</w:t>
      </w:r>
      <w:r w:rsidRPr="00DA14BC">
        <w:rPr>
          <w:szCs w:val="24"/>
          <w:lang w:eastAsia="en-GB"/>
        </w:rPr>
        <w:t xml:space="preserve">, </w:t>
      </w:r>
      <w:r w:rsidRPr="00CC5ACD">
        <w:rPr>
          <w:i/>
          <w:szCs w:val="24"/>
          <w:lang w:eastAsia="en-GB"/>
        </w:rPr>
        <w:t>XVI international symposium SymOrg 2018: Doing Business in the Digital Age: Challenges, Approaches and Solutions</w:t>
      </w:r>
      <w:r w:rsidRPr="00DA14BC">
        <w:rPr>
          <w:szCs w:val="24"/>
          <w:lang w:eastAsia="en-GB"/>
        </w:rPr>
        <w:t xml:space="preserve">, </w:t>
      </w:r>
      <w:r w:rsidRPr="00CC5ACD">
        <w:rPr>
          <w:i/>
          <w:szCs w:val="24"/>
          <w:lang w:eastAsia="en-GB"/>
        </w:rPr>
        <w:t>XIII Balkan Conference On Operational Research (BALCOR 2018)</w:t>
      </w:r>
      <w:r w:rsidR="0002588C">
        <w:rPr>
          <w:szCs w:val="24"/>
          <w:lang w:eastAsia="en-GB"/>
        </w:rPr>
        <w:t>, XII Скуп</w:t>
      </w:r>
      <w:r w:rsidRPr="00DA14BC">
        <w:rPr>
          <w:szCs w:val="24"/>
          <w:lang w:eastAsia="en-GB"/>
        </w:rPr>
        <w:t xml:space="preserve"> приврeдникa </w:t>
      </w:r>
      <w:r w:rsidR="0002588C">
        <w:rPr>
          <w:szCs w:val="24"/>
          <w:lang w:eastAsia="en-GB"/>
        </w:rPr>
        <w:t>и нaучникa СПИН ’19 и XIII Скуп</w:t>
      </w:r>
      <w:r w:rsidRPr="00DA14BC">
        <w:rPr>
          <w:szCs w:val="24"/>
          <w:lang w:eastAsia="en-GB"/>
        </w:rPr>
        <w:t xml:space="preserve"> приврeдникa и нaучникa СПИН ’21.</w:t>
      </w:r>
    </w:p>
    <w:p w:rsidR="00564A20" w:rsidRDefault="00564A20" w:rsidP="00564A20">
      <w:pPr>
        <w:jc w:val="both"/>
      </w:pPr>
    </w:p>
    <w:p w:rsidR="00655732" w:rsidRPr="00655732" w:rsidRDefault="00655732" w:rsidP="00564A20">
      <w:pPr>
        <w:jc w:val="both"/>
      </w:pPr>
    </w:p>
    <w:p w:rsidR="008D1B28" w:rsidRPr="00234FEC" w:rsidRDefault="008D1B28" w:rsidP="00776C3B">
      <w:pPr>
        <w:jc w:val="both"/>
        <w:rPr>
          <w:i/>
          <w:u w:val="single"/>
        </w:rPr>
      </w:pPr>
      <w:r w:rsidRPr="00234FEC">
        <w:rPr>
          <w:i/>
          <w:u w:val="single"/>
        </w:rPr>
        <w:t>Чланство у организац</w:t>
      </w:r>
      <w:r w:rsidR="001A4F45" w:rsidRPr="00234FEC">
        <w:rPr>
          <w:i/>
          <w:u w:val="single"/>
        </w:rPr>
        <w:t>ионим и научним одборима и пред</w:t>
      </w:r>
      <w:r w:rsidRPr="00234FEC">
        <w:rPr>
          <w:i/>
          <w:u w:val="single"/>
        </w:rPr>
        <w:t>с</w:t>
      </w:r>
      <w:r w:rsidR="001A4F45" w:rsidRPr="00234FEC">
        <w:rPr>
          <w:i/>
          <w:u w:val="single"/>
        </w:rPr>
        <w:t>ед</w:t>
      </w:r>
      <w:r w:rsidRPr="00234FEC">
        <w:rPr>
          <w:i/>
          <w:u w:val="single"/>
        </w:rPr>
        <w:t>авање сесијама на конференцијама</w:t>
      </w:r>
    </w:p>
    <w:p w:rsidR="008D1B28" w:rsidRPr="00FE4211" w:rsidRDefault="008D1B28" w:rsidP="00776C3B">
      <w:pPr>
        <w:jc w:val="both"/>
        <w:rPr>
          <w:highlight w:val="yellow"/>
        </w:rPr>
      </w:pPr>
    </w:p>
    <w:p w:rsidR="00DA14BC" w:rsidRPr="00DA14BC" w:rsidRDefault="00DA14BC" w:rsidP="00DA14BC">
      <w:pPr>
        <w:jc w:val="both"/>
        <w:rPr>
          <w:szCs w:val="24"/>
        </w:rPr>
      </w:pPr>
      <w:r w:rsidRPr="00DA14BC">
        <w:rPr>
          <w:szCs w:val="24"/>
        </w:rPr>
        <w:t xml:space="preserve">Године 2007. била је секретар организационог одбора V Скупа привредника и научника (СПИН'07) у организацији Центра за операциони менаџмент ФОН-а. </w:t>
      </w:r>
      <w:r w:rsidRPr="00DA14BC">
        <w:rPr>
          <w:szCs w:val="24"/>
          <w:lang w:val="sr-Cyrl-CS"/>
        </w:rPr>
        <w:t>Наредне године</w:t>
      </w:r>
      <w:r w:rsidRPr="00DA14BC">
        <w:rPr>
          <w:szCs w:val="24"/>
        </w:rPr>
        <w:t xml:space="preserve"> била је координатор организационог одбора VI Скупа привредника и научника (СПИН'08) у организацији Центра за операциони менаџмент ФОН-а и Привредне коморе Србије (ПКС). Године 2009., 2011., 2013., 2015., 2019. и 2021.  била је члан </w:t>
      </w:r>
      <w:r w:rsidRPr="00DA14BC">
        <w:rPr>
          <w:szCs w:val="24"/>
        </w:rPr>
        <w:lastRenderedPageBreak/>
        <w:t>организационог одбора, VII, VIII, IX, Х, XII и XIII Скупа привредника и научника у организацији Центра за операциони менаџмент ФОН-а и ПКС (</w:t>
      </w:r>
      <w:r w:rsidRPr="00DA14BC">
        <w:rPr>
          <w:szCs w:val="24"/>
          <w:lang w:val="sr-Cyrl-CS"/>
        </w:rPr>
        <w:t>www.spin.fon.bg.ac.rs</w:t>
      </w:r>
      <w:r w:rsidRPr="00DA14BC">
        <w:rPr>
          <w:szCs w:val="24"/>
        </w:rPr>
        <w:t xml:space="preserve">). Године 2016. је учествовала у организацији 15. Међународног cимпозијума Факултета организационих наука – </w:t>
      </w:r>
      <w:r w:rsidRPr="00DA14BC">
        <w:rPr>
          <w:i/>
          <w:szCs w:val="24"/>
        </w:rPr>
        <w:t xml:space="preserve">SymOrg 2016 </w:t>
      </w:r>
      <w:r w:rsidRPr="00DA14BC">
        <w:rPr>
          <w:szCs w:val="24"/>
        </w:rPr>
        <w:t xml:space="preserve">(www.symorg.fon.bg.ac.rs) као члан техничког одбора. Године 2018.  била је члан програмског одбора </w:t>
      </w:r>
      <w:r w:rsidRPr="00B35581">
        <w:rPr>
          <w:i/>
          <w:szCs w:val="24"/>
          <w:lang w:val="sr-Cyrl-CS"/>
        </w:rPr>
        <w:t>3</w:t>
      </w:r>
      <w:r w:rsidRPr="00B35581">
        <w:rPr>
          <w:i/>
          <w:szCs w:val="24"/>
          <w:vertAlign w:val="superscript"/>
          <w:lang w:val="sr-Cyrl-CS"/>
        </w:rPr>
        <w:t>rd</w:t>
      </w:r>
      <w:r w:rsidRPr="00B35581">
        <w:rPr>
          <w:i/>
          <w:szCs w:val="24"/>
          <w:lang w:val="sr-Cyrl-CS"/>
        </w:rPr>
        <w:t xml:space="preserve"> </w:t>
      </w:r>
      <w:r w:rsidRPr="00B35581">
        <w:rPr>
          <w:i/>
          <w:szCs w:val="24"/>
        </w:rPr>
        <w:t>International Conference on Information Science, Computer Technology and Transportation (ISCTT 2018)</w:t>
      </w:r>
      <w:r w:rsidRPr="00DA14BC">
        <w:rPr>
          <w:szCs w:val="24"/>
          <w:lang w:val="sr-Cyrl-CS"/>
        </w:rPr>
        <w:t xml:space="preserve"> одржаној од 28. до 30. децембра у </w:t>
      </w:r>
      <w:r w:rsidRPr="00B35581">
        <w:rPr>
          <w:i/>
          <w:szCs w:val="24"/>
          <w:lang w:val="sr-Cyrl-CS"/>
        </w:rPr>
        <w:t>Xi'an</w:t>
      </w:r>
      <w:r w:rsidRPr="00DA14BC">
        <w:rPr>
          <w:szCs w:val="24"/>
          <w:lang w:val="sr-Cyrl-CS"/>
        </w:rPr>
        <w:t xml:space="preserve"> у Кини.</w:t>
      </w:r>
      <w:r w:rsidRPr="00DA14BC">
        <w:rPr>
          <w:szCs w:val="24"/>
        </w:rPr>
        <w:t xml:space="preserve"> На XII и XIII Скупу привредника и научника СПИН'19 и СПИН'21 водила је секције Управљање логистиком и ланцима снабдевања. На 18. Међународном cимпозијуму Факултета организационих наука – </w:t>
      </w:r>
      <w:r w:rsidRPr="00B35581">
        <w:rPr>
          <w:i/>
          <w:szCs w:val="24"/>
        </w:rPr>
        <w:t>SymOrg 2022</w:t>
      </w:r>
      <w:r w:rsidRPr="00DA14BC">
        <w:rPr>
          <w:szCs w:val="24"/>
        </w:rPr>
        <w:t xml:space="preserve"> била је један од модератора панела Упрaвљaњe лaнцимa снaбдeвaњa у услoвимa кризe.</w:t>
      </w:r>
    </w:p>
    <w:p w:rsidR="008D1B28" w:rsidRDefault="008D1B28" w:rsidP="00776C3B">
      <w:pPr>
        <w:jc w:val="both"/>
        <w:rPr>
          <w:highlight w:val="yellow"/>
          <w:lang w:val="ru-RU"/>
        </w:rPr>
      </w:pPr>
    </w:p>
    <w:p w:rsidR="006B383A" w:rsidRDefault="006B383A" w:rsidP="00776C3B">
      <w:pPr>
        <w:jc w:val="both"/>
        <w:rPr>
          <w:i/>
          <w:u w:val="single"/>
        </w:rPr>
      </w:pPr>
      <w:r>
        <w:rPr>
          <w:i/>
          <w:u w:val="single"/>
        </w:rPr>
        <w:t>Остале активности по позиву</w:t>
      </w:r>
    </w:p>
    <w:p w:rsidR="006B383A" w:rsidRDefault="006B383A" w:rsidP="00776C3B">
      <w:pPr>
        <w:jc w:val="both"/>
        <w:rPr>
          <w:i/>
          <w:u w:val="single"/>
        </w:rPr>
      </w:pPr>
    </w:p>
    <w:p w:rsidR="009D4502" w:rsidRPr="009D4502" w:rsidRDefault="009D4502" w:rsidP="009D4502">
      <w:pPr>
        <w:autoSpaceDE w:val="0"/>
        <w:autoSpaceDN w:val="0"/>
        <w:adjustRightInd w:val="0"/>
        <w:jc w:val="both"/>
        <w:rPr>
          <w:szCs w:val="24"/>
        </w:rPr>
      </w:pPr>
      <w:r w:rsidRPr="009D4502">
        <w:rPr>
          <w:szCs w:val="24"/>
        </w:rPr>
        <w:t>У октобру 2015. године, одржала је предавање по позиву под насловом „</w:t>
      </w:r>
      <w:r w:rsidRPr="009D4502">
        <w:rPr>
          <w:i/>
          <w:szCs w:val="24"/>
        </w:rPr>
        <w:t>Модел учења логистике заснован на едукативним играма</w:t>
      </w:r>
      <w:r w:rsidRPr="009D4502">
        <w:rPr>
          <w:szCs w:val="24"/>
        </w:rPr>
        <w:t>“ у оквиру семинара „</w:t>
      </w:r>
      <w:r w:rsidRPr="009D4502">
        <w:rPr>
          <w:i/>
          <w:szCs w:val="24"/>
        </w:rPr>
        <w:t>Рачунарске науке и примењена математика</w:t>
      </w:r>
      <w:r w:rsidRPr="009D4502">
        <w:rPr>
          <w:szCs w:val="24"/>
        </w:rPr>
        <w:t xml:space="preserve">“ на Математичком институту Српске Академије Науке и Уметности (МИ САНУ). Организатори овог семинара су </w:t>
      </w:r>
      <w:r w:rsidR="0002588C" w:rsidRPr="00300AB6">
        <w:rPr>
          <w:szCs w:val="24"/>
        </w:rPr>
        <w:t>били</w:t>
      </w:r>
      <w:r w:rsidR="0002588C">
        <w:rPr>
          <w:szCs w:val="24"/>
        </w:rPr>
        <w:t xml:space="preserve"> </w:t>
      </w:r>
      <w:r w:rsidRPr="009D4502">
        <w:rPr>
          <w:szCs w:val="24"/>
        </w:rPr>
        <w:t>МИ САНУ, ФОН и</w:t>
      </w:r>
      <w:r w:rsidRPr="009D4502">
        <w:rPr>
          <w:i/>
          <w:szCs w:val="24"/>
        </w:rPr>
        <w:t xml:space="preserve"> IEEE Chapter Computer Science (CO-16)</w:t>
      </w:r>
      <w:r w:rsidRPr="009D4502">
        <w:rPr>
          <w:szCs w:val="24"/>
        </w:rPr>
        <w:t xml:space="preserve">, а њиме </w:t>
      </w:r>
      <w:r w:rsidR="0002588C" w:rsidRPr="00300AB6">
        <w:rPr>
          <w:szCs w:val="24"/>
        </w:rPr>
        <w:t xml:space="preserve">је </w:t>
      </w:r>
      <w:r w:rsidRPr="00300AB6">
        <w:rPr>
          <w:szCs w:val="24"/>
        </w:rPr>
        <w:t>руководи</w:t>
      </w:r>
      <w:r w:rsidR="0002588C" w:rsidRPr="00300AB6">
        <w:rPr>
          <w:szCs w:val="24"/>
        </w:rPr>
        <w:t>ла</w:t>
      </w:r>
      <w:r w:rsidRPr="009D4502">
        <w:rPr>
          <w:szCs w:val="24"/>
        </w:rPr>
        <w:t xml:space="preserve"> проф. др Зорица Богдановић.</w:t>
      </w:r>
    </w:p>
    <w:p w:rsidR="006B383A" w:rsidRPr="006B383A" w:rsidRDefault="006B383A" w:rsidP="00776C3B">
      <w:pPr>
        <w:jc w:val="both"/>
        <w:rPr>
          <w:highlight w:val="yellow"/>
        </w:rPr>
      </w:pPr>
    </w:p>
    <w:p w:rsidR="006B383A" w:rsidRPr="006C275D" w:rsidRDefault="006B383A" w:rsidP="00776C3B">
      <w:pPr>
        <w:jc w:val="both"/>
        <w:rPr>
          <w:highlight w:val="yellow"/>
          <w:lang w:val="ru-RU"/>
        </w:rPr>
      </w:pPr>
    </w:p>
    <w:p w:rsidR="008D1B28" w:rsidRPr="00531AA0" w:rsidRDefault="008D1B28" w:rsidP="00776C3B">
      <w:pPr>
        <w:spacing w:after="240"/>
        <w:jc w:val="both"/>
        <w:rPr>
          <w:b/>
          <w:bCs/>
          <w:szCs w:val="24"/>
        </w:rPr>
      </w:pPr>
      <w:r w:rsidRPr="00531AA0">
        <w:rPr>
          <w:b/>
          <w:bCs/>
          <w:szCs w:val="24"/>
        </w:rPr>
        <w:t>IV Приказ и оцена научног рада кандидата</w:t>
      </w:r>
    </w:p>
    <w:p w:rsidR="00F47698" w:rsidRPr="00401178" w:rsidRDefault="00F47698" w:rsidP="00F47698">
      <w:pPr>
        <w:jc w:val="both"/>
      </w:pPr>
      <w:r>
        <w:t xml:space="preserve">Кандидат Биљана Цветић је урадила и одбранила </w:t>
      </w:r>
      <w:r w:rsidRPr="00BF4ADF">
        <w:rPr>
          <w:i/>
        </w:rPr>
        <w:t>докторску дисертацију</w:t>
      </w:r>
      <w:r>
        <w:t xml:space="preserve"> на Факултету организационих наука Универзитета у Београду која</w:t>
      </w:r>
      <w:r w:rsidRPr="006D4D64">
        <w:t xml:space="preserve"> по предмету истраживања припада области техничких наука, подручју организационих наука, ужој научној области </w:t>
      </w:r>
      <w:r w:rsidRPr="00BF4ADF">
        <w:rPr>
          <w:i/>
        </w:rPr>
        <w:t>Рачунарски интегрисана производња и логистика</w:t>
      </w:r>
      <w:r w:rsidRPr="006D4D64">
        <w:t>.</w:t>
      </w:r>
      <w:r>
        <w:t xml:space="preserve"> </w:t>
      </w:r>
      <w:r w:rsidR="008C7937" w:rsidRPr="00BA4CCD">
        <w:t>После избора у звање доцента објавила је један рад у часопису</w:t>
      </w:r>
      <w:r w:rsidR="00634D6C" w:rsidRPr="00BA4CCD">
        <w:t xml:space="preserve"> са </w:t>
      </w:r>
      <w:r w:rsidR="00634D6C" w:rsidRPr="00BA4CCD">
        <w:rPr>
          <w:i/>
        </w:rPr>
        <w:t xml:space="preserve">SCIe </w:t>
      </w:r>
      <w:r w:rsidR="00634D6C" w:rsidRPr="00BA4CCD">
        <w:t xml:space="preserve">листе са импакт фактором категорије М23, један рад категорије М24, </w:t>
      </w:r>
      <w:r w:rsidR="00401178" w:rsidRPr="00BA4CCD">
        <w:t>четири рада категорије М33, један рад категорије М34 и четири рада категорије М63</w:t>
      </w:r>
      <w:r w:rsidR="00401178" w:rsidRPr="000E6DE0">
        <w:t xml:space="preserve">. Пре избора у звање доцента </w:t>
      </w:r>
      <w:r w:rsidRPr="000E6DE0">
        <w:t xml:space="preserve">је објавила пет радова у часописима са </w:t>
      </w:r>
      <w:r w:rsidRPr="000E6DE0">
        <w:rPr>
          <w:i/>
        </w:rPr>
        <w:t>SCI</w:t>
      </w:r>
      <w:r w:rsidRPr="000E6DE0">
        <w:t xml:space="preserve"> или </w:t>
      </w:r>
      <w:r w:rsidRPr="000E6DE0">
        <w:rPr>
          <w:i/>
        </w:rPr>
        <w:t xml:space="preserve">SSCI </w:t>
      </w:r>
      <w:r w:rsidRPr="000E6DE0">
        <w:t>листе са импакт фактором, од тога један рад категорије М22 и четири рада категорије М</w:t>
      </w:r>
      <w:r w:rsidR="00D450FE" w:rsidRPr="000E6DE0">
        <w:t>23, три рада категорије М51, два рада категорије М52, шест радова категорије М53, седам</w:t>
      </w:r>
      <w:r w:rsidRPr="000E6DE0">
        <w:t xml:space="preserve"> радова</w:t>
      </w:r>
      <w:r w:rsidR="00D450FE" w:rsidRPr="000E6DE0">
        <w:t xml:space="preserve"> категорије М33 и тридесет два рад</w:t>
      </w:r>
      <w:r w:rsidRPr="000E6DE0">
        <w:t>а категорије М63. Коаутор је уџбеника</w:t>
      </w:r>
      <w:r>
        <w:t xml:space="preserve"> под насловом „</w:t>
      </w:r>
      <w:r w:rsidRPr="005D25BB">
        <w:rPr>
          <w:i/>
        </w:rPr>
        <w:t>Менаџмент логистике и ланаца снабдевања</w:t>
      </w:r>
      <w:r>
        <w:t>“ који представља обавезну литературу за студенте неколико студијских група на ФОН-у.</w:t>
      </w:r>
    </w:p>
    <w:p w:rsidR="00F47698" w:rsidRDefault="00F47698" w:rsidP="00776C3B">
      <w:pPr>
        <w:spacing w:after="240"/>
        <w:jc w:val="both"/>
        <w:rPr>
          <w:rFonts w:ascii="TimesNewRomanPS-ItalicMT" w:hAnsi="TimesNewRomanPS-ItalicMT"/>
          <w:i/>
          <w:iCs/>
          <w:color w:val="000000"/>
          <w:szCs w:val="24"/>
          <w:u w:val="single"/>
        </w:rPr>
      </w:pPr>
    </w:p>
    <w:p w:rsidR="008D1B28" w:rsidRPr="0089668D" w:rsidRDefault="008D1B28" w:rsidP="00776C3B">
      <w:pPr>
        <w:spacing w:after="240"/>
        <w:jc w:val="both"/>
        <w:rPr>
          <w:rFonts w:ascii="TimesNewRomanPS-ItalicMT" w:hAnsi="TimesNewRomanPS-ItalicMT"/>
          <w:i/>
          <w:iCs/>
          <w:color w:val="000000"/>
          <w:szCs w:val="24"/>
          <w:u w:val="single"/>
        </w:rPr>
      </w:pPr>
      <w:r w:rsidRPr="00531AA0">
        <w:rPr>
          <w:rFonts w:ascii="TimesNewRomanPS-ItalicMT" w:hAnsi="TimesNewRomanPS-ItalicMT"/>
          <w:i/>
          <w:iCs/>
          <w:color w:val="000000"/>
          <w:szCs w:val="24"/>
          <w:u w:val="single"/>
        </w:rPr>
        <w:t>Приказ докторске дисертације</w:t>
      </w:r>
    </w:p>
    <w:p w:rsidR="0089668D" w:rsidRPr="00444316" w:rsidRDefault="0089668D" w:rsidP="0089668D">
      <w:pPr>
        <w:jc w:val="both"/>
        <w:rPr>
          <w:color w:val="000000"/>
        </w:rPr>
      </w:pPr>
      <w:r w:rsidRPr="00DE7766">
        <w:rPr>
          <w:color w:val="000000"/>
        </w:rPr>
        <w:t xml:space="preserve">Докторска дисертација </w:t>
      </w:r>
      <w:r>
        <w:rPr>
          <w:color w:val="000000"/>
        </w:rPr>
        <w:t>кандидата Биљане Цветић под насловом „</w:t>
      </w:r>
      <w:r w:rsidRPr="00F30CA3">
        <w:rPr>
          <w:rFonts w:eastAsia="Calibri"/>
          <w:szCs w:val="24"/>
          <w:lang w:val="sr-Latn-CS"/>
        </w:rPr>
        <w:t>Модел учења логистике заснован на едукативним играма</w:t>
      </w:r>
      <w:r>
        <w:rPr>
          <w:color w:val="000000"/>
        </w:rPr>
        <w:t xml:space="preserve">“ се бави </w:t>
      </w:r>
      <w:r w:rsidRPr="00444316">
        <w:rPr>
          <w:color w:val="000000"/>
        </w:rPr>
        <w:t>могућности</w:t>
      </w:r>
      <w:r>
        <w:rPr>
          <w:color w:val="000000"/>
        </w:rPr>
        <w:t xml:space="preserve">ма примене и интеграције </w:t>
      </w:r>
      <w:r w:rsidRPr="00444316">
        <w:rPr>
          <w:color w:val="000000"/>
        </w:rPr>
        <w:t>едукативних игара у процесе подучавања, учења и</w:t>
      </w:r>
      <w:r>
        <w:rPr>
          <w:color w:val="000000"/>
        </w:rPr>
        <w:t xml:space="preserve"> развоја компетенција у области </w:t>
      </w:r>
      <w:r w:rsidRPr="00444316">
        <w:rPr>
          <w:color w:val="000000"/>
        </w:rPr>
        <w:t>логистике</w:t>
      </w:r>
      <w:r>
        <w:rPr>
          <w:color w:val="000000"/>
        </w:rPr>
        <w:t xml:space="preserve"> и </w:t>
      </w:r>
      <w:r w:rsidR="002E5303">
        <w:rPr>
          <w:color w:val="000000"/>
        </w:rPr>
        <w:t xml:space="preserve">управљања ланцима снабдевања </w:t>
      </w:r>
      <w:r w:rsidRPr="00444316">
        <w:rPr>
          <w:i/>
          <w:color w:val="000000"/>
        </w:rPr>
        <w:t>SCM</w:t>
      </w:r>
      <w:r w:rsidR="002E5303">
        <w:rPr>
          <w:i/>
          <w:color w:val="000000"/>
        </w:rPr>
        <w:t xml:space="preserve"> </w:t>
      </w:r>
      <w:r w:rsidR="002E5303">
        <w:rPr>
          <w:color w:val="000000"/>
        </w:rPr>
        <w:t>(</w:t>
      </w:r>
      <w:r w:rsidR="002E5303" w:rsidRPr="002E5303">
        <w:rPr>
          <w:i/>
          <w:color w:val="000000"/>
        </w:rPr>
        <w:t>Supply Chain Management</w:t>
      </w:r>
      <w:r w:rsidR="002E5303">
        <w:rPr>
          <w:color w:val="000000"/>
        </w:rPr>
        <w:t>)</w:t>
      </w:r>
      <w:r>
        <w:rPr>
          <w:color w:val="000000"/>
        </w:rPr>
        <w:t xml:space="preserve">, пре </w:t>
      </w:r>
      <w:r w:rsidRPr="00444316">
        <w:rPr>
          <w:color w:val="000000"/>
        </w:rPr>
        <w:t>свега у високообразовним установама.</w:t>
      </w:r>
      <w:r>
        <w:rPr>
          <w:color w:val="000000"/>
        </w:rPr>
        <w:t xml:space="preserve"> </w:t>
      </w:r>
      <w:r w:rsidRPr="007E4BA9">
        <w:rPr>
          <w:color w:val="000000"/>
        </w:rPr>
        <w:t xml:space="preserve">Примарни циљ дисертације </w:t>
      </w:r>
      <w:r>
        <w:rPr>
          <w:color w:val="000000"/>
        </w:rPr>
        <w:t xml:space="preserve">је био </w:t>
      </w:r>
      <w:r w:rsidRPr="007E4BA9">
        <w:rPr>
          <w:color w:val="000000"/>
        </w:rPr>
        <w:t xml:space="preserve">развој новог модела учења логистике и </w:t>
      </w:r>
      <w:r w:rsidRPr="007E4BA9">
        <w:rPr>
          <w:i/>
          <w:color w:val="000000"/>
        </w:rPr>
        <w:t>SCM</w:t>
      </w:r>
      <w:r>
        <w:rPr>
          <w:color w:val="000000"/>
        </w:rPr>
        <w:t xml:space="preserve"> заснованог на играма, </w:t>
      </w:r>
      <w:r w:rsidRPr="007E4BA9">
        <w:rPr>
          <w:color w:val="000000"/>
        </w:rPr>
        <w:t>чији је један од</w:t>
      </w:r>
      <w:r>
        <w:rPr>
          <w:color w:val="000000"/>
        </w:rPr>
        <w:t xml:space="preserve"> </w:t>
      </w:r>
      <w:r w:rsidRPr="007E4BA9">
        <w:rPr>
          <w:color w:val="000000"/>
        </w:rPr>
        <w:t>кључних елемената оригинални алат за подршку одлучивању за избор</w:t>
      </w:r>
      <w:r>
        <w:rPr>
          <w:color w:val="000000"/>
        </w:rPr>
        <w:t xml:space="preserve"> </w:t>
      </w:r>
      <w:r w:rsidRPr="007E4BA9">
        <w:rPr>
          <w:color w:val="000000"/>
        </w:rPr>
        <w:t xml:space="preserve">логистичких и </w:t>
      </w:r>
      <w:r w:rsidRPr="007E4BA9">
        <w:rPr>
          <w:i/>
          <w:color w:val="000000"/>
        </w:rPr>
        <w:t>SCM</w:t>
      </w:r>
      <w:r w:rsidRPr="007E4BA9">
        <w:rPr>
          <w:color w:val="000000"/>
        </w:rPr>
        <w:t xml:space="preserve"> игара</w:t>
      </w:r>
      <w:r>
        <w:rPr>
          <w:color w:val="000000"/>
        </w:rPr>
        <w:t>.</w:t>
      </w:r>
    </w:p>
    <w:p w:rsidR="0089668D" w:rsidRPr="00615ABC" w:rsidRDefault="0089668D" w:rsidP="0089668D"/>
    <w:p w:rsidR="0089668D" w:rsidRPr="006274C6" w:rsidRDefault="0089668D" w:rsidP="0089668D">
      <w:pPr>
        <w:pStyle w:val="Default"/>
        <w:jc w:val="both"/>
        <w:rPr>
          <w:rFonts w:ascii="Times New Roman" w:eastAsia="Calibri" w:hAnsi="Times New Roman" w:cs="Times New Roman"/>
          <w:lang w:val="sr-Cyrl-CS"/>
        </w:rPr>
      </w:pPr>
      <w:r w:rsidRPr="006274C6">
        <w:rPr>
          <w:rFonts w:ascii="Times New Roman" w:eastAsia="Calibri" w:hAnsi="Times New Roman" w:cs="Times New Roman"/>
        </w:rPr>
        <w:t>Научни доприноси остварени у оквиру докторске дисертације су:</w:t>
      </w:r>
    </w:p>
    <w:p w:rsidR="0089668D" w:rsidRPr="006274C6" w:rsidRDefault="0089668D" w:rsidP="0089668D">
      <w:pPr>
        <w:numPr>
          <w:ilvl w:val="0"/>
          <w:numId w:val="22"/>
        </w:numPr>
        <w:jc w:val="both"/>
      </w:pPr>
      <w:r w:rsidRPr="006274C6">
        <w:t xml:space="preserve">Развијен је нови модел учења логистике и управљања ланцима снабдевања заснован на играма, чији је један од кључних елемената оригинални алат за подршку одлучивању за избор погодних логистичких и </w:t>
      </w:r>
      <w:r w:rsidRPr="006274C6">
        <w:rPr>
          <w:i/>
        </w:rPr>
        <w:t>SCM</w:t>
      </w:r>
      <w:r w:rsidRPr="006274C6">
        <w:t xml:space="preserve"> игара.</w:t>
      </w:r>
    </w:p>
    <w:p w:rsidR="0089668D" w:rsidRPr="006274C6" w:rsidRDefault="0089668D" w:rsidP="0089668D">
      <w:pPr>
        <w:numPr>
          <w:ilvl w:val="0"/>
          <w:numId w:val="22"/>
        </w:numPr>
        <w:jc w:val="both"/>
      </w:pPr>
      <w:r w:rsidRPr="006274C6">
        <w:lastRenderedPageBreak/>
        <w:t xml:space="preserve">Развијен је нови модел компетенција менаџера логистике и ланца снабдевања на основу анализе постојећих концепата и модела компетенција за менаџере логистике/ланца снабдевања, доступних емпиријских истраживања пословних огласа из области менаџмента логистике и ланаца снабдевања и </w:t>
      </w:r>
      <w:r w:rsidRPr="006274C6">
        <w:rPr>
          <w:lang w:val="ru-RU"/>
        </w:rPr>
        <w:t xml:space="preserve">анализе </w:t>
      </w:r>
      <w:r w:rsidRPr="006274C6">
        <w:t>стандарда занимања из ове области.</w:t>
      </w:r>
    </w:p>
    <w:p w:rsidR="0089668D" w:rsidRPr="006274C6" w:rsidRDefault="0089668D" w:rsidP="0089668D">
      <w:pPr>
        <w:numPr>
          <w:ilvl w:val="0"/>
          <w:numId w:val="22"/>
        </w:numPr>
        <w:jc w:val="both"/>
      </w:pPr>
      <w:r w:rsidRPr="006274C6">
        <w:t xml:space="preserve">Развијена је нова метода избора логистичких и </w:t>
      </w:r>
      <w:r w:rsidRPr="006274C6">
        <w:rPr>
          <w:i/>
        </w:rPr>
        <w:t>SCM</w:t>
      </w:r>
      <w:r w:rsidRPr="006274C6">
        <w:t xml:space="preserve"> игара према специфичним потребама са уграђеним индикатором погодности коришћења игре.</w:t>
      </w:r>
    </w:p>
    <w:p w:rsidR="0089668D" w:rsidRPr="00615ABC" w:rsidRDefault="0089668D" w:rsidP="0089668D">
      <w:pPr>
        <w:pStyle w:val="Default"/>
        <w:jc w:val="both"/>
        <w:rPr>
          <w:rFonts w:ascii="Times New Roman" w:eastAsia="Calibri" w:hAnsi="Times New Roman" w:cs="Times New Roman"/>
          <w:lang w:val="ru-RU"/>
        </w:rPr>
      </w:pPr>
    </w:p>
    <w:p w:rsidR="0089668D" w:rsidRDefault="0089668D" w:rsidP="0089668D">
      <w:pPr>
        <w:pStyle w:val="Default"/>
        <w:jc w:val="both"/>
        <w:rPr>
          <w:rFonts w:ascii="Times New Roman" w:eastAsia="Calibri" w:hAnsi="Times New Roman" w:cs="Times New Roman"/>
          <w:lang w:val="sr-Cyrl-CS"/>
        </w:rPr>
      </w:pPr>
      <w:r w:rsidRPr="00615ABC">
        <w:rPr>
          <w:rFonts w:ascii="Times New Roman" w:eastAsia="Calibri" w:hAnsi="Times New Roman" w:cs="Times New Roman"/>
        </w:rPr>
        <w:t>Постигнути стручни доприноси и изведени закључци у оквиру дисертације су:</w:t>
      </w:r>
    </w:p>
    <w:p w:rsidR="0089668D" w:rsidRDefault="0089668D" w:rsidP="0089668D">
      <w:pPr>
        <w:numPr>
          <w:ilvl w:val="0"/>
          <w:numId w:val="22"/>
        </w:numPr>
        <w:jc w:val="both"/>
      </w:pPr>
      <w:r w:rsidRPr="002A46F6">
        <w:t xml:space="preserve">Дати су преглед и анализа истраживања из области образовања будућих менаџера логистике/ланца снабдевања, са посебним освртом на примену </w:t>
      </w:r>
      <w:r w:rsidRPr="009D4FA0">
        <w:rPr>
          <w:i/>
          <w:lang w:val="sr-Latn-CS"/>
        </w:rPr>
        <w:t>GBL</w:t>
      </w:r>
      <w:r w:rsidRPr="002A46F6">
        <w:t>.</w:t>
      </w:r>
    </w:p>
    <w:p w:rsidR="0089668D" w:rsidRDefault="0089668D" w:rsidP="0089668D">
      <w:pPr>
        <w:numPr>
          <w:ilvl w:val="0"/>
          <w:numId w:val="22"/>
        </w:numPr>
        <w:jc w:val="both"/>
      </w:pPr>
      <w:r w:rsidRPr="002A46F6">
        <w:t xml:space="preserve">Примењен је нови модел компетенција менаџера логистике и ланца снабдевања на нивоу Републике Србије. Резултати емпиријског истраживања показују </w:t>
      </w:r>
      <w:r w:rsidRPr="00615ABC">
        <w:t>каква су</w:t>
      </w:r>
      <w:r w:rsidRPr="002A46F6">
        <w:t xml:space="preserve"> очек</w:t>
      </w:r>
      <w:r w:rsidRPr="00615ABC">
        <w:t>ивања</w:t>
      </w:r>
      <w:r w:rsidRPr="002A46F6">
        <w:t xml:space="preserve"> </w:t>
      </w:r>
      <w:r w:rsidRPr="00615ABC">
        <w:t xml:space="preserve">домаћих </w:t>
      </w:r>
      <w:r w:rsidRPr="002A46F6">
        <w:t>послодав</w:t>
      </w:r>
      <w:r w:rsidRPr="00615ABC">
        <w:t>аца</w:t>
      </w:r>
      <w:r w:rsidRPr="002A46F6">
        <w:t xml:space="preserve"> од будућих менаџера логистике и ланца снабдевања </w:t>
      </w:r>
      <w:r w:rsidRPr="00615ABC">
        <w:t>у погледу образовања и радног искуства, стручних компетенција и основних компетенција. Р</w:t>
      </w:r>
      <w:r w:rsidRPr="002A46F6">
        <w:t xml:space="preserve">езултати </w:t>
      </w:r>
      <w:r w:rsidRPr="00615ABC">
        <w:t xml:space="preserve">овог </w:t>
      </w:r>
      <w:r w:rsidRPr="002A46F6">
        <w:t>емпиријско</w:t>
      </w:r>
      <w:r w:rsidRPr="00615ABC">
        <w:t>г</w:t>
      </w:r>
      <w:r w:rsidRPr="002A46F6">
        <w:t xml:space="preserve"> истраживања су поређени са релевантним истраживањама </w:t>
      </w:r>
      <w:r w:rsidRPr="00615ABC">
        <w:t>претежно</w:t>
      </w:r>
      <w:r w:rsidRPr="002A46F6">
        <w:t xml:space="preserve"> реализованим у развијеним земљама, и потврђ</w:t>
      </w:r>
      <w:r w:rsidRPr="00615ABC">
        <w:t>ено је</w:t>
      </w:r>
      <w:r w:rsidRPr="002A46F6">
        <w:t xml:space="preserve"> да околности пословања утичу на очекиване компетенције будућих менаџера логистике и ланца снабдевања.</w:t>
      </w:r>
    </w:p>
    <w:p w:rsidR="0089668D" w:rsidRDefault="0089668D" w:rsidP="0089668D">
      <w:pPr>
        <w:numPr>
          <w:ilvl w:val="0"/>
          <w:numId w:val="22"/>
        </w:numPr>
        <w:jc w:val="both"/>
      </w:pPr>
      <w:r w:rsidRPr="00E61E88">
        <w:t>Дат је п</w:t>
      </w:r>
      <w:r w:rsidRPr="00615ABC">
        <w:t xml:space="preserve">реглед расположивих едукативних </w:t>
      </w:r>
      <w:r w:rsidRPr="00E61E88">
        <w:t xml:space="preserve">логистичких и </w:t>
      </w:r>
      <w:r w:rsidRPr="00E61E88">
        <w:rPr>
          <w:i/>
        </w:rPr>
        <w:t>SCM</w:t>
      </w:r>
      <w:r w:rsidRPr="00615ABC">
        <w:t xml:space="preserve"> игара.</w:t>
      </w:r>
    </w:p>
    <w:p w:rsidR="0089668D" w:rsidRDefault="0089668D" w:rsidP="0089668D">
      <w:pPr>
        <w:numPr>
          <w:ilvl w:val="0"/>
          <w:numId w:val="22"/>
        </w:numPr>
        <w:jc w:val="both"/>
      </w:pPr>
      <w:r w:rsidRPr="00E61E88">
        <w:t xml:space="preserve">Предложене су </w:t>
      </w:r>
      <w:r w:rsidRPr="00615ABC">
        <w:t>различите класификације</w:t>
      </w:r>
      <w:r w:rsidRPr="00E61E88">
        <w:t xml:space="preserve"> логистичких и </w:t>
      </w:r>
      <w:r w:rsidRPr="00E61E88">
        <w:rPr>
          <w:i/>
        </w:rPr>
        <w:t>SCM</w:t>
      </w:r>
      <w:r w:rsidRPr="00E61E88">
        <w:t xml:space="preserve"> игара.</w:t>
      </w:r>
    </w:p>
    <w:p w:rsidR="0089668D" w:rsidRDefault="0089668D" w:rsidP="0089668D">
      <w:pPr>
        <w:numPr>
          <w:ilvl w:val="0"/>
          <w:numId w:val="22"/>
        </w:numPr>
        <w:jc w:val="both"/>
      </w:pPr>
      <w:r w:rsidRPr="00615ABC">
        <w:t xml:space="preserve">Урађена је анализа </w:t>
      </w:r>
      <w:r w:rsidRPr="00E61E88">
        <w:t xml:space="preserve">постојећег стања примене логистичких и </w:t>
      </w:r>
      <w:r w:rsidRPr="00E61E88">
        <w:rPr>
          <w:i/>
        </w:rPr>
        <w:t>SCM</w:t>
      </w:r>
      <w:r w:rsidRPr="00E61E88">
        <w:t xml:space="preserve"> игара у високообразовним установама у Републици Србији</w:t>
      </w:r>
      <w:r w:rsidRPr="00615ABC">
        <w:t xml:space="preserve">. Резултати овог истраживања </w:t>
      </w:r>
      <w:r w:rsidRPr="00E61E88">
        <w:t xml:space="preserve">показују </w:t>
      </w:r>
      <w:r w:rsidRPr="00615ABC">
        <w:t xml:space="preserve">да се едукативне игре не користе у великој мери у настави из области логистике и </w:t>
      </w:r>
      <w:r w:rsidRPr="00E61E88">
        <w:rPr>
          <w:i/>
        </w:rPr>
        <w:t>SCM</w:t>
      </w:r>
      <w:r w:rsidRPr="00615ABC">
        <w:t xml:space="preserve"> на факултетима у Републици Србији. Најчешћи разлог некоришћења игара у настави је недовољна упознатост наставног особља са логистичким и </w:t>
      </w:r>
      <w:r w:rsidRPr="00E61E88">
        <w:rPr>
          <w:i/>
        </w:rPr>
        <w:t>SCM</w:t>
      </w:r>
      <w:r w:rsidRPr="00615ABC">
        <w:t xml:space="preserve"> играма. Међу осталим разлозима наводе се и недостатак потребних материјалних и финансијских ресурса и недостатак времена за увођење игара у наставу. И поред бројних разлога које је наставно особље навело, занимљиво је да резултати овог истраживања откривају пуну заинтересованост наставног особља за увођење игара у наставу из ове области. Када је реч о наставном особљу које користи игре, </w:t>
      </w:r>
      <w:r w:rsidRPr="00E61E88">
        <w:rPr>
          <w:lang w:val="ru-RU"/>
        </w:rPr>
        <w:t>р</w:t>
      </w:r>
      <w:r w:rsidRPr="00615ABC">
        <w:t>езултати показују да се оне подједнако користе и на државним и на приватним факултетима, као и да је наставно особље задовољно могућностима унапређења компетенција студената употребом игара.</w:t>
      </w:r>
    </w:p>
    <w:p w:rsidR="0089668D" w:rsidRDefault="0089668D" w:rsidP="0089668D">
      <w:pPr>
        <w:numPr>
          <w:ilvl w:val="0"/>
          <w:numId w:val="22"/>
        </w:numPr>
        <w:jc w:val="both"/>
      </w:pPr>
      <w:r w:rsidRPr="00E61E88">
        <w:t xml:space="preserve">Развијена је и примењена </w:t>
      </w:r>
      <w:r w:rsidRPr="00615ABC">
        <w:t>оригинална</w:t>
      </w:r>
      <w:r w:rsidRPr="00E61E88">
        <w:t xml:space="preserve"> логистичка игра која </w:t>
      </w:r>
      <w:r w:rsidRPr="00615ABC">
        <w:t>омогућава играчима да стекну искуства у планирању потреба у процесу дистрибуције путем играња различитих улога у дистрибутивној мрежи.</w:t>
      </w:r>
    </w:p>
    <w:p w:rsidR="0089668D" w:rsidRDefault="0089668D" w:rsidP="0089668D">
      <w:pPr>
        <w:numPr>
          <w:ilvl w:val="0"/>
          <w:numId w:val="22"/>
        </w:numPr>
        <w:jc w:val="both"/>
      </w:pPr>
      <w:r w:rsidRPr="00E61E88">
        <w:t>Реализован</w:t>
      </w:r>
      <w:r w:rsidRPr="00615ABC">
        <w:t>а</w:t>
      </w:r>
      <w:r w:rsidRPr="00E61E88">
        <w:t xml:space="preserve"> је баз</w:t>
      </w:r>
      <w:r w:rsidRPr="00615ABC">
        <w:t>а</w:t>
      </w:r>
      <w:r w:rsidRPr="00E61E88">
        <w:t xml:space="preserve"> података расположивих логистичких и </w:t>
      </w:r>
      <w:r w:rsidRPr="00E61E88">
        <w:rPr>
          <w:i/>
        </w:rPr>
        <w:t>SCM</w:t>
      </w:r>
      <w:r w:rsidRPr="00E61E88">
        <w:t xml:space="preserve"> игара.</w:t>
      </w:r>
    </w:p>
    <w:p w:rsidR="0089668D" w:rsidRDefault="0089668D" w:rsidP="0089668D">
      <w:pPr>
        <w:numPr>
          <w:ilvl w:val="0"/>
          <w:numId w:val="22"/>
        </w:numPr>
        <w:jc w:val="both"/>
      </w:pPr>
      <w:r w:rsidRPr="00E61E88">
        <w:t>Реализован</w:t>
      </w:r>
      <w:r w:rsidRPr="00615ABC">
        <w:t>о</w:t>
      </w:r>
      <w:r w:rsidRPr="00E61E88">
        <w:t xml:space="preserve"> је софтверск</w:t>
      </w:r>
      <w:r w:rsidRPr="00615ABC">
        <w:t>о решење</w:t>
      </w:r>
      <w:r w:rsidRPr="00E61E88">
        <w:t xml:space="preserve"> за подршку одлучивању за избор логистичких и </w:t>
      </w:r>
      <w:r w:rsidRPr="00E61E88">
        <w:rPr>
          <w:i/>
        </w:rPr>
        <w:t>SCM</w:t>
      </w:r>
      <w:r w:rsidRPr="00E61E88">
        <w:t xml:space="preserve"> игара кој</w:t>
      </w:r>
      <w:r w:rsidRPr="00615ABC">
        <w:t>е</w:t>
      </w:r>
      <w:r w:rsidRPr="00E61E88">
        <w:t xml:space="preserve"> је једноставн</w:t>
      </w:r>
      <w:r w:rsidRPr="00615ABC">
        <w:t>о</w:t>
      </w:r>
      <w:r w:rsidRPr="00E61E88">
        <w:t xml:space="preserve"> за коришћење и прилагођавање специфичним потребама корисника.</w:t>
      </w:r>
    </w:p>
    <w:p w:rsidR="0089668D" w:rsidRDefault="0089668D" w:rsidP="0089668D">
      <w:pPr>
        <w:numPr>
          <w:ilvl w:val="0"/>
          <w:numId w:val="22"/>
        </w:numPr>
        <w:jc w:val="both"/>
      </w:pPr>
      <w:r w:rsidRPr="00E61E88">
        <w:t xml:space="preserve">Примењен је </w:t>
      </w:r>
      <w:r w:rsidRPr="00615ABC">
        <w:t xml:space="preserve">нови </w:t>
      </w:r>
      <w:r w:rsidRPr="00E61E88">
        <w:t xml:space="preserve">модел учења </w:t>
      </w:r>
      <w:r w:rsidRPr="00615ABC">
        <w:t xml:space="preserve">логистике и </w:t>
      </w:r>
      <w:r w:rsidRPr="00E61E88">
        <w:t xml:space="preserve">управљања ланцима снабдевања заснован на играма у </w:t>
      </w:r>
      <w:r w:rsidRPr="00615ABC">
        <w:t>изабраној</w:t>
      </w:r>
      <w:r w:rsidRPr="00E61E88">
        <w:t xml:space="preserve"> високообразовној установи. Како би се оценила ефикасност коришћења игара у настави примењена су два приступа: евалуација перформанси студената и евалуација перцепција студената. </w:t>
      </w:r>
      <w:r>
        <w:t>З</w:t>
      </w:r>
      <w:r w:rsidRPr="00E61E88">
        <w:t xml:space="preserve">акључено је да је применом </w:t>
      </w:r>
      <w:r w:rsidRPr="00615ABC">
        <w:t xml:space="preserve">новог </w:t>
      </w:r>
      <w:r w:rsidRPr="00E61E88">
        <w:t xml:space="preserve">модела учења </w:t>
      </w:r>
      <w:r w:rsidRPr="00615ABC">
        <w:t xml:space="preserve">логистике и </w:t>
      </w:r>
      <w:r w:rsidRPr="000E4804">
        <w:rPr>
          <w:i/>
          <w:lang w:val="sr-Latn-CS"/>
        </w:rPr>
        <w:t>SCM</w:t>
      </w:r>
      <w:r>
        <w:rPr>
          <w:lang w:val="sr-Latn-CS"/>
        </w:rPr>
        <w:t xml:space="preserve"> </w:t>
      </w:r>
      <w:r w:rsidRPr="00E61E88">
        <w:t xml:space="preserve">заснованог на играма могуће унапредити процес образовања у области </w:t>
      </w:r>
      <w:r w:rsidRPr="00615ABC">
        <w:t xml:space="preserve">логистике и </w:t>
      </w:r>
      <w:r w:rsidRPr="000732B0">
        <w:rPr>
          <w:i/>
          <w:lang w:val="sr-Latn-CS"/>
        </w:rPr>
        <w:t>SCM</w:t>
      </w:r>
      <w:r w:rsidRPr="00E61E88">
        <w:t>.</w:t>
      </w:r>
    </w:p>
    <w:p w:rsidR="0089668D" w:rsidRPr="00E61E88" w:rsidRDefault="0089668D" w:rsidP="0089668D">
      <w:pPr>
        <w:numPr>
          <w:ilvl w:val="0"/>
          <w:numId w:val="22"/>
        </w:numPr>
        <w:jc w:val="both"/>
      </w:pPr>
      <w:r w:rsidRPr="00E61E88">
        <w:t>Спроведена је евалуација изабраних игара у оквиру три генерације студената.</w:t>
      </w:r>
    </w:p>
    <w:p w:rsidR="0089668D" w:rsidRDefault="0089668D" w:rsidP="00BA38E3">
      <w:pPr>
        <w:jc w:val="both"/>
        <w:rPr>
          <w:szCs w:val="24"/>
        </w:rPr>
      </w:pPr>
    </w:p>
    <w:p w:rsidR="00435FDD" w:rsidRPr="00CD3A4C" w:rsidRDefault="00435FDD" w:rsidP="00BA38E3">
      <w:pPr>
        <w:jc w:val="both"/>
        <w:rPr>
          <w:szCs w:val="24"/>
        </w:rPr>
      </w:pPr>
    </w:p>
    <w:p w:rsidR="004D57D7" w:rsidRPr="00531AA0" w:rsidRDefault="004D57D7" w:rsidP="00776C3B">
      <w:pPr>
        <w:spacing w:after="240"/>
        <w:jc w:val="both"/>
        <w:rPr>
          <w:i/>
          <w:iCs/>
          <w:szCs w:val="24"/>
          <w:u w:val="single"/>
        </w:rPr>
      </w:pPr>
      <w:r w:rsidRPr="00531AA0">
        <w:rPr>
          <w:i/>
          <w:iCs/>
          <w:szCs w:val="24"/>
          <w:u w:val="single"/>
        </w:rPr>
        <w:t>Приказ најзначајнијих радова</w:t>
      </w:r>
    </w:p>
    <w:p w:rsidR="007F52CA" w:rsidRPr="004A75CD" w:rsidRDefault="00730F43" w:rsidP="007F52CA">
      <w:pPr>
        <w:jc w:val="both"/>
      </w:pPr>
      <w:r>
        <w:t>Досадашњи н</w:t>
      </w:r>
      <w:r w:rsidR="007F52CA">
        <w:t>аучно-истражи</w:t>
      </w:r>
      <w:r>
        <w:t>вачки рад</w:t>
      </w:r>
      <w:r w:rsidR="007F52CA">
        <w:t xml:space="preserve"> др Биљане Цветић </w:t>
      </w:r>
      <w:r>
        <w:t>концентрисан</w:t>
      </w:r>
      <w:r w:rsidR="007F52CA">
        <w:t xml:space="preserve"> је у научној области </w:t>
      </w:r>
      <w:r w:rsidR="007F52CA" w:rsidRPr="00D14B4C">
        <w:rPr>
          <w:i/>
        </w:rPr>
        <w:t>Рачунарски интегрисана производња и логистика</w:t>
      </w:r>
      <w:r w:rsidR="007F52CA">
        <w:t xml:space="preserve"> у саставу шире области </w:t>
      </w:r>
      <w:r w:rsidR="007F52CA" w:rsidRPr="00D14B4C">
        <w:rPr>
          <w:i/>
        </w:rPr>
        <w:t>Операциони менаџмент</w:t>
      </w:r>
      <w:r w:rsidR="007F52CA">
        <w:t xml:space="preserve"> у којој је изабрана у звање доцента на ФОН-у и у којој је расписан конкурс у звање доцента.</w:t>
      </w:r>
      <w:r>
        <w:t xml:space="preserve"> Њени н</w:t>
      </w:r>
      <w:r w:rsidRPr="00615ABC">
        <w:t>аучно-истраживачк</w:t>
      </w:r>
      <w:r>
        <w:t>и и стручни радови се баве: истраживањем и применом к</w:t>
      </w:r>
      <w:r w:rsidRPr="00615ABC">
        <w:t>онцеп</w:t>
      </w:r>
      <w:r>
        <w:t>ата, модела и алата</w:t>
      </w:r>
      <w:r w:rsidRPr="00615ABC">
        <w:t xml:space="preserve"> з</w:t>
      </w:r>
      <w:r>
        <w:t>а управљање ланцима снабдевања; применом</w:t>
      </w:r>
      <w:r w:rsidRPr="00615ABC">
        <w:t xml:space="preserve"> учења заснованог на играма </w:t>
      </w:r>
      <w:r w:rsidRPr="00615ABC">
        <w:rPr>
          <w:i/>
          <w:lang w:val="sr-Latn-CS"/>
        </w:rPr>
        <w:t>GBL</w:t>
      </w:r>
      <w:r w:rsidRPr="00615ABC">
        <w:rPr>
          <w:lang w:val="sr-Latn-CS"/>
        </w:rPr>
        <w:t xml:space="preserve"> (</w:t>
      </w:r>
      <w:r w:rsidRPr="00615ABC">
        <w:rPr>
          <w:i/>
          <w:lang w:val="sr-Latn-CS"/>
        </w:rPr>
        <w:t>Game-Based Learning</w:t>
      </w:r>
      <w:r w:rsidRPr="00615ABC">
        <w:rPr>
          <w:lang w:val="sr-Latn-CS"/>
        </w:rPr>
        <w:t xml:space="preserve">) </w:t>
      </w:r>
      <w:r w:rsidRPr="00615ABC">
        <w:t xml:space="preserve">у области логистике и </w:t>
      </w:r>
      <w:r w:rsidRPr="00615ABC">
        <w:rPr>
          <w:i/>
          <w:lang w:val="sr-Latn-CS"/>
        </w:rPr>
        <w:t>SCM</w:t>
      </w:r>
      <w:r>
        <w:t>; применом</w:t>
      </w:r>
      <w:r w:rsidRPr="00615ABC">
        <w:t xml:space="preserve"> информационих система и квантитативних метода за подршку одлучивања у рачунарски интег</w:t>
      </w:r>
      <w:r>
        <w:t xml:space="preserve">рисаној производњи, </w:t>
      </w:r>
      <w:r w:rsidRPr="00615ABC">
        <w:t>логистици</w:t>
      </w:r>
      <w:r>
        <w:t xml:space="preserve"> и </w:t>
      </w:r>
      <w:r w:rsidRPr="00B9698E">
        <w:rPr>
          <w:i/>
        </w:rPr>
        <w:t>SCM</w:t>
      </w:r>
      <w:r w:rsidRPr="00615ABC">
        <w:t>;</w:t>
      </w:r>
      <w:r>
        <w:t xml:space="preserve"> п</w:t>
      </w:r>
      <w:r w:rsidRPr="00615ABC">
        <w:t>ројектовање</w:t>
      </w:r>
      <w:r>
        <w:t>м</w:t>
      </w:r>
      <w:r w:rsidRPr="00615ABC">
        <w:t xml:space="preserve"> ћелијских производних система;</w:t>
      </w:r>
      <w:r>
        <w:t xml:space="preserve"> у</w:t>
      </w:r>
      <w:r w:rsidRPr="00615ABC">
        <w:t>равнотежење</w:t>
      </w:r>
      <w:r>
        <w:t>м</w:t>
      </w:r>
      <w:r w:rsidRPr="00615ABC">
        <w:t xml:space="preserve"> производних и монтажних линија;</w:t>
      </w:r>
      <w:r>
        <w:t xml:space="preserve"> у</w:t>
      </w:r>
      <w:r w:rsidRPr="00615ABC">
        <w:t>прављање</w:t>
      </w:r>
      <w:r>
        <w:t>м одржавања</w:t>
      </w:r>
      <w:r w:rsidRPr="00615ABC">
        <w:t xml:space="preserve"> техничких система;</w:t>
      </w:r>
      <w:r>
        <w:t xml:space="preserve"> унапређењем процеса</w:t>
      </w:r>
      <w:r w:rsidRPr="00615ABC">
        <w:t xml:space="preserve"> у реверзној и зеленој логистици; и</w:t>
      </w:r>
      <w:r>
        <w:t xml:space="preserve"> м</w:t>
      </w:r>
      <w:r w:rsidRPr="00615ABC">
        <w:t>одели</w:t>
      </w:r>
      <w:r>
        <w:t>ма</w:t>
      </w:r>
      <w:r w:rsidRPr="00615ABC">
        <w:t xml:space="preserve"> компетенција менаџера и стандарди</w:t>
      </w:r>
      <w:r>
        <w:t>ма</w:t>
      </w:r>
      <w:r w:rsidRPr="00615ABC">
        <w:t xml:space="preserve"> занимања</w:t>
      </w:r>
      <w:r>
        <w:t xml:space="preserve"> у области менаџмента логистике и ланаца снабдевања. </w:t>
      </w:r>
      <w:r w:rsidRPr="00531AA0">
        <w:t>Може се закључити да се досадашњи научно</w:t>
      </w:r>
      <w:r>
        <w:t>-</w:t>
      </w:r>
      <w:r w:rsidRPr="00531AA0">
        <w:t xml:space="preserve">истраживачки рад кандидата у великој мери подудара са </w:t>
      </w:r>
      <w:r w:rsidR="0037471C" w:rsidRPr="00DF5D9E">
        <w:t>доменима</w:t>
      </w:r>
      <w:r w:rsidRPr="00DF5D9E">
        <w:t>/</w:t>
      </w:r>
      <w:r w:rsidRPr="00531AA0">
        <w:t>предметима у којима је кандидат остваривао и педагошко искуство.</w:t>
      </w:r>
      <w:r w:rsidR="004A75CD">
        <w:t xml:space="preserve"> У наставку се приказује неколико најзначајнијих радова које је кандидат објавио после избора у звање доцента.</w:t>
      </w:r>
    </w:p>
    <w:p w:rsidR="007F52CA" w:rsidRDefault="007F52CA" w:rsidP="00730F43">
      <w:pPr>
        <w:jc w:val="both"/>
        <w:rPr>
          <w:szCs w:val="24"/>
        </w:rPr>
      </w:pPr>
    </w:p>
    <w:p w:rsidR="007F52CA" w:rsidRPr="00BE7B4A" w:rsidRDefault="004806AB" w:rsidP="00730F43">
      <w:pPr>
        <w:jc w:val="both"/>
        <w:rPr>
          <w:szCs w:val="24"/>
        </w:rPr>
      </w:pPr>
      <w:r>
        <w:rPr>
          <w:szCs w:val="24"/>
        </w:rPr>
        <w:t xml:space="preserve">Рад под називом </w:t>
      </w:r>
      <w:r w:rsidR="00B22B89">
        <w:rPr>
          <w:szCs w:val="24"/>
        </w:rPr>
        <w:t>„</w:t>
      </w:r>
      <w:r w:rsidR="00BE7B4A" w:rsidRPr="00BE7B4A">
        <w:rPr>
          <w:i/>
        </w:rPr>
        <w:t>A novel pseudo-polynomial approach for shortest path problems</w:t>
      </w:r>
      <w:r w:rsidR="00B22B89">
        <w:rPr>
          <w:i/>
        </w:rPr>
        <w:t>“</w:t>
      </w:r>
      <w:r w:rsidR="00BE7B4A">
        <w:t xml:space="preserve"> </w:t>
      </w:r>
      <w:r w:rsidR="00BE7B4A" w:rsidRPr="008D1B88">
        <w:rPr>
          <w:iCs/>
          <w:color w:val="222222"/>
          <w:szCs w:val="24"/>
        </w:rPr>
        <w:t>објављен је у међународном часопису</w:t>
      </w:r>
      <w:r w:rsidR="00BE7B4A">
        <w:rPr>
          <w:iCs/>
          <w:color w:val="222222"/>
          <w:szCs w:val="24"/>
        </w:rPr>
        <w:t xml:space="preserve"> </w:t>
      </w:r>
      <w:r w:rsidR="00BE7B4A" w:rsidRPr="00BE7B4A">
        <w:rPr>
          <w:i/>
          <w:iCs/>
          <w:color w:val="222222"/>
          <w:szCs w:val="24"/>
        </w:rPr>
        <w:t>Networks</w:t>
      </w:r>
      <w:r w:rsidR="00BE7B4A">
        <w:rPr>
          <w:iCs/>
          <w:color w:val="222222"/>
          <w:szCs w:val="24"/>
        </w:rPr>
        <w:t xml:space="preserve"> (M23).</w:t>
      </w:r>
      <w:r w:rsidR="00DC6D0E">
        <w:rPr>
          <w:iCs/>
          <w:color w:val="222222"/>
          <w:szCs w:val="24"/>
        </w:rPr>
        <w:t xml:space="preserve"> У</w:t>
      </w:r>
      <w:r w:rsidR="00DC6D0E" w:rsidRPr="00DC6D0E">
        <w:rPr>
          <w:iCs/>
          <w:color w:val="222222"/>
          <w:szCs w:val="24"/>
        </w:rPr>
        <w:t xml:space="preserve"> o</w:t>
      </w:r>
      <w:r w:rsidR="00DC6D0E">
        <w:rPr>
          <w:iCs/>
          <w:color w:val="222222"/>
          <w:szCs w:val="24"/>
        </w:rPr>
        <w:t>в</w:t>
      </w:r>
      <w:r w:rsidR="00DC6D0E" w:rsidRPr="00DC6D0E">
        <w:rPr>
          <w:iCs/>
          <w:color w:val="222222"/>
          <w:szCs w:val="24"/>
        </w:rPr>
        <w:t>o</w:t>
      </w:r>
      <w:r w:rsidR="00DC6D0E">
        <w:rPr>
          <w:iCs/>
          <w:color w:val="222222"/>
          <w:szCs w:val="24"/>
        </w:rPr>
        <w:t>м</w:t>
      </w:r>
      <w:r w:rsidR="00DC6D0E" w:rsidRPr="00DC6D0E">
        <w:rPr>
          <w:iCs/>
          <w:color w:val="222222"/>
          <w:szCs w:val="24"/>
        </w:rPr>
        <w:t xml:space="preserve"> </w:t>
      </w:r>
      <w:r w:rsidR="00DC6D0E">
        <w:rPr>
          <w:iCs/>
          <w:color w:val="222222"/>
          <w:szCs w:val="24"/>
        </w:rPr>
        <w:t>р</w:t>
      </w:r>
      <w:r w:rsidR="00DC6D0E" w:rsidRPr="00DC6D0E">
        <w:rPr>
          <w:iCs/>
          <w:color w:val="222222"/>
          <w:szCs w:val="24"/>
        </w:rPr>
        <w:t>a</w:t>
      </w:r>
      <w:r w:rsidR="00DC6D0E">
        <w:rPr>
          <w:iCs/>
          <w:color w:val="222222"/>
          <w:szCs w:val="24"/>
        </w:rPr>
        <w:t>ду</w:t>
      </w:r>
      <w:r w:rsidR="00DC6D0E" w:rsidRPr="00DC6D0E">
        <w:rPr>
          <w:iCs/>
          <w:color w:val="222222"/>
          <w:szCs w:val="24"/>
        </w:rPr>
        <w:t xml:space="preserve"> je </w:t>
      </w:r>
      <w:r w:rsidR="00DC6D0E">
        <w:rPr>
          <w:iCs/>
          <w:color w:val="222222"/>
          <w:szCs w:val="24"/>
        </w:rPr>
        <w:t>прик</w:t>
      </w:r>
      <w:r w:rsidR="00DC6D0E" w:rsidRPr="00DC6D0E">
        <w:rPr>
          <w:iCs/>
          <w:color w:val="222222"/>
          <w:szCs w:val="24"/>
        </w:rPr>
        <w:t>a</w:t>
      </w:r>
      <w:r w:rsidR="00DC6D0E">
        <w:rPr>
          <w:iCs/>
          <w:color w:val="222222"/>
          <w:szCs w:val="24"/>
        </w:rPr>
        <w:t>з</w:t>
      </w:r>
      <w:r w:rsidR="00DC6D0E" w:rsidRPr="00DC6D0E">
        <w:rPr>
          <w:iCs/>
          <w:color w:val="222222"/>
          <w:szCs w:val="24"/>
        </w:rPr>
        <w:t>a</w:t>
      </w:r>
      <w:r w:rsidR="00DC6D0E">
        <w:rPr>
          <w:iCs/>
          <w:color w:val="222222"/>
          <w:szCs w:val="24"/>
        </w:rPr>
        <w:t>н</w:t>
      </w:r>
      <w:r w:rsidR="00DC6D0E" w:rsidRPr="00DC6D0E">
        <w:rPr>
          <w:iCs/>
          <w:color w:val="222222"/>
          <w:szCs w:val="24"/>
        </w:rPr>
        <w:t xml:space="preserve"> </w:t>
      </w:r>
      <w:r w:rsidR="00DC6D0E">
        <w:rPr>
          <w:iCs/>
          <w:color w:val="222222"/>
          <w:szCs w:val="24"/>
        </w:rPr>
        <w:t>н</w:t>
      </w:r>
      <w:r w:rsidR="00DC6D0E" w:rsidRPr="00DC6D0E">
        <w:rPr>
          <w:iCs/>
          <w:color w:val="222222"/>
          <w:szCs w:val="24"/>
        </w:rPr>
        <w:t>o</w:t>
      </w:r>
      <w:r w:rsidR="00DC6D0E">
        <w:rPr>
          <w:iCs/>
          <w:color w:val="222222"/>
          <w:szCs w:val="24"/>
        </w:rPr>
        <w:t>ви</w:t>
      </w:r>
      <w:r w:rsidR="00DC6D0E" w:rsidRPr="00DC6D0E">
        <w:rPr>
          <w:iCs/>
          <w:color w:val="222222"/>
          <w:szCs w:val="24"/>
        </w:rPr>
        <w:t xml:space="preserve"> a</w:t>
      </w:r>
      <w:r w:rsidR="00DC6D0E">
        <w:rPr>
          <w:iCs/>
          <w:color w:val="222222"/>
          <w:szCs w:val="24"/>
        </w:rPr>
        <w:t>лг</w:t>
      </w:r>
      <w:r w:rsidR="00DC6D0E" w:rsidRPr="00DC6D0E">
        <w:rPr>
          <w:iCs/>
          <w:color w:val="222222"/>
          <w:szCs w:val="24"/>
        </w:rPr>
        <w:t>o</w:t>
      </w:r>
      <w:r w:rsidR="00DC6D0E">
        <w:rPr>
          <w:iCs/>
          <w:color w:val="222222"/>
          <w:szCs w:val="24"/>
        </w:rPr>
        <w:t>рит</w:t>
      </w:r>
      <w:r w:rsidR="00DC6D0E" w:rsidRPr="00DC6D0E">
        <w:rPr>
          <w:iCs/>
          <w:color w:val="222222"/>
          <w:szCs w:val="24"/>
        </w:rPr>
        <w:t>a</w:t>
      </w:r>
      <w:r w:rsidR="00DC6D0E">
        <w:rPr>
          <w:iCs/>
          <w:color w:val="222222"/>
          <w:szCs w:val="24"/>
        </w:rPr>
        <w:t>м</w:t>
      </w:r>
      <w:r w:rsidR="00DC6D0E" w:rsidRPr="00DC6D0E">
        <w:rPr>
          <w:iCs/>
          <w:color w:val="222222"/>
          <w:szCs w:val="24"/>
        </w:rPr>
        <w:t xml:space="preserve"> </w:t>
      </w:r>
      <w:r w:rsidR="00DC6D0E">
        <w:rPr>
          <w:iCs/>
          <w:color w:val="222222"/>
          <w:szCs w:val="24"/>
        </w:rPr>
        <w:t>з</w:t>
      </w:r>
      <w:r w:rsidR="00DC6D0E" w:rsidRPr="00DC6D0E">
        <w:rPr>
          <w:iCs/>
          <w:color w:val="222222"/>
          <w:szCs w:val="24"/>
        </w:rPr>
        <w:t xml:space="preserve">a </w:t>
      </w:r>
      <w:r w:rsidR="00DC6D0E">
        <w:rPr>
          <w:iCs/>
          <w:color w:val="222222"/>
          <w:szCs w:val="24"/>
        </w:rPr>
        <w:t>пр</w:t>
      </w:r>
      <w:r w:rsidR="00DC6D0E" w:rsidRPr="00DC6D0E">
        <w:rPr>
          <w:iCs/>
          <w:color w:val="222222"/>
          <w:szCs w:val="24"/>
        </w:rPr>
        <w:t>o</w:t>
      </w:r>
      <w:r w:rsidR="00DC6D0E">
        <w:rPr>
          <w:iCs/>
          <w:color w:val="222222"/>
          <w:szCs w:val="24"/>
        </w:rPr>
        <w:t>бл</w:t>
      </w:r>
      <w:r w:rsidR="00DC6D0E" w:rsidRPr="00DC6D0E">
        <w:rPr>
          <w:iCs/>
          <w:color w:val="222222"/>
          <w:szCs w:val="24"/>
        </w:rPr>
        <w:t>e</w:t>
      </w:r>
      <w:r w:rsidR="00DC6D0E">
        <w:rPr>
          <w:iCs/>
          <w:color w:val="222222"/>
          <w:szCs w:val="24"/>
        </w:rPr>
        <w:t>м</w:t>
      </w:r>
      <w:r w:rsidR="00DC6D0E" w:rsidRPr="00DC6D0E">
        <w:rPr>
          <w:iCs/>
          <w:color w:val="222222"/>
          <w:szCs w:val="24"/>
        </w:rPr>
        <w:t xml:space="preserve"> </w:t>
      </w:r>
      <w:r w:rsidR="00DC6D0E">
        <w:rPr>
          <w:iCs/>
          <w:color w:val="222222"/>
          <w:szCs w:val="24"/>
        </w:rPr>
        <w:t>н</w:t>
      </w:r>
      <w:r w:rsidR="00DC6D0E" w:rsidRPr="00DC6D0E">
        <w:rPr>
          <w:iCs/>
          <w:color w:val="222222"/>
          <w:szCs w:val="24"/>
        </w:rPr>
        <w:t>aj</w:t>
      </w:r>
      <w:r w:rsidR="00DC6D0E">
        <w:rPr>
          <w:iCs/>
          <w:color w:val="222222"/>
          <w:szCs w:val="24"/>
        </w:rPr>
        <w:t>кр</w:t>
      </w:r>
      <w:r w:rsidR="00DC6D0E" w:rsidRPr="00DC6D0E">
        <w:rPr>
          <w:iCs/>
          <w:color w:val="222222"/>
          <w:szCs w:val="24"/>
        </w:rPr>
        <w:t>a</w:t>
      </w:r>
      <w:r w:rsidR="00DC6D0E">
        <w:rPr>
          <w:iCs/>
          <w:color w:val="222222"/>
          <w:szCs w:val="24"/>
        </w:rPr>
        <w:t>ћих</w:t>
      </w:r>
      <w:r w:rsidR="00DC6D0E" w:rsidRPr="00DC6D0E">
        <w:rPr>
          <w:iCs/>
          <w:color w:val="222222"/>
          <w:szCs w:val="24"/>
        </w:rPr>
        <w:t xml:space="preserve"> </w:t>
      </w:r>
      <w:r w:rsidR="00DC6D0E">
        <w:rPr>
          <w:iCs/>
          <w:color w:val="222222"/>
          <w:szCs w:val="24"/>
        </w:rPr>
        <w:t>пут</w:t>
      </w:r>
      <w:r w:rsidR="00DC6D0E" w:rsidRPr="00DC6D0E">
        <w:rPr>
          <w:iCs/>
          <w:color w:val="222222"/>
          <w:szCs w:val="24"/>
        </w:rPr>
        <w:t>a</w:t>
      </w:r>
      <w:r w:rsidR="00DC6D0E">
        <w:rPr>
          <w:iCs/>
          <w:color w:val="222222"/>
          <w:szCs w:val="24"/>
        </w:rPr>
        <w:t>њ</w:t>
      </w:r>
      <w:r w:rsidR="00DC6D0E" w:rsidRPr="00DC6D0E">
        <w:rPr>
          <w:iCs/>
          <w:color w:val="222222"/>
          <w:szCs w:val="24"/>
        </w:rPr>
        <w:t xml:space="preserve">a </w:t>
      </w:r>
      <w:r w:rsidR="00DC6D0E">
        <w:rPr>
          <w:iCs/>
          <w:color w:val="222222"/>
          <w:szCs w:val="24"/>
        </w:rPr>
        <w:t>з</w:t>
      </w:r>
      <w:r w:rsidR="00DC6D0E" w:rsidRPr="00DC6D0E">
        <w:rPr>
          <w:iCs/>
          <w:color w:val="222222"/>
          <w:szCs w:val="24"/>
        </w:rPr>
        <w:t xml:space="preserve">a </w:t>
      </w:r>
      <w:r w:rsidR="00DC6D0E">
        <w:rPr>
          <w:iCs/>
          <w:color w:val="222222"/>
          <w:szCs w:val="24"/>
        </w:rPr>
        <w:t>п</w:t>
      </w:r>
      <w:r w:rsidR="00DC6D0E" w:rsidRPr="00DC6D0E">
        <w:rPr>
          <w:iCs/>
          <w:color w:val="222222"/>
          <w:szCs w:val="24"/>
        </w:rPr>
        <w:t>o</w:t>
      </w:r>
      <w:r w:rsidR="00DC6D0E">
        <w:rPr>
          <w:iCs/>
          <w:color w:val="222222"/>
          <w:szCs w:val="24"/>
        </w:rPr>
        <w:t>в</w:t>
      </w:r>
      <w:r w:rsidR="00DC6D0E" w:rsidRPr="00DC6D0E">
        <w:rPr>
          <w:iCs/>
          <w:color w:val="222222"/>
          <w:szCs w:val="24"/>
        </w:rPr>
        <w:t>e</w:t>
      </w:r>
      <w:r w:rsidR="00DC6D0E">
        <w:rPr>
          <w:iCs/>
          <w:color w:val="222222"/>
          <w:szCs w:val="24"/>
        </w:rPr>
        <w:t>з</w:t>
      </w:r>
      <w:r w:rsidR="00DC6D0E" w:rsidRPr="00DC6D0E">
        <w:rPr>
          <w:iCs/>
          <w:color w:val="222222"/>
          <w:szCs w:val="24"/>
        </w:rPr>
        <w:t>a</w:t>
      </w:r>
      <w:r w:rsidR="00DC6D0E">
        <w:rPr>
          <w:iCs/>
          <w:color w:val="222222"/>
          <w:szCs w:val="24"/>
        </w:rPr>
        <w:t>н</w:t>
      </w:r>
      <w:r w:rsidR="00DC6D0E" w:rsidRPr="00DC6D0E">
        <w:rPr>
          <w:iCs/>
          <w:color w:val="222222"/>
          <w:szCs w:val="24"/>
        </w:rPr>
        <w:t xml:space="preserve">e </w:t>
      </w:r>
      <w:r w:rsidR="00DC6D0E">
        <w:rPr>
          <w:iCs/>
          <w:color w:val="222222"/>
          <w:szCs w:val="24"/>
        </w:rPr>
        <w:t>мр</w:t>
      </w:r>
      <w:r w:rsidR="00DC6D0E" w:rsidRPr="00DC6D0E">
        <w:rPr>
          <w:iCs/>
          <w:color w:val="222222"/>
          <w:szCs w:val="24"/>
        </w:rPr>
        <w:t>e</w:t>
      </w:r>
      <w:r w:rsidR="00DC6D0E">
        <w:rPr>
          <w:iCs/>
          <w:color w:val="222222"/>
          <w:szCs w:val="24"/>
        </w:rPr>
        <w:t>ж</w:t>
      </w:r>
      <w:r w:rsidR="00DC6D0E" w:rsidRPr="00DC6D0E">
        <w:rPr>
          <w:iCs/>
          <w:color w:val="222222"/>
          <w:szCs w:val="24"/>
        </w:rPr>
        <w:t xml:space="preserve">e </w:t>
      </w:r>
      <w:r w:rsidR="00DC6D0E">
        <w:rPr>
          <w:iCs/>
          <w:color w:val="222222"/>
          <w:szCs w:val="24"/>
        </w:rPr>
        <w:t>с</w:t>
      </w:r>
      <w:r w:rsidR="00DC6D0E" w:rsidRPr="00DC6D0E">
        <w:rPr>
          <w:iCs/>
          <w:color w:val="222222"/>
          <w:szCs w:val="24"/>
        </w:rPr>
        <w:t xml:space="preserve">a </w:t>
      </w:r>
      <w:r w:rsidR="00DC6D0E">
        <w:rPr>
          <w:iCs/>
          <w:color w:val="222222"/>
          <w:szCs w:val="24"/>
        </w:rPr>
        <w:t>н</w:t>
      </w:r>
      <w:r w:rsidR="00DC6D0E" w:rsidRPr="00DC6D0E">
        <w:rPr>
          <w:iCs/>
          <w:color w:val="222222"/>
          <w:szCs w:val="24"/>
        </w:rPr>
        <w:t>e</w:t>
      </w:r>
      <w:r w:rsidR="00DC6D0E">
        <w:rPr>
          <w:iCs/>
          <w:color w:val="222222"/>
          <w:szCs w:val="24"/>
        </w:rPr>
        <w:t>н</w:t>
      </w:r>
      <w:r w:rsidR="00DC6D0E" w:rsidRPr="00DC6D0E">
        <w:rPr>
          <w:iCs/>
          <w:color w:val="222222"/>
          <w:szCs w:val="24"/>
        </w:rPr>
        <w:t>e</w:t>
      </w:r>
      <w:r w:rsidR="00DC6D0E">
        <w:rPr>
          <w:iCs/>
          <w:color w:val="222222"/>
          <w:szCs w:val="24"/>
        </w:rPr>
        <w:t>г</w:t>
      </w:r>
      <w:r w:rsidR="00DC6D0E" w:rsidRPr="00DC6D0E">
        <w:rPr>
          <w:iCs/>
          <w:color w:val="222222"/>
          <w:szCs w:val="24"/>
        </w:rPr>
        <w:t>a</w:t>
      </w:r>
      <w:r w:rsidR="00DC6D0E">
        <w:rPr>
          <w:iCs/>
          <w:color w:val="222222"/>
          <w:szCs w:val="24"/>
        </w:rPr>
        <w:t>тивним</w:t>
      </w:r>
      <w:r w:rsidR="00DC6D0E" w:rsidRPr="00DC6D0E">
        <w:rPr>
          <w:iCs/>
          <w:color w:val="222222"/>
          <w:szCs w:val="24"/>
        </w:rPr>
        <w:t xml:space="preserve"> </w:t>
      </w:r>
      <w:r w:rsidR="00DC6D0E">
        <w:rPr>
          <w:iCs/>
          <w:color w:val="222222"/>
          <w:szCs w:val="24"/>
        </w:rPr>
        <w:t>т</w:t>
      </w:r>
      <w:r w:rsidR="00DC6D0E" w:rsidRPr="00DC6D0E">
        <w:rPr>
          <w:iCs/>
          <w:color w:val="222222"/>
          <w:szCs w:val="24"/>
        </w:rPr>
        <w:t>e</w:t>
      </w:r>
      <w:r w:rsidR="00DC6D0E">
        <w:rPr>
          <w:iCs/>
          <w:color w:val="222222"/>
          <w:szCs w:val="24"/>
        </w:rPr>
        <w:t>жин</w:t>
      </w:r>
      <w:r w:rsidR="00DC6D0E" w:rsidRPr="00DC6D0E">
        <w:rPr>
          <w:iCs/>
          <w:color w:val="222222"/>
          <w:szCs w:val="24"/>
        </w:rPr>
        <w:t>a</w:t>
      </w:r>
      <w:r w:rsidR="00DC6D0E">
        <w:rPr>
          <w:iCs/>
          <w:color w:val="222222"/>
          <w:szCs w:val="24"/>
        </w:rPr>
        <w:t>м</w:t>
      </w:r>
      <w:r w:rsidR="00DC6D0E" w:rsidRPr="00DC6D0E">
        <w:rPr>
          <w:iCs/>
          <w:color w:val="222222"/>
          <w:szCs w:val="24"/>
        </w:rPr>
        <w:t xml:space="preserve">a </w:t>
      </w:r>
      <w:r w:rsidR="00DC6D0E">
        <w:rPr>
          <w:iCs/>
          <w:color w:val="222222"/>
          <w:szCs w:val="24"/>
        </w:rPr>
        <w:t>гр</w:t>
      </w:r>
      <w:r w:rsidR="00DC6D0E" w:rsidRPr="00DC6D0E">
        <w:rPr>
          <w:iCs/>
          <w:color w:val="222222"/>
          <w:szCs w:val="24"/>
        </w:rPr>
        <w:t>a</w:t>
      </w:r>
      <w:r w:rsidR="00DC6D0E">
        <w:rPr>
          <w:iCs/>
          <w:color w:val="222222"/>
          <w:szCs w:val="24"/>
        </w:rPr>
        <w:t>н</w:t>
      </w:r>
      <w:r w:rsidR="00DC6D0E" w:rsidRPr="00DC6D0E">
        <w:rPr>
          <w:iCs/>
          <w:color w:val="222222"/>
          <w:szCs w:val="24"/>
        </w:rPr>
        <w:t xml:space="preserve">a. </w:t>
      </w:r>
      <w:r w:rsidR="00DC6D0E">
        <w:rPr>
          <w:iCs/>
          <w:color w:val="222222"/>
          <w:szCs w:val="24"/>
        </w:rPr>
        <w:t>Сл</w:t>
      </w:r>
      <w:r w:rsidR="00DC6D0E" w:rsidRPr="00DC6D0E">
        <w:rPr>
          <w:iCs/>
          <w:color w:val="222222"/>
          <w:szCs w:val="24"/>
        </w:rPr>
        <w:t>o</w:t>
      </w:r>
      <w:r w:rsidR="00DC6D0E">
        <w:rPr>
          <w:iCs/>
          <w:color w:val="222222"/>
          <w:szCs w:val="24"/>
        </w:rPr>
        <w:t>ж</w:t>
      </w:r>
      <w:r w:rsidR="00DC6D0E" w:rsidRPr="00DC6D0E">
        <w:rPr>
          <w:iCs/>
          <w:color w:val="222222"/>
          <w:szCs w:val="24"/>
        </w:rPr>
        <w:t>e</w:t>
      </w:r>
      <w:r w:rsidR="00DC6D0E">
        <w:rPr>
          <w:iCs/>
          <w:color w:val="222222"/>
          <w:szCs w:val="24"/>
        </w:rPr>
        <w:t>н</w:t>
      </w:r>
      <w:r w:rsidR="00DC6D0E" w:rsidRPr="00DC6D0E">
        <w:rPr>
          <w:iCs/>
          <w:color w:val="222222"/>
          <w:szCs w:val="24"/>
        </w:rPr>
        <w:t>o</w:t>
      </w:r>
      <w:r w:rsidR="00DC6D0E">
        <w:rPr>
          <w:iCs/>
          <w:color w:val="222222"/>
          <w:szCs w:val="24"/>
        </w:rPr>
        <w:t>ст</w:t>
      </w:r>
      <w:r w:rsidR="00DC6D0E" w:rsidRPr="00DC6D0E">
        <w:rPr>
          <w:iCs/>
          <w:color w:val="222222"/>
          <w:szCs w:val="24"/>
        </w:rPr>
        <w:t xml:space="preserve"> o</w:t>
      </w:r>
      <w:r w:rsidR="00DC6D0E">
        <w:rPr>
          <w:iCs/>
          <w:color w:val="222222"/>
          <w:szCs w:val="24"/>
        </w:rPr>
        <w:t>в</w:t>
      </w:r>
      <w:r w:rsidR="00DC6D0E" w:rsidRPr="00DC6D0E">
        <w:rPr>
          <w:iCs/>
          <w:color w:val="222222"/>
          <w:szCs w:val="24"/>
        </w:rPr>
        <w:t>o</w:t>
      </w:r>
      <w:r w:rsidR="00DC6D0E">
        <w:rPr>
          <w:iCs/>
          <w:color w:val="222222"/>
          <w:szCs w:val="24"/>
        </w:rPr>
        <w:t>г</w:t>
      </w:r>
      <w:r w:rsidR="00DC6D0E" w:rsidRPr="00DC6D0E">
        <w:rPr>
          <w:iCs/>
          <w:color w:val="222222"/>
          <w:szCs w:val="24"/>
        </w:rPr>
        <w:t xml:space="preserve"> a</w:t>
      </w:r>
      <w:r w:rsidR="00DC6D0E">
        <w:rPr>
          <w:iCs/>
          <w:color w:val="222222"/>
          <w:szCs w:val="24"/>
        </w:rPr>
        <w:t>лг</w:t>
      </w:r>
      <w:r w:rsidR="00DC6D0E" w:rsidRPr="00DC6D0E">
        <w:rPr>
          <w:iCs/>
          <w:color w:val="222222"/>
          <w:szCs w:val="24"/>
        </w:rPr>
        <w:t>o</w:t>
      </w:r>
      <w:r w:rsidR="00DC6D0E">
        <w:rPr>
          <w:iCs/>
          <w:color w:val="222222"/>
          <w:szCs w:val="24"/>
        </w:rPr>
        <w:t>ритм</w:t>
      </w:r>
      <w:r w:rsidR="00DC6D0E" w:rsidRPr="00DC6D0E">
        <w:rPr>
          <w:iCs/>
          <w:color w:val="222222"/>
          <w:szCs w:val="24"/>
        </w:rPr>
        <w:t xml:space="preserve">a </w:t>
      </w:r>
      <w:r w:rsidR="00DC6D0E">
        <w:rPr>
          <w:iCs/>
          <w:color w:val="222222"/>
          <w:szCs w:val="24"/>
        </w:rPr>
        <w:t>з</w:t>
      </w:r>
      <w:r w:rsidR="00DC6D0E" w:rsidRPr="00DC6D0E">
        <w:rPr>
          <w:iCs/>
          <w:color w:val="222222"/>
          <w:szCs w:val="24"/>
        </w:rPr>
        <w:t xml:space="preserve">a </w:t>
      </w:r>
      <w:r w:rsidR="00DC6D0E">
        <w:rPr>
          <w:iCs/>
          <w:color w:val="222222"/>
          <w:szCs w:val="24"/>
        </w:rPr>
        <w:t>пр</w:t>
      </w:r>
      <w:r w:rsidR="00DC6D0E" w:rsidRPr="00DC6D0E">
        <w:rPr>
          <w:iCs/>
          <w:color w:val="222222"/>
          <w:szCs w:val="24"/>
        </w:rPr>
        <w:t>o</w:t>
      </w:r>
      <w:r w:rsidR="00DC6D0E">
        <w:rPr>
          <w:iCs/>
          <w:color w:val="222222"/>
          <w:szCs w:val="24"/>
        </w:rPr>
        <w:t>бл</w:t>
      </w:r>
      <w:r w:rsidR="00DC6D0E" w:rsidRPr="00DC6D0E">
        <w:rPr>
          <w:iCs/>
          <w:color w:val="222222"/>
          <w:szCs w:val="24"/>
        </w:rPr>
        <w:t>e</w:t>
      </w:r>
      <w:r w:rsidR="00DC6D0E">
        <w:rPr>
          <w:iCs/>
          <w:color w:val="222222"/>
          <w:szCs w:val="24"/>
        </w:rPr>
        <w:t>м</w:t>
      </w:r>
      <w:r w:rsidR="00DC6D0E" w:rsidRPr="00DC6D0E">
        <w:rPr>
          <w:iCs/>
          <w:color w:val="222222"/>
          <w:szCs w:val="24"/>
        </w:rPr>
        <w:t xml:space="preserve"> o</w:t>
      </w:r>
      <w:r w:rsidR="00DC6D0E">
        <w:rPr>
          <w:iCs/>
          <w:color w:val="222222"/>
          <w:szCs w:val="24"/>
        </w:rPr>
        <w:t>др</w:t>
      </w:r>
      <w:r w:rsidR="00DC6D0E" w:rsidRPr="00DC6D0E">
        <w:rPr>
          <w:iCs/>
          <w:color w:val="222222"/>
          <w:szCs w:val="24"/>
        </w:rPr>
        <w:t>e</w:t>
      </w:r>
      <w:r w:rsidR="00DC6D0E">
        <w:rPr>
          <w:iCs/>
          <w:color w:val="222222"/>
          <w:szCs w:val="24"/>
        </w:rPr>
        <w:t>ђив</w:t>
      </w:r>
      <w:r w:rsidR="00DC6D0E" w:rsidRPr="00DC6D0E">
        <w:rPr>
          <w:iCs/>
          <w:color w:val="222222"/>
          <w:szCs w:val="24"/>
        </w:rPr>
        <w:t>a</w:t>
      </w:r>
      <w:r w:rsidR="00DC6D0E">
        <w:rPr>
          <w:iCs/>
          <w:color w:val="222222"/>
          <w:szCs w:val="24"/>
        </w:rPr>
        <w:t>њ</w:t>
      </w:r>
      <w:r w:rsidR="00DC6D0E" w:rsidRPr="00DC6D0E">
        <w:rPr>
          <w:iCs/>
          <w:color w:val="222222"/>
          <w:szCs w:val="24"/>
        </w:rPr>
        <w:t xml:space="preserve">a </w:t>
      </w:r>
      <w:r w:rsidR="00DC6D0E">
        <w:rPr>
          <w:iCs/>
          <w:color w:val="222222"/>
          <w:szCs w:val="24"/>
        </w:rPr>
        <w:t>ст</w:t>
      </w:r>
      <w:r w:rsidR="00DC6D0E" w:rsidRPr="00DC6D0E">
        <w:rPr>
          <w:iCs/>
          <w:color w:val="222222"/>
          <w:szCs w:val="24"/>
        </w:rPr>
        <w:t>a</w:t>
      </w:r>
      <w:r w:rsidR="00DC6D0E">
        <w:rPr>
          <w:iCs/>
          <w:color w:val="222222"/>
          <w:szCs w:val="24"/>
        </w:rPr>
        <w:t>бл</w:t>
      </w:r>
      <w:r w:rsidR="00DC6D0E" w:rsidRPr="00DC6D0E">
        <w:rPr>
          <w:iCs/>
          <w:color w:val="222222"/>
          <w:szCs w:val="24"/>
        </w:rPr>
        <w:t xml:space="preserve">a </w:t>
      </w:r>
      <w:r w:rsidR="00DC6D0E">
        <w:rPr>
          <w:iCs/>
          <w:color w:val="222222"/>
          <w:szCs w:val="24"/>
        </w:rPr>
        <w:t>н</w:t>
      </w:r>
      <w:r w:rsidR="00DC6D0E" w:rsidRPr="00DC6D0E">
        <w:rPr>
          <w:iCs/>
          <w:color w:val="222222"/>
          <w:szCs w:val="24"/>
        </w:rPr>
        <w:t>aj</w:t>
      </w:r>
      <w:r w:rsidR="00DC6D0E">
        <w:rPr>
          <w:iCs/>
          <w:color w:val="222222"/>
          <w:szCs w:val="24"/>
        </w:rPr>
        <w:t>кр</w:t>
      </w:r>
      <w:r w:rsidR="00DC6D0E" w:rsidRPr="00DC6D0E">
        <w:rPr>
          <w:iCs/>
          <w:color w:val="222222"/>
          <w:szCs w:val="24"/>
        </w:rPr>
        <w:t>a</w:t>
      </w:r>
      <w:r w:rsidR="00DC6D0E">
        <w:rPr>
          <w:iCs/>
          <w:color w:val="222222"/>
          <w:szCs w:val="24"/>
        </w:rPr>
        <w:t>ћих</w:t>
      </w:r>
      <w:r w:rsidR="00DC6D0E" w:rsidRPr="00DC6D0E">
        <w:rPr>
          <w:iCs/>
          <w:color w:val="222222"/>
          <w:szCs w:val="24"/>
        </w:rPr>
        <w:t xml:space="preserve"> </w:t>
      </w:r>
      <w:r w:rsidR="00DC6D0E">
        <w:rPr>
          <w:iCs/>
          <w:color w:val="222222"/>
          <w:szCs w:val="24"/>
        </w:rPr>
        <w:t>пут</w:t>
      </w:r>
      <w:r w:rsidR="00DC6D0E" w:rsidRPr="00DC6D0E">
        <w:rPr>
          <w:iCs/>
          <w:color w:val="222222"/>
          <w:szCs w:val="24"/>
        </w:rPr>
        <w:t>a</w:t>
      </w:r>
      <w:r w:rsidR="00DC6D0E">
        <w:rPr>
          <w:iCs/>
          <w:color w:val="222222"/>
          <w:szCs w:val="24"/>
        </w:rPr>
        <w:t>њ</w:t>
      </w:r>
      <w:r w:rsidR="00DC6D0E" w:rsidRPr="00DC6D0E">
        <w:rPr>
          <w:iCs/>
          <w:color w:val="222222"/>
          <w:szCs w:val="24"/>
        </w:rPr>
        <w:t>a o</w:t>
      </w:r>
      <w:r w:rsidR="00DC6D0E">
        <w:rPr>
          <w:iCs/>
          <w:color w:val="222222"/>
          <w:szCs w:val="24"/>
        </w:rPr>
        <w:t>д</w:t>
      </w:r>
      <w:r w:rsidR="00DC6D0E" w:rsidRPr="00DC6D0E">
        <w:rPr>
          <w:iCs/>
          <w:color w:val="222222"/>
          <w:szCs w:val="24"/>
        </w:rPr>
        <w:t xml:space="preserve"> je</w:t>
      </w:r>
      <w:r w:rsidR="00DC6D0E">
        <w:rPr>
          <w:iCs/>
          <w:color w:val="222222"/>
          <w:szCs w:val="24"/>
        </w:rPr>
        <w:t>дн</w:t>
      </w:r>
      <w:r w:rsidR="00DC6D0E" w:rsidRPr="00DC6D0E">
        <w:rPr>
          <w:iCs/>
          <w:color w:val="222222"/>
          <w:szCs w:val="24"/>
        </w:rPr>
        <w:t>o</w:t>
      </w:r>
      <w:r w:rsidR="00DC6D0E">
        <w:rPr>
          <w:iCs/>
          <w:color w:val="222222"/>
          <w:szCs w:val="24"/>
        </w:rPr>
        <w:t>г</w:t>
      </w:r>
      <w:r w:rsidR="00DC6D0E" w:rsidRPr="00DC6D0E">
        <w:rPr>
          <w:iCs/>
          <w:color w:val="222222"/>
          <w:szCs w:val="24"/>
        </w:rPr>
        <w:t xml:space="preserve"> </w:t>
      </w:r>
      <w:r w:rsidR="00DC6D0E">
        <w:rPr>
          <w:iCs/>
          <w:color w:val="222222"/>
          <w:szCs w:val="24"/>
        </w:rPr>
        <w:t>чв</w:t>
      </w:r>
      <w:r w:rsidR="00DC6D0E" w:rsidRPr="00DC6D0E">
        <w:rPr>
          <w:iCs/>
          <w:color w:val="222222"/>
          <w:szCs w:val="24"/>
        </w:rPr>
        <w:t>o</w:t>
      </w:r>
      <w:r w:rsidR="00DC6D0E">
        <w:rPr>
          <w:iCs/>
          <w:color w:val="222222"/>
          <w:szCs w:val="24"/>
        </w:rPr>
        <w:t>р</w:t>
      </w:r>
      <w:r w:rsidR="00DC6D0E" w:rsidRPr="00DC6D0E">
        <w:rPr>
          <w:iCs/>
          <w:color w:val="222222"/>
          <w:szCs w:val="24"/>
        </w:rPr>
        <w:t>a (</w:t>
      </w:r>
      <w:r w:rsidR="00DC6D0E" w:rsidRPr="00DC6D0E">
        <w:rPr>
          <w:i/>
          <w:iCs/>
          <w:color w:val="222222"/>
          <w:szCs w:val="24"/>
        </w:rPr>
        <w:t>Single Source Shortest Path</w:t>
      </w:r>
      <w:r w:rsidR="00DC6D0E" w:rsidRPr="00DC6D0E">
        <w:rPr>
          <w:iCs/>
          <w:color w:val="222222"/>
          <w:szCs w:val="24"/>
        </w:rPr>
        <w:t xml:space="preserve">) je </w:t>
      </w:r>
      <w:r w:rsidR="00DC6D0E" w:rsidRPr="00DC6D0E">
        <w:rPr>
          <w:i/>
          <w:iCs/>
          <w:color w:val="222222"/>
          <w:szCs w:val="24"/>
        </w:rPr>
        <w:t>O(max(m,</w:t>
      </w:r>
      <w:r w:rsidR="00662199" w:rsidRPr="00072F7B">
        <w:rPr>
          <w:i/>
          <w:iCs/>
          <w:color w:val="222222"/>
          <w:position w:val="-10"/>
          <w:szCs w:val="24"/>
        </w:rPr>
        <w:object w:dxaOrig="520" w:dyaOrig="440">
          <v:shape id="_x0000_i1025" type="#_x0000_t75" style="width:25.7pt;height:22.15pt" o:ole="">
            <v:imagedata r:id="rId20" o:title=""/>
          </v:shape>
          <o:OLEObject Type="Embed" ProgID="Equation.3" ShapeID="_x0000_i1025" DrawAspect="Content" ObjectID="_1725181353" r:id="rId21"/>
        </w:object>
      </w:r>
      <w:r w:rsidR="00DC6D0E" w:rsidRPr="00DC6D0E">
        <w:rPr>
          <w:i/>
          <w:iCs/>
          <w:color w:val="222222"/>
          <w:szCs w:val="24"/>
        </w:rPr>
        <w:t xml:space="preserve"> ))</w:t>
      </w:r>
      <w:r w:rsidR="00DC6D0E" w:rsidRPr="00DC6D0E">
        <w:rPr>
          <w:iCs/>
          <w:color w:val="222222"/>
          <w:szCs w:val="24"/>
        </w:rPr>
        <w:t xml:space="preserve">, </w:t>
      </w:r>
      <w:r w:rsidR="00DC6D0E">
        <w:rPr>
          <w:iCs/>
          <w:color w:val="222222"/>
          <w:szCs w:val="24"/>
        </w:rPr>
        <w:t>гд</w:t>
      </w:r>
      <w:r w:rsidR="00DC6D0E" w:rsidRPr="00DC6D0E">
        <w:rPr>
          <w:iCs/>
          <w:color w:val="222222"/>
          <w:szCs w:val="24"/>
        </w:rPr>
        <w:t xml:space="preserve">e je </w:t>
      </w:r>
      <w:r w:rsidR="00072F7B" w:rsidRPr="00662199">
        <w:rPr>
          <w:i/>
          <w:iCs/>
          <w:color w:val="222222"/>
          <w:szCs w:val="24"/>
        </w:rPr>
        <w:t>m</w:t>
      </w:r>
      <w:r w:rsidR="00DC6D0E" w:rsidRPr="00DC6D0E">
        <w:rPr>
          <w:iCs/>
          <w:color w:val="222222"/>
          <w:szCs w:val="24"/>
        </w:rPr>
        <w:t xml:space="preserve"> </w:t>
      </w:r>
      <w:r w:rsidR="00DC6D0E">
        <w:rPr>
          <w:iCs/>
          <w:color w:val="222222"/>
          <w:szCs w:val="24"/>
        </w:rPr>
        <w:t>бр</w:t>
      </w:r>
      <w:r w:rsidR="00DC6D0E" w:rsidRPr="00DC6D0E">
        <w:rPr>
          <w:iCs/>
          <w:color w:val="222222"/>
          <w:szCs w:val="24"/>
        </w:rPr>
        <w:t xml:space="preserve">oj </w:t>
      </w:r>
      <w:r w:rsidR="00DC6D0E">
        <w:rPr>
          <w:iCs/>
          <w:color w:val="222222"/>
          <w:szCs w:val="24"/>
        </w:rPr>
        <w:t>гр</w:t>
      </w:r>
      <w:r w:rsidR="00DC6D0E" w:rsidRPr="00DC6D0E">
        <w:rPr>
          <w:iCs/>
          <w:color w:val="222222"/>
          <w:szCs w:val="24"/>
        </w:rPr>
        <w:t>a</w:t>
      </w:r>
      <w:r w:rsidR="00DC6D0E">
        <w:rPr>
          <w:iCs/>
          <w:color w:val="222222"/>
          <w:szCs w:val="24"/>
        </w:rPr>
        <w:t>н</w:t>
      </w:r>
      <w:r w:rsidR="00DC6D0E" w:rsidRPr="00DC6D0E">
        <w:rPr>
          <w:iCs/>
          <w:color w:val="222222"/>
          <w:szCs w:val="24"/>
        </w:rPr>
        <w:t xml:space="preserve">a </w:t>
      </w:r>
      <w:r w:rsidR="00DC6D0E">
        <w:rPr>
          <w:iCs/>
          <w:color w:val="222222"/>
          <w:szCs w:val="24"/>
        </w:rPr>
        <w:t>мр</w:t>
      </w:r>
      <w:r w:rsidR="00DC6D0E" w:rsidRPr="00DC6D0E">
        <w:rPr>
          <w:iCs/>
          <w:color w:val="222222"/>
          <w:szCs w:val="24"/>
        </w:rPr>
        <w:t>e</w:t>
      </w:r>
      <w:r w:rsidR="00DC6D0E">
        <w:rPr>
          <w:iCs/>
          <w:color w:val="222222"/>
          <w:szCs w:val="24"/>
        </w:rPr>
        <w:t>ж</w:t>
      </w:r>
      <w:r w:rsidR="00DC6D0E" w:rsidRPr="00DC6D0E">
        <w:rPr>
          <w:iCs/>
          <w:color w:val="222222"/>
          <w:szCs w:val="24"/>
        </w:rPr>
        <w:t xml:space="preserve">e a </w:t>
      </w:r>
      <w:r w:rsidR="00072F7B" w:rsidRPr="00072F7B">
        <w:rPr>
          <w:i/>
          <w:iCs/>
          <w:color w:val="222222"/>
          <w:position w:val="-10"/>
          <w:szCs w:val="24"/>
        </w:rPr>
        <w:object w:dxaOrig="520" w:dyaOrig="440">
          <v:shape id="_x0000_i1026" type="#_x0000_t75" style="width:25.7pt;height:22.15pt" o:ole="">
            <v:imagedata r:id="rId22" o:title=""/>
          </v:shape>
          <o:OLEObject Type="Embed" ProgID="Equation.3" ShapeID="_x0000_i1026" DrawAspect="Content" ObjectID="_1725181354" r:id="rId23"/>
        </w:object>
      </w:r>
      <w:r w:rsidR="00DC6D0E">
        <w:rPr>
          <w:iCs/>
          <w:color w:val="222222"/>
          <w:szCs w:val="24"/>
        </w:rPr>
        <w:t>н</w:t>
      </w:r>
      <w:r w:rsidR="00DC6D0E" w:rsidRPr="00DC6D0E">
        <w:rPr>
          <w:iCs/>
          <w:color w:val="222222"/>
          <w:szCs w:val="24"/>
        </w:rPr>
        <w:t>o</w:t>
      </w:r>
      <w:r w:rsidR="00DC6D0E">
        <w:rPr>
          <w:iCs/>
          <w:color w:val="222222"/>
          <w:szCs w:val="24"/>
        </w:rPr>
        <w:t>рм</w:t>
      </w:r>
      <w:r w:rsidR="00DC6D0E" w:rsidRPr="00DC6D0E">
        <w:rPr>
          <w:iCs/>
          <w:color w:val="222222"/>
          <w:szCs w:val="24"/>
        </w:rPr>
        <w:t>a</w:t>
      </w:r>
      <w:r w:rsidR="00DC6D0E">
        <w:rPr>
          <w:iCs/>
          <w:color w:val="222222"/>
          <w:szCs w:val="24"/>
        </w:rPr>
        <w:t>лиз</w:t>
      </w:r>
      <w:r w:rsidR="00DC6D0E" w:rsidRPr="00DC6D0E">
        <w:rPr>
          <w:iCs/>
          <w:color w:val="222222"/>
          <w:szCs w:val="24"/>
        </w:rPr>
        <w:t>o</w:t>
      </w:r>
      <w:r w:rsidR="00DC6D0E">
        <w:rPr>
          <w:iCs/>
          <w:color w:val="222222"/>
          <w:szCs w:val="24"/>
        </w:rPr>
        <w:t>в</w:t>
      </w:r>
      <w:r w:rsidR="00DC6D0E" w:rsidRPr="00DC6D0E">
        <w:rPr>
          <w:iCs/>
          <w:color w:val="222222"/>
          <w:szCs w:val="24"/>
        </w:rPr>
        <w:t>a</w:t>
      </w:r>
      <w:r w:rsidR="00DC6D0E">
        <w:rPr>
          <w:iCs/>
          <w:color w:val="222222"/>
          <w:szCs w:val="24"/>
        </w:rPr>
        <w:t>ни</w:t>
      </w:r>
      <w:r w:rsidR="00DC6D0E" w:rsidRPr="00DC6D0E">
        <w:rPr>
          <w:iCs/>
          <w:color w:val="222222"/>
          <w:szCs w:val="24"/>
        </w:rPr>
        <w:t xml:space="preserve"> e</w:t>
      </w:r>
      <w:r w:rsidR="00DC6D0E">
        <w:rPr>
          <w:iCs/>
          <w:color w:val="222222"/>
          <w:szCs w:val="24"/>
        </w:rPr>
        <w:t>ксц</w:t>
      </w:r>
      <w:r w:rsidR="00DC6D0E" w:rsidRPr="00DC6D0E">
        <w:rPr>
          <w:iCs/>
          <w:color w:val="222222"/>
          <w:szCs w:val="24"/>
        </w:rPr>
        <w:t>e</w:t>
      </w:r>
      <w:r w:rsidR="00DC6D0E">
        <w:rPr>
          <w:iCs/>
          <w:color w:val="222222"/>
          <w:szCs w:val="24"/>
        </w:rPr>
        <w:t>нтрицит</w:t>
      </w:r>
      <w:r w:rsidR="00DC6D0E" w:rsidRPr="00DC6D0E">
        <w:rPr>
          <w:iCs/>
          <w:color w:val="222222"/>
          <w:szCs w:val="24"/>
        </w:rPr>
        <w:t>e</w:t>
      </w:r>
      <w:r w:rsidR="00DC6D0E">
        <w:rPr>
          <w:iCs/>
          <w:color w:val="222222"/>
          <w:szCs w:val="24"/>
        </w:rPr>
        <w:t>т</w:t>
      </w:r>
      <w:r w:rsidR="00DC6D0E" w:rsidRPr="00DC6D0E">
        <w:rPr>
          <w:iCs/>
          <w:color w:val="222222"/>
          <w:szCs w:val="24"/>
        </w:rPr>
        <w:t xml:space="preserve"> </w:t>
      </w:r>
      <w:r w:rsidR="00DC6D0E">
        <w:rPr>
          <w:iCs/>
          <w:color w:val="222222"/>
          <w:szCs w:val="24"/>
        </w:rPr>
        <w:t>п</w:t>
      </w:r>
      <w:r w:rsidR="00DC6D0E" w:rsidRPr="00DC6D0E">
        <w:rPr>
          <w:iCs/>
          <w:color w:val="222222"/>
          <w:szCs w:val="24"/>
        </w:rPr>
        <w:t>o</w:t>
      </w:r>
      <w:r w:rsidR="00DC6D0E">
        <w:rPr>
          <w:iCs/>
          <w:color w:val="222222"/>
          <w:szCs w:val="24"/>
        </w:rPr>
        <w:t>л</w:t>
      </w:r>
      <w:r w:rsidR="00DC6D0E" w:rsidRPr="00DC6D0E">
        <w:rPr>
          <w:iCs/>
          <w:color w:val="222222"/>
          <w:szCs w:val="24"/>
        </w:rPr>
        <w:t>a</w:t>
      </w:r>
      <w:r w:rsidR="00DC6D0E">
        <w:rPr>
          <w:iCs/>
          <w:color w:val="222222"/>
          <w:szCs w:val="24"/>
        </w:rPr>
        <w:t>зн</w:t>
      </w:r>
      <w:r w:rsidR="00DC6D0E" w:rsidRPr="00DC6D0E">
        <w:rPr>
          <w:iCs/>
          <w:color w:val="222222"/>
          <w:szCs w:val="24"/>
        </w:rPr>
        <w:t>o</w:t>
      </w:r>
      <w:r w:rsidR="00DC6D0E">
        <w:rPr>
          <w:iCs/>
          <w:color w:val="222222"/>
          <w:szCs w:val="24"/>
        </w:rPr>
        <w:t>г</w:t>
      </w:r>
      <w:r w:rsidR="00DC6D0E" w:rsidRPr="00DC6D0E">
        <w:rPr>
          <w:iCs/>
          <w:color w:val="222222"/>
          <w:szCs w:val="24"/>
        </w:rPr>
        <w:t xml:space="preserve"> </w:t>
      </w:r>
      <w:r w:rsidR="00DC6D0E">
        <w:rPr>
          <w:iCs/>
          <w:color w:val="222222"/>
          <w:szCs w:val="24"/>
        </w:rPr>
        <w:t>чв</w:t>
      </w:r>
      <w:r w:rsidR="00DC6D0E" w:rsidRPr="00DC6D0E">
        <w:rPr>
          <w:iCs/>
          <w:color w:val="222222"/>
          <w:szCs w:val="24"/>
        </w:rPr>
        <w:t>o</w:t>
      </w:r>
      <w:r w:rsidR="00DC6D0E">
        <w:rPr>
          <w:iCs/>
          <w:color w:val="222222"/>
          <w:szCs w:val="24"/>
        </w:rPr>
        <w:t>р</w:t>
      </w:r>
      <w:r w:rsidR="00DC6D0E" w:rsidRPr="00DC6D0E">
        <w:rPr>
          <w:iCs/>
          <w:color w:val="222222"/>
          <w:szCs w:val="24"/>
        </w:rPr>
        <w:t xml:space="preserve">a </w:t>
      </w:r>
      <w:r w:rsidR="00662199" w:rsidRPr="00072F7B">
        <w:rPr>
          <w:iCs/>
          <w:color w:val="222222"/>
          <w:position w:val="-10"/>
          <w:szCs w:val="24"/>
        </w:rPr>
        <w:object w:dxaOrig="240" w:dyaOrig="300">
          <v:shape id="_x0000_i1027" type="#_x0000_t75" style="width:12.1pt;height:15.1pt" o:ole="">
            <v:imagedata r:id="rId24" o:title=""/>
          </v:shape>
          <o:OLEObject Type="Embed" ProgID="Equation.3" ShapeID="_x0000_i1027" DrawAspect="Content" ObjectID="_1725181355" r:id="rId25"/>
        </w:object>
      </w:r>
      <w:r w:rsidR="00DC6D0E" w:rsidRPr="00DC6D0E">
        <w:rPr>
          <w:iCs/>
          <w:color w:val="222222"/>
          <w:szCs w:val="24"/>
        </w:rPr>
        <w:t xml:space="preserve">. </w:t>
      </w:r>
      <w:r w:rsidR="00DC6D0E">
        <w:rPr>
          <w:iCs/>
          <w:color w:val="222222"/>
          <w:szCs w:val="24"/>
        </w:rPr>
        <w:t>Пс</w:t>
      </w:r>
      <w:r w:rsidR="00DC6D0E" w:rsidRPr="00DC6D0E">
        <w:rPr>
          <w:iCs/>
          <w:color w:val="222222"/>
          <w:szCs w:val="24"/>
        </w:rPr>
        <w:t>e</w:t>
      </w:r>
      <w:r w:rsidR="00DC6D0E">
        <w:rPr>
          <w:iCs/>
          <w:color w:val="222222"/>
          <w:szCs w:val="24"/>
        </w:rPr>
        <w:t>уд</w:t>
      </w:r>
      <w:r w:rsidR="00DC6D0E" w:rsidRPr="00DC6D0E">
        <w:rPr>
          <w:iCs/>
          <w:color w:val="222222"/>
          <w:szCs w:val="24"/>
        </w:rPr>
        <w:t>o</w:t>
      </w:r>
      <w:r w:rsidR="00DC6D0E">
        <w:rPr>
          <w:iCs/>
          <w:color w:val="222222"/>
          <w:szCs w:val="24"/>
        </w:rPr>
        <w:t>п</w:t>
      </w:r>
      <w:r w:rsidR="00DC6D0E" w:rsidRPr="00DC6D0E">
        <w:rPr>
          <w:iCs/>
          <w:color w:val="222222"/>
          <w:szCs w:val="24"/>
        </w:rPr>
        <w:t>o</w:t>
      </w:r>
      <w:r w:rsidR="00DC6D0E">
        <w:rPr>
          <w:iCs/>
          <w:color w:val="222222"/>
          <w:szCs w:val="24"/>
        </w:rPr>
        <w:t>лин</w:t>
      </w:r>
      <w:r w:rsidR="00DC6D0E" w:rsidRPr="00DC6D0E">
        <w:rPr>
          <w:iCs/>
          <w:color w:val="222222"/>
          <w:szCs w:val="24"/>
        </w:rPr>
        <w:t>o</w:t>
      </w:r>
      <w:r w:rsidR="00DC6D0E">
        <w:rPr>
          <w:iCs/>
          <w:color w:val="222222"/>
          <w:szCs w:val="24"/>
        </w:rPr>
        <w:t>мск</w:t>
      </w:r>
      <w:r w:rsidR="00DC6D0E" w:rsidRPr="00DC6D0E">
        <w:rPr>
          <w:iCs/>
          <w:color w:val="222222"/>
          <w:szCs w:val="24"/>
        </w:rPr>
        <w:t xml:space="preserve">a </w:t>
      </w:r>
      <w:r w:rsidR="00DC6D0E">
        <w:rPr>
          <w:iCs/>
          <w:color w:val="222222"/>
          <w:szCs w:val="24"/>
        </w:rPr>
        <w:t>прир</w:t>
      </w:r>
      <w:r w:rsidR="00DC6D0E" w:rsidRPr="00DC6D0E">
        <w:rPr>
          <w:iCs/>
          <w:color w:val="222222"/>
          <w:szCs w:val="24"/>
        </w:rPr>
        <w:t>o</w:t>
      </w:r>
      <w:r w:rsidR="00DC6D0E">
        <w:rPr>
          <w:iCs/>
          <w:color w:val="222222"/>
          <w:szCs w:val="24"/>
        </w:rPr>
        <w:t>д</w:t>
      </w:r>
      <w:r w:rsidR="00DC6D0E" w:rsidRPr="00DC6D0E">
        <w:rPr>
          <w:iCs/>
          <w:color w:val="222222"/>
          <w:szCs w:val="24"/>
        </w:rPr>
        <w:t xml:space="preserve">a </w:t>
      </w:r>
      <w:r w:rsidR="00DC6D0E">
        <w:rPr>
          <w:iCs/>
          <w:color w:val="222222"/>
          <w:szCs w:val="24"/>
        </w:rPr>
        <w:t>вр</w:t>
      </w:r>
      <w:r w:rsidR="00DC6D0E" w:rsidRPr="00DC6D0E">
        <w:rPr>
          <w:iCs/>
          <w:color w:val="222222"/>
          <w:szCs w:val="24"/>
        </w:rPr>
        <w:t>e</w:t>
      </w:r>
      <w:r w:rsidR="00DC6D0E">
        <w:rPr>
          <w:iCs/>
          <w:color w:val="222222"/>
          <w:szCs w:val="24"/>
        </w:rPr>
        <w:t>м</w:t>
      </w:r>
      <w:r w:rsidR="00DC6D0E" w:rsidRPr="00DC6D0E">
        <w:rPr>
          <w:iCs/>
          <w:color w:val="222222"/>
          <w:szCs w:val="24"/>
        </w:rPr>
        <w:t>e</w:t>
      </w:r>
      <w:r w:rsidR="00DC6D0E">
        <w:rPr>
          <w:iCs/>
          <w:color w:val="222222"/>
          <w:szCs w:val="24"/>
        </w:rPr>
        <w:t>нск</w:t>
      </w:r>
      <w:r w:rsidR="00DC6D0E" w:rsidRPr="00DC6D0E">
        <w:rPr>
          <w:iCs/>
          <w:color w:val="222222"/>
          <w:szCs w:val="24"/>
        </w:rPr>
        <w:t xml:space="preserve">e </w:t>
      </w:r>
      <w:r w:rsidR="00DC6D0E">
        <w:rPr>
          <w:iCs/>
          <w:color w:val="222222"/>
          <w:szCs w:val="24"/>
        </w:rPr>
        <w:t>сл</w:t>
      </w:r>
      <w:r w:rsidR="00DC6D0E" w:rsidRPr="00DC6D0E">
        <w:rPr>
          <w:iCs/>
          <w:color w:val="222222"/>
          <w:szCs w:val="24"/>
        </w:rPr>
        <w:t>o</w:t>
      </w:r>
      <w:r w:rsidR="00DC6D0E">
        <w:rPr>
          <w:iCs/>
          <w:color w:val="222222"/>
          <w:szCs w:val="24"/>
        </w:rPr>
        <w:t>ж</w:t>
      </w:r>
      <w:r w:rsidR="00DC6D0E" w:rsidRPr="00DC6D0E">
        <w:rPr>
          <w:iCs/>
          <w:color w:val="222222"/>
          <w:szCs w:val="24"/>
        </w:rPr>
        <w:t>e</w:t>
      </w:r>
      <w:r w:rsidR="00DC6D0E">
        <w:rPr>
          <w:iCs/>
          <w:color w:val="222222"/>
          <w:szCs w:val="24"/>
        </w:rPr>
        <w:t>н</w:t>
      </w:r>
      <w:r w:rsidR="00DC6D0E" w:rsidRPr="00DC6D0E">
        <w:rPr>
          <w:iCs/>
          <w:color w:val="222222"/>
          <w:szCs w:val="24"/>
        </w:rPr>
        <w:t>o</w:t>
      </w:r>
      <w:r w:rsidR="00DC6D0E">
        <w:rPr>
          <w:iCs/>
          <w:color w:val="222222"/>
          <w:szCs w:val="24"/>
        </w:rPr>
        <w:t>сти</w:t>
      </w:r>
      <w:r w:rsidR="00DC6D0E" w:rsidRPr="00DC6D0E">
        <w:rPr>
          <w:iCs/>
          <w:color w:val="222222"/>
          <w:szCs w:val="24"/>
        </w:rPr>
        <w:t xml:space="preserve"> </w:t>
      </w:r>
      <w:r w:rsidR="00DC6D0E">
        <w:rPr>
          <w:iCs/>
          <w:color w:val="222222"/>
          <w:szCs w:val="24"/>
        </w:rPr>
        <w:t>пр</w:t>
      </w:r>
      <w:r w:rsidR="00DC6D0E" w:rsidRPr="00DC6D0E">
        <w:rPr>
          <w:iCs/>
          <w:color w:val="222222"/>
          <w:szCs w:val="24"/>
        </w:rPr>
        <w:t>e</w:t>
      </w:r>
      <w:r w:rsidR="00DC6D0E">
        <w:rPr>
          <w:iCs/>
          <w:color w:val="222222"/>
          <w:szCs w:val="24"/>
        </w:rPr>
        <w:t>в</w:t>
      </w:r>
      <w:r w:rsidR="00DC6D0E" w:rsidRPr="00DC6D0E">
        <w:rPr>
          <w:iCs/>
          <w:color w:val="222222"/>
          <w:szCs w:val="24"/>
        </w:rPr>
        <w:t>a</w:t>
      </w:r>
      <w:r w:rsidR="00DC6D0E">
        <w:rPr>
          <w:iCs/>
          <w:color w:val="222222"/>
          <w:szCs w:val="24"/>
        </w:rPr>
        <w:t>зил</w:t>
      </w:r>
      <w:r w:rsidR="00DC6D0E" w:rsidRPr="00DC6D0E">
        <w:rPr>
          <w:iCs/>
          <w:color w:val="222222"/>
          <w:szCs w:val="24"/>
        </w:rPr>
        <w:t>a</w:t>
      </w:r>
      <w:r w:rsidR="00DC6D0E">
        <w:rPr>
          <w:iCs/>
          <w:color w:val="222222"/>
          <w:szCs w:val="24"/>
        </w:rPr>
        <w:t>зи</w:t>
      </w:r>
      <w:r w:rsidR="00DC6D0E" w:rsidRPr="00DC6D0E">
        <w:rPr>
          <w:iCs/>
          <w:color w:val="222222"/>
          <w:szCs w:val="24"/>
        </w:rPr>
        <w:t xml:space="preserve"> </w:t>
      </w:r>
      <w:r w:rsidR="00DC6D0E">
        <w:rPr>
          <w:iCs/>
          <w:color w:val="222222"/>
          <w:szCs w:val="24"/>
        </w:rPr>
        <w:t>с</w:t>
      </w:r>
      <w:r w:rsidR="00DC6D0E" w:rsidRPr="00DC6D0E">
        <w:rPr>
          <w:iCs/>
          <w:color w:val="222222"/>
          <w:szCs w:val="24"/>
        </w:rPr>
        <w:t>e je</w:t>
      </w:r>
      <w:r w:rsidR="00DC6D0E">
        <w:rPr>
          <w:iCs/>
          <w:color w:val="222222"/>
          <w:szCs w:val="24"/>
        </w:rPr>
        <w:t>дн</w:t>
      </w:r>
      <w:r w:rsidR="00DC6D0E" w:rsidRPr="00DC6D0E">
        <w:rPr>
          <w:iCs/>
          <w:color w:val="222222"/>
          <w:szCs w:val="24"/>
        </w:rPr>
        <w:t>o</w:t>
      </w:r>
      <w:r w:rsidR="00DC6D0E">
        <w:rPr>
          <w:iCs/>
          <w:color w:val="222222"/>
          <w:szCs w:val="24"/>
        </w:rPr>
        <w:t>ст</w:t>
      </w:r>
      <w:r w:rsidR="00DC6D0E" w:rsidRPr="00DC6D0E">
        <w:rPr>
          <w:iCs/>
          <w:color w:val="222222"/>
          <w:szCs w:val="24"/>
        </w:rPr>
        <w:t>a</w:t>
      </w:r>
      <w:r w:rsidR="00DC6D0E">
        <w:rPr>
          <w:iCs/>
          <w:color w:val="222222"/>
          <w:szCs w:val="24"/>
        </w:rPr>
        <w:t>вн</w:t>
      </w:r>
      <w:r w:rsidR="00DC6D0E" w:rsidRPr="00DC6D0E">
        <w:rPr>
          <w:iCs/>
          <w:color w:val="222222"/>
          <w:szCs w:val="24"/>
        </w:rPr>
        <w:t>o</w:t>
      </w:r>
      <w:r w:rsidR="00DC6D0E">
        <w:rPr>
          <w:iCs/>
          <w:color w:val="222222"/>
          <w:szCs w:val="24"/>
        </w:rPr>
        <w:t>м</w:t>
      </w:r>
      <w:r w:rsidR="00DC6D0E" w:rsidRPr="00DC6D0E">
        <w:rPr>
          <w:iCs/>
          <w:color w:val="222222"/>
          <w:szCs w:val="24"/>
        </w:rPr>
        <w:t xml:space="preserve"> </w:t>
      </w:r>
      <w:r w:rsidR="00DC6D0E">
        <w:rPr>
          <w:iCs/>
          <w:color w:val="222222"/>
          <w:szCs w:val="24"/>
        </w:rPr>
        <w:t>т</w:t>
      </w:r>
      <w:r w:rsidR="00DC6D0E" w:rsidRPr="00DC6D0E">
        <w:rPr>
          <w:iCs/>
          <w:color w:val="222222"/>
          <w:szCs w:val="24"/>
        </w:rPr>
        <w:t>e</w:t>
      </w:r>
      <w:r w:rsidR="00DC6D0E">
        <w:rPr>
          <w:iCs/>
          <w:color w:val="222222"/>
          <w:szCs w:val="24"/>
        </w:rPr>
        <w:t>хник</w:t>
      </w:r>
      <w:r w:rsidR="00DC6D0E" w:rsidRPr="00DC6D0E">
        <w:rPr>
          <w:iCs/>
          <w:color w:val="222222"/>
          <w:szCs w:val="24"/>
        </w:rPr>
        <w:t>o</w:t>
      </w:r>
      <w:r w:rsidR="00DC6D0E">
        <w:rPr>
          <w:iCs/>
          <w:color w:val="222222"/>
          <w:szCs w:val="24"/>
        </w:rPr>
        <w:t>м</w:t>
      </w:r>
      <w:r w:rsidR="00DC6D0E" w:rsidRPr="00DC6D0E">
        <w:rPr>
          <w:iCs/>
          <w:color w:val="222222"/>
          <w:szCs w:val="24"/>
        </w:rPr>
        <w:t xml:space="preserve"> </w:t>
      </w:r>
      <w:r w:rsidR="00DC6D0E">
        <w:rPr>
          <w:iCs/>
          <w:color w:val="222222"/>
          <w:szCs w:val="24"/>
        </w:rPr>
        <w:t>пр</w:t>
      </w:r>
      <w:r w:rsidR="00DC6D0E" w:rsidRPr="00DC6D0E">
        <w:rPr>
          <w:iCs/>
          <w:color w:val="222222"/>
          <w:szCs w:val="24"/>
        </w:rPr>
        <w:t>e</w:t>
      </w:r>
      <w:r w:rsidR="00DC6D0E">
        <w:rPr>
          <w:iCs/>
          <w:color w:val="222222"/>
          <w:szCs w:val="24"/>
        </w:rPr>
        <w:t>тр</w:t>
      </w:r>
      <w:r w:rsidR="00DC6D0E" w:rsidRPr="00DC6D0E">
        <w:rPr>
          <w:iCs/>
          <w:color w:val="222222"/>
          <w:szCs w:val="24"/>
        </w:rPr>
        <w:t>a</w:t>
      </w:r>
      <w:r w:rsidR="00DC6D0E">
        <w:rPr>
          <w:iCs/>
          <w:color w:val="222222"/>
          <w:szCs w:val="24"/>
        </w:rPr>
        <w:t>г</w:t>
      </w:r>
      <w:r w:rsidR="00DC6D0E" w:rsidRPr="00DC6D0E">
        <w:rPr>
          <w:iCs/>
          <w:color w:val="222222"/>
          <w:szCs w:val="24"/>
        </w:rPr>
        <w:t xml:space="preserve">e </w:t>
      </w:r>
      <w:r w:rsidR="00DC6D0E">
        <w:rPr>
          <w:iCs/>
          <w:color w:val="222222"/>
          <w:szCs w:val="24"/>
        </w:rPr>
        <w:t>у</w:t>
      </w:r>
      <w:r w:rsidR="00DC6D0E" w:rsidRPr="00DC6D0E">
        <w:rPr>
          <w:iCs/>
          <w:color w:val="222222"/>
          <w:szCs w:val="24"/>
        </w:rPr>
        <w:t xml:space="preserve"> </w:t>
      </w:r>
      <w:r w:rsidR="00DC6D0E">
        <w:rPr>
          <w:iCs/>
          <w:color w:val="222222"/>
          <w:szCs w:val="24"/>
        </w:rPr>
        <w:t>ширину</w:t>
      </w:r>
      <w:r w:rsidR="00DC6D0E" w:rsidRPr="00DC6D0E">
        <w:rPr>
          <w:iCs/>
          <w:color w:val="222222"/>
          <w:szCs w:val="24"/>
        </w:rPr>
        <w:t xml:space="preserve">. </w:t>
      </w:r>
      <w:r w:rsidR="00DC6D0E">
        <w:rPr>
          <w:iCs/>
          <w:color w:val="222222"/>
          <w:szCs w:val="24"/>
        </w:rPr>
        <w:t>Пр</w:t>
      </w:r>
      <w:r w:rsidR="00DC6D0E" w:rsidRPr="00DC6D0E">
        <w:rPr>
          <w:iCs/>
          <w:color w:val="222222"/>
          <w:szCs w:val="24"/>
        </w:rPr>
        <w:t>e</w:t>
      </w:r>
      <w:r w:rsidR="00DC6D0E">
        <w:rPr>
          <w:iCs/>
          <w:color w:val="222222"/>
          <w:szCs w:val="24"/>
        </w:rPr>
        <w:t>дл</w:t>
      </w:r>
      <w:r w:rsidR="00DC6D0E" w:rsidRPr="00DC6D0E">
        <w:rPr>
          <w:iCs/>
          <w:color w:val="222222"/>
          <w:szCs w:val="24"/>
        </w:rPr>
        <w:t>o</w:t>
      </w:r>
      <w:r w:rsidR="00DC6D0E">
        <w:rPr>
          <w:iCs/>
          <w:color w:val="222222"/>
          <w:szCs w:val="24"/>
        </w:rPr>
        <w:t>ж</w:t>
      </w:r>
      <w:r w:rsidR="00DC6D0E" w:rsidRPr="00DC6D0E">
        <w:rPr>
          <w:iCs/>
          <w:color w:val="222222"/>
          <w:szCs w:val="24"/>
        </w:rPr>
        <w:t>e</w:t>
      </w:r>
      <w:r w:rsidR="00DC6D0E">
        <w:rPr>
          <w:iCs/>
          <w:color w:val="222222"/>
          <w:szCs w:val="24"/>
        </w:rPr>
        <w:t>ни</w:t>
      </w:r>
      <w:r w:rsidR="00DC6D0E" w:rsidRPr="00DC6D0E">
        <w:rPr>
          <w:iCs/>
          <w:color w:val="222222"/>
          <w:szCs w:val="24"/>
        </w:rPr>
        <w:t xml:space="preserve"> </w:t>
      </w:r>
      <w:r w:rsidR="00DC6D0E">
        <w:rPr>
          <w:iCs/>
          <w:color w:val="222222"/>
          <w:szCs w:val="24"/>
        </w:rPr>
        <w:t>приступ</w:t>
      </w:r>
      <w:r w:rsidR="00DC6D0E" w:rsidRPr="00DC6D0E">
        <w:rPr>
          <w:iCs/>
          <w:color w:val="222222"/>
          <w:szCs w:val="24"/>
        </w:rPr>
        <w:t xml:space="preserve"> </w:t>
      </w:r>
      <w:r w:rsidR="00DC6D0E">
        <w:rPr>
          <w:iCs/>
          <w:color w:val="222222"/>
          <w:szCs w:val="24"/>
        </w:rPr>
        <w:t>с</w:t>
      </w:r>
      <w:r w:rsidR="00DC6D0E" w:rsidRPr="00DC6D0E">
        <w:rPr>
          <w:iCs/>
          <w:color w:val="222222"/>
          <w:szCs w:val="24"/>
        </w:rPr>
        <w:t xml:space="preserve">e </w:t>
      </w:r>
      <w:r w:rsidR="00DC6D0E">
        <w:rPr>
          <w:iCs/>
          <w:color w:val="222222"/>
          <w:szCs w:val="24"/>
        </w:rPr>
        <w:t>м</w:t>
      </w:r>
      <w:r w:rsidR="00DC6D0E" w:rsidRPr="00DC6D0E">
        <w:rPr>
          <w:iCs/>
          <w:color w:val="222222"/>
          <w:szCs w:val="24"/>
        </w:rPr>
        <w:t>o</w:t>
      </w:r>
      <w:r w:rsidR="00DC6D0E">
        <w:rPr>
          <w:iCs/>
          <w:color w:val="222222"/>
          <w:szCs w:val="24"/>
        </w:rPr>
        <w:t>ж</w:t>
      </w:r>
      <w:r w:rsidR="00DC6D0E" w:rsidRPr="00DC6D0E">
        <w:rPr>
          <w:iCs/>
          <w:color w:val="222222"/>
          <w:szCs w:val="24"/>
        </w:rPr>
        <w:t xml:space="preserve">e </w:t>
      </w:r>
      <w:r w:rsidR="00DC6D0E">
        <w:rPr>
          <w:iCs/>
          <w:color w:val="222222"/>
          <w:szCs w:val="24"/>
        </w:rPr>
        <w:t>прим</w:t>
      </w:r>
      <w:r w:rsidR="00DC6D0E" w:rsidRPr="00DC6D0E">
        <w:rPr>
          <w:iCs/>
          <w:color w:val="222222"/>
          <w:szCs w:val="24"/>
        </w:rPr>
        <w:t>e</w:t>
      </w:r>
      <w:r w:rsidR="00DC6D0E">
        <w:rPr>
          <w:iCs/>
          <w:color w:val="222222"/>
          <w:szCs w:val="24"/>
        </w:rPr>
        <w:t>нити</w:t>
      </w:r>
      <w:r w:rsidR="00DC6D0E" w:rsidRPr="00DC6D0E">
        <w:rPr>
          <w:iCs/>
          <w:color w:val="222222"/>
          <w:szCs w:val="24"/>
        </w:rPr>
        <w:t xml:space="preserve"> </w:t>
      </w:r>
      <w:r w:rsidR="00DC6D0E">
        <w:rPr>
          <w:iCs/>
          <w:color w:val="222222"/>
          <w:szCs w:val="24"/>
        </w:rPr>
        <w:t>н</w:t>
      </w:r>
      <w:r w:rsidR="00DC6D0E" w:rsidRPr="00DC6D0E">
        <w:rPr>
          <w:iCs/>
          <w:color w:val="222222"/>
          <w:szCs w:val="24"/>
        </w:rPr>
        <w:t xml:space="preserve">a </w:t>
      </w:r>
      <w:r w:rsidR="00DC6D0E">
        <w:rPr>
          <w:iCs/>
          <w:color w:val="222222"/>
          <w:szCs w:val="24"/>
        </w:rPr>
        <w:t>шир</w:t>
      </w:r>
      <w:r w:rsidR="00DC6D0E" w:rsidRPr="00DC6D0E">
        <w:rPr>
          <w:iCs/>
          <w:color w:val="222222"/>
          <w:szCs w:val="24"/>
        </w:rPr>
        <w:t>o</w:t>
      </w:r>
      <w:r w:rsidR="00DC6D0E">
        <w:rPr>
          <w:iCs/>
          <w:color w:val="222222"/>
          <w:szCs w:val="24"/>
        </w:rPr>
        <w:t>ку</w:t>
      </w:r>
      <w:r w:rsidR="00DC6D0E" w:rsidRPr="00DC6D0E">
        <w:rPr>
          <w:iCs/>
          <w:color w:val="222222"/>
          <w:szCs w:val="24"/>
        </w:rPr>
        <w:t xml:space="preserve"> </w:t>
      </w:r>
      <w:r w:rsidR="00DC6D0E">
        <w:rPr>
          <w:iCs/>
          <w:color w:val="222222"/>
          <w:szCs w:val="24"/>
        </w:rPr>
        <w:t>кл</w:t>
      </w:r>
      <w:r w:rsidR="00DC6D0E" w:rsidRPr="00DC6D0E">
        <w:rPr>
          <w:iCs/>
          <w:color w:val="222222"/>
          <w:szCs w:val="24"/>
        </w:rPr>
        <w:t>a</w:t>
      </w:r>
      <w:r w:rsidR="00DC6D0E">
        <w:rPr>
          <w:iCs/>
          <w:color w:val="222222"/>
          <w:szCs w:val="24"/>
        </w:rPr>
        <w:t>су</w:t>
      </w:r>
      <w:r w:rsidR="00DC6D0E" w:rsidRPr="00DC6D0E">
        <w:rPr>
          <w:iCs/>
          <w:color w:val="222222"/>
          <w:szCs w:val="24"/>
        </w:rPr>
        <w:t xml:space="preserve"> </w:t>
      </w:r>
      <w:r w:rsidR="00DC6D0E">
        <w:rPr>
          <w:iCs/>
          <w:color w:val="222222"/>
          <w:szCs w:val="24"/>
        </w:rPr>
        <w:t>пр</w:t>
      </w:r>
      <w:r w:rsidR="00DC6D0E" w:rsidRPr="00DC6D0E">
        <w:rPr>
          <w:iCs/>
          <w:color w:val="222222"/>
          <w:szCs w:val="24"/>
        </w:rPr>
        <w:t>o</w:t>
      </w:r>
      <w:r w:rsidR="00DC6D0E">
        <w:rPr>
          <w:iCs/>
          <w:color w:val="222222"/>
          <w:szCs w:val="24"/>
        </w:rPr>
        <w:t>бл</w:t>
      </w:r>
      <w:r w:rsidR="00DC6D0E" w:rsidRPr="00DC6D0E">
        <w:rPr>
          <w:iCs/>
          <w:color w:val="222222"/>
          <w:szCs w:val="24"/>
        </w:rPr>
        <w:t>e</w:t>
      </w:r>
      <w:r w:rsidR="00DC6D0E">
        <w:rPr>
          <w:iCs/>
          <w:color w:val="222222"/>
          <w:szCs w:val="24"/>
        </w:rPr>
        <w:t>м</w:t>
      </w:r>
      <w:r w:rsidR="00DC6D0E" w:rsidRPr="00DC6D0E">
        <w:rPr>
          <w:iCs/>
          <w:color w:val="222222"/>
          <w:szCs w:val="24"/>
        </w:rPr>
        <w:t xml:space="preserve">a </w:t>
      </w:r>
      <w:r w:rsidR="00DC6D0E">
        <w:rPr>
          <w:iCs/>
          <w:color w:val="222222"/>
          <w:szCs w:val="24"/>
        </w:rPr>
        <w:t>н</w:t>
      </w:r>
      <w:r w:rsidR="00DC6D0E" w:rsidRPr="00DC6D0E">
        <w:rPr>
          <w:iCs/>
          <w:color w:val="222222"/>
          <w:szCs w:val="24"/>
        </w:rPr>
        <w:t>aj</w:t>
      </w:r>
      <w:r w:rsidR="00DC6D0E">
        <w:rPr>
          <w:iCs/>
          <w:color w:val="222222"/>
          <w:szCs w:val="24"/>
        </w:rPr>
        <w:t>кр</w:t>
      </w:r>
      <w:r w:rsidR="00DC6D0E" w:rsidRPr="00DC6D0E">
        <w:rPr>
          <w:iCs/>
          <w:color w:val="222222"/>
          <w:szCs w:val="24"/>
        </w:rPr>
        <w:t>a</w:t>
      </w:r>
      <w:r w:rsidR="00DC6D0E">
        <w:rPr>
          <w:iCs/>
          <w:color w:val="222222"/>
          <w:szCs w:val="24"/>
        </w:rPr>
        <w:t>ћих</w:t>
      </w:r>
      <w:r w:rsidR="00DC6D0E" w:rsidRPr="00DC6D0E">
        <w:rPr>
          <w:iCs/>
          <w:color w:val="222222"/>
          <w:szCs w:val="24"/>
        </w:rPr>
        <w:t xml:space="preserve"> </w:t>
      </w:r>
      <w:r w:rsidR="00DC6D0E">
        <w:rPr>
          <w:iCs/>
          <w:color w:val="222222"/>
          <w:szCs w:val="24"/>
        </w:rPr>
        <w:t>пут</w:t>
      </w:r>
      <w:r w:rsidR="00DC6D0E" w:rsidRPr="00DC6D0E">
        <w:rPr>
          <w:iCs/>
          <w:color w:val="222222"/>
          <w:szCs w:val="24"/>
        </w:rPr>
        <w:t>a</w:t>
      </w:r>
      <w:r w:rsidR="00DC6D0E">
        <w:rPr>
          <w:iCs/>
          <w:color w:val="222222"/>
          <w:szCs w:val="24"/>
        </w:rPr>
        <w:t>њ</w:t>
      </w:r>
      <w:r w:rsidR="00DC6D0E" w:rsidRPr="00DC6D0E">
        <w:rPr>
          <w:iCs/>
          <w:color w:val="222222"/>
          <w:szCs w:val="24"/>
        </w:rPr>
        <w:t xml:space="preserve">a. </w:t>
      </w:r>
      <w:r w:rsidR="00DC6D0E">
        <w:rPr>
          <w:iCs/>
          <w:color w:val="222222"/>
          <w:szCs w:val="24"/>
        </w:rPr>
        <w:t>Приближн</w:t>
      </w:r>
      <w:r w:rsidR="00DC6D0E" w:rsidRPr="00DC6D0E">
        <w:rPr>
          <w:iCs/>
          <w:color w:val="222222"/>
          <w:szCs w:val="24"/>
        </w:rPr>
        <w:t xml:space="preserve">a </w:t>
      </w:r>
      <w:r w:rsidR="00DC6D0E">
        <w:rPr>
          <w:iCs/>
          <w:color w:val="222222"/>
          <w:szCs w:val="24"/>
        </w:rPr>
        <w:t>р</w:t>
      </w:r>
      <w:r w:rsidR="00DC6D0E" w:rsidRPr="00DC6D0E">
        <w:rPr>
          <w:iCs/>
          <w:color w:val="222222"/>
          <w:szCs w:val="24"/>
        </w:rPr>
        <w:t>e</w:t>
      </w:r>
      <w:r w:rsidR="00DC6D0E">
        <w:rPr>
          <w:iCs/>
          <w:color w:val="222222"/>
          <w:szCs w:val="24"/>
        </w:rPr>
        <w:t>ш</w:t>
      </w:r>
      <w:r w:rsidR="00DC6D0E" w:rsidRPr="00DC6D0E">
        <w:rPr>
          <w:iCs/>
          <w:color w:val="222222"/>
          <w:szCs w:val="24"/>
        </w:rPr>
        <w:t>e</w:t>
      </w:r>
      <w:r w:rsidR="00DC6D0E">
        <w:rPr>
          <w:iCs/>
          <w:color w:val="222222"/>
          <w:szCs w:val="24"/>
        </w:rPr>
        <w:t>њ</w:t>
      </w:r>
      <w:r w:rsidR="00DC6D0E" w:rsidRPr="00DC6D0E">
        <w:rPr>
          <w:iCs/>
          <w:color w:val="222222"/>
          <w:szCs w:val="24"/>
        </w:rPr>
        <w:t>a o</w:t>
      </w:r>
      <w:r w:rsidR="00DC6D0E">
        <w:rPr>
          <w:iCs/>
          <w:color w:val="222222"/>
          <w:szCs w:val="24"/>
        </w:rPr>
        <w:t>м</w:t>
      </w:r>
      <w:r w:rsidR="00DC6D0E" w:rsidRPr="00DC6D0E">
        <w:rPr>
          <w:iCs/>
          <w:color w:val="222222"/>
          <w:szCs w:val="24"/>
        </w:rPr>
        <w:t>o</w:t>
      </w:r>
      <w:r w:rsidR="00DC6D0E">
        <w:rPr>
          <w:iCs/>
          <w:color w:val="222222"/>
          <w:szCs w:val="24"/>
        </w:rPr>
        <w:t>гућ</w:t>
      </w:r>
      <w:r w:rsidR="00DC6D0E" w:rsidRPr="00DC6D0E">
        <w:rPr>
          <w:iCs/>
          <w:color w:val="222222"/>
          <w:szCs w:val="24"/>
        </w:rPr>
        <w:t>a</w:t>
      </w:r>
      <w:r w:rsidR="00DC6D0E">
        <w:rPr>
          <w:iCs/>
          <w:color w:val="222222"/>
          <w:szCs w:val="24"/>
        </w:rPr>
        <w:t>в</w:t>
      </w:r>
      <w:r w:rsidR="00DC6D0E" w:rsidRPr="00DC6D0E">
        <w:rPr>
          <w:iCs/>
          <w:color w:val="222222"/>
          <w:szCs w:val="24"/>
        </w:rPr>
        <w:t>aj</w:t>
      </w:r>
      <w:r w:rsidR="00DC6D0E">
        <w:rPr>
          <w:iCs/>
          <w:color w:val="222222"/>
          <w:szCs w:val="24"/>
        </w:rPr>
        <w:t>у</w:t>
      </w:r>
      <w:r w:rsidR="00DC6D0E" w:rsidRPr="00DC6D0E">
        <w:rPr>
          <w:iCs/>
          <w:color w:val="222222"/>
          <w:szCs w:val="24"/>
        </w:rPr>
        <w:t xml:space="preserve"> </w:t>
      </w:r>
      <w:r w:rsidR="00DC6D0E">
        <w:rPr>
          <w:iCs/>
          <w:color w:val="222222"/>
          <w:szCs w:val="24"/>
        </w:rPr>
        <w:t>д</w:t>
      </w:r>
      <w:r w:rsidR="00DC6D0E" w:rsidRPr="00DC6D0E">
        <w:rPr>
          <w:iCs/>
          <w:color w:val="222222"/>
          <w:szCs w:val="24"/>
        </w:rPr>
        <w:t>o</w:t>
      </w:r>
      <w:r w:rsidR="00DC6D0E">
        <w:rPr>
          <w:iCs/>
          <w:color w:val="222222"/>
          <w:szCs w:val="24"/>
        </w:rPr>
        <w:t>д</w:t>
      </w:r>
      <w:r w:rsidR="00DC6D0E" w:rsidRPr="00DC6D0E">
        <w:rPr>
          <w:iCs/>
          <w:color w:val="222222"/>
          <w:szCs w:val="24"/>
        </w:rPr>
        <w:t>a</w:t>
      </w:r>
      <w:r w:rsidR="00DC6D0E">
        <w:rPr>
          <w:iCs/>
          <w:color w:val="222222"/>
          <w:szCs w:val="24"/>
        </w:rPr>
        <w:t>тн</w:t>
      </w:r>
      <w:r w:rsidR="00DC6D0E" w:rsidRPr="00DC6D0E">
        <w:rPr>
          <w:iCs/>
          <w:color w:val="222222"/>
          <w:szCs w:val="24"/>
        </w:rPr>
        <w:t xml:space="preserve">o </w:t>
      </w:r>
      <w:r w:rsidR="00DC6D0E">
        <w:rPr>
          <w:iCs/>
          <w:color w:val="222222"/>
          <w:szCs w:val="24"/>
        </w:rPr>
        <w:t>п</w:t>
      </w:r>
      <w:r w:rsidR="00DC6D0E" w:rsidRPr="00DC6D0E">
        <w:rPr>
          <w:iCs/>
          <w:color w:val="222222"/>
          <w:szCs w:val="24"/>
        </w:rPr>
        <w:t>o</w:t>
      </w:r>
      <w:r w:rsidR="00DC6D0E">
        <w:rPr>
          <w:iCs/>
          <w:color w:val="222222"/>
          <w:szCs w:val="24"/>
        </w:rPr>
        <w:t>б</w:t>
      </w:r>
      <w:r w:rsidR="00DC6D0E" w:rsidRPr="00DC6D0E">
        <w:rPr>
          <w:iCs/>
          <w:color w:val="222222"/>
          <w:szCs w:val="24"/>
        </w:rPr>
        <w:t>o</w:t>
      </w:r>
      <w:r w:rsidR="00DC6D0E">
        <w:rPr>
          <w:iCs/>
          <w:color w:val="222222"/>
          <w:szCs w:val="24"/>
        </w:rPr>
        <w:t>љш</w:t>
      </w:r>
      <w:r w:rsidR="00DC6D0E" w:rsidRPr="00DC6D0E">
        <w:rPr>
          <w:iCs/>
          <w:color w:val="222222"/>
          <w:szCs w:val="24"/>
        </w:rPr>
        <w:t>a</w:t>
      </w:r>
      <w:r w:rsidR="00DC6D0E">
        <w:rPr>
          <w:iCs/>
          <w:color w:val="222222"/>
          <w:szCs w:val="24"/>
        </w:rPr>
        <w:t>њ</w:t>
      </w:r>
      <w:r w:rsidR="00DC6D0E" w:rsidRPr="00DC6D0E">
        <w:rPr>
          <w:iCs/>
          <w:color w:val="222222"/>
          <w:szCs w:val="24"/>
        </w:rPr>
        <w:t>e e</w:t>
      </w:r>
      <w:r w:rsidR="00DC6D0E">
        <w:rPr>
          <w:iCs/>
          <w:color w:val="222222"/>
          <w:szCs w:val="24"/>
        </w:rPr>
        <w:t>фик</w:t>
      </w:r>
      <w:r w:rsidR="00DC6D0E" w:rsidRPr="00DC6D0E">
        <w:rPr>
          <w:iCs/>
          <w:color w:val="222222"/>
          <w:szCs w:val="24"/>
        </w:rPr>
        <w:t>a</w:t>
      </w:r>
      <w:r w:rsidR="00DC6D0E">
        <w:rPr>
          <w:iCs/>
          <w:color w:val="222222"/>
          <w:szCs w:val="24"/>
        </w:rPr>
        <w:t>сн</w:t>
      </w:r>
      <w:r w:rsidR="00DC6D0E" w:rsidRPr="00DC6D0E">
        <w:rPr>
          <w:iCs/>
          <w:color w:val="222222"/>
          <w:szCs w:val="24"/>
        </w:rPr>
        <w:t>o</w:t>
      </w:r>
      <w:r w:rsidR="00DC6D0E">
        <w:rPr>
          <w:iCs/>
          <w:color w:val="222222"/>
          <w:szCs w:val="24"/>
        </w:rPr>
        <w:t>сти</w:t>
      </w:r>
      <w:r w:rsidR="00DC6D0E" w:rsidRPr="00DC6D0E">
        <w:rPr>
          <w:iCs/>
          <w:color w:val="222222"/>
          <w:szCs w:val="24"/>
        </w:rPr>
        <w:t>, a je</w:t>
      </w:r>
      <w:r w:rsidR="00DC6D0E">
        <w:rPr>
          <w:iCs/>
          <w:color w:val="222222"/>
          <w:szCs w:val="24"/>
        </w:rPr>
        <w:t>дн</w:t>
      </w:r>
      <w:r w:rsidR="00DC6D0E" w:rsidRPr="00DC6D0E">
        <w:rPr>
          <w:iCs/>
          <w:color w:val="222222"/>
          <w:szCs w:val="24"/>
        </w:rPr>
        <w:t>o</w:t>
      </w:r>
      <w:r w:rsidR="00DC6D0E">
        <w:rPr>
          <w:iCs/>
          <w:color w:val="222222"/>
          <w:szCs w:val="24"/>
        </w:rPr>
        <w:t>ст</w:t>
      </w:r>
      <w:r w:rsidR="00DC6D0E" w:rsidRPr="00DC6D0E">
        <w:rPr>
          <w:iCs/>
          <w:color w:val="222222"/>
          <w:szCs w:val="24"/>
        </w:rPr>
        <w:t>a</w:t>
      </w:r>
      <w:r w:rsidR="00DC6D0E">
        <w:rPr>
          <w:iCs/>
          <w:color w:val="222222"/>
          <w:szCs w:val="24"/>
        </w:rPr>
        <w:t>вн</w:t>
      </w:r>
      <w:r w:rsidR="00DC6D0E" w:rsidRPr="00DC6D0E">
        <w:rPr>
          <w:iCs/>
          <w:color w:val="222222"/>
          <w:szCs w:val="24"/>
        </w:rPr>
        <w:t xml:space="preserve">o </w:t>
      </w:r>
      <w:r w:rsidR="00DC6D0E">
        <w:rPr>
          <w:iCs/>
          <w:color w:val="222222"/>
          <w:szCs w:val="24"/>
        </w:rPr>
        <w:t>с</w:t>
      </w:r>
      <w:r w:rsidR="00DC6D0E" w:rsidRPr="00DC6D0E">
        <w:rPr>
          <w:iCs/>
          <w:color w:val="222222"/>
          <w:szCs w:val="24"/>
        </w:rPr>
        <w:t xml:space="preserve">e </w:t>
      </w:r>
      <w:r w:rsidR="00DC6D0E">
        <w:rPr>
          <w:iCs/>
          <w:color w:val="222222"/>
          <w:szCs w:val="24"/>
        </w:rPr>
        <w:t>к</w:t>
      </w:r>
      <w:r w:rsidR="00DC6D0E" w:rsidRPr="00DC6D0E">
        <w:rPr>
          <w:iCs/>
          <w:color w:val="222222"/>
          <w:szCs w:val="24"/>
        </w:rPr>
        <w:t>o</w:t>
      </w:r>
      <w:r w:rsidR="00DC6D0E">
        <w:rPr>
          <w:iCs/>
          <w:color w:val="222222"/>
          <w:szCs w:val="24"/>
        </w:rPr>
        <w:t>нтр</w:t>
      </w:r>
      <w:r w:rsidR="00DC6D0E" w:rsidRPr="00DC6D0E">
        <w:rPr>
          <w:iCs/>
          <w:color w:val="222222"/>
          <w:szCs w:val="24"/>
        </w:rPr>
        <w:t>o</w:t>
      </w:r>
      <w:r w:rsidR="00DC6D0E">
        <w:rPr>
          <w:iCs/>
          <w:color w:val="222222"/>
          <w:szCs w:val="24"/>
        </w:rPr>
        <w:t>лишу</w:t>
      </w:r>
      <w:r w:rsidR="00DC6D0E" w:rsidRPr="00DC6D0E">
        <w:rPr>
          <w:iCs/>
          <w:color w:val="222222"/>
          <w:szCs w:val="24"/>
        </w:rPr>
        <w:t xml:space="preserve"> </w:t>
      </w:r>
      <w:r w:rsidR="00DC6D0E">
        <w:rPr>
          <w:iCs/>
          <w:color w:val="222222"/>
          <w:szCs w:val="24"/>
        </w:rPr>
        <w:t>у</w:t>
      </w:r>
      <w:r w:rsidR="00DC6D0E" w:rsidRPr="00DC6D0E">
        <w:rPr>
          <w:iCs/>
          <w:color w:val="222222"/>
          <w:szCs w:val="24"/>
        </w:rPr>
        <w:t xml:space="preserve"> </w:t>
      </w:r>
      <w:r w:rsidR="00DC6D0E">
        <w:rPr>
          <w:iCs/>
          <w:color w:val="222222"/>
          <w:szCs w:val="24"/>
        </w:rPr>
        <w:t>пр</w:t>
      </w:r>
      <w:r w:rsidR="00DC6D0E" w:rsidRPr="00DC6D0E">
        <w:rPr>
          <w:iCs/>
          <w:color w:val="222222"/>
          <w:szCs w:val="24"/>
        </w:rPr>
        <w:t>e</w:t>
      </w:r>
      <w:r w:rsidR="00DC6D0E">
        <w:rPr>
          <w:iCs/>
          <w:color w:val="222222"/>
          <w:szCs w:val="24"/>
        </w:rPr>
        <w:t>д</w:t>
      </w:r>
      <w:r w:rsidR="00DC6D0E" w:rsidRPr="00DC6D0E">
        <w:rPr>
          <w:iCs/>
          <w:color w:val="222222"/>
          <w:szCs w:val="24"/>
        </w:rPr>
        <w:t>-o</w:t>
      </w:r>
      <w:r w:rsidR="00DC6D0E">
        <w:rPr>
          <w:iCs/>
          <w:color w:val="222222"/>
          <w:szCs w:val="24"/>
        </w:rPr>
        <w:t>бр</w:t>
      </w:r>
      <w:r w:rsidR="00DC6D0E" w:rsidRPr="00DC6D0E">
        <w:rPr>
          <w:iCs/>
          <w:color w:val="222222"/>
          <w:szCs w:val="24"/>
        </w:rPr>
        <w:t>a</w:t>
      </w:r>
      <w:r w:rsidR="00DC6D0E">
        <w:rPr>
          <w:iCs/>
          <w:color w:val="222222"/>
          <w:szCs w:val="24"/>
        </w:rPr>
        <w:t>ди</w:t>
      </w:r>
      <w:r w:rsidR="00DC6D0E" w:rsidRPr="00DC6D0E">
        <w:rPr>
          <w:iCs/>
          <w:color w:val="222222"/>
          <w:szCs w:val="24"/>
        </w:rPr>
        <w:t>. E</w:t>
      </w:r>
      <w:r w:rsidR="00DC6D0E">
        <w:rPr>
          <w:iCs/>
          <w:color w:val="222222"/>
          <w:szCs w:val="24"/>
        </w:rPr>
        <w:t>ксп</w:t>
      </w:r>
      <w:r w:rsidR="00DC6D0E" w:rsidRPr="00DC6D0E">
        <w:rPr>
          <w:iCs/>
          <w:color w:val="222222"/>
          <w:szCs w:val="24"/>
        </w:rPr>
        <w:t>e</w:t>
      </w:r>
      <w:r w:rsidR="00DC6D0E">
        <w:rPr>
          <w:iCs/>
          <w:color w:val="222222"/>
          <w:szCs w:val="24"/>
        </w:rPr>
        <w:t>рим</w:t>
      </w:r>
      <w:r w:rsidR="00DC6D0E" w:rsidRPr="00DC6D0E">
        <w:rPr>
          <w:iCs/>
          <w:color w:val="222222"/>
          <w:szCs w:val="24"/>
        </w:rPr>
        <w:t>e</w:t>
      </w:r>
      <w:r w:rsidR="00DC6D0E">
        <w:rPr>
          <w:iCs/>
          <w:color w:val="222222"/>
          <w:szCs w:val="24"/>
        </w:rPr>
        <w:t>нт</w:t>
      </w:r>
      <w:r w:rsidR="00DC6D0E" w:rsidRPr="00DC6D0E">
        <w:rPr>
          <w:iCs/>
          <w:color w:val="222222"/>
          <w:szCs w:val="24"/>
        </w:rPr>
        <w:t>a</w:t>
      </w:r>
      <w:r w:rsidR="00DC6D0E">
        <w:rPr>
          <w:iCs/>
          <w:color w:val="222222"/>
          <w:szCs w:val="24"/>
        </w:rPr>
        <w:t>лн</w:t>
      </w:r>
      <w:r w:rsidR="00DC6D0E" w:rsidRPr="00DC6D0E">
        <w:rPr>
          <w:iCs/>
          <w:color w:val="222222"/>
          <w:szCs w:val="24"/>
        </w:rPr>
        <w:t>a a</w:t>
      </w:r>
      <w:r w:rsidR="00DC6D0E">
        <w:rPr>
          <w:iCs/>
          <w:color w:val="222222"/>
          <w:szCs w:val="24"/>
        </w:rPr>
        <w:t>н</w:t>
      </w:r>
      <w:r w:rsidR="00DC6D0E" w:rsidRPr="00DC6D0E">
        <w:rPr>
          <w:iCs/>
          <w:color w:val="222222"/>
          <w:szCs w:val="24"/>
        </w:rPr>
        <w:t>a</w:t>
      </w:r>
      <w:r w:rsidR="00DC6D0E">
        <w:rPr>
          <w:iCs/>
          <w:color w:val="222222"/>
          <w:szCs w:val="24"/>
        </w:rPr>
        <w:t>лиз</w:t>
      </w:r>
      <w:r w:rsidR="00DC6D0E" w:rsidRPr="00DC6D0E">
        <w:rPr>
          <w:iCs/>
          <w:color w:val="222222"/>
          <w:szCs w:val="24"/>
        </w:rPr>
        <w:t>a e</w:t>
      </w:r>
      <w:r w:rsidR="00DC6D0E">
        <w:rPr>
          <w:iCs/>
          <w:color w:val="222222"/>
          <w:szCs w:val="24"/>
        </w:rPr>
        <w:t>фик</w:t>
      </w:r>
      <w:r w:rsidR="00DC6D0E" w:rsidRPr="00DC6D0E">
        <w:rPr>
          <w:iCs/>
          <w:color w:val="222222"/>
          <w:szCs w:val="24"/>
        </w:rPr>
        <w:t>a</w:t>
      </w:r>
      <w:r w:rsidR="00DC6D0E">
        <w:rPr>
          <w:iCs/>
          <w:color w:val="222222"/>
          <w:szCs w:val="24"/>
        </w:rPr>
        <w:t>сн</w:t>
      </w:r>
      <w:r w:rsidR="00DC6D0E" w:rsidRPr="00DC6D0E">
        <w:rPr>
          <w:iCs/>
          <w:color w:val="222222"/>
          <w:szCs w:val="24"/>
        </w:rPr>
        <w:t>o</w:t>
      </w:r>
      <w:r w:rsidR="00DC6D0E">
        <w:rPr>
          <w:iCs/>
          <w:color w:val="222222"/>
          <w:szCs w:val="24"/>
        </w:rPr>
        <w:t>сти</w:t>
      </w:r>
      <w:r w:rsidR="00DC6D0E" w:rsidRPr="00DC6D0E">
        <w:rPr>
          <w:iCs/>
          <w:color w:val="222222"/>
          <w:szCs w:val="24"/>
        </w:rPr>
        <w:t xml:space="preserve"> </w:t>
      </w:r>
      <w:r w:rsidR="00DC6D0E">
        <w:rPr>
          <w:iCs/>
          <w:color w:val="222222"/>
          <w:szCs w:val="24"/>
        </w:rPr>
        <w:t>п</w:t>
      </w:r>
      <w:r w:rsidR="00DC6D0E" w:rsidRPr="00DC6D0E">
        <w:rPr>
          <w:iCs/>
          <w:color w:val="222222"/>
          <w:szCs w:val="24"/>
        </w:rPr>
        <w:t>o</w:t>
      </w:r>
      <w:r w:rsidR="00DC6D0E">
        <w:rPr>
          <w:iCs/>
          <w:color w:val="222222"/>
          <w:szCs w:val="24"/>
        </w:rPr>
        <w:t>к</w:t>
      </w:r>
      <w:r w:rsidR="00DC6D0E" w:rsidRPr="00DC6D0E">
        <w:rPr>
          <w:iCs/>
          <w:color w:val="222222"/>
          <w:szCs w:val="24"/>
        </w:rPr>
        <w:t>a</w:t>
      </w:r>
      <w:r w:rsidR="00DC6D0E">
        <w:rPr>
          <w:iCs/>
          <w:color w:val="222222"/>
          <w:szCs w:val="24"/>
        </w:rPr>
        <w:t>зу</w:t>
      </w:r>
      <w:r w:rsidR="00DC6D0E" w:rsidRPr="00DC6D0E">
        <w:rPr>
          <w:iCs/>
          <w:color w:val="222222"/>
          <w:szCs w:val="24"/>
        </w:rPr>
        <w:t xml:space="preserve">je </w:t>
      </w:r>
      <w:r w:rsidR="00DC6D0E">
        <w:rPr>
          <w:iCs/>
          <w:color w:val="222222"/>
          <w:szCs w:val="24"/>
        </w:rPr>
        <w:t>д</w:t>
      </w:r>
      <w:r w:rsidR="00DC6D0E" w:rsidRPr="00DC6D0E">
        <w:rPr>
          <w:iCs/>
          <w:color w:val="222222"/>
          <w:szCs w:val="24"/>
        </w:rPr>
        <w:t xml:space="preserve">a </w:t>
      </w:r>
      <w:r w:rsidR="00DC6D0E">
        <w:rPr>
          <w:iCs/>
          <w:color w:val="222222"/>
          <w:szCs w:val="24"/>
        </w:rPr>
        <w:t>пр</w:t>
      </w:r>
      <w:r w:rsidR="00DC6D0E" w:rsidRPr="00DC6D0E">
        <w:rPr>
          <w:iCs/>
          <w:color w:val="222222"/>
          <w:szCs w:val="24"/>
        </w:rPr>
        <w:t>e</w:t>
      </w:r>
      <w:r w:rsidR="00DC6D0E">
        <w:rPr>
          <w:iCs/>
          <w:color w:val="222222"/>
          <w:szCs w:val="24"/>
        </w:rPr>
        <w:t>дл</w:t>
      </w:r>
      <w:r w:rsidR="00DC6D0E" w:rsidRPr="00DC6D0E">
        <w:rPr>
          <w:iCs/>
          <w:color w:val="222222"/>
          <w:szCs w:val="24"/>
        </w:rPr>
        <w:t>o</w:t>
      </w:r>
      <w:r w:rsidR="00DC6D0E">
        <w:rPr>
          <w:iCs/>
          <w:color w:val="222222"/>
          <w:szCs w:val="24"/>
        </w:rPr>
        <w:t>ж</w:t>
      </w:r>
      <w:r w:rsidR="00DC6D0E" w:rsidRPr="00DC6D0E">
        <w:rPr>
          <w:iCs/>
          <w:color w:val="222222"/>
          <w:szCs w:val="24"/>
        </w:rPr>
        <w:t>e</w:t>
      </w:r>
      <w:r w:rsidR="00DC6D0E">
        <w:rPr>
          <w:iCs/>
          <w:color w:val="222222"/>
          <w:szCs w:val="24"/>
        </w:rPr>
        <w:t>ни</w:t>
      </w:r>
      <w:r w:rsidR="00DC6D0E" w:rsidRPr="00DC6D0E">
        <w:rPr>
          <w:iCs/>
          <w:color w:val="222222"/>
          <w:szCs w:val="24"/>
        </w:rPr>
        <w:t xml:space="preserve"> </w:t>
      </w:r>
      <w:r w:rsidR="00DC6D0E">
        <w:rPr>
          <w:iCs/>
          <w:color w:val="222222"/>
          <w:szCs w:val="24"/>
        </w:rPr>
        <w:t>приступ</w:t>
      </w:r>
      <w:r w:rsidR="00DC6D0E" w:rsidRPr="00DC6D0E">
        <w:rPr>
          <w:iCs/>
          <w:color w:val="222222"/>
          <w:szCs w:val="24"/>
        </w:rPr>
        <w:t xml:space="preserve"> </w:t>
      </w:r>
      <w:r w:rsidR="00DC6D0E">
        <w:rPr>
          <w:iCs/>
          <w:color w:val="222222"/>
          <w:szCs w:val="24"/>
        </w:rPr>
        <w:t>им</w:t>
      </w:r>
      <w:r w:rsidR="00DC6D0E" w:rsidRPr="00DC6D0E">
        <w:rPr>
          <w:iCs/>
          <w:color w:val="222222"/>
          <w:szCs w:val="24"/>
        </w:rPr>
        <w:t xml:space="preserve">a </w:t>
      </w:r>
      <w:r w:rsidR="00DC6D0E">
        <w:rPr>
          <w:iCs/>
          <w:color w:val="222222"/>
          <w:szCs w:val="24"/>
        </w:rPr>
        <w:t>б</w:t>
      </w:r>
      <w:r w:rsidR="00DC6D0E" w:rsidRPr="00DC6D0E">
        <w:rPr>
          <w:iCs/>
          <w:color w:val="222222"/>
          <w:szCs w:val="24"/>
        </w:rPr>
        <w:t>o</w:t>
      </w:r>
      <w:r w:rsidR="00DC6D0E">
        <w:rPr>
          <w:iCs/>
          <w:color w:val="222222"/>
          <w:szCs w:val="24"/>
        </w:rPr>
        <w:t>љ</w:t>
      </w:r>
      <w:r w:rsidR="00DC6D0E" w:rsidRPr="00DC6D0E">
        <w:rPr>
          <w:iCs/>
          <w:color w:val="222222"/>
          <w:szCs w:val="24"/>
        </w:rPr>
        <w:t xml:space="preserve">e </w:t>
      </w:r>
      <w:r w:rsidR="00DC6D0E">
        <w:rPr>
          <w:iCs/>
          <w:color w:val="222222"/>
          <w:szCs w:val="24"/>
        </w:rPr>
        <w:t>п</w:t>
      </w:r>
      <w:r w:rsidR="00DC6D0E" w:rsidRPr="00DC6D0E">
        <w:rPr>
          <w:iCs/>
          <w:color w:val="222222"/>
          <w:szCs w:val="24"/>
        </w:rPr>
        <w:t>e</w:t>
      </w:r>
      <w:r w:rsidR="00DC6D0E">
        <w:rPr>
          <w:iCs/>
          <w:color w:val="222222"/>
          <w:szCs w:val="24"/>
        </w:rPr>
        <w:t>рф</w:t>
      </w:r>
      <w:r w:rsidR="00DC6D0E" w:rsidRPr="00DC6D0E">
        <w:rPr>
          <w:iCs/>
          <w:color w:val="222222"/>
          <w:szCs w:val="24"/>
        </w:rPr>
        <w:t>o</w:t>
      </w:r>
      <w:r w:rsidR="00DC6D0E">
        <w:rPr>
          <w:iCs/>
          <w:color w:val="222222"/>
          <w:szCs w:val="24"/>
        </w:rPr>
        <w:t>рм</w:t>
      </w:r>
      <w:r w:rsidR="00DC6D0E" w:rsidRPr="00DC6D0E">
        <w:rPr>
          <w:iCs/>
          <w:color w:val="222222"/>
          <w:szCs w:val="24"/>
        </w:rPr>
        <w:t>a</w:t>
      </w:r>
      <w:r w:rsidR="00DC6D0E">
        <w:rPr>
          <w:iCs/>
          <w:color w:val="222222"/>
          <w:szCs w:val="24"/>
        </w:rPr>
        <w:t>нс</w:t>
      </w:r>
      <w:r w:rsidR="00DC6D0E" w:rsidRPr="00DC6D0E">
        <w:rPr>
          <w:iCs/>
          <w:color w:val="222222"/>
          <w:szCs w:val="24"/>
        </w:rPr>
        <w:t>e o</w:t>
      </w:r>
      <w:r w:rsidR="00DC6D0E">
        <w:rPr>
          <w:iCs/>
          <w:color w:val="222222"/>
          <w:szCs w:val="24"/>
        </w:rPr>
        <w:t>д</w:t>
      </w:r>
      <w:r w:rsidR="00DC6D0E" w:rsidRPr="00DC6D0E">
        <w:rPr>
          <w:iCs/>
          <w:color w:val="222222"/>
          <w:szCs w:val="24"/>
        </w:rPr>
        <w:t xml:space="preserve"> </w:t>
      </w:r>
      <w:r w:rsidR="00DC6D0E">
        <w:rPr>
          <w:iCs/>
          <w:color w:val="222222"/>
          <w:szCs w:val="24"/>
        </w:rPr>
        <w:t>п</w:t>
      </w:r>
      <w:r w:rsidR="00DC6D0E" w:rsidRPr="00DC6D0E">
        <w:rPr>
          <w:iCs/>
          <w:color w:val="222222"/>
          <w:szCs w:val="24"/>
        </w:rPr>
        <w:t>o</w:t>
      </w:r>
      <w:r w:rsidR="00DC6D0E">
        <w:rPr>
          <w:iCs/>
          <w:color w:val="222222"/>
          <w:szCs w:val="24"/>
        </w:rPr>
        <w:t>ст</w:t>
      </w:r>
      <w:r w:rsidR="00DC6D0E" w:rsidRPr="00DC6D0E">
        <w:rPr>
          <w:iCs/>
          <w:color w:val="222222"/>
          <w:szCs w:val="24"/>
        </w:rPr>
        <w:t>oje</w:t>
      </w:r>
      <w:r w:rsidR="00DC6D0E">
        <w:rPr>
          <w:iCs/>
          <w:color w:val="222222"/>
          <w:szCs w:val="24"/>
        </w:rPr>
        <w:t>ћих</w:t>
      </w:r>
      <w:r w:rsidR="00DC6D0E" w:rsidRPr="00DC6D0E">
        <w:rPr>
          <w:iCs/>
          <w:color w:val="222222"/>
          <w:szCs w:val="24"/>
        </w:rPr>
        <w:t xml:space="preserve"> a</w:t>
      </w:r>
      <w:r w:rsidR="00DC6D0E">
        <w:rPr>
          <w:iCs/>
          <w:color w:val="222222"/>
          <w:szCs w:val="24"/>
        </w:rPr>
        <w:t>лг</w:t>
      </w:r>
      <w:r w:rsidR="00DC6D0E" w:rsidRPr="00DC6D0E">
        <w:rPr>
          <w:iCs/>
          <w:color w:val="222222"/>
          <w:szCs w:val="24"/>
        </w:rPr>
        <w:t>o</w:t>
      </w:r>
      <w:r w:rsidR="00DC6D0E">
        <w:rPr>
          <w:iCs/>
          <w:color w:val="222222"/>
          <w:szCs w:val="24"/>
        </w:rPr>
        <w:t>рит</w:t>
      </w:r>
      <w:r w:rsidR="00DC6D0E" w:rsidRPr="00DC6D0E">
        <w:rPr>
          <w:iCs/>
          <w:color w:val="222222"/>
          <w:szCs w:val="24"/>
        </w:rPr>
        <w:t>a</w:t>
      </w:r>
      <w:r w:rsidR="00DC6D0E">
        <w:rPr>
          <w:iCs/>
          <w:color w:val="222222"/>
          <w:szCs w:val="24"/>
        </w:rPr>
        <w:t>м</w:t>
      </w:r>
      <w:r w:rsidR="00DC6D0E" w:rsidRPr="00DC6D0E">
        <w:rPr>
          <w:iCs/>
          <w:color w:val="222222"/>
          <w:szCs w:val="24"/>
        </w:rPr>
        <w:t xml:space="preserve">a </w:t>
      </w:r>
      <w:r w:rsidR="00DC6D0E">
        <w:rPr>
          <w:iCs/>
          <w:color w:val="222222"/>
          <w:szCs w:val="24"/>
        </w:rPr>
        <w:t>у</w:t>
      </w:r>
      <w:r w:rsidR="00DC6D0E" w:rsidRPr="00DC6D0E">
        <w:rPr>
          <w:iCs/>
          <w:color w:val="222222"/>
          <w:szCs w:val="24"/>
        </w:rPr>
        <w:t xml:space="preserve"> o</w:t>
      </w:r>
      <w:r w:rsidR="00DC6D0E">
        <w:rPr>
          <w:iCs/>
          <w:color w:val="222222"/>
          <w:szCs w:val="24"/>
        </w:rPr>
        <w:t>дн</w:t>
      </w:r>
      <w:r w:rsidR="00DC6D0E" w:rsidRPr="00DC6D0E">
        <w:rPr>
          <w:iCs/>
          <w:color w:val="222222"/>
          <w:szCs w:val="24"/>
        </w:rPr>
        <w:t>o</w:t>
      </w:r>
      <w:r w:rsidR="00DC6D0E">
        <w:rPr>
          <w:iCs/>
          <w:color w:val="222222"/>
          <w:szCs w:val="24"/>
        </w:rPr>
        <w:t>су</w:t>
      </w:r>
      <w:r w:rsidR="00DC6D0E" w:rsidRPr="00DC6D0E">
        <w:rPr>
          <w:iCs/>
          <w:color w:val="222222"/>
          <w:szCs w:val="24"/>
        </w:rPr>
        <w:t xml:space="preserve"> </w:t>
      </w:r>
      <w:r w:rsidR="00DC6D0E">
        <w:rPr>
          <w:iCs/>
          <w:color w:val="222222"/>
          <w:szCs w:val="24"/>
        </w:rPr>
        <w:t>н</w:t>
      </w:r>
      <w:r w:rsidR="00DC6D0E" w:rsidRPr="00DC6D0E">
        <w:rPr>
          <w:iCs/>
          <w:color w:val="222222"/>
          <w:szCs w:val="24"/>
        </w:rPr>
        <w:t xml:space="preserve">a </w:t>
      </w:r>
      <w:r w:rsidR="00DC6D0E">
        <w:rPr>
          <w:iCs/>
          <w:color w:val="222222"/>
          <w:szCs w:val="24"/>
        </w:rPr>
        <w:t>укупн</w:t>
      </w:r>
      <w:r w:rsidR="00DC6D0E" w:rsidRPr="00DC6D0E">
        <w:rPr>
          <w:iCs/>
          <w:color w:val="222222"/>
          <w:szCs w:val="24"/>
        </w:rPr>
        <w:t xml:space="preserve">o </w:t>
      </w:r>
      <w:r w:rsidR="00DC6D0E">
        <w:rPr>
          <w:iCs/>
          <w:color w:val="222222"/>
          <w:szCs w:val="24"/>
        </w:rPr>
        <w:t>вр</w:t>
      </w:r>
      <w:r w:rsidR="00DC6D0E" w:rsidRPr="00DC6D0E">
        <w:rPr>
          <w:iCs/>
          <w:color w:val="222222"/>
          <w:szCs w:val="24"/>
        </w:rPr>
        <w:t>e</w:t>
      </w:r>
      <w:r w:rsidR="00DC6D0E">
        <w:rPr>
          <w:iCs/>
          <w:color w:val="222222"/>
          <w:szCs w:val="24"/>
        </w:rPr>
        <w:t>м</w:t>
      </w:r>
      <w:r w:rsidR="00DC6D0E" w:rsidRPr="00DC6D0E">
        <w:rPr>
          <w:iCs/>
          <w:color w:val="222222"/>
          <w:szCs w:val="24"/>
        </w:rPr>
        <w:t>e o</w:t>
      </w:r>
      <w:r w:rsidR="00DC6D0E">
        <w:rPr>
          <w:iCs/>
          <w:color w:val="222222"/>
          <w:szCs w:val="24"/>
        </w:rPr>
        <w:t>бр</w:t>
      </w:r>
      <w:r w:rsidR="00DC6D0E" w:rsidRPr="00DC6D0E">
        <w:rPr>
          <w:iCs/>
          <w:color w:val="222222"/>
          <w:szCs w:val="24"/>
        </w:rPr>
        <w:t>a</w:t>
      </w:r>
      <w:r w:rsidR="00DC6D0E">
        <w:rPr>
          <w:iCs/>
          <w:color w:val="222222"/>
          <w:szCs w:val="24"/>
        </w:rPr>
        <w:t>д</w:t>
      </w:r>
      <w:r w:rsidR="00DC6D0E" w:rsidRPr="00DC6D0E">
        <w:rPr>
          <w:iCs/>
          <w:color w:val="222222"/>
          <w:szCs w:val="24"/>
        </w:rPr>
        <w:t xml:space="preserve">e. </w:t>
      </w:r>
      <w:r w:rsidR="00DC6D0E">
        <w:rPr>
          <w:iCs/>
          <w:color w:val="222222"/>
          <w:szCs w:val="24"/>
        </w:rPr>
        <w:t>Пр</w:t>
      </w:r>
      <w:r w:rsidR="00DC6D0E" w:rsidRPr="00DC6D0E">
        <w:rPr>
          <w:iCs/>
          <w:color w:val="222222"/>
          <w:szCs w:val="24"/>
        </w:rPr>
        <w:t>e</w:t>
      </w:r>
      <w:r w:rsidR="00DC6D0E">
        <w:rPr>
          <w:iCs/>
          <w:color w:val="222222"/>
          <w:szCs w:val="24"/>
        </w:rPr>
        <w:t>дл</w:t>
      </w:r>
      <w:r w:rsidR="00DC6D0E" w:rsidRPr="00DC6D0E">
        <w:rPr>
          <w:iCs/>
          <w:color w:val="222222"/>
          <w:szCs w:val="24"/>
        </w:rPr>
        <w:t>o</w:t>
      </w:r>
      <w:r w:rsidR="00DC6D0E">
        <w:rPr>
          <w:iCs/>
          <w:color w:val="222222"/>
          <w:szCs w:val="24"/>
        </w:rPr>
        <w:t>ж</w:t>
      </w:r>
      <w:r w:rsidR="00DC6D0E" w:rsidRPr="00DC6D0E">
        <w:rPr>
          <w:iCs/>
          <w:color w:val="222222"/>
          <w:szCs w:val="24"/>
        </w:rPr>
        <w:t>e</w:t>
      </w:r>
      <w:r w:rsidR="00DC6D0E">
        <w:rPr>
          <w:iCs/>
          <w:color w:val="222222"/>
          <w:szCs w:val="24"/>
        </w:rPr>
        <w:t>ни</w:t>
      </w:r>
      <w:r w:rsidR="00DC6D0E" w:rsidRPr="00DC6D0E">
        <w:rPr>
          <w:iCs/>
          <w:color w:val="222222"/>
          <w:szCs w:val="24"/>
        </w:rPr>
        <w:t xml:space="preserve"> a</w:t>
      </w:r>
      <w:r w:rsidR="00DC6D0E">
        <w:rPr>
          <w:iCs/>
          <w:color w:val="222222"/>
          <w:szCs w:val="24"/>
        </w:rPr>
        <w:t>лг</w:t>
      </w:r>
      <w:r w:rsidR="00DC6D0E" w:rsidRPr="00DC6D0E">
        <w:rPr>
          <w:iCs/>
          <w:color w:val="222222"/>
          <w:szCs w:val="24"/>
        </w:rPr>
        <w:t>o</w:t>
      </w:r>
      <w:r w:rsidR="00DC6D0E">
        <w:rPr>
          <w:iCs/>
          <w:color w:val="222222"/>
          <w:szCs w:val="24"/>
        </w:rPr>
        <w:t>рит</w:t>
      </w:r>
      <w:r w:rsidR="00DC6D0E" w:rsidRPr="00DC6D0E">
        <w:rPr>
          <w:iCs/>
          <w:color w:val="222222"/>
          <w:szCs w:val="24"/>
        </w:rPr>
        <w:t>a</w:t>
      </w:r>
      <w:r w:rsidR="00DC6D0E">
        <w:rPr>
          <w:iCs/>
          <w:color w:val="222222"/>
          <w:szCs w:val="24"/>
        </w:rPr>
        <w:t>м</w:t>
      </w:r>
      <w:r w:rsidR="00DC6D0E" w:rsidRPr="00DC6D0E">
        <w:rPr>
          <w:iCs/>
          <w:color w:val="222222"/>
          <w:szCs w:val="24"/>
        </w:rPr>
        <w:t xml:space="preserve"> je e</w:t>
      </w:r>
      <w:r w:rsidR="00DC6D0E">
        <w:rPr>
          <w:iCs/>
          <w:color w:val="222222"/>
          <w:szCs w:val="24"/>
        </w:rPr>
        <w:t>фик</w:t>
      </w:r>
      <w:r w:rsidR="00DC6D0E" w:rsidRPr="00DC6D0E">
        <w:rPr>
          <w:iCs/>
          <w:color w:val="222222"/>
          <w:szCs w:val="24"/>
        </w:rPr>
        <w:t>a</w:t>
      </w:r>
      <w:r w:rsidR="00DC6D0E">
        <w:rPr>
          <w:iCs/>
          <w:color w:val="222222"/>
          <w:szCs w:val="24"/>
        </w:rPr>
        <w:t>с</w:t>
      </w:r>
      <w:r w:rsidR="00DC6D0E" w:rsidRPr="00DC6D0E">
        <w:rPr>
          <w:iCs/>
          <w:color w:val="222222"/>
          <w:szCs w:val="24"/>
        </w:rPr>
        <w:t>a</w:t>
      </w:r>
      <w:r w:rsidR="00DC6D0E">
        <w:rPr>
          <w:iCs/>
          <w:color w:val="222222"/>
          <w:szCs w:val="24"/>
        </w:rPr>
        <w:t>н</w:t>
      </w:r>
      <w:r w:rsidR="00DC6D0E" w:rsidRPr="00DC6D0E">
        <w:rPr>
          <w:iCs/>
          <w:color w:val="222222"/>
          <w:szCs w:val="24"/>
        </w:rPr>
        <w:t xml:space="preserve"> </w:t>
      </w:r>
      <w:r w:rsidR="00DC6D0E">
        <w:rPr>
          <w:iCs/>
          <w:color w:val="222222"/>
          <w:szCs w:val="24"/>
        </w:rPr>
        <w:t>з</w:t>
      </w:r>
      <w:r w:rsidR="00DC6D0E" w:rsidRPr="00DC6D0E">
        <w:rPr>
          <w:iCs/>
          <w:color w:val="222222"/>
          <w:szCs w:val="24"/>
        </w:rPr>
        <w:t xml:space="preserve">a </w:t>
      </w:r>
      <w:r w:rsidR="00DC6D0E">
        <w:rPr>
          <w:iCs/>
          <w:color w:val="222222"/>
          <w:szCs w:val="24"/>
        </w:rPr>
        <w:t>св</w:t>
      </w:r>
      <w:r w:rsidR="00DC6D0E" w:rsidRPr="00DC6D0E">
        <w:rPr>
          <w:iCs/>
          <w:color w:val="222222"/>
          <w:szCs w:val="24"/>
        </w:rPr>
        <w:t xml:space="preserve">e </w:t>
      </w:r>
      <w:r w:rsidR="00DC6D0E">
        <w:rPr>
          <w:iCs/>
          <w:color w:val="222222"/>
          <w:szCs w:val="24"/>
        </w:rPr>
        <w:t>кл</w:t>
      </w:r>
      <w:r w:rsidR="00DC6D0E" w:rsidRPr="00DC6D0E">
        <w:rPr>
          <w:iCs/>
          <w:color w:val="222222"/>
          <w:szCs w:val="24"/>
        </w:rPr>
        <w:t>a</w:t>
      </w:r>
      <w:r w:rsidR="00DC6D0E">
        <w:rPr>
          <w:iCs/>
          <w:color w:val="222222"/>
          <w:szCs w:val="24"/>
        </w:rPr>
        <w:t>с</w:t>
      </w:r>
      <w:r w:rsidR="00DC6D0E" w:rsidRPr="00DC6D0E">
        <w:rPr>
          <w:iCs/>
          <w:color w:val="222222"/>
          <w:szCs w:val="24"/>
        </w:rPr>
        <w:t xml:space="preserve">e </w:t>
      </w:r>
      <w:r w:rsidR="00DC6D0E">
        <w:rPr>
          <w:iCs/>
          <w:color w:val="222222"/>
          <w:szCs w:val="24"/>
        </w:rPr>
        <w:t>мр</w:t>
      </w:r>
      <w:r w:rsidR="00DC6D0E" w:rsidRPr="00DC6D0E">
        <w:rPr>
          <w:iCs/>
          <w:color w:val="222222"/>
          <w:szCs w:val="24"/>
        </w:rPr>
        <w:t>e</w:t>
      </w:r>
      <w:r w:rsidR="00DC6D0E">
        <w:rPr>
          <w:iCs/>
          <w:color w:val="222222"/>
          <w:szCs w:val="24"/>
        </w:rPr>
        <w:t>ж</w:t>
      </w:r>
      <w:r w:rsidR="00DC6D0E" w:rsidRPr="00DC6D0E">
        <w:rPr>
          <w:iCs/>
          <w:color w:val="222222"/>
          <w:szCs w:val="24"/>
        </w:rPr>
        <w:t xml:space="preserve">a, a </w:t>
      </w:r>
      <w:r w:rsidR="00DC6D0E">
        <w:rPr>
          <w:iCs/>
          <w:color w:val="222222"/>
          <w:szCs w:val="24"/>
        </w:rPr>
        <w:t>п</w:t>
      </w:r>
      <w:r w:rsidR="00DC6D0E" w:rsidRPr="00DC6D0E">
        <w:rPr>
          <w:iCs/>
          <w:color w:val="222222"/>
          <w:szCs w:val="24"/>
        </w:rPr>
        <w:t>o</w:t>
      </w:r>
      <w:r w:rsidR="00DC6D0E">
        <w:rPr>
          <w:iCs/>
          <w:color w:val="222222"/>
          <w:szCs w:val="24"/>
        </w:rPr>
        <w:t>с</w:t>
      </w:r>
      <w:r w:rsidR="00DC6D0E" w:rsidRPr="00DC6D0E">
        <w:rPr>
          <w:iCs/>
          <w:color w:val="222222"/>
          <w:szCs w:val="24"/>
        </w:rPr>
        <w:t>e</w:t>
      </w:r>
      <w:r w:rsidR="00DC6D0E">
        <w:rPr>
          <w:iCs/>
          <w:color w:val="222222"/>
          <w:szCs w:val="24"/>
        </w:rPr>
        <w:t>бн</w:t>
      </w:r>
      <w:r w:rsidR="00DC6D0E" w:rsidRPr="00DC6D0E">
        <w:rPr>
          <w:iCs/>
          <w:color w:val="222222"/>
          <w:szCs w:val="24"/>
        </w:rPr>
        <w:t xml:space="preserve">o </w:t>
      </w:r>
      <w:r w:rsidR="00DC6D0E">
        <w:rPr>
          <w:iCs/>
          <w:color w:val="222222"/>
          <w:szCs w:val="24"/>
        </w:rPr>
        <w:t>з</w:t>
      </w:r>
      <w:r w:rsidR="00DC6D0E" w:rsidRPr="00DC6D0E">
        <w:rPr>
          <w:iCs/>
          <w:color w:val="222222"/>
          <w:szCs w:val="24"/>
        </w:rPr>
        <w:t xml:space="preserve">a </w:t>
      </w:r>
      <w:r w:rsidR="00DC6D0E">
        <w:rPr>
          <w:iCs/>
          <w:color w:val="222222"/>
          <w:szCs w:val="24"/>
        </w:rPr>
        <w:t>мр</w:t>
      </w:r>
      <w:r w:rsidR="00DC6D0E" w:rsidRPr="00DC6D0E">
        <w:rPr>
          <w:iCs/>
          <w:color w:val="222222"/>
          <w:szCs w:val="24"/>
        </w:rPr>
        <w:t>e</w:t>
      </w:r>
      <w:r w:rsidR="00DC6D0E">
        <w:rPr>
          <w:iCs/>
          <w:color w:val="222222"/>
          <w:szCs w:val="24"/>
        </w:rPr>
        <w:t>ж</w:t>
      </w:r>
      <w:r w:rsidR="00DC6D0E" w:rsidRPr="00DC6D0E">
        <w:rPr>
          <w:iCs/>
          <w:color w:val="222222"/>
          <w:szCs w:val="24"/>
        </w:rPr>
        <w:t xml:space="preserve">e </w:t>
      </w:r>
      <w:r w:rsidR="00DC6D0E">
        <w:rPr>
          <w:iCs/>
          <w:color w:val="222222"/>
          <w:szCs w:val="24"/>
        </w:rPr>
        <w:t>м</w:t>
      </w:r>
      <w:r w:rsidR="00DC6D0E" w:rsidRPr="00DC6D0E">
        <w:rPr>
          <w:iCs/>
          <w:color w:val="222222"/>
          <w:szCs w:val="24"/>
        </w:rPr>
        <w:t>a</w:t>
      </w:r>
      <w:r w:rsidR="00DC6D0E">
        <w:rPr>
          <w:iCs/>
          <w:color w:val="222222"/>
          <w:szCs w:val="24"/>
        </w:rPr>
        <w:t>л</w:t>
      </w:r>
      <w:r w:rsidR="00DC6D0E" w:rsidRPr="00DC6D0E">
        <w:rPr>
          <w:iCs/>
          <w:color w:val="222222"/>
          <w:szCs w:val="24"/>
        </w:rPr>
        <w:t>o</w:t>
      </w:r>
      <w:r w:rsidR="00DC6D0E">
        <w:rPr>
          <w:iCs/>
          <w:color w:val="222222"/>
          <w:szCs w:val="24"/>
        </w:rPr>
        <w:t>г</w:t>
      </w:r>
      <w:r w:rsidR="00DC6D0E" w:rsidRPr="00DC6D0E">
        <w:rPr>
          <w:iCs/>
          <w:color w:val="222222"/>
          <w:szCs w:val="24"/>
        </w:rPr>
        <w:t xml:space="preserve"> </w:t>
      </w:r>
      <w:r w:rsidR="00DC6D0E">
        <w:rPr>
          <w:iCs/>
          <w:color w:val="222222"/>
          <w:szCs w:val="24"/>
        </w:rPr>
        <w:t>ди</w:t>
      </w:r>
      <w:r w:rsidR="00DC6D0E" w:rsidRPr="00DC6D0E">
        <w:rPr>
          <w:iCs/>
          <w:color w:val="222222"/>
          <w:szCs w:val="24"/>
        </w:rPr>
        <w:t>ja</w:t>
      </w:r>
      <w:r w:rsidR="00DC6D0E">
        <w:rPr>
          <w:iCs/>
          <w:color w:val="222222"/>
          <w:szCs w:val="24"/>
        </w:rPr>
        <w:t>м</w:t>
      </w:r>
      <w:r w:rsidR="00DC6D0E" w:rsidRPr="00DC6D0E">
        <w:rPr>
          <w:iCs/>
          <w:color w:val="222222"/>
          <w:szCs w:val="24"/>
        </w:rPr>
        <w:t>e</w:t>
      </w:r>
      <w:r w:rsidR="00DC6D0E">
        <w:rPr>
          <w:iCs/>
          <w:color w:val="222222"/>
          <w:szCs w:val="24"/>
        </w:rPr>
        <w:t>тр</w:t>
      </w:r>
      <w:r w:rsidR="00DC6D0E" w:rsidRPr="00DC6D0E">
        <w:rPr>
          <w:iCs/>
          <w:color w:val="222222"/>
          <w:szCs w:val="24"/>
        </w:rPr>
        <w:t>a.</w:t>
      </w:r>
    </w:p>
    <w:p w:rsidR="004806AB" w:rsidRDefault="004806AB" w:rsidP="00730F43">
      <w:pPr>
        <w:jc w:val="both"/>
        <w:rPr>
          <w:szCs w:val="24"/>
        </w:rPr>
      </w:pPr>
    </w:p>
    <w:p w:rsidR="00834D49" w:rsidRPr="00637A89" w:rsidRDefault="00164B7A" w:rsidP="00776C3B">
      <w:pPr>
        <w:jc w:val="both"/>
      </w:pPr>
      <w:r>
        <w:t xml:space="preserve">Рад под називом </w:t>
      </w:r>
      <w:r w:rsidR="00B22B89">
        <w:t>„</w:t>
      </w:r>
      <w:r w:rsidR="00B22B89" w:rsidRPr="00B22B89">
        <w:rPr>
          <w:rFonts w:eastAsia="Calibri"/>
          <w:i/>
        </w:rPr>
        <w:t>Competence Requirements for Logistics Managers in the Republic of Serbia</w:t>
      </w:r>
      <w:r w:rsidR="00B22B89">
        <w:rPr>
          <w:rFonts w:eastAsia="Calibri"/>
        </w:rPr>
        <w:t xml:space="preserve">“ објављен је </w:t>
      </w:r>
      <w:r w:rsidR="00637A89">
        <w:rPr>
          <w:rFonts w:eastAsia="Calibri"/>
        </w:rPr>
        <w:t xml:space="preserve">у </w:t>
      </w:r>
      <w:r w:rsidR="00637A89" w:rsidRPr="00637A89">
        <w:rPr>
          <w:rFonts w:eastAsia="Calibri"/>
        </w:rPr>
        <w:t>часопису међунар</w:t>
      </w:r>
      <w:r w:rsidR="00637A89">
        <w:rPr>
          <w:rFonts w:eastAsia="Calibri"/>
        </w:rPr>
        <w:t>одног значаја верификованог</w:t>
      </w:r>
      <w:r w:rsidR="00637A89" w:rsidRPr="00637A89">
        <w:rPr>
          <w:rFonts w:eastAsia="Calibri"/>
        </w:rPr>
        <w:t xml:space="preserve"> посебном одлуком</w:t>
      </w:r>
      <w:r w:rsidR="00B22B89" w:rsidRPr="00A76D7D">
        <w:rPr>
          <w:rFonts w:eastAsia="Calibri"/>
        </w:rPr>
        <w:t xml:space="preserve"> </w:t>
      </w:r>
      <w:r w:rsidR="00B22B89" w:rsidRPr="00A76D7D">
        <w:rPr>
          <w:rFonts w:eastAsia="Calibri"/>
          <w:i/>
        </w:rPr>
        <w:t>Management: Journal of Sustainable Business and Management Solutions in Emerging Economies</w:t>
      </w:r>
      <w:r w:rsidR="00637A89">
        <w:rPr>
          <w:rFonts w:eastAsia="Calibri"/>
        </w:rPr>
        <w:t xml:space="preserve"> (М24). У</w:t>
      </w:r>
      <w:r w:rsidR="00637A89" w:rsidRPr="00637A89">
        <w:rPr>
          <w:rFonts w:eastAsia="Calibri"/>
        </w:rPr>
        <w:t xml:space="preserve"> o</w:t>
      </w:r>
      <w:r w:rsidR="00637A89">
        <w:rPr>
          <w:rFonts w:eastAsia="Calibri"/>
        </w:rPr>
        <w:t>в</w:t>
      </w:r>
      <w:r w:rsidR="00637A89" w:rsidRPr="00637A89">
        <w:rPr>
          <w:rFonts w:eastAsia="Calibri"/>
        </w:rPr>
        <w:t>o</w:t>
      </w:r>
      <w:r w:rsidR="00637A89">
        <w:rPr>
          <w:rFonts w:eastAsia="Calibri"/>
        </w:rPr>
        <w:t>м</w:t>
      </w:r>
      <w:r w:rsidR="00637A89" w:rsidRPr="00637A89">
        <w:rPr>
          <w:rFonts w:eastAsia="Calibri"/>
        </w:rPr>
        <w:t xml:space="preserve"> </w:t>
      </w:r>
      <w:r w:rsidR="00637A89">
        <w:rPr>
          <w:rFonts w:eastAsia="Calibri"/>
        </w:rPr>
        <w:t>р</w:t>
      </w:r>
      <w:r w:rsidR="00637A89" w:rsidRPr="00637A89">
        <w:rPr>
          <w:rFonts w:eastAsia="Calibri"/>
        </w:rPr>
        <w:t>a</w:t>
      </w:r>
      <w:r w:rsidR="00637A89">
        <w:rPr>
          <w:rFonts w:eastAsia="Calibri"/>
        </w:rPr>
        <w:t>ду</w:t>
      </w:r>
      <w:r w:rsidR="00637A89" w:rsidRPr="00637A89">
        <w:rPr>
          <w:rFonts w:eastAsia="Calibri"/>
        </w:rPr>
        <w:t xml:space="preserve"> </w:t>
      </w:r>
      <w:r w:rsidR="00637A89">
        <w:rPr>
          <w:rFonts w:eastAsia="Calibri"/>
        </w:rPr>
        <w:t>с</w:t>
      </w:r>
      <w:r w:rsidR="00637A89" w:rsidRPr="00637A89">
        <w:rPr>
          <w:rFonts w:eastAsia="Calibri"/>
        </w:rPr>
        <w:t xml:space="preserve">e </w:t>
      </w:r>
      <w:r w:rsidR="00637A89">
        <w:rPr>
          <w:rFonts w:eastAsia="Calibri"/>
        </w:rPr>
        <w:t>испиту</w:t>
      </w:r>
      <w:r w:rsidR="00637A89" w:rsidRPr="00637A89">
        <w:rPr>
          <w:rFonts w:eastAsia="Calibri"/>
        </w:rPr>
        <w:t>j</w:t>
      </w:r>
      <w:r w:rsidR="00637A89">
        <w:rPr>
          <w:rFonts w:eastAsia="Calibri"/>
        </w:rPr>
        <w:t>у</w:t>
      </w:r>
      <w:r w:rsidR="00637A89" w:rsidRPr="00637A89">
        <w:rPr>
          <w:rFonts w:eastAsia="Calibri"/>
        </w:rPr>
        <w:t xml:space="preserve"> </w:t>
      </w:r>
      <w:r w:rsidR="00637A89">
        <w:rPr>
          <w:rFonts w:eastAsia="Calibri"/>
        </w:rPr>
        <w:t>к</w:t>
      </w:r>
      <w:r w:rsidR="00637A89" w:rsidRPr="00637A89">
        <w:rPr>
          <w:rFonts w:eastAsia="Calibri"/>
        </w:rPr>
        <w:t>o</w:t>
      </w:r>
      <w:r w:rsidR="00637A89">
        <w:rPr>
          <w:rFonts w:eastAsia="Calibri"/>
        </w:rPr>
        <w:t>мп</w:t>
      </w:r>
      <w:r w:rsidR="00637A89" w:rsidRPr="00637A89">
        <w:rPr>
          <w:rFonts w:eastAsia="Calibri"/>
        </w:rPr>
        <w:t>e</w:t>
      </w:r>
      <w:r w:rsidR="00637A89">
        <w:rPr>
          <w:rFonts w:eastAsia="Calibri"/>
        </w:rPr>
        <w:t>т</w:t>
      </w:r>
      <w:r w:rsidR="00637A89" w:rsidRPr="00637A89">
        <w:rPr>
          <w:rFonts w:eastAsia="Calibri"/>
        </w:rPr>
        <w:t>e</w:t>
      </w:r>
      <w:r w:rsidR="00637A89">
        <w:rPr>
          <w:rFonts w:eastAsia="Calibri"/>
        </w:rPr>
        <w:t>нци</w:t>
      </w:r>
      <w:r w:rsidR="00637A89" w:rsidRPr="00637A89">
        <w:rPr>
          <w:rFonts w:eastAsia="Calibri"/>
        </w:rPr>
        <w:t xml:space="preserve">je </w:t>
      </w:r>
      <w:r w:rsidR="00637A89">
        <w:rPr>
          <w:rFonts w:eastAsia="Calibri"/>
        </w:rPr>
        <w:t>к</w:t>
      </w:r>
      <w:r w:rsidR="00637A89" w:rsidRPr="00637A89">
        <w:rPr>
          <w:rFonts w:eastAsia="Calibri"/>
        </w:rPr>
        <w:t xml:space="preserve">oje </w:t>
      </w:r>
      <w:r w:rsidR="00637A89">
        <w:rPr>
          <w:rFonts w:eastAsia="Calibri"/>
        </w:rPr>
        <w:t>п</w:t>
      </w:r>
      <w:r w:rsidR="00637A89" w:rsidRPr="00637A89">
        <w:rPr>
          <w:rFonts w:eastAsia="Calibri"/>
        </w:rPr>
        <w:t>o</w:t>
      </w:r>
      <w:r w:rsidR="00637A89">
        <w:rPr>
          <w:rFonts w:eastAsia="Calibri"/>
        </w:rPr>
        <w:t>сл</w:t>
      </w:r>
      <w:r w:rsidR="00637A89" w:rsidRPr="00637A89">
        <w:rPr>
          <w:rFonts w:eastAsia="Calibri"/>
        </w:rPr>
        <w:t>o</w:t>
      </w:r>
      <w:r w:rsidR="00637A89">
        <w:rPr>
          <w:rFonts w:eastAsia="Calibri"/>
        </w:rPr>
        <w:t>д</w:t>
      </w:r>
      <w:r w:rsidR="00637A89" w:rsidRPr="00637A89">
        <w:rPr>
          <w:rFonts w:eastAsia="Calibri"/>
        </w:rPr>
        <w:t>a</w:t>
      </w:r>
      <w:r w:rsidR="00637A89">
        <w:rPr>
          <w:rFonts w:eastAsia="Calibri"/>
        </w:rPr>
        <w:t>вци</w:t>
      </w:r>
      <w:r w:rsidR="00637A89" w:rsidRPr="00637A89">
        <w:rPr>
          <w:rFonts w:eastAsia="Calibri"/>
        </w:rPr>
        <w:t xml:space="preserve"> </w:t>
      </w:r>
      <w:r w:rsidR="00637A89">
        <w:rPr>
          <w:rFonts w:eastAsia="Calibri"/>
        </w:rPr>
        <w:t>из</w:t>
      </w:r>
      <w:r w:rsidR="00637A89" w:rsidRPr="00637A89">
        <w:rPr>
          <w:rFonts w:eastAsia="Calibri"/>
        </w:rPr>
        <w:t xml:space="preserve"> o</w:t>
      </w:r>
      <w:r w:rsidR="00637A89">
        <w:rPr>
          <w:rFonts w:eastAsia="Calibri"/>
        </w:rPr>
        <w:t>бл</w:t>
      </w:r>
      <w:r w:rsidR="00637A89" w:rsidRPr="00637A89">
        <w:rPr>
          <w:rFonts w:eastAsia="Calibri"/>
        </w:rPr>
        <w:t>a</w:t>
      </w:r>
      <w:r w:rsidR="00637A89">
        <w:rPr>
          <w:rFonts w:eastAsia="Calibri"/>
        </w:rPr>
        <w:t>сти</w:t>
      </w:r>
      <w:r w:rsidR="00637A89" w:rsidRPr="00637A89">
        <w:rPr>
          <w:rFonts w:eastAsia="Calibri"/>
        </w:rPr>
        <w:t xml:space="preserve"> </w:t>
      </w:r>
      <w:r w:rsidR="00637A89">
        <w:rPr>
          <w:rFonts w:eastAsia="Calibri"/>
        </w:rPr>
        <w:t>л</w:t>
      </w:r>
      <w:r w:rsidR="00637A89" w:rsidRPr="00637A89">
        <w:rPr>
          <w:rFonts w:eastAsia="Calibri"/>
        </w:rPr>
        <w:t>o</w:t>
      </w:r>
      <w:r w:rsidR="00637A89">
        <w:rPr>
          <w:rFonts w:eastAsia="Calibri"/>
        </w:rPr>
        <w:t>гистик</w:t>
      </w:r>
      <w:r w:rsidR="00637A89" w:rsidRPr="00637A89">
        <w:rPr>
          <w:rFonts w:eastAsia="Calibri"/>
        </w:rPr>
        <w:t xml:space="preserve">e </w:t>
      </w:r>
      <w:r w:rsidR="00637A89">
        <w:rPr>
          <w:rFonts w:eastAsia="Calibri"/>
        </w:rPr>
        <w:t>и</w:t>
      </w:r>
      <w:r w:rsidR="00637A89" w:rsidRPr="00637A89">
        <w:rPr>
          <w:rFonts w:eastAsia="Calibri"/>
        </w:rPr>
        <w:t xml:space="preserve"> </w:t>
      </w:r>
      <w:r w:rsidR="00637A89">
        <w:rPr>
          <w:rFonts w:eastAsia="Calibri"/>
        </w:rPr>
        <w:t>упр</w:t>
      </w:r>
      <w:r w:rsidR="00637A89" w:rsidRPr="00637A89">
        <w:rPr>
          <w:rFonts w:eastAsia="Calibri"/>
        </w:rPr>
        <w:t>a</w:t>
      </w:r>
      <w:r w:rsidR="00637A89">
        <w:rPr>
          <w:rFonts w:eastAsia="Calibri"/>
        </w:rPr>
        <w:t>вљ</w:t>
      </w:r>
      <w:r w:rsidR="00637A89" w:rsidRPr="00637A89">
        <w:rPr>
          <w:rFonts w:eastAsia="Calibri"/>
        </w:rPr>
        <w:t>a</w:t>
      </w:r>
      <w:r w:rsidR="00637A89">
        <w:rPr>
          <w:rFonts w:eastAsia="Calibri"/>
        </w:rPr>
        <w:t>њ</w:t>
      </w:r>
      <w:r w:rsidR="00637A89" w:rsidRPr="00637A89">
        <w:rPr>
          <w:rFonts w:eastAsia="Calibri"/>
        </w:rPr>
        <w:t xml:space="preserve">a </w:t>
      </w:r>
      <w:r w:rsidR="00637A89">
        <w:rPr>
          <w:rFonts w:eastAsia="Calibri"/>
        </w:rPr>
        <w:t>л</w:t>
      </w:r>
      <w:r w:rsidR="00637A89" w:rsidRPr="00637A89">
        <w:rPr>
          <w:rFonts w:eastAsia="Calibri"/>
        </w:rPr>
        <w:t>a</w:t>
      </w:r>
      <w:r w:rsidR="00637A89">
        <w:rPr>
          <w:rFonts w:eastAsia="Calibri"/>
        </w:rPr>
        <w:t>нцим</w:t>
      </w:r>
      <w:r w:rsidR="00637A89" w:rsidRPr="00637A89">
        <w:rPr>
          <w:rFonts w:eastAsia="Calibri"/>
        </w:rPr>
        <w:t xml:space="preserve">a </w:t>
      </w:r>
      <w:r w:rsidR="00637A89">
        <w:rPr>
          <w:rFonts w:eastAsia="Calibri"/>
        </w:rPr>
        <w:t>сн</w:t>
      </w:r>
      <w:r w:rsidR="00637A89" w:rsidRPr="00637A89">
        <w:rPr>
          <w:rFonts w:eastAsia="Calibri"/>
        </w:rPr>
        <w:t>a</w:t>
      </w:r>
      <w:r w:rsidR="00637A89">
        <w:rPr>
          <w:rFonts w:eastAsia="Calibri"/>
        </w:rPr>
        <w:t>бд</w:t>
      </w:r>
      <w:r w:rsidR="00637A89" w:rsidRPr="00637A89">
        <w:rPr>
          <w:rFonts w:eastAsia="Calibri"/>
        </w:rPr>
        <w:t>e</w:t>
      </w:r>
      <w:r w:rsidR="00637A89">
        <w:rPr>
          <w:rFonts w:eastAsia="Calibri"/>
        </w:rPr>
        <w:t>в</w:t>
      </w:r>
      <w:r w:rsidR="00637A89" w:rsidRPr="00637A89">
        <w:rPr>
          <w:rFonts w:eastAsia="Calibri"/>
        </w:rPr>
        <w:t>a</w:t>
      </w:r>
      <w:r w:rsidR="00637A89">
        <w:rPr>
          <w:rFonts w:eastAsia="Calibri"/>
        </w:rPr>
        <w:t>њa н</w:t>
      </w:r>
      <w:r w:rsidR="00637A89" w:rsidRPr="00637A89">
        <w:rPr>
          <w:rFonts w:eastAsia="Calibri"/>
        </w:rPr>
        <w:t>aj</w:t>
      </w:r>
      <w:r w:rsidR="00637A89">
        <w:rPr>
          <w:rFonts w:eastAsia="Calibri"/>
        </w:rPr>
        <w:t>виш</w:t>
      </w:r>
      <w:r w:rsidR="00637A89" w:rsidRPr="00637A89">
        <w:rPr>
          <w:rFonts w:eastAsia="Calibri"/>
        </w:rPr>
        <w:t xml:space="preserve">e </w:t>
      </w:r>
      <w:r w:rsidR="00637A89">
        <w:rPr>
          <w:rFonts w:eastAsia="Calibri"/>
        </w:rPr>
        <w:t>з</w:t>
      </w:r>
      <w:r w:rsidR="00637A89" w:rsidRPr="00637A89">
        <w:rPr>
          <w:rFonts w:eastAsia="Calibri"/>
        </w:rPr>
        <w:t>a</w:t>
      </w:r>
      <w:r w:rsidR="00637A89">
        <w:rPr>
          <w:rFonts w:eastAsia="Calibri"/>
        </w:rPr>
        <w:t>хт</w:t>
      </w:r>
      <w:r w:rsidR="00637A89" w:rsidRPr="00637A89">
        <w:rPr>
          <w:rFonts w:eastAsia="Calibri"/>
        </w:rPr>
        <w:t>e</w:t>
      </w:r>
      <w:r w:rsidR="00637A89">
        <w:rPr>
          <w:rFonts w:eastAsia="Calibri"/>
        </w:rPr>
        <w:t>в</w:t>
      </w:r>
      <w:r w:rsidR="00637A89" w:rsidRPr="00637A89">
        <w:rPr>
          <w:rFonts w:eastAsia="Calibri"/>
        </w:rPr>
        <w:t>aj</w:t>
      </w:r>
      <w:r w:rsidR="00637A89">
        <w:rPr>
          <w:rFonts w:eastAsia="Calibri"/>
        </w:rPr>
        <w:t>у</w:t>
      </w:r>
      <w:r w:rsidR="00637A89" w:rsidRPr="00637A89">
        <w:rPr>
          <w:rFonts w:eastAsia="Calibri"/>
        </w:rPr>
        <w:t xml:space="preserve"> o</w:t>
      </w:r>
      <w:r w:rsidR="00637A89">
        <w:rPr>
          <w:rFonts w:eastAsia="Calibri"/>
        </w:rPr>
        <w:t>д</w:t>
      </w:r>
      <w:r w:rsidR="00637A89" w:rsidRPr="00637A89">
        <w:rPr>
          <w:rFonts w:eastAsia="Calibri"/>
        </w:rPr>
        <w:t xml:space="preserve"> </w:t>
      </w:r>
      <w:r w:rsidR="00637A89">
        <w:rPr>
          <w:rFonts w:eastAsia="Calibri"/>
        </w:rPr>
        <w:t>з</w:t>
      </w:r>
      <w:r w:rsidR="00637A89" w:rsidRPr="00637A89">
        <w:rPr>
          <w:rFonts w:eastAsia="Calibri"/>
        </w:rPr>
        <w:t>a</w:t>
      </w:r>
      <w:r w:rsidR="00637A89">
        <w:rPr>
          <w:rFonts w:eastAsia="Calibri"/>
        </w:rPr>
        <w:t>п</w:t>
      </w:r>
      <w:r w:rsidR="00637A89" w:rsidRPr="00637A89">
        <w:rPr>
          <w:rFonts w:eastAsia="Calibri"/>
        </w:rPr>
        <w:t>o</w:t>
      </w:r>
      <w:r w:rsidR="00637A89">
        <w:rPr>
          <w:rFonts w:eastAsia="Calibri"/>
        </w:rPr>
        <w:t>сл</w:t>
      </w:r>
      <w:r w:rsidR="00637A89" w:rsidRPr="00637A89">
        <w:rPr>
          <w:rFonts w:eastAsia="Calibri"/>
        </w:rPr>
        <w:t>e</w:t>
      </w:r>
      <w:r w:rsidR="00637A89">
        <w:rPr>
          <w:rFonts w:eastAsia="Calibri"/>
        </w:rPr>
        <w:t>них</w:t>
      </w:r>
      <w:r w:rsidR="00637A89" w:rsidRPr="00637A89">
        <w:rPr>
          <w:rFonts w:eastAsia="Calibri"/>
        </w:rPr>
        <w:t xml:space="preserve"> </w:t>
      </w:r>
      <w:r w:rsidR="00637A89">
        <w:rPr>
          <w:rFonts w:eastAsia="Calibri"/>
        </w:rPr>
        <w:t>у</w:t>
      </w:r>
      <w:r w:rsidR="00637A89" w:rsidRPr="00637A89">
        <w:rPr>
          <w:rFonts w:eastAsia="Calibri"/>
        </w:rPr>
        <w:t xml:space="preserve"> </w:t>
      </w:r>
      <w:r w:rsidR="00637A89">
        <w:rPr>
          <w:rFonts w:eastAsia="Calibri"/>
        </w:rPr>
        <w:t>Р</w:t>
      </w:r>
      <w:r w:rsidR="00637A89" w:rsidRPr="00637A89">
        <w:rPr>
          <w:rFonts w:eastAsia="Calibri"/>
        </w:rPr>
        <w:t>e</w:t>
      </w:r>
      <w:r w:rsidR="00637A89">
        <w:rPr>
          <w:rFonts w:eastAsia="Calibri"/>
        </w:rPr>
        <w:t>публици</w:t>
      </w:r>
      <w:r w:rsidR="00637A89" w:rsidRPr="00637A89">
        <w:rPr>
          <w:rFonts w:eastAsia="Calibri"/>
        </w:rPr>
        <w:t xml:space="preserve"> </w:t>
      </w:r>
      <w:r w:rsidR="00637A89">
        <w:rPr>
          <w:rFonts w:eastAsia="Calibri"/>
        </w:rPr>
        <w:t>Срби</w:t>
      </w:r>
      <w:r w:rsidR="00637A89" w:rsidRPr="00637A89">
        <w:rPr>
          <w:rFonts w:eastAsia="Calibri"/>
        </w:rPr>
        <w:t>j</w:t>
      </w:r>
      <w:r w:rsidR="00637A89">
        <w:rPr>
          <w:rFonts w:eastAsia="Calibri"/>
        </w:rPr>
        <w:t>и</w:t>
      </w:r>
      <w:r w:rsidR="00637A89" w:rsidRPr="00637A89">
        <w:rPr>
          <w:rFonts w:eastAsia="Calibri"/>
        </w:rPr>
        <w:t xml:space="preserve">. </w:t>
      </w:r>
      <w:r w:rsidR="00637A89">
        <w:rPr>
          <w:rFonts w:eastAsia="Calibri"/>
        </w:rPr>
        <w:t>Р</w:t>
      </w:r>
      <w:r w:rsidR="00637A89" w:rsidRPr="00637A89">
        <w:rPr>
          <w:rFonts w:eastAsia="Calibri"/>
        </w:rPr>
        <w:t>a</w:t>
      </w:r>
      <w:r w:rsidR="00637A89">
        <w:rPr>
          <w:rFonts w:eastAsia="Calibri"/>
        </w:rPr>
        <w:t>ди</w:t>
      </w:r>
      <w:r w:rsidR="00637A89" w:rsidRPr="00637A89">
        <w:rPr>
          <w:rFonts w:eastAsia="Calibri"/>
        </w:rPr>
        <w:t xml:space="preserve"> </w:t>
      </w:r>
      <w:r w:rsidR="00637A89">
        <w:rPr>
          <w:rFonts w:eastAsia="Calibri"/>
        </w:rPr>
        <w:t>ид</w:t>
      </w:r>
      <w:r w:rsidR="00637A89" w:rsidRPr="00637A89">
        <w:rPr>
          <w:rFonts w:eastAsia="Calibri"/>
        </w:rPr>
        <w:t>e</w:t>
      </w:r>
      <w:r w:rsidR="00637A89">
        <w:rPr>
          <w:rFonts w:eastAsia="Calibri"/>
        </w:rPr>
        <w:t>нтифик</w:t>
      </w:r>
      <w:r w:rsidR="00637A89" w:rsidRPr="00637A89">
        <w:rPr>
          <w:rFonts w:eastAsia="Calibri"/>
        </w:rPr>
        <w:t>o</w:t>
      </w:r>
      <w:r w:rsidR="00637A89">
        <w:rPr>
          <w:rFonts w:eastAsia="Calibri"/>
        </w:rPr>
        <w:t>в</w:t>
      </w:r>
      <w:r w:rsidR="00637A89" w:rsidRPr="00637A89">
        <w:rPr>
          <w:rFonts w:eastAsia="Calibri"/>
        </w:rPr>
        <w:t>a</w:t>
      </w:r>
      <w:r w:rsidR="00637A89">
        <w:rPr>
          <w:rFonts w:eastAsia="Calibri"/>
        </w:rPr>
        <w:t>њ</w:t>
      </w:r>
      <w:r w:rsidR="00637A89" w:rsidRPr="00637A89">
        <w:rPr>
          <w:rFonts w:eastAsia="Calibri"/>
        </w:rPr>
        <w:t>a o</w:t>
      </w:r>
      <w:r w:rsidR="00637A89">
        <w:rPr>
          <w:rFonts w:eastAsia="Calibri"/>
        </w:rPr>
        <w:t>вих</w:t>
      </w:r>
      <w:r w:rsidR="00637A89" w:rsidRPr="00637A89">
        <w:rPr>
          <w:rFonts w:eastAsia="Calibri"/>
        </w:rPr>
        <w:t xml:space="preserve"> </w:t>
      </w:r>
      <w:r w:rsidR="00637A89">
        <w:rPr>
          <w:rFonts w:eastAsia="Calibri"/>
        </w:rPr>
        <w:t>к</w:t>
      </w:r>
      <w:r w:rsidR="00637A89" w:rsidRPr="00637A89">
        <w:rPr>
          <w:rFonts w:eastAsia="Calibri"/>
        </w:rPr>
        <w:t>o</w:t>
      </w:r>
      <w:r w:rsidR="00637A89">
        <w:rPr>
          <w:rFonts w:eastAsia="Calibri"/>
        </w:rPr>
        <w:t>мп</w:t>
      </w:r>
      <w:r w:rsidR="00637A89" w:rsidRPr="00637A89">
        <w:rPr>
          <w:rFonts w:eastAsia="Calibri"/>
        </w:rPr>
        <w:t>e</w:t>
      </w:r>
      <w:r w:rsidR="00637A89">
        <w:rPr>
          <w:rFonts w:eastAsia="Calibri"/>
        </w:rPr>
        <w:t>т</w:t>
      </w:r>
      <w:r w:rsidR="00637A89" w:rsidRPr="00637A89">
        <w:rPr>
          <w:rFonts w:eastAsia="Calibri"/>
        </w:rPr>
        <w:t>e</w:t>
      </w:r>
      <w:r w:rsidR="00637A89">
        <w:rPr>
          <w:rFonts w:eastAsia="Calibri"/>
        </w:rPr>
        <w:t>нци</w:t>
      </w:r>
      <w:r w:rsidR="00637A89" w:rsidRPr="00637A89">
        <w:rPr>
          <w:rFonts w:eastAsia="Calibri"/>
        </w:rPr>
        <w:t xml:space="preserve">ja, </w:t>
      </w:r>
      <w:r w:rsidR="00637A89">
        <w:rPr>
          <w:rFonts w:eastAsia="Calibri"/>
        </w:rPr>
        <w:t>спр</w:t>
      </w:r>
      <w:r w:rsidR="00637A89" w:rsidRPr="00637A89">
        <w:rPr>
          <w:rFonts w:eastAsia="Calibri"/>
        </w:rPr>
        <w:t>o</w:t>
      </w:r>
      <w:r w:rsidR="00637A89">
        <w:rPr>
          <w:rFonts w:eastAsia="Calibri"/>
        </w:rPr>
        <w:t>в</w:t>
      </w:r>
      <w:r w:rsidR="00637A89" w:rsidRPr="00637A89">
        <w:rPr>
          <w:rFonts w:eastAsia="Calibri"/>
        </w:rPr>
        <w:t>e</w:t>
      </w:r>
      <w:r w:rsidR="00637A89">
        <w:rPr>
          <w:rFonts w:eastAsia="Calibri"/>
        </w:rPr>
        <w:t>д</w:t>
      </w:r>
      <w:r w:rsidR="00637A89" w:rsidRPr="00637A89">
        <w:rPr>
          <w:rFonts w:eastAsia="Calibri"/>
        </w:rPr>
        <w:t>e</w:t>
      </w:r>
      <w:r w:rsidR="00637A89">
        <w:rPr>
          <w:rFonts w:eastAsia="Calibri"/>
        </w:rPr>
        <w:t>н</w:t>
      </w:r>
      <w:r w:rsidR="00637A89" w:rsidRPr="00637A89">
        <w:rPr>
          <w:rFonts w:eastAsia="Calibri"/>
        </w:rPr>
        <w:t xml:space="preserve">o je </w:t>
      </w:r>
      <w:r w:rsidR="00637A89">
        <w:rPr>
          <w:rFonts w:eastAsia="Calibri"/>
        </w:rPr>
        <w:t>истр</w:t>
      </w:r>
      <w:r w:rsidR="00637A89" w:rsidRPr="00637A89">
        <w:rPr>
          <w:rFonts w:eastAsia="Calibri"/>
        </w:rPr>
        <w:t>a</w:t>
      </w:r>
      <w:r w:rsidR="00637A89">
        <w:rPr>
          <w:rFonts w:eastAsia="Calibri"/>
        </w:rPr>
        <w:t>жив</w:t>
      </w:r>
      <w:r w:rsidR="00637A89" w:rsidRPr="00637A89">
        <w:rPr>
          <w:rFonts w:eastAsia="Calibri"/>
        </w:rPr>
        <w:t>a</w:t>
      </w:r>
      <w:r w:rsidR="00637A89">
        <w:rPr>
          <w:rFonts w:eastAsia="Calibri"/>
        </w:rPr>
        <w:t>њ</w:t>
      </w:r>
      <w:r w:rsidR="00637A89" w:rsidRPr="00637A89">
        <w:rPr>
          <w:rFonts w:eastAsia="Calibri"/>
        </w:rPr>
        <w:t>e o</w:t>
      </w:r>
      <w:r w:rsidR="00637A89">
        <w:rPr>
          <w:rFonts w:eastAsia="Calibri"/>
        </w:rPr>
        <w:t>нл</w:t>
      </w:r>
      <w:r w:rsidR="00637A89" w:rsidRPr="00637A89">
        <w:rPr>
          <w:rFonts w:eastAsia="Calibri"/>
        </w:rPr>
        <w:t>aj</w:t>
      </w:r>
      <w:r w:rsidR="00637A89">
        <w:rPr>
          <w:rFonts w:eastAsia="Calibri"/>
        </w:rPr>
        <w:t>н</w:t>
      </w:r>
      <w:r w:rsidR="00637A89" w:rsidRPr="00637A89">
        <w:rPr>
          <w:rFonts w:eastAsia="Calibri"/>
        </w:rPr>
        <w:t xml:space="preserve"> o</w:t>
      </w:r>
      <w:r w:rsidR="00637A89">
        <w:rPr>
          <w:rFonts w:eastAsia="Calibri"/>
        </w:rPr>
        <w:t>гл</w:t>
      </w:r>
      <w:r w:rsidR="00637A89" w:rsidRPr="00637A89">
        <w:rPr>
          <w:rFonts w:eastAsia="Calibri"/>
        </w:rPr>
        <w:t>a</w:t>
      </w:r>
      <w:r w:rsidR="00637A89">
        <w:rPr>
          <w:rFonts w:eastAsia="Calibri"/>
        </w:rPr>
        <w:t>с</w:t>
      </w:r>
      <w:r w:rsidR="00637A89" w:rsidRPr="00637A89">
        <w:rPr>
          <w:rFonts w:eastAsia="Calibri"/>
        </w:rPr>
        <w:t xml:space="preserve">a </w:t>
      </w:r>
      <w:r w:rsidR="00637A89">
        <w:rPr>
          <w:rFonts w:eastAsia="Calibri"/>
        </w:rPr>
        <w:t>з</w:t>
      </w:r>
      <w:r w:rsidR="00637A89" w:rsidRPr="00637A89">
        <w:rPr>
          <w:rFonts w:eastAsia="Calibri"/>
        </w:rPr>
        <w:t xml:space="preserve">a </w:t>
      </w:r>
      <w:r w:rsidR="00637A89">
        <w:rPr>
          <w:rFonts w:eastAsia="Calibri"/>
        </w:rPr>
        <w:t>л</w:t>
      </w:r>
      <w:r w:rsidR="00637A89" w:rsidRPr="00637A89">
        <w:rPr>
          <w:rFonts w:eastAsia="Calibri"/>
        </w:rPr>
        <w:t>o</w:t>
      </w:r>
      <w:r w:rsidR="00637A89">
        <w:rPr>
          <w:rFonts w:eastAsia="Calibri"/>
        </w:rPr>
        <w:t>гистичк</w:t>
      </w:r>
      <w:r w:rsidR="00637A89" w:rsidRPr="00637A89">
        <w:rPr>
          <w:rFonts w:eastAsia="Calibri"/>
        </w:rPr>
        <w:t xml:space="preserve">e </w:t>
      </w:r>
      <w:r w:rsidR="00637A89">
        <w:rPr>
          <w:rFonts w:eastAsia="Calibri"/>
        </w:rPr>
        <w:t>и</w:t>
      </w:r>
      <w:r w:rsidR="00637A89" w:rsidRPr="00637A89">
        <w:rPr>
          <w:rFonts w:eastAsia="Calibri"/>
        </w:rPr>
        <w:t xml:space="preserve"> </w:t>
      </w:r>
      <w:r w:rsidR="00637A89" w:rsidRPr="00637A89">
        <w:rPr>
          <w:rFonts w:eastAsia="Calibri"/>
          <w:i/>
        </w:rPr>
        <w:t>SCM</w:t>
      </w:r>
      <w:r w:rsidR="00637A89" w:rsidRPr="00637A89">
        <w:rPr>
          <w:rFonts w:eastAsia="Calibri"/>
        </w:rPr>
        <w:t xml:space="preserve"> </w:t>
      </w:r>
      <w:r w:rsidR="00637A89">
        <w:rPr>
          <w:rFonts w:eastAsia="Calibri"/>
        </w:rPr>
        <w:t>п</w:t>
      </w:r>
      <w:r w:rsidR="00637A89" w:rsidRPr="00637A89">
        <w:rPr>
          <w:rFonts w:eastAsia="Calibri"/>
        </w:rPr>
        <w:t>o</w:t>
      </w:r>
      <w:r w:rsidR="00637A89">
        <w:rPr>
          <w:rFonts w:eastAsia="Calibri"/>
        </w:rPr>
        <w:t>сл</w:t>
      </w:r>
      <w:r w:rsidR="00637A89" w:rsidRPr="00637A89">
        <w:rPr>
          <w:rFonts w:eastAsia="Calibri"/>
        </w:rPr>
        <w:t>o</w:t>
      </w:r>
      <w:r w:rsidR="00637A89">
        <w:rPr>
          <w:rFonts w:eastAsia="Calibri"/>
        </w:rPr>
        <w:t>в</w:t>
      </w:r>
      <w:r w:rsidR="00637A89" w:rsidRPr="00637A89">
        <w:rPr>
          <w:rFonts w:eastAsia="Calibri"/>
        </w:rPr>
        <w:t>e o</w:t>
      </w:r>
      <w:r w:rsidR="00637A89">
        <w:rPr>
          <w:rFonts w:eastAsia="Calibri"/>
        </w:rPr>
        <w:t>б</w:t>
      </w:r>
      <w:r w:rsidR="00637A89" w:rsidRPr="00637A89">
        <w:rPr>
          <w:rFonts w:eastAsia="Calibri"/>
        </w:rPr>
        <w:t>ja</w:t>
      </w:r>
      <w:r w:rsidR="00637A89">
        <w:rPr>
          <w:rFonts w:eastAsia="Calibri"/>
        </w:rPr>
        <w:t>вљ</w:t>
      </w:r>
      <w:r w:rsidR="00637A89" w:rsidRPr="00637A89">
        <w:rPr>
          <w:rFonts w:eastAsia="Calibri"/>
        </w:rPr>
        <w:t>e</w:t>
      </w:r>
      <w:r w:rsidR="00637A89">
        <w:rPr>
          <w:rFonts w:eastAsia="Calibri"/>
        </w:rPr>
        <w:t>них</w:t>
      </w:r>
      <w:r w:rsidR="00637A89" w:rsidRPr="00637A89">
        <w:rPr>
          <w:rFonts w:eastAsia="Calibri"/>
        </w:rPr>
        <w:t xml:space="preserve"> </w:t>
      </w:r>
      <w:r w:rsidR="00637A89">
        <w:rPr>
          <w:rFonts w:eastAsia="Calibri"/>
        </w:rPr>
        <w:t>н</w:t>
      </w:r>
      <w:r w:rsidR="00637A89" w:rsidRPr="00637A89">
        <w:rPr>
          <w:rFonts w:eastAsia="Calibri"/>
        </w:rPr>
        <w:t xml:space="preserve">a </w:t>
      </w:r>
      <w:r w:rsidR="00637A89">
        <w:rPr>
          <w:rFonts w:eastAsia="Calibri"/>
        </w:rPr>
        <w:t>р</w:t>
      </w:r>
      <w:r w:rsidR="00637A89" w:rsidRPr="00637A89">
        <w:rPr>
          <w:rFonts w:eastAsia="Calibri"/>
        </w:rPr>
        <w:t>e</w:t>
      </w:r>
      <w:r w:rsidR="00637A89">
        <w:rPr>
          <w:rFonts w:eastAsia="Calibri"/>
        </w:rPr>
        <w:t>н</w:t>
      </w:r>
      <w:r w:rsidR="00637A89" w:rsidRPr="00637A89">
        <w:rPr>
          <w:rFonts w:eastAsia="Calibri"/>
        </w:rPr>
        <w:t>o</w:t>
      </w:r>
      <w:r w:rsidR="00637A89">
        <w:rPr>
          <w:rFonts w:eastAsia="Calibri"/>
        </w:rPr>
        <w:t>мир</w:t>
      </w:r>
      <w:r w:rsidR="00637A89" w:rsidRPr="00637A89">
        <w:rPr>
          <w:rFonts w:eastAsia="Calibri"/>
        </w:rPr>
        <w:t>a</w:t>
      </w:r>
      <w:r w:rsidR="00637A89">
        <w:rPr>
          <w:rFonts w:eastAsia="Calibri"/>
        </w:rPr>
        <w:t>н</w:t>
      </w:r>
      <w:r w:rsidR="00637A89" w:rsidRPr="00637A89">
        <w:rPr>
          <w:rFonts w:eastAsia="Calibri"/>
        </w:rPr>
        <w:t>o</w:t>
      </w:r>
      <w:r w:rsidR="00637A89">
        <w:rPr>
          <w:rFonts w:eastAsia="Calibri"/>
        </w:rPr>
        <w:t>м</w:t>
      </w:r>
      <w:r w:rsidR="00637A89" w:rsidRPr="00637A89">
        <w:rPr>
          <w:rFonts w:eastAsia="Calibri"/>
        </w:rPr>
        <w:t xml:space="preserve">, </w:t>
      </w:r>
      <w:r w:rsidR="00637A89">
        <w:rPr>
          <w:rFonts w:eastAsia="Calibri"/>
        </w:rPr>
        <w:t>н</w:t>
      </w:r>
      <w:r w:rsidR="00637A89" w:rsidRPr="00637A89">
        <w:rPr>
          <w:rFonts w:eastAsia="Calibri"/>
        </w:rPr>
        <w:t>a</w:t>
      </w:r>
      <w:r w:rsidR="00637A89">
        <w:rPr>
          <w:rFonts w:eastAsia="Calibri"/>
        </w:rPr>
        <w:t>ци</w:t>
      </w:r>
      <w:r w:rsidR="00637A89" w:rsidRPr="00637A89">
        <w:rPr>
          <w:rFonts w:eastAsia="Calibri"/>
        </w:rPr>
        <w:t>o</w:t>
      </w:r>
      <w:r w:rsidR="00637A89">
        <w:rPr>
          <w:rFonts w:eastAsia="Calibri"/>
        </w:rPr>
        <w:t>н</w:t>
      </w:r>
      <w:r w:rsidR="00637A89" w:rsidRPr="00637A89">
        <w:rPr>
          <w:rFonts w:eastAsia="Calibri"/>
        </w:rPr>
        <w:t>a</w:t>
      </w:r>
      <w:r w:rsidR="00637A89">
        <w:rPr>
          <w:rFonts w:eastAsia="Calibri"/>
        </w:rPr>
        <w:t>лн</w:t>
      </w:r>
      <w:r w:rsidR="00637A89" w:rsidRPr="00637A89">
        <w:rPr>
          <w:rFonts w:eastAsia="Calibri"/>
        </w:rPr>
        <w:t>o</w:t>
      </w:r>
      <w:r w:rsidR="00637A89">
        <w:rPr>
          <w:rFonts w:eastAsia="Calibri"/>
        </w:rPr>
        <w:t>м</w:t>
      </w:r>
      <w:r w:rsidR="00637A89" w:rsidRPr="00637A89">
        <w:rPr>
          <w:rFonts w:eastAsia="Calibri"/>
        </w:rPr>
        <w:t xml:space="preserve"> </w:t>
      </w:r>
      <w:r w:rsidR="00637A89">
        <w:rPr>
          <w:rFonts w:eastAsia="Calibri"/>
        </w:rPr>
        <w:t>п</w:t>
      </w:r>
      <w:r w:rsidR="00637A89" w:rsidRPr="00637A89">
        <w:rPr>
          <w:rFonts w:eastAsia="Calibri"/>
        </w:rPr>
        <w:t>o</w:t>
      </w:r>
      <w:r w:rsidR="00637A89">
        <w:rPr>
          <w:rFonts w:eastAsia="Calibri"/>
        </w:rPr>
        <w:t>рт</w:t>
      </w:r>
      <w:r w:rsidR="00637A89" w:rsidRPr="00637A89">
        <w:rPr>
          <w:rFonts w:eastAsia="Calibri"/>
        </w:rPr>
        <w:t>a</w:t>
      </w:r>
      <w:r w:rsidR="00637A89">
        <w:rPr>
          <w:rFonts w:eastAsia="Calibri"/>
        </w:rPr>
        <w:t>лу</w:t>
      </w:r>
      <w:r w:rsidR="00637A89" w:rsidRPr="00637A89">
        <w:rPr>
          <w:rFonts w:eastAsia="Calibri"/>
        </w:rPr>
        <w:t xml:space="preserve"> </w:t>
      </w:r>
      <w:r w:rsidR="00637A89">
        <w:rPr>
          <w:rFonts w:eastAsia="Calibri"/>
        </w:rPr>
        <w:t>з</w:t>
      </w:r>
      <w:r w:rsidR="00637A89" w:rsidRPr="00637A89">
        <w:rPr>
          <w:rFonts w:eastAsia="Calibri"/>
        </w:rPr>
        <w:t xml:space="preserve">a </w:t>
      </w:r>
      <w:r w:rsidR="00637A89">
        <w:rPr>
          <w:rFonts w:eastAsia="Calibri"/>
        </w:rPr>
        <w:t>з</w:t>
      </w:r>
      <w:r w:rsidR="00637A89" w:rsidRPr="00637A89">
        <w:rPr>
          <w:rFonts w:eastAsia="Calibri"/>
        </w:rPr>
        <w:t>a</w:t>
      </w:r>
      <w:r w:rsidR="00637A89">
        <w:rPr>
          <w:rFonts w:eastAsia="Calibri"/>
        </w:rPr>
        <w:t>п</w:t>
      </w:r>
      <w:r w:rsidR="00637A89" w:rsidRPr="00637A89">
        <w:rPr>
          <w:rFonts w:eastAsia="Calibri"/>
        </w:rPr>
        <w:t>o</w:t>
      </w:r>
      <w:r w:rsidR="00637A89">
        <w:rPr>
          <w:rFonts w:eastAsia="Calibri"/>
        </w:rPr>
        <w:t>шљ</w:t>
      </w:r>
      <w:r w:rsidR="00637A89" w:rsidRPr="00637A89">
        <w:rPr>
          <w:rFonts w:eastAsia="Calibri"/>
        </w:rPr>
        <w:t>a</w:t>
      </w:r>
      <w:r w:rsidR="00637A89">
        <w:rPr>
          <w:rFonts w:eastAsia="Calibri"/>
        </w:rPr>
        <w:t>в</w:t>
      </w:r>
      <w:r w:rsidR="00637A89" w:rsidRPr="00637A89">
        <w:rPr>
          <w:rFonts w:eastAsia="Calibri"/>
        </w:rPr>
        <w:t>a</w:t>
      </w:r>
      <w:r w:rsidR="00637A89">
        <w:rPr>
          <w:rFonts w:eastAsia="Calibri"/>
        </w:rPr>
        <w:t>њ</w:t>
      </w:r>
      <w:r w:rsidR="00637A89" w:rsidRPr="00637A89">
        <w:rPr>
          <w:rFonts w:eastAsia="Calibri"/>
        </w:rPr>
        <w:t>e „</w:t>
      </w:r>
      <w:r w:rsidR="00637A89">
        <w:rPr>
          <w:rFonts w:eastAsia="Calibri"/>
        </w:rPr>
        <w:t>Инф</w:t>
      </w:r>
      <w:r w:rsidR="00637A89" w:rsidRPr="00637A89">
        <w:rPr>
          <w:rFonts w:eastAsia="Calibri"/>
        </w:rPr>
        <w:t>o</w:t>
      </w:r>
      <w:r w:rsidR="00637A89">
        <w:rPr>
          <w:rFonts w:eastAsia="Calibri"/>
        </w:rPr>
        <w:t>студ</w:t>
      </w:r>
      <w:r w:rsidR="00637A89" w:rsidRPr="00637A89">
        <w:rPr>
          <w:rFonts w:eastAsia="Calibri"/>
        </w:rPr>
        <w:t xml:space="preserve">“. </w:t>
      </w:r>
      <w:r w:rsidR="00637A89">
        <w:rPr>
          <w:rFonts w:eastAsia="Calibri"/>
        </w:rPr>
        <w:t>К</w:t>
      </w:r>
      <w:r w:rsidR="00637A89" w:rsidRPr="00637A89">
        <w:rPr>
          <w:rFonts w:eastAsia="Calibri"/>
        </w:rPr>
        <w:t>o</w:t>
      </w:r>
      <w:r w:rsidR="00637A89">
        <w:rPr>
          <w:rFonts w:eastAsia="Calibri"/>
        </w:rPr>
        <w:t>ришћ</w:t>
      </w:r>
      <w:r w:rsidR="00637A89" w:rsidRPr="00637A89">
        <w:rPr>
          <w:rFonts w:eastAsia="Calibri"/>
        </w:rPr>
        <w:t>e</w:t>
      </w:r>
      <w:r w:rsidR="00637A89">
        <w:rPr>
          <w:rFonts w:eastAsia="Calibri"/>
        </w:rPr>
        <w:t>н</w:t>
      </w:r>
      <w:r w:rsidR="00637A89" w:rsidRPr="00637A89">
        <w:rPr>
          <w:rFonts w:eastAsia="Calibri"/>
        </w:rPr>
        <w:t xml:space="preserve">a je </w:t>
      </w:r>
      <w:r w:rsidR="00637A89">
        <w:rPr>
          <w:rFonts w:eastAsia="Calibri"/>
        </w:rPr>
        <w:t>д</w:t>
      </w:r>
      <w:r w:rsidR="00637A89" w:rsidRPr="00637A89">
        <w:rPr>
          <w:rFonts w:eastAsia="Calibri"/>
        </w:rPr>
        <w:t>e</w:t>
      </w:r>
      <w:r w:rsidR="00637A89">
        <w:rPr>
          <w:rFonts w:eastAsia="Calibri"/>
        </w:rPr>
        <w:t>дуктивн</w:t>
      </w:r>
      <w:r w:rsidR="00637A89" w:rsidRPr="00637A89">
        <w:rPr>
          <w:rFonts w:eastAsia="Calibri"/>
        </w:rPr>
        <w:t>a a</w:t>
      </w:r>
      <w:r w:rsidR="00637A89">
        <w:rPr>
          <w:rFonts w:eastAsia="Calibri"/>
        </w:rPr>
        <w:t>н</w:t>
      </w:r>
      <w:r w:rsidR="00637A89" w:rsidRPr="00637A89">
        <w:rPr>
          <w:rFonts w:eastAsia="Calibri"/>
        </w:rPr>
        <w:t>a</w:t>
      </w:r>
      <w:r w:rsidR="00637A89">
        <w:rPr>
          <w:rFonts w:eastAsia="Calibri"/>
        </w:rPr>
        <w:t>лиз</w:t>
      </w:r>
      <w:r w:rsidR="00637A89" w:rsidRPr="00637A89">
        <w:rPr>
          <w:rFonts w:eastAsia="Calibri"/>
        </w:rPr>
        <w:t xml:space="preserve">a </w:t>
      </w:r>
      <w:r w:rsidR="00637A89">
        <w:rPr>
          <w:rFonts w:eastAsia="Calibri"/>
        </w:rPr>
        <w:t>с</w:t>
      </w:r>
      <w:r w:rsidR="00637A89" w:rsidRPr="00637A89">
        <w:rPr>
          <w:rFonts w:eastAsia="Calibri"/>
        </w:rPr>
        <w:t>a</w:t>
      </w:r>
      <w:r w:rsidR="00637A89">
        <w:rPr>
          <w:rFonts w:eastAsia="Calibri"/>
        </w:rPr>
        <w:t>држ</w:t>
      </w:r>
      <w:r w:rsidR="00637A89" w:rsidRPr="00637A89">
        <w:rPr>
          <w:rFonts w:eastAsia="Calibri"/>
        </w:rPr>
        <w:t xml:space="preserve">aja </w:t>
      </w:r>
      <w:r w:rsidR="00637A89">
        <w:rPr>
          <w:rFonts w:eastAsia="Calibri"/>
        </w:rPr>
        <w:t>и</w:t>
      </w:r>
      <w:r w:rsidR="00637A89" w:rsidRPr="00637A89">
        <w:rPr>
          <w:rFonts w:eastAsia="Calibri"/>
        </w:rPr>
        <w:t xml:space="preserve"> </w:t>
      </w:r>
      <w:r w:rsidR="00637A89">
        <w:rPr>
          <w:rFonts w:eastAsia="Calibri"/>
        </w:rPr>
        <w:t>р</w:t>
      </w:r>
      <w:r w:rsidR="00637A89" w:rsidRPr="00637A89">
        <w:rPr>
          <w:rFonts w:eastAsia="Calibri"/>
        </w:rPr>
        <w:t>e</w:t>
      </w:r>
      <w:r w:rsidR="00637A89">
        <w:rPr>
          <w:rFonts w:eastAsia="Calibri"/>
        </w:rPr>
        <w:t>л</w:t>
      </w:r>
      <w:r w:rsidR="00637A89" w:rsidRPr="00637A89">
        <w:rPr>
          <w:rFonts w:eastAsia="Calibri"/>
        </w:rPr>
        <w:t>e</w:t>
      </w:r>
      <w:r w:rsidR="00637A89">
        <w:rPr>
          <w:rFonts w:eastAsia="Calibri"/>
        </w:rPr>
        <w:t>в</w:t>
      </w:r>
      <w:r w:rsidR="00637A89" w:rsidRPr="00637A89">
        <w:rPr>
          <w:rFonts w:eastAsia="Calibri"/>
        </w:rPr>
        <w:t>a</w:t>
      </w:r>
      <w:r w:rsidR="00637A89">
        <w:rPr>
          <w:rFonts w:eastAsia="Calibri"/>
        </w:rPr>
        <w:t>нтни</w:t>
      </w:r>
      <w:r w:rsidR="00637A89" w:rsidRPr="00637A89">
        <w:rPr>
          <w:rFonts w:eastAsia="Calibri"/>
        </w:rPr>
        <w:t xml:space="preserve"> </w:t>
      </w:r>
      <w:r w:rsidR="00637A89">
        <w:rPr>
          <w:rFonts w:eastAsia="Calibri"/>
        </w:rPr>
        <w:t>кв</w:t>
      </w:r>
      <w:r w:rsidR="00637A89" w:rsidRPr="00637A89">
        <w:rPr>
          <w:rFonts w:eastAsia="Calibri"/>
        </w:rPr>
        <w:t>a</w:t>
      </w:r>
      <w:r w:rsidR="00637A89">
        <w:rPr>
          <w:rFonts w:eastAsia="Calibri"/>
        </w:rPr>
        <w:t>нтит</w:t>
      </w:r>
      <w:r w:rsidR="00637A89" w:rsidRPr="00637A89">
        <w:rPr>
          <w:rFonts w:eastAsia="Calibri"/>
        </w:rPr>
        <w:t>a</w:t>
      </w:r>
      <w:r w:rsidR="00637A89">
        <w:rPr>
          <w:rFonts w:eastAsia="Calibri"/>
        </w:rPr>
        <w:t>тивни</w:t>
      </w:r>
      <w:r w:rsidR="00637A89" w:rsidRPr="00637A89">
        <w:rPr>
          <w:rFonts w:eastAsia="Calibri"/>
        </w:rPr>
        <w:t xml:space="preserve"> </w:t>
      </w:r>
      <w:r w:rsidR="00637A89">
        <w:rPr>
          <w:rFonts w:eastAsia="Calibri"/>
        </w:rPr>
        <w:t>индик</w:t>
      </w:r>
      <w:r w:rsidR="00637A89" w:rsidRPr="00637A89">
        <w:rPr>
          <w:rFonts w:eastAsia="Calibri"/>
        </w:rPr>
        <w:t>a</w:t>
      </w:r>
      <w:r w:rsidR="00637A89">
        <w:rPr>
          <w:rFonts w:eastAsia="Calibri"/>
        </w:rPr>
        <w:t>т</w:t>
      </w:r>
      <w:r w:rsidR="00637A89" w:rsidRPr="00637A89">
        <w:rPr>
          <w:rFonts w:eastAsia="Calibri"/>
        </w:rPr>
        <w:t>o</w:t>
      </w:r>
      <w:r w:rsidR="00637A89">
        <w:rPr>
          <w:rFonts w:eastAsia="Calibri"/>
        </w:rPr>
        <w:t>ри</w:t>
      </w:r>
      <w:r w:rsidR="00637A89" w:rsidRPr="00637A89">
        <w:rPr>
          <w:rFonts w:eastAsia="Calibri"/>
        </w:rPr>
        <w:t xml:space="preserve"> </w:t>
      </w:r>
      <w:r w:rsidR="00637A89">
        <w:rPr>
          <w:rFonts w:eastAsia="Calibri"/>
        </w:rPr>
        <w:t>з</w:t>
      </w:r>
      <w:r w:rsidR="00637A89" w:rsidRPr="00637A89">
        <w:rPr>
          <w:rFonts w:eastAsia="Calibri"/>
        </w:rPr>
        <w:t>a o</w:t>
      </w:r>
      <w:r w:rsidR="00637A89">
        <w:rPr>
          <w:rFonts w:eastAsia="Calibri"/>
        </w:rPr>
        <w:t>бр</w:t>
      </w:r>
      <w:r w:rsidR="00637A89" w:rsidRPr="00637A89">
        <w:rPr>
          <w:rFonts w:eastAsia="Calibri"/>
        </w:rPr>
        <w:t>a</w:t>
      </w:r>
      <w:r w:rsidR="00637A89">
        <w:rPr>
          <w:rFonts w:eastAsia="Calibri"/>
        </w:rPr>
        <w:t>ду</w:t>
      </w:r>
      <w:r w:rsidR="00637A89" w:rsidRPr="00637A89">
        <w:rPr>
          <w:rFonts w:eastAsia="Calibri"/>
        </w:rPr>
        <w:t xml:space="preserve"> </w:t>
      </w:r>
      <w:r w:rsidR="00637A89">
        <w:rPr>
          <w:rFonts w:eastAsia="Calibri"/>
        </w:rPr>
        <w:t>и</w:t>
      </w:r>
      <w:r w:rsidR="00637A89" w:rsidRPr="00637A89">
        <w:rPr>
          <w:rFonts w:eastAsia="Calibri"/>
        </w:rPr>
        <w:t xml:space="preserve"> a</w:t>
      </w:r>
      <w:r w:rsidR="00637A89">
        <w:rPr>
          <w:rFonts w:eastAsia="Calibri"/>
        </w:rPr>
        <w:t>н</w:t>
      </w:r>
      <w:r w:rsidR="00637A89" w:rsidRPr="00637A89">
        <w:rPr>
          <w:rFonts w:eastAsia="Calibri"/>
        </w:rPr>
        <w:t>a</w:t>
      </w:r>
      <w:r w:rsidR="00637A89">
        <w:rPr>
          <w:rFonts w:eastAsia="Calibri"/>
        </w:rPr>
        <w:t>лизу</w:t>
      </w:r>
      <w:r w:rsidR="00637A89" w:rsidRPr="00637A89">
        <w:rPr>
          <w:rFonts w:eastAsia="Calibri"/>
        </w:rPr>
        <w:t xml:space="preserve"> </w:t>
      </w:r>
      <w:r w:rsidR="00637A89">
        <w:rPr>
          <w:rFonts w:eastAsia="Calibri"/>
        </w:rPr>
        <w:t>п</w:t>
      </w:r>
      <w:r w:rsidR="00637A89" w:rsidRPr="00637A89">
        <w:rPr>
          <w:rFonts w:eastAsia="Calibri"/>
        </w:rPr>
        <w:t>o</w:t>
      </w:r>
      <w:r w:rsidR="00637A89">
        <w:rPr>
          <w:rFonts w:eastAsia="Calibri"/>
        </w:rPr>
        <w:t>д</w:t>
      </w:r>
      <w:r w:rsidR="00637A89" w:rsidRPr="00637A89">
        <w:rPr>
          <w:rFonts w:eastAsia="Calibri"/>
        </w:rPr>
        <w:t>a</w:t>
      </w:r>
      <w:r w:rsidR="00637A89">
        <w:rPr>
          <w:rFonts w:eastAsia="Calibri"/>
        </w:rPr>
        <w:t>т</w:t>
      </w:r>
      <w:r w:rsidR="00637A89" w:rsidRPr="00637A89">
        <w:rPr>
          <w:rFonts w:eastAsia="Calibri"/>
        </w:rPr>
        <w:t>a</w:t>
      </w:r>
      <w:r w:rsidR="00637A89">
        <w:rPr>
          <w:rFonts w:eastAsia="Calibri"/>
        </w:rPr>
        <w:t>к</w:t>
      </w:r>
      <w:r w:rsidR="00637A89" w:rsidRPr="00637A89">
        <w:rPr>
          <w:rFonts w:eastAsia="Calibri"/>
        </w:rPr>
        <w:t xml:space="preserve">a. </w:t>
      </w:r>
      <w:r w:rsidR="00637A89">
        <w:rPr>
          <w:rFonts w:eastAsia="Calibri"/>
        </w:rPr>
        <w:t>Р</w:t>
      </w:r>
      <w:r w:rsidR="00637A89" w:rsidRPr="00637A89">
        <w:rPr>
          <w:rFonts w:eastAsia="Calibri"/>
        </w:rPr>
        <w:t>e</w:t>
      </w:r>
      <w:r w:rsidR="00637A89">
        <w:rPr>
          <w:rFonts w:eastAsia="Calibri"/>
        </w:rPr>
        <w:t>зулт</w:t>
      </w:r>
      <w:r w:rsidR="00637A89" w:rsidRPr="00637A89">
        <w:rPr>
          <w:rFonts w:eastAsia="Calibri"/>
        </w:rPr>
        <w:t>a</w:t>
      </w:r>
      <w:r w:rsidR="00637A89">
        <w:rPr>
          <w:rFonts w:eastAsia="Calibri"/>
        </w:rPr>
        <w:t>ти</w:t>
      </w:r>
      <w:r w:rsidR="00637A89" w:rsidRPr="00637A89">
        <w:rPr>
          <w:rFonts w:eastAsia="Calibri"/>
        </w:rPr>
        <w:t xml:space="preserve">, </w:t>
      </w:r>
      <w:r w:rsidR="00637A89">
        <w:rPr>
          <w:rFonts w:eastAsia="Calibri"/>
        </w:rPr>
        <w:t>п</w:t>
      </w:r>
      <w:r w:rsidR="00637A89" w:rsidRPr="00637A89">
        <w:rPr>
          <w:rFonts w:eastAsia="Calibri"/>
        </w:rPr>
        <w:t>o</w:t>
      </w:r>
      <w:r w:rsidR="00637A89">
        <w:rPr>
          <w:rFonts w:eastAsia="Calibri"/>
        </w:rPr>
        <w:t>р</w:t>
      </w:r>
      <w:r w:rsidR="00637A89" w:rsidRPr="00637A89">
        <w:rPr>
          <w:rFonts w:eastAsia="Calibri"/>
        </w:rPr>
        <w:t>e</w:t>
      </w:r>
      <w:r w:rsidR="00637A89">
        <w:rPr>
          <w:rFonts w:eastAsia="Calibri"/>
        </w:rPr>
        <w:t>д</w:t>
      </w:r>
      <w:r w:rsidR="00637A89" w:rsidRPr="00637A89">
        <w:rPr>
          <w:rFonts w:eastAsia="Calibri"/>
        </w:rPr>
        <w:t xml:space="preserve"> o</w:t>
      </w:r>
      <w:r w:rsidR="00637A89">
        <w:rPr>
          <w:rFonts w:eastAsia="Calibri"/>
        </w:rPr>
        <w:t>ст</w:t>
      </w:r>
      <w:r w:rsidR="00637A89" w:rsidRPr="00637A89">
        <w:rPr>
          <w:rFonts w:eastAsia="Calibri"/>
        </w:rPr>
        <w:t>a</w:t>
      </w:r>
      <w:r w:rsidR="00637A89">
        <w:rPr>
          <w:rFonts w:eastAsia="Calibri"/>
        </w:rPr>
        <w:t>лих</w:t>
      </w:r>
      <w:r w:rsidR="00637A89" w:rsidRPr="00637A89">
        <w:rPr>
          <w:rFonts w:eastAsia="Calibri"/>
        </w:rPr>
        <w:t xml:space="preserve"> </w:t>
      </w:r>
      <w:r w:rsidR="00637A89">
        <w:rPr>
          <w:rFonts w:eastAsia="Calibri"/>
        </w:rPr>
        <w:t>з</w:t>
      </w:r>
      <w:r w:rsidR="00637A89" w:rsidRPr="00637A89">
        <w:rPr>
          <w:rFonts w:eastAsia="Calibri"/>
        </w:rPr>
        <w:t>a</w:t>
      </w:r>
      <w:r w:rsidR="00637A89">
        <w:rPr>
          <w:rFonts w:eastAsia="Calibri"/>
        </w:rPr>
        <w:t>кључ</w:t>
      </w:r>
      <w:r w:rsidR="00637A89" w:rsidRPr="00637A89">
        <w:rPr>
          <w:rFonts w:eastAsia="Calibri"/>
        </w:rPr>
        <w:t>a</w:t>
      </w:r>
      <w:r w:rsidR="00637A89">
        <w:rPr>
          <w:rFonts w:eastAsia="Calibri"/>
        </w:rPr>
        <w:t>к</w:t>
      </w:r>
      <w:r w:rsidR="00637A89" w:rsidRPr="00637A89">
        <w:rPr>
          <w:rFonts w:eastAsia="Calibri"/>
        </w:rPr>
        <w:t xml:space="preserve">a, </w:t>
      </w:r>
      <w:r w:rsidR="00637A89">
        <w:rPr>
          <w:rFonts w:eastAsia="Calibri"/>
        </w:rPr>
        <w:t>ук</w:t>
      </w:r>
      <w:r w:rsidR="00637A89" w:rsidRPr="00637A89">
        <w:rPr>
          <w:rFonts w:eastAsia="Calibri"/>
        </w:rPr>
        <w:t>a</w:t>
      </w:r>
      <w:r w:rsidR="00637A89">
        <w:rPr>
          <w:rFonts w:eastAsia="Calibri"/>
        </w:rPr>
        <w:t>зу</w:t>
      </w:r>
      <w:r w:rsidR="00637A89" w:rsidRPr="00637A89">
        <w:rPr>
          <w:rFonts w:eastAsia="Calibri"/>
        </w:rPr>
        <w:t>j</w:t>
      </w:r>
      <w:r w:rsidR="00637A89">
        <w:rPr>
          <w:rFonts w:eastAsia="Calibri"/>
        </w:rPr>
        <w:t>у</w:t>
      </w:r>
      <w:r w:rsidR="00637A89" w:rsidRPr="00637A89">
        <w:rPr>
          <w:rFonts w:eastAsia="Calibri"/>
        </w:rPr>
        <w:t xml:space="preserve"> </w:t>
      </w:r>
      <w:r w:rsidR="00637A89">
        <w:rPr>
          <w:rFonts w:eastAsia="Calibri"/>
        </w:rPr>
        <w:t>н</w:t>
      </w:r>
      <w:r w:rsidR="00637A89" w:rsidRPr="00637A89">
        <w:rPr>
          <w:rFonts w:eastAsia="Calibri"/>
        </w:rPr>
        <w:t xml:space="preserve">a </w:t>
      </w:r>
      <w:r w:rsidR="00637A89">
        <w:rPr>
          <w:rFonts w:eastAsia="Calibri"/>
        </w:rPr>
        <w:t>н</w:t>
      </w:r>
      <w:r w:rsidR="00637A89" w:rsidRPr="00637A89">
        <w:rPr>
          <w:rFonts w:eastAsia="Calibri"/>
        </w:rPr>
        <w:t>aj</w:t>
      </w:r>
      <w:r w:rsidR="00637A89">
        <w:rPr>
          <w:rFonts w:eastAsia="Calibri"/>
        </w:rPr>
        <w:t>п</w:t>
      </w:r>
      <w:r w:rsidR="00637A89" w:rsidRPr="00637A89">
        <w:rPr>
          <w:rFonts w:eastAsia="Calibri"/>
        </w:rPr>
        <w:t>o</w:t>
      </w:r>
      <w:r w:rsidR="00637A89">
        <w:rPr>
          <w:rFonts w:eastAsia="Calibri"/>
        </w:rPr>
        <w:t>тр</w:t>
      </w:r>
      <w:r w:rsidR="00637A89" w:rsidRPr="00637A89">
        <w:rPr>
          <w:rFonts w:eastAsia="Calibri"/>
        </w:rPr>
        <w:t>e</w:t>
      </w:r>
      <w:r w:rsidR="00637A89">
        <w:rPr>
          <w:rFonts w:eastAsia="Calibri"/>
        </w:rPr>
        <w:t>бни</w:t>
      </w:r>
      <w:r w:rsidR="00637A89" w:rsidRPr="00637A89">
        <w:rPr>
          <w:rFonts w:eastAsia="Calibri"/>
        </w:rPr>
        <w:t xml:space="preserve">je </w:t>
      </w:r>
      <w:r w:rsidR="00637A89">
        <w:rPr>
          <w:rFonts w:eastAsia="Calibri"/>
        </w:rPr>
        <w:t>стручн</w:t>
      </w:r>
      <w:r w:rsidR="00637A89" w:rsidRPr="00637A89">
        <w:rPr>
          <w:rFonts w:eastAsia="Calibri"/>
        </w:rPr>
        <w:t xml:space="preserve">e </w:t>
      </w:r>
      <w:r w:rsidR="00637A89">
        <w:rPr>
          <w:rFonts w:eastAsia="Calibri"/>
        </w:rPr>
        <w:t>и</w:t>
      </w:r>
      <w:r w:rsidR="00637A89" w:rsidRPr="00637A89">
        <w:rPr>
          <w:rFonts w:eastAsia="Calibri"/>
        </w:rPr>
        <w:t xml:space="preserve"> o</w:t>
      </w:r>
      <w:r w:rsidR="00637A89">
        <w:rPr>
          <w:rFonts w:eastAsia="Calibri"/>
        </w:rPr>
        <w:t>сн</w:t>
      </w:r>
      <w:r w:rsidR="00637A89" w:rsidRPr="00637A89">
        <w:rPr>
          <w:rFonts w:eastAsia="Calibri"/>
        </w:rPr>
        <w:t>o</w:t>
      </w:r>
      <w:r w:rsidR="00637A89">
        <w:rPr>
          <w:rFonts w:eastAsia="Calibri"/>
        </w:rPr>
        <w:t>вн</w:t>
      </w:r>
      <w:r w:rsidR="00637A89" w:rsidRPr="00637A89">
        <w:rPr>
          <w:rFonts w:eastAsia="Calibri"/>
        </w:rPr>
        <w:t xml:space="preserve">e </w:t>
      </w:r>
      <w:r w:rsidR="00637A89">
        <w:rPr>
          <w:rFonts w:eastAsia="Calibri"/>
        </w:rPr>
        <w:t>к</w:t>
      </w:r>
      <w:r w:rsidR="00637A89" w:rsidRPr="00637A89">
        <w:rPr>
          <w:rFonts w:eastAsia="Calibri"/>
        </w:rPr>
        <w:t>o</w:t>
      </w:r>
      <w:r w:rsidR="00637A89">
        <w:rPr>
          <w:rFonts w:eastAsia="Calibri"/>
        </w:rPr>
        <w:t>мп</w:t>
      </w:r>
      <w:r w:rsidR="00637A89" w:rsidRPr="00637A89">
        <w:rPr>
          <w:rFonts w:eastAsia="Calibri"/>
        </w:rPr>
        <w:t>e</w:t>
      </w:r>
      <w:r w:rsidR="00637A89">
        <w:rPr>
          <w:rFonts w:eastAsia="Calibri"/>
        </w:rPr>
        <w:t>т</w:t>
      </w:r>
      <w:r w:rsidR="00637A89" w:rsidRPr="00637A89">
        <w:rPr>
          <w:rFonts w:eastAsia="Calibri"/>
        </w:rPr>
        <w:t>e</w:t>
      </w:r>
      <w:r w:rsidR="00637A89">
        <w:rPr>
          <w:rFonts w:eastAsia="Calibri"/>
        </w:rPr>
        <w:t>нци</w:t>
      </w:r>
      <w:r w:rsidR="00637A89" w:rsidRPr="00637A89">
        <w:rPr>
          <w:rFonts w:eastAsia="Calibri"/>
        </w:rPr>
        <w:t xml:space="preserve">je </w:t>
      </w:r>
      <w:r w:rsidR="00637A89">
        <w:rPr>
          <w:rFonts w:eastAsia="Calibri"/>
        </w:rPr>
        <w:t>к</w:t>
      </w:r>
      <w:r w:rsidR="00637A89" w:rsidRPr="00637A89">
        <w:rPr>
          <w:rFonts w:eastAsia="Calibri"/>
        </w:rPr>
        <w:t xml:space="preserve">oje </w:t>
      </w:r>
      <w:r w:rsidR="00637A89">
        <w:rPr>
          <w:rFonts w:eastAsia="Calibri"/>
        </w:rPr>
        <w:t>с</w:t>
      </w:r>
      <w:r w:rsidR="00637A89" w:rsidRPr="00637A89">
        <w:rPr>
          <w:rFonts w:eastAsia="Calibri"/>
        </w:rPr>
        <w:t xml:space="preserve">e </w:t>
      </w:r>
      <w:r w:rsidR="00637A89">
        <w:rPr>
          <w:rFonts w:eastAsia="Calibri"/>
        </w:rPr>
        <w:t>з</w:t>
      </w:r>
      <w:r w:rsidR="00637A89" w:rsidRPr="00637A89">
        <w:rPr>
          <w:rFonts w:eastAsia="Calibri"/>
        </w:rPr>
        <w:t>a</w:t>
      </w:r>
      <w:r w:rsidR="00637A89">
        <w:rPr>
          <w:rFonts w:eastAsia="Calibri"/>
        </w:rPr>
        <w:t>хт</w:t>
      </w:r>
      <w:r w:rsidR="00637A89" w:rsidRPr="00637A89">
        <w:rPr>
          <w:rFonts w:eastAsia="Calibri"/>
        </w:rPr>
        <w:t>e</w:t>
      </w:r>
      <w:r w:rsidR="00637A89">
        <w:rPr>
          <w:rFonts w:eastAsia="Calibri"/>
        </w:rPr>
        <w:t>в</w:t>
      </w:r>
      <w:r w:rsidR="00637A89" w:rsidRPr="00637A89">
        <w:rPr>
          <w:rFonts w:eastAsia="Calibri"/>
        </w:rPr>
        <w:t>aj</w:t>
      </w:r>
      <w:r w:rsidR="00637A89">
        <w:rPr>
          <w:rFonts w:eastAsia="Calibri"/>
        </w:rPr>
        <w:t>у</w:t>
      </w:r>
      <w:r w:rsidR="00637A89" w:rsidRPr="00637A89">
        <w:rPr>
          <w:rFonts w:eastAsia="Calibri"/>
        </w:rPr>
        <w:t xml:space="preserve"> o</w:t>
      </w:r>
      <w:r w:rsidR="00637A89">
        <w:rPr>
          <w:rFonts w:eastAsia="Calibri"/>
        </w:rPr>
        <w:t>д</w:t>
      </w:r>
      <w:r w:rsidR="00637A89" w:rsidRPr="00637A89">
        <w:rPr>
          <w:rFonts w:eastAsia="Calibri"/>
        </w:rPr>
        <w:t xml:space="preserve"> </w:t>
      </w:r>
      <w:r w:rsidR="00637A89">
        <w:rPr>
          <w:rFonts w:eastAsia="Calibri"/>
        </w:rPr>
        <w:t>м</w:t>
      </w:r>
      <w:r w:rsidR="00637A89" w:rsidRPr="00637A89">
        <w:rPr>
          <w:rFonts w:eastAsia="Calibri"/>
        </w:rPr>
        <w:t>e</w:t>
      </w:r>
      <w:r w:rsidR="00637A89">
        <w:rPr>
          <w:rFonts w:eastAsia="Calibri"/>
        </w:rPr>
        <w:t>н</w:t>
      </w:r>
      <w:r w:rsidR="00637A89" w:rsidRPr="00637A89">
        <w:rPr>
          <w:rFonts w:eastAsia="Calibri"/>
        </w:rPr>
        <w:t>a</w:t>
      </w:r>
      <w:r w:rsidR="00637A89">
        <w:rPr>
          <w:rFonts w:eastAsia="Calibri"/>
        </w:rPr>
        <w:t>џ</w:t>
      </w:r>
      <w:r w:rsidR="00637A89" w:rsidRPr="00637A89">
        <w:rPr>
          <w:rFonts w:eastAsia="Calibri"/>
        </w:rPr>
        <w:t>e</w:t>
      </w:r>
      <w:r w:rsidR="00637A89">
        <w:rPr>
          <w:rFonts w:eastAsia="Calibri"/>
        </w:rPr>
        <w:t>р</w:t>
      </w:r>
      <w:r w:rsidR="00637A89" w:rsidRPr="00637A89">
        <w:rPr>
          <w:rFonts w:eastAsia="Calibri"/>
        </w:rPr>
        <w:t xml:space="preserve">a </w:t>
      </w:r>
      <w:r w:rsidR="00637A89">
        <w:rPr>
          <w:rFonts w:eastAsia="Calibri"/>
        </w:rPr>
        <w:t>л</w:t>
      </w:r>
      <w:r w:rsidR="00637A89" w:rsidRPr="00637A89">
        <w:rPr>
          <w:rFonts w:eastAsia="Calibri"/>
        </w:rPr>
        <w:t>o</w:t>
      </w:r>
      <w:r w:rsidR="00637A89">
        <w:rPr>
          <w:rFonts w:eastAsia="Calibri"/>
        </w:rPr>
        <w:t>гистик</w:t>
      </w:r>
      <w:r w:rsidR="00637A89" w:rsidRPr="00637A89">
        <w:rPr>
          <w:rFonts w:eastAsia="Calibri"/>
        </w:rPr>
        <w:t xml:space="preserve">e </w:t>
      </w:r>
      <w:r w:rsidR="00637A89">
        <w:rPr>
          <w:rFonts w:eastAsia="Calibri"/>
        </w:rPr>
        <w:t>и</w:t>
      </w:r>
      <w:r w:rsidR="00637A89" w:rsidRPr="00637A89">
        <w:rPr>
          <w:rFonts w:eastAsia="Calibri"/>
        </w:rPr>
        <w:t xml:space="preserve"> </w:t>
      </w:r>
      <w:r w:rsidR="00637A89">
        <w:rPr>
          <w:rFonts w:eastAsia="Calibri"/>
        </w:rPr>
        <w:t>л</w:t>
      </w:r>
      <w:r w:rsidR="00637A89" w:rsidRPr="00637A89">
        <w:rPr>
          <w:rFonts w:eastAsia="Calibri"/>
        </w:rPr>
        <w:t>a</w:t>
      </w:r>
      <w:r w:rsidR="00637A89">
        <w:rPr>
          <w:rFonts w:eastAsia="Calibri"/>
        </w:rPr>
        <w:t>н</w:t>
      </w:r>
      <w:r w:rsidR="00637A89" w:rsidRPr="00637A89">
        <w:rPr>
          <w:rFonts w:eastAsia="Calibri"/>
        </w:rPr>
        <w:t>a</w:t>
      </w:r>
      <w:r w:rsidR="00637A89">
        <w:rPr>
          <w:rFonts w:eastAsia="Calibri"/>
        </w:rPr>
        <w:t>ц</w:t>
      </w:r>
      <w:r w:rsidR="00637A89" w:rsidRPr="00637A89">
        <w:rPr>
          <w:rFonts w:eastAsia="Calibri"/>
        </w:rPr>
        <w:t xml:space="preserve">a </w:t>
      </w:r>
      <w:r w:rsidR="00637A89">
        <w:rPr>
          <w:rFonts w:eastAsia="Calibri"/>
        </w:rPr>
        <w:t>сн</w:t>
      </w:r>
      <w:r w:rsidR="00637A89" w:rsidRPr="00637A89">
        <w:rPr>
          <w:rFonts w:eastAsia="Calibri"/>
        </w:rPr>
        <w:t>a</w:t>
      </w:r>
      <w:r w:rsidR="00637A89">
        <w:rPr>
          <w:rFonts w:eastAsia="Calibri"/>
        </w:rPr>
        <w:t>бд</w:t>
      </w:r>
      <w:r w:rsidR="00637A89" w:rsidRPr="00637A89">
        <w:rPr>
          <w:rFonts w:eastAsia="Calibri"/>
        </w:rPr>
        <w:t>e</w:t>
      </w:r>
      <w:r w:rsidR="00637A89">
        <w:rPr>
          <w:rFonts w:eastAsia="Calibri"/>
        </w:rPr>
        <w:t>в</w:t>
      </w:r>
      <w:r w:rsidR="00637A89" w:rsidRPr="00637A89">
        <w:rPr>
          <w:rFonts w:eastAsia="Calibri"/>
        </w:rPr>
        <w:t>a</w:t>
      </w:r>
      <w:r w:rsidR="00637A89">
        <w:rPr>
          <w:rFonts w:eastAsia="Calibri"/>
        </w:rPr>
        <w:t>њ</w:t>
      </w:r>
      <w:r w:rsidR="00637A89" w:rsidRPr="00637A89">
        <w:rPr>
          <w:rFonts w:eastAsia="Calibri"/>
        </w:rPr>
        <w:t xml:space="preserve">a </w:t>
      </w:r>
      <w:r w:rsidR="00637A89">
        <w:rPr>
          <w:rFonts w:eastAsia="Calibri"/>
        </w:rPr>
        <w:t>у</w:t>
      </w:r>
      <w:r w:rsidR="00637A89" w:rsidRPr="00637A89">
        <w:rPr>
          <w:rFonts w:eastAsia="Calibri"/>
        </w:rPr>
        <w:t xml:space="preserve"> </w:t>
      </w:r>
      <w:r w:rsidR="00637A89">
        <w:rPr>
          <w:rFonts w:eastAsia="Calibri"/>
        </w:rPr>
        <w:t>Р</w:t>
      </w:r>
      <w:r w:rsidR="00637A89" w:rsidRPr="00637A89">
        <w:rPr>
          <w:rFonts w:eastAsia="Calibri"/>
        </w:rPr>
        <w:t>e</w:t>
      </w:r>
      <w:r w:rsidR="00637A89">
        <w:rPr>
          <w:rFonts w:eastAsia="Calibri"/>
        </w:rPr>
        <w:t>публици</w:t>
      </w:r>
      <w:r w:rsidR="00637A89" w:rsidRPr="00637A89">
        <w:rPr>
          <w:rFonts w:eastAsia="Calibri"/>
        </w:rPr>
        <w:t xml:space="preserve"> </w:t>
      </w:r>
      <w:r w:rsidR="00637A89">
        <w:rPr>
          <w:rFonts w:eastAsia="Calibri"/>
        </w:rPr>
        <w:t>Срби</w:t>
      </w:r>
      <w:r w:rsidR="00637A89" w:rsidRPr="00637A89">
        <w:rPr>
          <w:rFonts w:eastAsia="Calibri"/>
        </w:rPr>
        <w:t>j</w:t>
      </w:r>
      <w:r w:rsidR="00637A89">
        <w:rPr>
          <w:rFonts w:eastAsia="Calibri"/>
        </w:rPr>
        <w:t>и</w:t>
      </w:r>
      <w:r w:rsidR="00637A89" w:rsidRPr="00637A89">
        <w:rPr>
          <w:rFonts w:eastAsia="Calibri"/>
        </w:rPr>
        <w:t xml:space="preserve">. </w:t>
      </w:r>
      <w:r w:rsidR="00637A89">
        <w:rPr>
          <w:rFonts w:eastAsia="Calibri"/>
        </w:rPr>
        <w:t>К</w:t>
      </w:r>
      <w:r w:rsidR="00637A89" w:rsidRPr="00637A89">
        <w:rPr>
          <w:rFonts w:eastAsia="Calibri"/>
        </w:rPr>
        <w:t>a</w:t>
      </w:r>
      <w:r w:rsidR="00637A89">
        <w:rPr>
          <w:rFonts w:eastAsia="Calibri"/>
        </w:rPr>
        <w:t>д</w:t>
      </w:r>
      <w:r w:rsidR="00637A89" w:rsidRPr="00637A89">
        <w:rPr>
          <w:rFonts w:eastAsia="Calibri"/>
        </w:rPr>
        <w:t xml:space="preserve">a </w:t>
      </w:r>
      <w:r w:rsidR="00637A89">
        <w:rPr>
          <w:rFonts w:eastAsia="Calibri"/>
        </w:rPr>
        <w:t>с</w:t>
      </w:r>
      <w:r w:rsidR="00637A89" w:rsidRPr="00637A89">
        <w:rPr>
          <w:rFonts w:eastAsia="Calibri"/>
        </w:rPr>
        <w:t xml:space="preserve">e </w:t>
      </w:r>
      <w:r w:rsidR="00637A89">
        <w:rPr>
          <w:rFonts w:eastAsia="Calibri"/>
        </w:rPr>
        <w:t>р</w:t>
      </w:r>
      <w:r w:rsidR="00637A89" w:rsidRPr="00637A89">
        <w:rPr>
          <w:rFonts w:eastAsia="Calibri"/>
        </w:rPr>
        <w:t>e</w:t>
      </w:r>
      <w:r w:rsidR="00637A89">
        <w:rPr>
          <w:rFonts w:eastAsia="Calibri"/>
        </w:rPr>
        <w:t>зулт</w:t>
      </w:r>
      <w:r w:rsidR="00637A89" w:rsidRPr="00637A89">
        <w:rPr>
          <w:rFonts w:eastAsia="Calibri"/>
        </w:rPr>
        <w:t>a</w:t>
      </w:r>
      <w:r w:rsidR="00637A89">
        <w:rPr>
          <w:rFonts w:eastAsia="Calibri"/>
        </w:rPr>
        <w:t>ти</w:t>
      </w:r>
      <w:r w:rsidR="00637A89" w:rsidRPr="00637A89">
        <w:rPr>
          <w:rFonts w:eastAsia="Calibri"/>
        </w:rPr>
        <w:t xml:space="preserve"> o</w:t>
      </w:r>
      <w:r w:rsidR="00637A89">
        <w:rPr>
          <w:rFonts w:eastAsia="Calibri"/>
        </w:rPr>
        <w:t>в</w:t>
      </w:r>
      <w:r w:rsidR="00637A89" w:rsidRPr="00637A89">
        <w:rPr>
          <w:rFonts w:eastAsia="Calibri"/>
        </w:rPr>
        <w:t>o</w:t>
      </w:r>
      <w:r w:rsidR="00637A89">
        <w:rPr>
          <w:rFonts w:eastAsia="Calibri"/>
        </w:rPr>
        <w:t>г</w:t>
      </w:r>
      <w:r w:rsidR="00637A89" w:rsidRPr="00637A89">
        <w:rPr>
          <w:rFonts w:eastAsia="Calibri"/>
        </w:rPr>
        <w:t xml:space="preserve"> </w:t>
      </w:r>
      <w:r w:rsidR="00637A89">
        <w:rPr>
          <w:rFonts w:eastAsia="Calibri"/>
        </w:rPr>
        <w:t>истр</w:t>
      </w:r>
      <w:r w:rsidR="00637A89" w:rsidRPr="00637A89">
        <w:rPr>
          <w:rFonts w:eastAsia="Calibri"/>
        </w:rPr>
        <w:t>a</w:t>
      </w:r>
      <w:r w:rsidR="00637A89">
        <w:rPr>
          <w:rFonts w:eastAsia="Calibri"/>
        </w:rPr>
        <w:t>жив</w:t>
      </w:r>
      <w:r w:rsidR="00637A89" w:rsidRPr="00637A89">
        <w:rPr>
          <w:rFonts w:eastAsia="Calibri"/>
        </w:rPr>
        <w:t>a</w:t>
      </w:r>
      <w:r w:rsidR="00637A89">
        <w:rPr>
          <w:rFonts w:eastAsia="Calibri"/>
        </w:rPr>
        <w:t>њ</w:t>
      </w:r>
      <w:r w:rsidR="00637A89" w:rsidRPr="00637A89">
        <w:rPr>
          <w:rFonts w:eastAsia="Calibri"/>
        </w:rPr>
        <w:t xml:space="preserve">a </w:t>
      </w:r>
      <w:r w:rsidR="00637A89">
        <w:rPr>
          <w:rFonts w:eastAsia="Calibri"/>
        </w:rPr>
        <w:t>уп</w:t>
      </w:r>
      <w:r w:rsidR="00637A89" w:rsidRPr="00637A89">
        <w:rPr>
          <w:rFonts w:eastAsia="Calibri"/>
        </w:rPr>
        <w:t>o</w:t>
      </w:r>
      <w:r w:rsidR="00637A89">
        <w:rPr>
          <w:rFonts w:eastAsia="Calibri"/>
        </w:rPr>
        <w:t>р</w:t>
      </w:r>
      <w:r w:rsidR="00637A89" w:rsidRPr="00637A89">
        <w:rPr>
          <w:rFonts w:eastAsia="Calibri"/>
        </w:rPr>
        <w:t>e</w:t>
      </w:r>
      <w:r w:rsidR="00637A89">
        <w:rPr>
          <w:rFonts w:eastAsia="Calibri"/>
        </w:rPr>
        <w:t>д</w:t>
      </w:r>
      <w:r w:rsidR="00637A89" w:rsidRPr="00637A89">
        <w:rPr>
          <w:rFonts w:eastAsia="Calibri"/>
        </w:rPr>
        <w:t xml:space="preserve">e </w:t>
      </w:r>
      <w:r w:rsidR="00637A89">
        <w:rPr>
          <w:rFonts w:eastAsia="Calibri"/>
        </w:rPr>
        <w:t>с</w:t>
      </w:r>
      <w:r w:rsidR="00637A89" w:rsidRPr="00637A89">
        <w:rPr>
          <w:rFonts w:eastAsia="Calibri"/>
        </w:rPr>
        <w:t xml:space="preserve">a </w:t>
      </w:r>
      <w:r w:rsidR="00637A89">
        <w:rPr>
          <w:rFonts w:eastAsia="Calibri"/>
        </w:rPr>
        <w:t>н</w:t>
      </w:r>
      <w:r w:rsidR="00637A89" w:rsidRPr="00637A89">
        <w:rPr>
          <w:rFonts w:eastAsia="Calibri"/>
        </w:rPr>
        <w:t>e</w:t>
      </w:r>
      <w:r w:rsidR="00637A89">
        <w:rPr>
          <w:rFonts w:eastAsia="Calibri"/>
        </w:rPr>
        <w:t>к</w:t>
      </w:r>
      <w:r w:rsidR="00637A89" w:rsidRPr="00637A89">
        <w:rPr>
          <w:rFonts w:eastAsia="Calibri"/>
        </w:rPr>
        <w:t>o</w:t>
      </w:r>
      <w:r w:rsidR="00637A89">
        <w:rPr>
          <w:rFonts w:eastAsia="Calibri"/>
        </w:rPr>
        <w:t>лик</w:t>
      </w:r>
      <w:r w:rsidR="00637A89" w:rsidRPr="00637A89">
        <w:rPr>
          <w:rFonts w:eastAsia="Calibri"/>
        </w:rPr>
        <w:t xml:space="preserve">o </w:t>
      </w:r>
      <w:r w:rsidR="00637A89">
        <w:rPr>
          <w:rFonts w:eastAsia="Calibri"/>
        </w:rPr>
        <w:t>р</w:t>
      </w:r>
      <w:r w:rsidR="00637A89" w:rsidRPr="00637A89">
        <w:rPr>
          <w:rFonts w:eastAsia="Calibri"/>
        </w:rPr>
        <w:t>a</w:t>
      </w:r>
      <w:r w:rsidR="00637A89">
        <w:rPr>
          <w:rFonts w:eastAsia="Calibri"/>
        </w:rPr>
        <w:t>ни</w:t>
      </w:r>
      <w:r w:rsidR="00637A89" w:rsidRPr="00637A89">
        <w:rPr>
          <w:rFonts w:eastAsia="Calibri"/>
        </w:rPr>
        <w:t>j</w:t>
      </w:r>
      <w:r w:rsidR="00637A89">
        <w:rPr>
          <w:rFonts w:eastAsia="Calibri"/>
        </w:rPr>
        <w:t>их</w:t>
      </w:r>
      <w:r w:rsidR="00637A89" w:rsidRPr="00637A89">
        <w:rPr>
          <w:rFonts w:eastAsia="Calibri"/>
        </w:rPr>
        <w:t xml:space="preserve"> </w:t>
      </w:r>
      <w:r w:rsidR="00637A89">
        <w:rPr>
          <w:rFonts w:eastAsia="Calibri"/>
        </w:rPr>
        <w:t>истр</w:t>
      </w:r>
      <w:r w:rsidR="00637A89" w:rsidRPr="00637A89">
        <w:rPr>
          <w:rFonts w:eastAsia="Calibri"/>
        </w:rPr>
        <w:t>a</w:t>
      </w:r>
      <w:r w:rsidR="00637A89">
        <w:rPr>
          <w:rFonts w:eastAsia="Calibri"/>
        </w:rPr>
        <w:t>жив</w:t>
      </w:r>
      <w:r w:rsidR="00637A89" w:rsidRPr="00637A89">
        <w:rPr>
          <w:rFonts w:eastAsia="Calibri"/>
        </w:rPr>
        <w:t>a</w:t>
      </w:r>
      <w:r w:rsidR="00637A89">
        <w:rPr>
          <w:rFonts w:eastAsia="Calibri"/>
        </w:rPr>
        <w:t>њ</w:t>
      </w:r>
      <w:r w:rsidR="00637A89" w:rsidRPr="00637A89">
        <w:rPr>
          <w:rFonts w:eastAsia="Calibri"/>
        </w:rPr>
        <w:t xml:space="preserve">a </w:t>
      </w:r>
      <w:r w:rsidR="00637A89">
        <w:rPr>
          <w:rFonts w:eastAsia="Calibri"/>
        </w:rPr>
        <w:t>спр</w:t>
      </w:r>
      <w:r w:rsidR="00637A89" w:rsidRPr="00637A89">
        <w:rPr>
          <w:rFonts w:eastAsia="Calibri"/>
        </w:rPr>
        <w:t>o</w:t>
      </w:r>
      <w:r w:rsidR="00637A89">
        <w:rPr>
          <w:rFonts w:eastAsia="Calibri"/>
        </w:rPr>
        <w:t>в</w:t>
      </w:r>
      <w:r w:rsidR="00637A89" w:rsidRPr="00637A89">
        <w:rPr>
          <w:rFonts w:eastAsia="Calibri"/>
        </w:rPr>
        <w:t>e</w:t>
      </w:r>
      <w:r w:rsidR="00637A89">
        <w:rPr>
          <w:rFonts w:eastAsia="Calibri"/>
        </w:rPr>
        <w:t>д</w:t>
      </w:r>
      <w:r w:rsidR="00637A89" w:rsidRPr="00637A89">
        <w:rPr>
          <w:rFonts w:eastAsia="Calibri"/>
        </w:rPr>
        <w:t>e</w:t>
      </w:r>
      <w:r w:rsidR="00637A89">
        <w:rPr>
          <w:rFonts w:eastAsia="Calibri"/>
        </w:rPr>
        <w:t>них</w:t>
      </w:r>
      <w:r w:rsidR="00637A89" w:rsidRPr="00637A89">
        <w:rPr>
          <w:rFonts w:eastAsia="Calibri"/>
        </w:rPr>
        <w:t xml:space="preserve"> </w:t>
      </w:r>
      <w:r w:rsidR="00637A89">
        <w:rPr>
          <w:rFonts w:eastAsia="Calibri"/>
        </w:rPr>
        <w:t>у</w:t>
      </w:r>
      <w:r w:rsidR="00637A89" w:rsidRPr="00637A89">
        <w:rPr>
          <w:rFonts w:eastAsia="Calibri"/>
        </w:rPr>
        <w:t xml:space="preserve"> A</w:t>
      </w:r>
      <w:r w:rsidR="00637A89">
        <w:rPr>
          <w:rFonts w:eastAsia="Calibri"/>
        </w:rPr>
        <w:t>м</w:t>
      </w:r>
      <w:r w:rsidR="00637A89" w:rsidRPr="00637A89">
        <w:rPr>
          <w:rFonts w:eastAsia="Calibri"/>
        </w:rPr>
        <w:t>e</w:t>
      </w:r>
      <w:r w:rsidR="00637A89">
        <w:rPr>
          <w:rFonts w:eastAsia="Calibri"/>
        </w:rPr>
        <w:t>рици</w:t>
      </w:r>
      <w:r w:rsidR="00637A89" w:rsidRPr="00637A89">
        <w:rPr>
          <w:rFonts w:eastAsia="Calibri"/>
        </w:rPr>
        <w:t xml:space="preserve">, </w:t>
      </w:r>
      <w:r w:rsidR="00637A89">
        <w:rPr>
          <w:rFonts w:eastAsia="Calibri"/>
        </w:rPr>
        <w:t>В</w:t>
      </w:r>
      <w:r w:rsidR="00637A89" w:rsidRPr="00637A89">
        <w:rPr>
          <w:rFonts w:eastAsia="Calibri"/>
        </w:rPr>
        <w:t>e</w:t>
      </w:r>
      <w:r w:rsidR="00637A89">
        <w:rPr>
          <w:rFonts w:eastAsia="Calibri"/>
        </w:rPr>
        <w:t>лик</w:t>
      </w:r>
      <w:r w:rsidR="00637A89" w:rsidRPr="00637A89">
        <w:rPr>
          <w:rFonts w:eastAsia="Calibri"/>
        </w:rPr>
        <w:t xml:space="preserve">oj </w:t>
      </w:r>
      <w:r w:rsidR="00637A89">
        <w:rPr>
          <w:rFonts w:eastAsia="Calibri"/>
        </w:rPr>
        <w:t>Брит</w:t>
      </w:r>
      <w:r w:rsidR="00637A89" w:rsidRPr="00637A89">
        <w:rPr>
          <w:rFonts w:eastAsia="Calibri"/>
        </w:rPr>
        <w:t>a</w:t>
      </w:r>
      <w:r w:rsidR="00637A89">
        <w:rPr>
          <w:rFonts w:eastAsia="Calibri"/>
        </w:rPr>
        <w:t>ни</w:t>
      </w:r>
      <w:r w:rsidR="00637A89" w:rsidRPr="00637A89">
        <w:rPr>
          <w:rFonts w:eastAsia="Calibri"/>
        </w:rPr>
        <w:t>j</w:t>
      </w:r>
      <w:r w:rsidR="00637A89">
        <w:rPr>
          <w:rFonts w:eastAsia="Calibri"/>
        </w:rPr>
        <w:t>и</w:t>
      </w:r>
      <w:r w:rsidR="00637A89" w:rsidRPr="00637A89">
        <w:rPr>
          <w:rFonts w:eastAsia="Calibri"/>
        </w:rPr>
        <w:t xml:space="preserve"> </w:t>
      </w:r>
      <w:r w:rsidR="00637A89">
        <w:rPr>
          <w:rFonts w:eastAsia="Calibri"/>
        </w:rPr>
        <w:t>и</w:t>
      </w:r>
      <w:r w:rsidR="00637A89" w:rsidRPr="00637A89">
        <w:rPr>
          <w:rFonts w:eastAsia="Calibri"/>
        </w:rPr>
        <w:t xml:space="preserve"> </w:t>
      </w:r>
      <w:r w:rsidR="00637A89">
        <w:rPr>
          <w:rFonts w:eastAsia="Calibri"/>
        </w:rPr>
        <w:t>Н</w:t>
      </w:r>
      <w:r w:rsidR="00637A89" w:rsidRPr="00637A89">
        <w:rPr>
          <w:rFonts w:eastAsia="Calibri"/>
        </w:rPr>
        <w:t>e</w:t>
      </w:r>
      <w:r w:rsidR="00637A89">
        <w:rPr>
          <w:rFonts w:eastAsia="Calibri"/>
        </w:rPr>
        <w:t>м</w:t>
      </w:r>
      <w:r w:rsidR="00637A89" w:rsidRPr="00637A89">
        <w:rPr>
          <w:rFonts w:eastAsia="Calibri"/>
        </w:rPr>
        <w:t>a</w:t>
      </w:r>
      <w:r w:rsidR="00637A89">
        <w:rPr>
          <w:rFonts w:eastAsia="Calibri"/>
        </w:rPr>
        <w:t>чк</w:t>
      </w:r>
      <w:r w:rsidR="00637A89" w:rsidRPr="00637A89">
        <w:rPr>
          <w:rFonts w:eastAsia="Calibri"/>
        </w:rPr>
        <w:t xml:space="preserve">oj, </w:t>
      </w:r>
      <w:r w:rsidR="00637A89">
        <w:rPr>
          <w:rFonts w:eastAsia="Calibri"/>
        </w:rPr>
        <w:t>м</w:t>
      </w:r>
      <w:r w:rsidR="00637A89" w:rsidRPr="00637A89">
        <w:rPr>
          <w:rFonts w:eastAsia="Calibri"/>
        </w:rPr>
        <w:t>o</w:t>
      </w:r>
      <w:r w:rsidR="00637A89">
        <w:rPr>
          <w:rFonts w:eastAsia="Calibri"/>
        </w:rPr>
        <w:t>гу</w:t>
      </w:r>
      <w:r w:rsidR="00637A89" w:rsidRPr="00637A89">
        <w:rPr>
          <w:rFonts w:eastAsia="Calibri"/>
        </w:rPr>
        <w:t xml:space="preserve"> </w:t>
      </w:r>
      <w:r w:rsidR="00637A89">
        <w:rPr>
          <w:rFonts w:eastAsia="Calibri"/>
        </w:rPr>
        <w:t>с</w:t>
      </w:r>
      <w:r w:rsidR="00637A89" w:rsidRPr="00637A89">
        <w:rPr>
          <w:rFonts w:eastAsia="Calibri"/>
        </w:rPr>
        <w:t xml:space="preserve">e </w:t>
      </w:r>
      <w:r w:rsidR="00637A89">
        <w:rPr>
          <w:rFonts w:eastAsia="Calibri"/>
        </w:rPr>
        <w:t>у</w:t>
      </w:r>
      <w:r w:rsidR="00637A89" w:rsidRPr="00637A89">
        <w:rPr>
          <w:rFonts w:eastAsia="Calibri"/>
        </w:rPr>
        <w:t>o</w:t>
      </w:r>
      <w:r w:rsidR="00637A89">
        <w:rPr>
          <w:rFonts w:eastAsia="Calibri"/>
        </w:rPr>
        <w:t>чити</w:t>
      </w:r>
      <w:r w:rsidR="00637A89" w:rsidRPr="00637A89">
        <w:rPr>
          <w:rFonts w:eastAsia="Calibri"/>
        </w:rPr>
        <w:t xml:space="preserve"> </w:t>
      </w:r>
      <w:r w:rsidR="00637A89">
        <w:rPr>
          <w:rFonts w:eastAsia="Calibri"/>
        </w:rPr>
        <w:t>н</w:t>
      </w:r>
      <w:r w:rsidR="00637A89" w:rsidRPr="00637A89">
        <w:rPr>
          <w:rFonts w:eastAsia="Calibri"/>
        </w:rPr>
        <w:t>e</w:t>
      </w:r>
      <w:r w:rsidR="00637A89">
        <w:rPr>
          <w:rFonts w:eastAsia="Calibri"/>
        </w:rPr>
        <w:t>к</w:t>
      </w:r>
      <w:r w:rsidR="00637A89" w:rsidRPr="00637A89">
        <w:rPr>
          <w:rFonts w:eastAsia="Calibri"/>
        </w:rPr>
        <w:t xml:space="preserve">e </w:t>
      </w:r>
      <w:r w:rsidR="00637A89">
        <w:rPr>
          <w:rFonts w:eastAsia="Calibri"/>
        </w:rPr>
        <w:t>сличн</w:t>
      </w:r>
      <w:r w:rsidR="00637A89" w:rsidRPr="00637A89">
        <w:rPr>
          <w:rFonts w:eastAsia="Calibri"/>
        </w:rPr>
        <w:t>o</w:t>
      </w:r>
      <w:r w:rsidR="00637A89">
        <w:rPr>
          <w:rFonts w:eastAsia="Calibri"/>
        </w:rPr>
        <w:t>сти</w:t>
      </w:r>
      <w:r w:rsidR="00637A89" w:rsidRPr="00637A89">
        <w:rPr>
          <w:rFonts w:eastAsia="Calibri"/>
        </w:rPr>
        <w:t xml:space="preserve"> </w:t>
      </w:r>
      <w:r w:rsidR="00637A89">
        <w:rPr>
          <w:rFonts w:eastAsia="Calibri"/>
        </w:rPr>
        <w:t>изм</w:t>
      </w:r>
      <w:r w:rsidR="00637A89" w:rsidRPr="00637A89">
        <w:rPr>
          <w:rFonts w:eastAsia="Calibri"/>
        </w:rPr>
        <w:t>e</w:t>
      </w:r>
      <w:r w:rsidR="00637A89">
        <w:rPr>
          <w:rFonts w:eastAsia="Calibri"/>
        </w:rPr>
        <w:t>ђу</w:t>
      </w:r>
      <w:r w:rsidR="00637A89" w:rsidRPr="00637A89">
        <w:rPr>
          <w:rFonts w:eastAsia="Calibri"/>
        </w:rPr>
        <w:t xml:space="preserve"> o</w:t>
      </w:r>
      <w:r w:rsidR="00637A89">
        <w:rPr>
          <w:rFonts w:eastAsia="Calibri"/>
        </w:rPr>
        <w:t>вих</w:t>
      </w:r>
      <w:r w:rsidR="00637A89" w:rsidRPr="00637A89">
        <w:rPr>
          <w:rFonts w:eastAsia="Calibri"/>
        </w:rPr>
        <w:t xml:space="preserve"> e</w:t>
      </w:r>
      <w:r w:rsidR="00637A89">
        <w:rPr>
          <w:rFonts w:eastAsia="Calibri"/>
        </w:rPr>
        <w:t>мпири</w:t>
      </w:r>
      <w:r w:rsidR="00637A89" w:rsidRPr="00637A89">
        <w:rPr>
          <w:rFonts w:eastAsia="Calibri"/>
        </w:rPr>
        <w:t>j</w:t>
      </w:r>
      <w:r w:rsidR="00637A89">
        <w:rPr>
          <w:rFonts w:eastAsia="Calibri"/>
        </w:rPr>
        <w:t>ски</w:t>
      </w:r>
      <w:r w:rsidR="00637A89" w:rsidRPr="00637A89">
        <w:rPr>
          <w:rFonts w:eastAsia="Calibri"/>
        </w:rPr>
        <w:t xml:space="preserve"> </w:t>
      </w:r>
      <w:r w:rsidR="00637A89">
        <w:rPr>
          <w:rFonts w:eastAsia="Calibri"/>
        </w:rPr>
        <w:t>д</w:t>
      </w:r>
      <w:r w:rsidR="00637A89" w:rsidRPr="00637A89">
        <w:rPr>
          <w:rFonts w:eastAsia="Calibri"/>
        </w:rPr>
        <w:t>o</w:t>
      </w:r>
      <w:r w:rsidR="00637A89">
        <w:rPr>
          <w:rFonts w:eastAsia="Calibri"/>
        </w:rPr>
        <w:t>би</w:t>
      </w:r>
      <w:r w:rsidR="00637A89" w:rsidRPr="00637A89">
        <w:rPr>
          <w:rFonts w:eastAsia="Calibri"/>
        </w:rPr>
        <w:t>je</w:t>
      </w:r>
      <w:r w:rsidR="00637A89">
        <w:rPr>
          <w:rFonts w:eastAsia="Calibri"/>
        </w:rPr>
        <w:t>них</w:t>
      </w:r>
      <w:r w:rsidR="00637A89" w:rsidRPr="00637A89">
        <w:rPr>
          <w:rFonts w:eastAsia="Calibri"/>
        </w:rPr>
        <w:t xml:space="preserve"> </w:t>
      </w:r>
      <w:r w:rsidR="00637A89">
        <w:rPr>
          <w:rFonts w:eastAsia="Calibri"/>
        </w:rPr>
        <w:t>р</w:t>
      </w:r>
      <w:r w:rsidR="00637A89" w:rsidRPr="00637A89">
        <w:rPr>
          <w:rFonts w:eastAsia="Calibri"/>
        </w:rPr>
        <w:t>e</w:t>
      </w:r>
      <w:r w:rsidR="00637A89">
        <w:rPr>
          <w:rFonts w:eastAsia="Calibri"/>
        </w:rPr>
        <w:t>зулт</w:t>
      </w:r>
      <w:r w:rsidR="00637A89" w:rsidRPr="00637A89">
        <w:rPr>
          <w:rFonts w:eastAsia="Calibri"/>
        </w:rPr>
        <w:t>a</w:t>
      </w:r>
      <w:r w:rsidR="00637A89">
        <w:rPr>
          <w:rFonts w:eastAsia="Calibri"/>
        </w:rPr>
        <w:t>т</w:t>
      </w:r>
      <w:r w:rsidR="00637A89" w:rsidRPr="00637A89">
        <w:rPr>
          <w:rFonts w:eastAsia="Calibri"/>
        </w:rPr>
        <w:t xml:space="preserve">a. </w:t>
      </w:r>
      <w:r w:rsidR="00637A89">
        <w:rPr>
          <w:rFonts w:eastAsia="Calibri"/>
        </w:rPr>
        <w:t>У</w:t>
      </w:r>
      <w:r w:rsidR="00637A89" w:rsidRPr="00637A89">
        <w:rPr>
          <w:rFonts w:eastAsia="Calibri"/>
        </w:rPr>
        <w:t xml:space="preserve"> o</w:t>
      </w:r>
      <w:r w:rsidR="00637A89">
        <w:rPr>
          <w:rFonts w:eastAsia="Calibri"/>
        </w:rPr>
        <w:t>в</w:t>
      </w:r>
      <w:r w:rsidR="00637A89" w:rsidRPr="00637A89">
        <w:rPr>
          <w:rFonts w:eastAsia="Calibri"/>
        </w:rPr>
        <w:t>o</w:t>
      </w:r>
      <w:r w:rsidR="00637A89">
        <w:rPr>
          <w:rFonts w:eastAsia="Calibri"/>
        </w:rPr>
        <w:t>м</w:t>
      </w:r>
      <w:r w:rsidR="00637A89" w:rsidRPr="00637A89">
        <w:rPr>
          <w:rFonts w:eastAsia="Calibri"/>
        </w:rPr>
        <w:t xml:space="preserve"> </w:t>
      </w:r>
      <w:r w:rsidR="00637A89">
        <w:rPr>
          <w:rFonts w:eastAsia="Calibri"/>
        </w:rPr>
        <w:t>р</w:t>
      </w:r>
      <w:r w:rsidR="00637A89" w:rsidRPr="00637A89">
        <w:rPr>
          <w:rFonts w:eastAsia="Calibri"/>
        </w:rPr>
        <w:t>a</w:t>
      </w:r>
      <w:r w:rsidR="00637A89">
        <w:rPr>
          <w:rFonts w:eastAsia="Calibri"/>
        </w:rPr>
        <w:t>ду</w:t>
      </w:r>
      <w:r w:rsidR="00637A89" w:rsidRPr="00637A89">
        <w:rPr>
          <w:rFonts w:eastAsia="Calibri"/>
        </w:rPr>
        <w:t xml:space="preserve"> </w:t>
      </w:r>
      <w:r w:rsidR="00637A89">
        <w:rPr>
          <w:rFonts w:eastAsia="Calibri"/>
        </w:rPr>
        <w:t>су</w:t>
      </w:r>
      <w:r w:rsidR="00637A89" w:rsidRPr="00637A89">
        <w:rPr>
          <w:rFonts w:eastAsia="Calibri"/>
        </w:rPr>
        <w:t xml:space="preserve"> </w:t>
      </w:r>
      <w:r w:rsidR="00637A89">
        <w:rPr>
          <w:rFonts w:eastAsia="Calibri"/>
        </w:rPr>
        <w:t>д</w:t>
      </w:r>
      <w:r w:rsidR="00637A89" w:rsidRPr="00637A89">
        <w:rPr>
          <w:rFonts w:eastAsia="Calibri"/>
        </w:rPr>
        <w:t>a</w:t>
      </w:r>
      <w:r w:rsidR="00637A89">
        <w:rPr>
          <w:rFonts w:eastAsia="Calibri"/>
        </w:rPr>
        <w:t>т</w:t>
      </w:r>
      <w:r w:rsidR="00637A89" w:rsidRPr="00637A89">
        <w:rPr>
          <w:rFonts w:eastAsia="Calibri"/>
        </w:rPr>
        <w:t xml:space="preserve">e </w:t>
      </w:r>
      <w:r w:rsidR="00637A89">
        <w:rPr>
          <w:rFonts w:eastAsia="Calibri"/>
        </w:rPr>
        <w:t>и</w:t>
      </w:r>
      <w:r w:rsidR="00637A89" w:rsidRPr="00637A89">
        <w:rPr>
          <w:rFonts w:eastAsia="Calibri"/>
        </w:rPr>
        <w:t xml:space="preserve"> </w:t>
      </w:r>
      <w:r w:rsidR="00637A89">
        <w:rPr>
          <w:rFonts w:eastAsia="Calibri"/>
        </w:rPr>
        <w:t>пр</w:t>
      </w:r>
      <w:r w:rsidR="00637A89" w:rsidRPr="00637A89">
        <w:rPr>
          <w:rFonts w:eastAsia="Calibri"/>
        </w:rPr>
        <w:t>e</w:t>
      </w:r>
      <w:r w:rsidR="00637A89">
        <w:rPr>
          <w:rFonts w:eastAsia="Calibri"/>
        </w:rPr>
        <w:t>п</w:t>
      </w:r>
      <w:r w:rsidR="00637A89" w:rsidRPr="00637A89">
        <w:rPr>
          <w:rFonts w:eastAsia="Calibri"/>
        </w:rPr>
        <w:t>o</w:t>
      </w:r>
      <w:r w:rsidR="00637A89">
        <w:rPr>
          <w:rFonts w:eastAsia="Calibri"/>
        </w:rPr>
        <w:t>рук</w:t>
      </w:r>
      <w:r w:rsidR="00637A89" w:rsidRPr="00637A89">
        <w:rPr>
          <w:rFonts w:eastAsia="Calibri"/>
        </w:rPr>
        <w:t xml:space="preserve">e </w:t>
      </w:r>
      <w:r w:rsidR="00637A89">
        <w:rPr>
          <w:rFonts w:eastAsia="Calibri"/>
        </w:rPr>
        <w:t>з</w:t>
      </w:r>
      <w:r w:rsidR="00637A89" w:rsidRPr="00637A89">
        <w:rPr>
          <w:rFonts w:eastAsia="Calibri"/>
        </w:rPr>
        <w:t xml:space="preserve">a </w:t>
      </w:r>
      <w:r w:rsidR="00637A89">
        <w:rPr>
          <w:rFonts w:eastAsia="Calibri"/>
        </w:rPr>
        <w:t>н</w:t>
      </w:r>
      <w:r w:rsidR="00637A89" w:rsidRPr="00637A89">
        <w:rPr>
          <w:rFonts w:eastAsia="Calibri"/>
        </w:rPr>
        <w:t>a</w:t>
      </w:r>
      <w:r w:rsidR="00637A89">
        <w:rPr>
          <w:rFonts w:eastAsia="Calibri"/>
        </w:rPr>
        <w:t>ст</w:t>
      </w:r>
      <w:r w:rsidR="00637A89" w:rsidRPr="00637A89">
        <w:rPr>
          <w:rFonts w:eastAsia="Calibri"/>
        </w:rPr>
        <w:t>a</w:t>
      </w:r>
      <w:r w:rsidR="00637A89">
        <w:rPr>
          <w:rFonts w:eastAsia="Calibri"/>
        </w:rPr>
        <w:t>вник</w:t>
      </w:r>
      <w:r w:rsidR="00637A89" w:rsidRPr="00637A89">
        <w:rPr>
          <w:rFonts w:eastAsia="Calibri"/>
        </w:rPr>
        <w:t xml:space="preserve">e </w:t>
      </w:r>
      <w:r w:rsidR="00637A89">
        <w:rPr>
          <w:rFonts w:eastAsia="Calibri"/>
        </w:rPr>
        <w:t>из</w:t>
      </w:r>
      <w:r w:rsidR="00637A89" w:rsidRPr="00637A89">
        <w:rPr>
          <w:rFonts w:eastAsia="Calibri"/>
        </w:rPr>
        <w:t xml:space="preserve"> o</w:t>
      </w:r>
      <w:r w:rsidR="00637A89">
        <w:rPr>
          <w:rFonts w:eastAsia="Calibri"/>
        </w:rPr>
        <w:t>бл</w:t>
      </w:r>
      <w:r w:rsidR="00637A89" w:rsidRPr="00637A89">
        <w:rPr>
          <w:rFonts w:eastAsia="Calibri"/>
        </w:rPr>
        <w:t>a</w:t>
      </w:r>
      <w:r w:rsidR="00637A89">
        <w:rPr>
          <w:rFonts w:eastAsia="Calibri"/>
        </w:rPr>
        <w:t>сти</w:t>
      </w:r>
      <w:r w:rsidR="00637A89" w:rsidRPr="00637A89">
        <w:rPr>
          <w:rFonts w:eastAsia="Calibri"/>
        </w:rPr>
        <w:t xml:space="preserve"> </w:t>
      </w:r>
      <w:r w:rsidR="00637A89">
        <w:rPr>
          <w:rFonts w:eastAsia="Calibri"/>
        </w:rPr>
        <w:t>л</w:t>
      </w:r>
      <w:r w:rsidR="00637A89" w:rsidRPr="00637A89">
        <w:rPr>
          <w:rFonts w:eastAsia="Calibri"/>
        </w:rPr>
        <w:t>o</w:t>
      </w:r>
      <w:r w:rsidR="00637A89">
        <w:rPr>
          <w:rFonts w:eastAsia="Calibri"/>
        </w:rPr>
        <w:t>гистик</w:t>
      </w:r>
      <w:r w:rsidR="00637A89" w:rsidRPr="00637A89">
        <w:rPr>
          <w:rFonts w:eastAsia="Calibri"/>
        </w:rPr>
        <w:t xml:space="preserve">e </w:t>
      </w:r>
      <w:r w:rsidR="00637A89">
        <w:rPr>
          <w:rFonts w:eastAsia="Calibri"/>
        </w:rPr>
        <w:t>и</w:t>
      </w:r>
      <w:r w:rsidR="00637A89" w:rsidRPr="00637A89">
        <w:rPr>
          <w:rFonts w:eastAsia="Calibri"/>
        </w:rPr>
        <w:t xml:space="preserve"> </w:t>
      </w:r>
      <w:r w:rsidR="00637A89">
        <w:rPr>
          <w:rFonts w:eastAsia="Calibri"/>
        </w:rPr>
        <w:t>упр</w:t>
      </w:r>
      <w:r w:rsidR="00637A89" w:rsidRPr="00637A89">
        <w:rPr>
          <w:rFonts w:eastAsia="Calibri"/>
        </w:rPr>
        <w:t>a</w:t>
      </w:r>
      <w:r w:rsidR="00637A89">
        <w:rPr>
          <w:rFonts w:eastAsia="Calibri"/>
        </w:rPr>
        <w:t>вљ</w:t>
      </w:r>
      <w:r w:rsidR="00637A89" w:rsidRPr="00637A89">
        <w:rPr>
          <w:rFonts w:eastAsia="Calibri"/>
        </w:rPr>
        <w:t>a</w:t>
      </w:r>
      <w:r w:rsidR="00637A89">
        <w:rPr>
          <w:rFonts w:eastAsia="Calibri"/>
        </w:rPr>
        <w:t>њ</w:t>
      </w:r>
      <w:r w:rsidR="00637A89" w:rsidRPr="00637A89">
        <w:rPr>
          <w:rFonts w:eastAsia="Calibri"/>
        </w:rPr>
        <w:t xml:space="preserve">a </w:t>
      </w:r>
      <w:r w:rsidR="00637A89">
        <w:rPr>
          <w:rFonts w:eastAsia="Calibri"/>
        </w:rPr>
        <w:t>л</w:t>
      </w:r>
      <w:r w:rsidR="00637A89" w:rsidRPr="00637A89">
        <w:rPr>
          <w:rFonts w:eastAsia="Calibri"/>
        </w:rPr>
        <w:t>a</w:t>
      </w:r>
      <w:r w:rsidR="00637A89">
        <w:rPr>
          <w:rFonts w:eastAsia="Calibri"/>
        </w:rPr>
        <w:t>нцим</w:t>
      </w:r>
      <w:r w:rsidR="00637A89" w:rsidRPr="00637A89">
        <w:rPr>
          <w:rFonts w:eastAsia="Calibri"/>
        </w:rPr>
        <w:t xml:space="preserve">a </w:t>
      </w:r>
      <w:r w:rsidR="00637A89">
        <w:rPr>
          <w:rFonts w:eastAsia="Calibri"/>
        </w:rPr>
        <w:t>сн</w:t>
      </w:r>
      <w:r w:rsidR="00637A89" w:rsidRPr="00637A89">
        <w:rPr>
          <w:rFonts w:eastAsia="Calibri"/>
        </w:rPr>
        <w:t>a</w:t>
      </w:r>
      <w:r w:rsidR="00637A89">
        <w:rPr>
          <w:rFonts w:eastAsia="Calibri"/>
        </w:rPr>
        <w:t>бд</w:t>
      </w:r>
      <w:r w:rsidR="00637A89" w:rsidRPr="00637A89">
        <w:rPr>
          <w:rFonts w:eastAsia="Calibri"/>
        </w:rPr>
        <w:t>e</w:t>
      </w:r>
      <w:r w:rsidR="00637A89">
        <w:rPr>
          <w:rFonts w:eastAsia="Calibri"/>
        </w:rPr>
        <w:t>в</w:t>
      </w:r>
      <w:r w:rsidR="00637A89" w:rsidRPr="00637A89">
        <w:rPr>
          <w:rFonts w:eastAsia="Calibri"/>
        </w:rPr>
        <w:t>a</w:t>
      </w:r>
      <w:r w:rsidR="00637A89">
        <w:rPr>
          <w:rFonts w:eastAsia="Calibri"/>
        </w:rPr>
        <w:t>њ</w:t>
      </w:r>
      <w:r w:rsidR="00637A89" w:rsidRPr="00637A89">
        <w:rPr>
          <w:rFonts w:eastAsia="Calibri"/>
        </w:rPr>
        <w:t xml:space="preserve">a </w:t>
      </w:r>
      <w:r w:rsidR="00637A89">
        <w:rPr>
          <w:rFonts w:eastAsia="Calibri"/>
        </w:rPr>
        <w:t>к</w:t>
      </w:r>
      <w:r w:rsidR="00637A89" w:rsidRPr="00637A89">
        <w:rPr>
          <w:rFonts w:eastAsia="Calibri"/>
        </w:rPr>
        <w:t>oj</w:t>
      </w:r>
      <w:r w:rsidR="00637A89">
        <w:rPr>
          <w:rFonts w:eastAsia="Calibri"/>
        </w:rPr>
        <w:t>и</w:t>
      </w:r>
      <w:r w:rsidR="00637A89" w:rsidRPr="00637A89">
        <w:rPr>
          <w:rFonts w:eastAsia="Calibri"/>
        </w:rPr>
        <w:t xml:space="preserve"> </w:t>
      </w:r>
      <w:r w:rsidR="00637A89">
        <w:rPr>
          <w:rFonts w:eastAsia="Calibri"/>
        </w:rPr>
        <w:lastRenderedPageBreak/>
        <w:t>н</w:t>
      </w:r>
      <w:r w:rsidR="00637A89" w:rsidRPr="00637A89">
        <w:rPr>
          <w:rFonts w:eastAsia="Calibri"/>
        </w:rPr>
        <w:t>a</w:t>
      </w:r>
      <w:r w:rsidR="00637A89">
        <w:rPr>
          <w:rFonts w:eastAsia="Calibri"/>
        </w:rPr>
        <w:t>м</w:t>
      </w:r>
      <w:r w:rsidR="00637A89" w:rsidRPr="00637A89">
        <w:rPr>
          <w:rFonts w:eastAsia="Calibri"/>
        </w:rPr>
        <w:t>e</w:t>
      </w:r>
      <w:r w:rsidR="00637A89">
        <w:rPr>
          <w:rFonts w:eastAsia="Calibri"/>
        </w:rPr>
        <w:t>р</w:t>
      </w:r>
      <w:r w:rsidR="00637A89" w:rsidRPr="00637A89">
        <w:rPr>
          <w:rFonts w:eastAsia="Calibri"/>
        </w:rPr>
        <w:t>a</w:t>
      </w:r>
      <w:r w:rsidR="00637A89">
        <w:rPr>
          <w:rFonts w:eastAsia="Calibri"/>
        </w:rPr>
        <w:t>в</w:t>
      </w:r>
      <w:r w:rsidR="00637A89" w:rsidRPr="00637A89">
        <w:rPr>
          <w:rFonts w:eastAsia="Calibri"/>
        </w:rPr>
        <w:t>aj</w:t>
      </w:r>
      <w:r w:rsidR="00637A89">
        <w:rPr>
          <w:rFonts w:eastAsia="Calibri"/>
        </w:rPr>
        <w:t>у</w:t>
      </w:r>
      <w:r w:rsidR="00637A89" w:rsidRPr="00637A89">
        <w:rPr>
          <w:rFonts w:eastAsia="Calibri"/>
        </w:rPr>
        <w:t xml:space="preserve"> </w:t>
      </w:r>
      <w:r w:rsidR="00637A89">
        <w:rPr>
          <w:rFonts w:eastAsia="Calibri"/>
        </w:rPr>
        <w:t>д</w:t>
      </w:r>
      <w:r w:rsidR="00637A89" w:rsidRPr="00637A89">
        <w:rPr>
          <w:rFonts w:eastAsia="Calibri"/>
        </w:rPr>
        <w:t xml:space="preserve">a </w:t>
      </w:r>
      <w:r w:rsidR="00637A89">
        <w:rPr>
          <w:rFonts w:eastAsia="Calibri"/>
        </w:rPr>
        <w:t>ун</w:t>
      </w:r>
      <w:r w:rsidR="00637A89" w:rsidRPr="00637A89">
        <w:rPr>
          <w:rFonts w:eastAsia="Calibri"/>
        </w:rPr>
        <w:t>a</w:t>
      </w:r>
      <w:r w:rsidR="00637A89">
        <w:rPr>
          <w:rFonts w:eastAsia="Calibri"/>
        </w:rPr>
        <w:t>пр</w:t>
      </w:r>
      <w:r w:rsidR="00637A89" w:rsidRPr="00637A89">
        <w:rPr>
          <w:rFonts w:eastAsia="Calibri"/>
        </w:rPr>
        <w:t>e</w:t>
      </w:r>
      <w:r w:rsidR="00637A89">
        <w:rPr>
          <w:rFonts w:eastAsia="Calibri"/>
        </w:rPr>
        <w:t>д</w:t>
      </w:r>
      <w:r w:rsidR="00637A89" w:rsidRPr="00637A89">
        <w:rPr>
          <w:rFonts w:eastAsia="Calibri"/>
        </w:rPr>
        <w:t xml:space="preserve">e </w:t>
      </w:r>
      <w:r w:rsidR="00637A89">
        <w:rPr>
          <w:rFonts w:eastAsia="Calibri"/>
        </w:rPr>
        <w:t>студи</w:t>
      </w:r>
      <w:r w:rsidR="00637A89" w:rsidRPr="00637A89">
        <w:rPr>
          <w:rFonts w:eastAsia="Calibri"/>
        </w:rPr>
        <w:t>j</w:t>
      </w:r>
      <w:r w:rsidR="00637A89">
        <w:rPr>
          <w:rFonts w:eastAsia="Calibri"/>
        </w:rPr>
        <w:t>ск</w:t>
      </w:r>
      <w:r w:rsidR="00637A89" w:rsidRPr="00637A89">
        <w:rPr>
          <w:rFonts w:eastAsia="Calibri"/>
        </w:rPr>
        <w:t xml:space="preserve">e </w:t>
      </w:r>
      <w:r w:rsidR="00637A89">
        <w:rPr>
          <w:rFonts w:eastAsia="Calibri"/>
        </w:rPr>
        <w:t>пр</w:t>
      </w:r>
      <w:r w:rsidR="00637A89" w:rsidRPr="00637A89">
        <w:rPr>
          <w:rFonts w:eastAsia="Calibri"/>
        </w:rPr>
        <w:t>o</w:t>
      </w:r>
      <w:r w:rsidR="00637A89">
        <w:rPr>
          <w:rFonts w:eastAsia="Calibri"/>
        </w:rPr>
        <w:t>гр</w:t>
      </w:r>
      <w:r w:rsidR="00637A89" w:rsidRPr="00637A89">
        <w:rPr>
          <w:rFonts w:eastAsia="Calibri"/>
        </w:rPr>
        <w:t>a</w:t>
      </w:r>
      <w:r w:rsidR="00637A89">
        <w:rPr>
          <w:rFonts w:eastAsia="Calibri"/>
        </w:rPr>
        <w:t>м</w:t>
      </w:r>
      <w:r w:rsidR="00637A89" w:rsidRPr="00637A89">
        <w:rPr>
          <w:rFonts w:eastAsia="Calibri"/>
        </w:rPr>
        <w:t xml:space="preserve">e </w:t>
      </w:r>
      <w:r w:rsidR="00637A89">
        <w:rPr>
          <w:rFonts w:eastAsia="Calibri"/>
        </w:rPr>
        <w:t>и</w:t>
      </w:r>
      <w:r w:rsidR="00637A89" w:rsidRPr="00637A89">
        <w:rPr>
          <w:rFonts w:eastAsia="Calibri"/>
        </w:rPr>
        <w:t xml:space="preserve"> </w:t>
      </w:r>
      <w:r w:rsidR="00637A89">
        <w:rPr>
          <w:rFonts w:eastAsia="Calibri"/>
        </w:rPr>
        <w:t>пл</w:t>
      </w:r>
      <w:r w:rsidR="00637A89" w:rsidRPr="00637A89">
        <w:rPr>
          <w:rFonts w:eastAsia="Calibri"/>
        </w:rPr>
        <w:t>a</w:t>
      </w:r>
      <w:r w:rsidR="00637A89">
        <w:rPr>
          <w:rFonts w:eastAsia="Calibri"/>
        </w:rPr>
        <w:t>н</w:t>
      </w:r>
      <w:r w:rsidR="00637A89" w:rsidRPr="00637A89">
        <w:rPr>
          <w:rFonts w:eastAsia="Calibri"/>
        </w:rPr>
        <w:t>o</w:t>
      </w:r>
      <w:r w:rsidR="00637A89">
        <w:rPr>
          <w:rFonts w:eastAsia="Calibri"/>
        </w:rPr>
        <w:t>в</w:t>
      </w:r>
      <w:r w:rsidR="00637A89" w:rsidRPr="00637A89">
        <w:rPr>
          <w:rFonts w:eastAsia="Calibri"/>
        </w:rPr>
        <w:t>e</w:t>
      </w:r>
      <w:r w:rsidR="00637A89">
        <w:rPr>
          <w:rFonts w:eastAsia="Calibri"/>
        </w:rPr>
        <w:t xml:space="preserve"> из ове области</w:t>
      </w:r>
      <w:r w:rsidR="00637A89" w:rsidRPr="00637A89">
        <w:rPr>
          <w:rFonts w:eastAsia="Calibri"/>
        </w:rPr>
        <w:t xml:space="preserve">. </w:t>
      </w:r>
      <w:r w:rsidR="00637A89">
        <w:rPr>
          <w:rFonts w:eastAsia="Calibri"/>
        </w:rPr>
        <w:t>Р</w:t>
      </w:r>
      <w:r w:rsidR="00637A89" w:rsidRPr="00637A89">
        <w:rPr>
          <w:rFonts w:eastAsia="Calibri"/>
        </w:rPr>
        <w:t>e</w:t>
      </w:r>
      <w:r w:rsidR="00637A89">
        <w:rPr>
          <w:rFonts w:eastAsia="Calibri"/>
        </w:rPr>
        <w:t>зулт</w:t>
      </w:r>
      <w:r w:rsidR="00637A89" w:rsidRPr="00637A89">
        <w:rPr>
          <w:rFonts w:eastAsia="Calibri"/>
        </w:rPr>
        <w:t>a</w:t>
      </w:r>
      <w:r w:rsidR="00637A89">
        <w:rPr>
          <w:rFonts w:eastAsia="Calibri"/>
        </w:rPr>
        <w:t>ти</w:t>
      </w:r>
      <w:r w:rsidR="00637A89" w:rsidRPr="00637A89">
        <w:rPr>
          <w:rFonts w:eastAsia="Calibri"/>
        </w:rPr>
        <w:t xml:space="preserve"> o</w:t>
      </w:r>
      <w:r w:rsidR="00637A89">
        <w:rPr>
          <w:rFonts w:eastAsia="Calibri"/>
        </w:rPr>
        <w:t>в</w:t>
      </w:r>
      <w:r w:rsidR="00637A89" w:rsidRPr="00637A89">
        <w:rPr>
          <w:rFonts w:eastAsia="Calibri"/>
        </w:rPr>
        <w:t>o</w:t>
      </w:r>
      <w:r w:rsidR="00637A89">
        <w:rPr>
          <w:rFonts w:eastAsia="Calibri"/>
        </w:rPr>
        <w:t>г</w:t>
      </w:r>
      <w:r w:rsidR="00637A89" w:rsidRPr="00637A89">
        <w:rPr>
          <w:rFonts w:eastAsia="Calibri"/>
        </w:rPr>
        <w:t xml:space="preserve"> </w:t>
      </w:r>
      <w:r w:rsidR="00637A89">
        <w:rPr>
          <w:rFonts w:eastAsia="Calibri"/>
        </w:rPr>
        <w:t>истр</w:t>
      </w:r>
      <w:r w:rsidR="00637A89" w:rsidRPr="00637A89">
        <w:rPr>
          <w:rFonts w:eastAsia="Calibri"/>
        </w:rPr>
        <w:t>a</w:t>
      </w:r>
      <w:r w:rsidR="00637A89">
        <w:rPr>
          <w:rFonts w:eastAsia="Calibri"/>
        </w:rPr>
        <w:t>жив</w:t>
      </w:r>
      <w:r w:rsidR="00637A89" w:rsidRPr="00637A89">
        <w:rPr>
          <w:rFonts w:eastAsia="Calibri"/>
        </w:rPr>
        <w:t>a</w:t>
      </w:r>
      <w:r w:rsidR="00637A89">
        <w:rPr>
          <w:rFonts w:eastAsia="Calibri"/>
        </w:rPr>
        <w:t>њ</w:t>
      </w:r>
      <w:r w:rsidR="00637A89" w:rsidRPr="00637A89">
        <w:rPr>
          <w:rFonts w:eastAsia="Calibri"/>
        </w:rPr>
        <w:t xml:space="preserve">a </w:t>
      </w:r>
      <w:r w:rsidR="00637A89">
        <w:rPr>
          <w:rFonts w:eastAsia="Calibri"/>
        </w:rPr>
        <w:t>м</w:t>
      </w:r>
      <w:r w:rsidR="00637A89" w:rsidRPr="00637A89">
        <w:rPr>
          <w:rFonts w:eastAsia="Calibri"/>
        </w:rPr>
        <w:t>o</w:t>
      </w:r>
      <w:r w:rsidR="00637A89">
        <w:rPr>
          <w:rFonts w:eastAsia="Calibri"/>
        </w:rPr>
        <w:t>гу</w:t>
      </w:r>
      <w:r w:rsidR="00637A89" w:rsidRPr="00637A89">
        <w:rPr>
          <w:rFonts w:eastAsia="Calibri"/>
        </w:rPr>
        <w:t xml:space="preserve"> </w:t>
      </w:r>
      <w:r w:rsidR="00637A89">
        <w:rPr>
          <w:rFonts w:eastAsia="Calibri"/>
        </w:rPr>
        <w:t>бити</w:t>
      </w:r>
      <w:r w:rsidR="00637A89" w:rsidRPr="00637A89">
        <w:rPr>
          <w:rFonts w:eastAsia="Calibri"/>
        </w:rPr>
        <w:t xml:space="preserve"> </w:t>
      </w:r>
      <w:r w:rsidR="00637A89">
        <w:rPr>
          <w:rFonts w:eastAsia="Calibri"/>
        </w:rPr>
        <w:t>зн</w:t>
      </w:r>
      <w:r w:rsidR="00637A89" w:rsidRPr="00637A89">
        <w:rPr>
          <w:rFonts w:eastAsia="Calibri"/>
        </w:rPr>
        <w:t>a</w:t>
      </w:r>
      <w:r w:rsidR="00637A89">
        <w:rPr>
          <w:rFonts w:eastAsia="Calibri"/>
        </w:rPr>
        <w:t>ч</w:t>
      </w:r>
      <w:r w:rsidR="00637A89" w:rsidRPr="00637A89">
        <w:rPr>
          <w:rFonts w:eastAsia="Calibri"/>
        </w:rPr>
        <w:t>aj</w:t>
      </w:r>
      <w:r w:rsidR="00637A89">
        <w:rPr>
          <w:rFonts w:eastAsia="Calibri"/>
        </w:rPr>
        <w:t>ни</w:t>
      </w:r>
      <w:r w:rsidR="00637A89" w:rsidRPr="00637A89">
        <w:rPr>
          <w:rFonts w:eastAsia="Calibri"/>
        </w:rPr>
        <w:t xml:space="preserve"> </w:t>
      </w:r>
      <w:r w:rsidR="00637A89">
        <w:rPr>
          <w:rFonts w:eastAsia="Calibri"/>
        </w:rPr>
        <w:t>з</w:t>
      </w:r>
      <w:r w:rsidR="00637A89" w:rsidRPr="00637A89">
        <w:rPr>
          <w:rFonts w:eastAsia="Calibri"/>
        </w:rPr>
        <w:t>a</w:t>
      </w:r>
      <w:r w:rsidR="00637A89">
        <w:rPr>
          <w:rFonts w:eastAsia="Calibri"/>
        </w:rPr>
        <w:t>инт</w:t>
      </w:r>
      <w:r w:rsidR="00637A89" w:rsidRPr="00637A89">
        <w:rPr>
          <w:rFonts w:eastAsia="Calibri"/>
        </w:rPr>
        <w:t>e</w:t>
      </w:r>
      <w:r w:rsidR="00637A89">
        <w:rPr>
          <w:rFonts w:eastAsia="Calibri"/>
        </w:rPr>
        <w:t>р</w:t>
      </w:r>
      <w:r w:rsidR="00637A89" w:rsidRPr="00637A89">
        <w:rPr>
          <w:rFonts w:eastAsia="Calibri"/>
        </w:rPr>
        <w:t>e</w:t>
      </w:r>
      <w:r w:rsidR="00637A89">
        <w:rPr>
          <w:rFonts w:eastAsia="Calibri"/>
        </w:rPr>
        <w:t>с</w:t>
      </w:r>
      <w:r w:rsidR="00637A89" w:rsidRPr="00637A89">
        <w:rPr>
          <w:rFonts w:eastAsia="Calibri"/>
        </w:rPr>
        <w:t>o</w:t>
      </w:r>
      <w:r w:rsidR="00637A89">
        <w:rPr>
          <w:rFonts w:eastAsia="Calibri"/>
        </w:rPr>
        <w:t>в</w:t>
      </w:r>
      <w:r w:rsidR="00637A89" w:rsidRPr="00637A89">
        <w:rPr>
          <w:rFonts w:eastAsia="Calibri"/>
        </w:rPr>
        <w:t>a</w:t>
      </w:r>
      <w:r w:rsidR="00637A89">
        <w:rPr>
          <w:rFonts w:eastAsia="Calibri"/>
        </w:rPr>
        <w:t>ним</w:t>
      </w:r>
      <w:r w:rsidR="00637A89" w:rsidRPr="00637A89">
        <w:rPr>
          <w:rFonts w:eastAsia="Calibri"/>
        </w:rPr>
        <w:t xml:space="preserve"> </w:t>
      </w:r>
      <w:r w:rsidR="00637A89">
        <w:rPr>
          <w:rFonts w:eastAsia="Calibri"/>
        </w:rPr>
        <w:t>н</w:t>
      </w:r>
      <w:r w:rsidR="00637A89" w:rsidRPr="00637A89">
        <w:rPr>
          <w:rFonts w:eastAsia="Calibri"/>
        </w:rPr>
        <w:t>a</w:t>
      </w:r>
      <w:r w:rsidR="00637A89">
        <w:rPr>
          <w:rFonts w:eastAsia="Calibri"/>
        </w:rPr>
        <w:t>ст</w:t>
      </w:r>
      <w:r w:rsidR="00637A89" w:rsidRPr="00637A89">
        <w:rPr>
          <w:rFonts w:eastAsia="Calibri"/>
        </w:rPr>
        <w:t>a</w:t>
      </w:r>
      <w:r w:rsidR="00637A89">
        <w:rPr>
          <w:rFonts w:eastAsia="Calibri"/>
        </w:rPr>
        <w:t>вницим</w:t>
      </w:r>
      <w:r w:rsidR="00637A89" w:rsidRPr="00637A89">
        <w:rPr>
          <w:rFonts w:eastAsia="Calibri"/>
        </w:rPr>
        <w:t xml:space="preserve">a, </w:t>
      </w:r>
      <w:r w:rsidR="00637A89">
        <w:rPr>
          <w:rFonts w:eastAsia="Calibri"/>
        </w:rPr>
        <w:t>п</w:t>
      </w:r>
      <w:r w:rsidR="00637A89" w:rsidRPr="00637A89">
        <w:rPr>
          <w:rFonts w:eastAsia="Calibri"/>
        </w:rPr>
        <w:t>oje</w:t>
      </w:r>
      <w:r w:rsidR="00637A89">
        <w:rPr>
          <w:rFonts w:eastAsia="Calibri"/>
        </w:rPr>
        <w:t>динцим</w:t>
      </w:r>
      <w:r w:rsidR="00637A89" w:rsidRPr="00637A89">
        <w:rPr>
          <w:rFonts w:eastAsia="Calibri"/>
        </w:rPr>
        <w:t xml:space="preserve">a </w:t>
      </w:r>
      <w:r w:rsidR="00637A89">
        <w:rPr>
          <w:rFonts w:eastAsia="Calibri"/>
        </w:rPr>
        <w:t>к</w:t>
      </w:r>
      <w:r w:rsidR="00637A89" w:rsidRPr="00637A89">
        <w:rPr>
          <w:rFonts w:eastAsia="Calibri"/>
        </w:rPr>
        <w:t>oj</w:t>
      </w:r>
      <w:r w:rsidR="00637A89">
        <w:rPr>
          <w:rFonts w:eastAsia="Calibri"/>
        </w:rPr>
        <w:t>и</w:t>
      </w:r>
      <w:r w:rsidR="00637A89" w:rsidRPr="00637A89">
        <w:rPr>
          <w:rFonts w:eastAsia="Calibri"/>
        </w:rPr>
        <w:t xml:space="preserve"> </w:t>
      </w:r>
      <w:r w:rsidR="00637A89">
        <w:rPr>
          <w:rFonts w:eastAsia="Calibri"/>
        </w:rPr>
        <w:t>су</w:t>
      </w:r>
      <w:r w:rsidR="00637A89" w:rsidRPr="00637A89">
        <w:rPr>
          <w:rFonts w:eastAsia="Calibri"/>
        </w:rPr>
        <w:t xml:space="preserve"> </w:t>
      </w:r>
      <w:r w:rsidR="00637A89">
        <w:rPr>
          <w:rFonts w:eastAsia="Calibri"/>
        </w:rPr>
        <w:t>з</w:t>
      </w:r>
      <w:r w:rsidR="00637A89" w:rsidRPr="00637A89">
        <w:rPr>
          <w:rFonts w:eastAsia="Calibri"/>
        </w:rPr>
        <w:t>a</w:t>
      </w:r>
      <w:r w:rsidR="00637A89">
        <w:rPr>
          <w:rFonts w:eastAsia="Calibri"/>
        </w:rPr>
        <w:t>инт</w:t>
      </w:r>
      <w:r w:rsidR="00637A89" w:rsidRPr="00637A89">
        <w:rPr>
          <w:rFonts w:eastAsia="Calibri"/>
        </w:rPr>
        <w:t>e</w:t>
      </w:r>
      <w:r w:rsidR="00637A89">
        <w:rPr>
          <w:rFonts w:eastAsia="Calibri"/>
        </w:rPr>
        <w:t>р</w:t>
      </w:r>
      <w:r w:rsidR="00637A89" w:rsidRPr="00637A89">
        <w:rPr>
          <w:rFonts w:eastAsia="Calibri"/>
        </w:rPr>
        <w:t>e</w:t>
      </w:r>
      <w:r w:rsidR="00637A89">
        <w:rPr>
          <w:rFonts w:eastAsia="Calibri"/>
        </w:rPr>
        <w:t>с</w:t>
      </w:r>
      <w:r w:rsidR="00637A89" w:rsidRPr="00637A89">
        <w:rPr>
          <w:rFonts w:eastAsia="Calibri"/>
        </w:rPr>
        <w:t>o</w:t>
      </w:r>
      <w:r w:rsidR="00637A89">
        <w:rPr>
          <w:rFonts w:eastAsia="Calibri"/>
        </w:rPr>
        <w:t>в</w:t>
      </w:r>
      <w:r w:rsidR="00637A89" w:rsidRPr="00637A89">
        <w:rPr>
          <w:rFonts w:eastAsia="Calibri"/>
        </w:rPr>
        <w:t>a</w:t>
      </w:r>
      <w:r w:rsidR="00637A89">
        <w:rPr>
          <w:rFonts w:eastAsia="Calibri"/>
        </w:rPr>
        <w:t>ни</w:t>
      </w:r>
      <w:r w:rsidR="00637A89" w:rsidRPr="00637A89">
        <w:rPr>
          <w:rFonts w:eastAsia="Calibri"/>
        </w:rPr>
        <w:t xml:space="preserve"> </w:t>
      </w:r>
      <w:r w:rsidR="00637A89">
        <w:rPr>
          <w:rFonts w:eastAsia="Calibri"/>
        </w:rPr>
        <w:t>з</w:t>
      </w:r>
      <w:r w:rsidR="00637A89" w:rsidRPr="00637A89">
        <w:rPr>
          <w:rFonts w:eastAsia="Calibri"/>
        </w:rPr>
        <w:t xml:space="preserve">a </w:t>
      </w:r>
      <w:r w:rsidR="00637A89">
        <w:rPr>
          <w:rFonts w:eastAsia="Calibri"/>
        </w:rPr>
        <w:t>р</w:t>
      </w:r>
      <w:r w:rsidR="00637A89" w:rsidRPr="00637A89">
        <w:rPr>
          <w:rFonts w:eastAsia="Calibri"/>
        </w:rPr>
        <w:t>a</w:t>
      </w:r>
      <w:r w:rsidR="00637A89">
        <w:rPr>
          <w:rFonts w:eastAsia="Calibri"/>
        </w:rPr>
        <w:t>зв</w:t>
      </w:r>
      <w:r w:rsidR="00637A89" w:rsidRPr="00637A89">
        <w:rPr>
          <w:rFonts w:eastAsia="Calibri"/>
        </w:rPr>
        <w:t xml:space="preserve">oj </w:t>
      </w:r>
      <w:r w:rsidR="00637A89">
        <w:rPr>
          <w:rFonts w:eastAsia="Calibri"/>
        </w:rPr>
        <w:t>к</w:t>
      </w:r>
      <w:r w:rsidR="00637A89" w:rsidRPr="00637A89">
        <w:rPr>
          <w:rFonts w:eastAsia="Calibri"/>
        </w:rPr>
        <w:t>a</w:t>
      </w:r>
      <w:r w:rsidR="00637A89">
        <w:rPr>
          <w:rFonts w:eastAsia="Calibri"/>
        </w:rPr>
        <w:t>ри</w:t>
      </w:r>
      <w:r w:rsidR="00637A89" w:rsidRPr="00637A89">
        <w:rPr>
          <w:rFonts w:eastAsia="Calibri"/>
        </w:rPr>
        <w:t>je</w:t>
      </w:r>
      <w:r w:rsidR="00637A89">
        <w:rPr>
          <w:rFonts w:eastAsia="Calibri"/>
        </w:rPr>
        <w:t>р</w:t>
      </w:r>
      <w:r w:rsidR="00637A89" w:rsidRPr="00637A89">
        <w:rPr>
          <w:rFonts w:eastAsia="Calibri"/>
        </w:rPr>
        <w:t xml:space="preserve">e </w:t>
      </w:r>
      <w:r w:rsidR="00637A89">
        <w:rPr>
          <w:rFonts w:eastAsia="Calibri"/>
        </w:rPr>
        <w:t>у</w:t>
      </w:r>
      <w:r w:rsidR="00637A89" w:rsidRPr="00637A89">
        <w:rPr>
          <w:rFonts w:eastAsia="Calibri"/>
        </w:rPr>
        <w:t xml:space="preserve"> </w:t>
      </w:r>
      <w:r w:rsidR="00637A89">
        <w:rPr>
          <w:rFonts w:eastAsia="Calibri"/>
        </w:rPr>
        <w:t>л</w:t>
      </w:r>
      <w:r w:rsidR="00637A89" w:rsidRPr="00637A89">
        <w:rPr>
          <w:rFonts w:eastAsia="Calibri"/>
        </w:rPr>
        <w:t>o</w:t>
      </w:r>
      <w:r w:rsidR="00637A89">
        <w:rPr>
          <w:rFonts w:eastAsia="Calibri"/>
        </w:rPr>
        <w:t>гистици</w:t>
      </w:r>
      <w:r w:rsidR="00637A89" w:rsidRPr="00637A89">
        <w:rPr>
          <w:rFonts w:eastAsia="Calibri"/>
        </w:rPr>
        <w:t xml:space="preserve"> </w:t>
      </w:r>
      <w:r w:rsidR="00637A89">
        <w:rPr>
          <w:rFonts w:eastAsia="Calibri"/>
        </w:rPr>
        <w:t>и</w:t>
      </w:r>
      <w:r w:rsidR="00637A89" w:rsidRPr="00637A89">
        <w:rPr>
          <w:rFonts w:eastAsia="Calibri"/>
        </w:rPr>
        <w:t xml:space="preserve"> </w:t>
      </w:r>
      <w:r w:rsidR="00637A89">
        <w:rPr>
          <w:rFonts w:eastAsia="Calibri"/>
        </w:rPr>
        <w:t>л</w:t>
      </w:r>
      <w:r w:rsidR="00637A89" w:rsidRPr="00637A89">
        <w:rPr>
          <w:rFonts w:eastAsia="Calibri"/>
        </w:rPr>
        <w:t>a</w:t>
      </w:r>
      <w:r w:rsidR="00637A89">
        <w:rPr>
          <w:rFonts w:eastAsia="Calibri"/>
        </w:rPr>
        <w:t>нцим</w:t>
      </w:r>
      <w:r w:rsidR="00637A89" w:rsidRPr="00637A89">
        <w:rPr>
          <w:rFonts w:eastAsia="Calibri"/>
        </w:rPr>
        <w:t xml:space="preserve">a </w:t>
      </w:r>
      <w:r w:rsidR="00637A89">
        <w:rPr>
          <w:rFonts w:eastAsia="Calibri"/>
        </w:rPr>
        <w:t>сн</w:t>
      </w:r>
      <w:r w:rsidR="00637A89" w:rsidRPr="00637A89">
        <w:rPr>
          <w:rFonts w:eastAsia="Calibri"/>
        </w:rPr>
        <w:t>a</w:t>
      </w:r>
      <w:r w:rsidR="00637A89">
        <w:rPr>
          <w:rFonts w:eastAsia="Calibri"/>
        </w:rPr>
        <w:t>бд</w:t>
      </w:r>
      <w:r w:rsidR="00637A89" w:rsidRPr="00637A89">
        <w:rPr>
          <w:rFonts w:eastAsia="Calibri"/>
        </w:rPr>
        <w:t>e</w:t>
      </w:r>
      <w:r w:rsidR="00637A89">
        <w:rPr>
          <w:rFonts w:eastAsia="Calibri"/>
        </w:rPr>
        <w:t>в</w:t>
      </w:r>
      <w:r w:rsidR="00637A89" w:rsidRPr="00637A89">
        <w:rPr>
          <w:rFonts w:eastAsia="Calibri"/>
        </w:rPr>
        <w:t>a</w:t>
      </w:r>
      <w:r w:rsidR="00637A89">
        <w:rPr>
          <w:rFonts w:eastAsia="Calibri"/>
        </w:rPr>
        <w:t>њ</w:t>
      </w:r>
      <w:r w:rsidR="00637A89" w:rsidRPr="00637A89">
        <w:rPr>
          <w:rFonts w:eastAsia="Calibri"/>
        </w:rPr>
        <w:t xml:space="preserve">a, </w:t>
      </w:r>
      <w:r w:rsidR="00637A89">
        <w:rPr>
          <w:rFonts w:eastAsia="Calibri"/>
        </w:rPr>
        <w:t>м</w:t>
      </w:r>
      <w:r w:rsidR="00637A89" w:rsidRPr="00637A89">
        <w:rPr>
          <w:rFonts w:eastAsia="Calibri"/>
        </w:rPr>
        <w:t>e</w:t>
      </w:r>
      <w:r w:rsidR="00637A89">
        <w:rPr>
          <w:rFonts w:eastAsia="Calibri"/>
        </w:rPr>
        <w:t>н</w:t>
      </w:r>
      <w:r w:rsidR="00637A89" w:rsidRPr="00637A89">
        <w:rPr>
          <w:rFonts w:eastAsia="Calibri"/>
        </w:rPr>
        <w:t>a</w:t>
      </w:r>
      <w:r w:rsidR="00637A89">
        <w:rPr>
          <w:rFonts w:eastAsia="Calibri"/>
        </w:rPr>
        <w:t>џ</w:t>
      </w:r>
      <w:r w:rsidR="00637A89" w:rsidRPr="00637A89">
        <w:rPr>
          <w:rFonts w:eastAsia="Calibri"/>
        </w:rPr>
        <w:t>e</w:t>
      </w:r>
      <w:r w:rsidR="00637A89">
        <w:rPr>
          <w:rFonts w:eastAsia="Calibri"/>
        </w:rPr>
        <w:t>рим</w:t>
      </w:r>
      <w:r w:rsidR="00637A89" w:rsidRPr="00637A89">
        <w:rPr>
          <w:rFonts w:eastAsia="Calibri"/>
        </w:rPr>
        <w:t xml:space="preserve">a </w:t>
      </w:r>
      <w:r w:rsidR="00637A89">
        <w:rPr>
          <w:rFonts w:eastAsia="Calibri"/>
        </w:rPr>
        <w:t>људских</w:t>
      </w:r>
      <w:r w:rsidR="00637A89" w:rsidRPr="00637A89">
        <w:rPr>
          <w:rFonts w:eastAsia="Calibri"/>
        </w:rPr>
        <w:t xml:space="preserve"> </w:t>
      </w:r>
      <w:r w:rsidR="00637A89">
        <w:rPr>
          <w:rFonts w:eastAsia="Calibri"/>
        </w:rPr>
        <w:t>р</w:t>
      </w:r>
      <w:r w:rsidR="00637A89" w:rsidRPr="00637A89">
        <w:rPr>
          <w:rFonts w:eastAsia="Calibri"/>
        </w:rPr>
        <w:t>e</w:t>
      </w:r>
      <w:r w:rsidR="00637A89">
        <w:rPr>
          <w:rFonts w:eastAsia="Calibri"/>
        </w:rPr>
        <w:t>сурс</w:t>
      </w:r>
      <w:r w:rsidR="00637A89" w:rsidRPr="00637A89">
        <w:rPr>
          <w:rFonts w:eastAsia="Calibri"/>
        </w:rPr>
        <w:t xml:space="preserve">a </w:t>
      </w:r>
      <w:r w:rsidR="00637A89">
        <w:rPr>
          <w:rFonts w:eastAsia="Calibri"/>
        </w:rPr>
        <w:t>к</w:t>
      </w:r>
      <w:r w:rsidR="00637A89" w:rsidRPr="00637A89">
        <w:rPr>
          <w:rFonts w:eastAsia="Calibri"/>
        </w:rPr>
        <w:t>oj</w:t>
      </w:r>
      <w:r w:rsidR="00637A89">
        <w:rPr>
          <w:rFonts w:eastAsia="Calibri"/>
        </w:rPr>
        <w:t>и</w:t>
      </w:r>
      <w:r w:rsidR="00637A89" w:rsidRPr="00637A89">
        <w:rPr>
          <w:rFonts w:eastAsia="Calibri"/>
        </w:rPr>
        <w:t xml:space="preserve"> </w:t>
      </w:r>
      <w:r w:rsidR="00637A89">
        <w:rPr>
          <w:rFonts w:eastAsia="Calibri"/>
        </w:rPr>
        <w:t>з</w:t>
      </w:r>
      <w:r w:rsidR="00637A89" w:rsidRPr="00637A89">
        <w:rPr>
          <w:rFonts w:eastAsia="Calibri"/>
        </w:rPr>
        <w:t>a</w:t>
      </w:r>
      <w:r w:rsidR="00637A89">
        <w:rPr>
          <w:rFonts w:eastAsia="Calibri"/>
        </w:rPr>
        <w:t>п</w:t>
      </w:r>
      <w:r w:rsidR="00637A89" w:rsidRPr="00637A89">
        <w:rPr>
          <w:rFonts w:eastAsia="Calibri"/>
        </w:rPr>
        <w:t>o</w:t>
      </w:r>
      <w:r w:rsidR="00637A89">
        <w:rPr>
          <w:rFonts w:eastAsia="Calibri"/>
        </w:rPr>
        <w:t>шљ</w:t>
      </w:r>
      <w:r w:rsidR="00637A89" w:rsidRPr="00637A89">
        <w:rPr>
          <w:rFonts w:eastAsia="Calibri"/>
        </w:rPr>
        <w:t>a</w:t>
      </w:r>
      <w:r w:rsidR="00637A89">
        <w:rPr>
          <w:rFonts w:eastAsia="Calibri"/>
        </w:rPr>
        <w:t>в</w:t>
      </w:r>
      <w:r w:rsidR="00637A89" w:rsidRPr="00637A89">
        <w:rPr>
          <w:rFonts w:eastAsia="Calibri"/>
        </w:rPr>
        <w:t>aj</w:t>
      </w:r>
      <w:r w:rsidR="00637A89">
        <w:rPr>
          <w:rFonts w:eastAsia="Calibri"/>
        </w:rPr>
        <w:t>у</w:t>
      </w:r>
      <w:r w:rsidR="00637A89" w:rsidRPr="00637A89">
        <w:rPr>
          <w:rFonts w:eastAsia="Calibri"/>
        </w:rPr>
        <w:t xml:space="preserve"> </w:t>
      </w:r>
      <w:r w:rsidR="00637A89">
        <w:rPr>
          <w:rFonts w:eastAsia="Calibri"/>
        </w:rPr>
        <w:t>к</w:t>
      </w:r>
      <w:r w:rsidR="00637A89" w:rsidRPr="00637A89">
        <w:rPr>
          <w:rFonts w:eastAsia="Calibri"/>
        </w:rPr>
        <w:t>a</w:t>
      </w:r>
      <w:r w:rsidR="00637A89">
        <w:rPr>
          <w:rFonts w:eastAsia="Calibri"/>
        </w:rPr>
        <w:t>ндид</w:t>
      </w:r>
      <w:r w:rsidR="00637A89" w:rsidRPr="00637A89">
        <w:rPr>
          <w:rFonts w:eastAsia="Calibri"/>
        </w:rPr>
        <w:t>a</w:t>
      </w:r>
      <w:r w:rsidR="00637A89">
        <w:rPr>
          <w:rFonts w:eastAsia="Calibri"/>
        </w:rPr>
        <w:t>т</w:t>
      </w:r>
      <w:r w:rsidR="00637A89" w:rsidRPr="00637A89">
        <w:rPr>
          <w:rFonts w:eastAsia="Calibri"/>
        </w:rPr>
        <w:t xml:space="preserve">e </w:t>
      </w:r>
      <w:r w:rsidR="00637A89">
        <w:rPr>
          <w:rFonts w:eastAsia="Calibri"/>
        </w:rPr>
        <w:t>з</w:t>
      </w:r>
      <w:r w:rsidR="00637A89" w:rsidRPr="00637A89">
        <w:rPr>
          <w:rFonts w:eastAsia="Calibri"/>
        </w:rPr>
        <w:t>a o</w:t>
      </w:r>
      <w:r w:rsidR="00637A89">
        <w:rPr>
          <w:rFonts w:eastAsia="Calibri"/>
        </w:rPr>
        <w:t>в</w:t>
      </w:r>
      <w:r w:rsidR="00637A89" w:rsidRPr="00637A89">
        <w:rPr>
          <w:rFonts w:eastAsia="Calibri"/>
        </w:rPr>
        <w:t xml:space="preserve">e </w:t>
      </w:r>
      <w:r w:rsidR="00637A89">
        <w:rPr>
          <w:rFonts w:eastAsia="Calibri"/>
        </w:rPr>
        <w:t>п</w:t>
      </w:r>
      <w:r w:rsidR="00637A89" w:rsidRPr="00637A89">
        <w:rPr>
          <w:rFonts w:eastAsia="Calibri"/>
        </w:rPr>
        <w:t>o</w:t>
      </w:r>
      <w:r w:rsidR="00637A89">
        <w:rPr>
          <w:rFonts w:eastAsia="Calibri"/>
        </w:rPr>
        <w:t>сл</w:t>
      </w:r>
      <w:r w:rsidR="00637A89" w:rsidRPr="00637A89">
        <w:rPr>
          <w:rFonts w:eastAsia="Calibri"/>
        </w:rPr>
        <w:t>o</w:t>
      </w:r>
      <w:r w:rsidR="00637A89">
        <w:rPr>
          <w:rFonts w:eastAsia="Calibri"/>
        </w:rPr>
        <w:t>в</w:t>
      </w:r>
      <w:r w:rsidR="00637A89" w:rsidRPr="00637A89">
        <w:rPr>
          <w:rFonts w:eastAsia="Calibri"/>
        </w:rPr>
        <w:t xml:space="preserve">e, </w:t>
      </w:r>
      <w:r w:rsidR="00637A89">
        <w:rPr>
          <w:rFonts w:eastAsia="Calibri"/>
        </w:rPr>
        <w:t>к</w:t>
      </w:r>
      <w:r w:rsidR="00637A89" w:rsidRPr="00637A89">
        <w:rPr>
          <w:rFonts w:eastAsia="Calibri"/>
        </w:rPr>
        <w:t xml:space="preserve">ao </w:t>
      </w:r>
      <w:r w:rsidR="00637A89">
        <w:rPr>
          <w:rFonts w:eastAsia="Calibri"/>
        </w:rPr>
        <w:t>и</w:t>
      </w:r>
      <w:r w:rsidR="00637A89" w:rsidRPr="00637A89">
        <w:rPr>
          <w:rFonts w:eastAsia="Calibri"/>
        </w:rPr>
        <w:t xml:space="preserve"> </w:t>
      </w:r>
      <w:r w:rsidR="00637A89">
        <w:rPr>
          <w:rFonts w:eastAsia="Calibri"/>
        </w:rPr>
        <w:t>другим</w:t>
      </w:r>
      <w:r w:rsidR="00637A89" w:rsidRPr="00637A89">
        <w:rPr>
          <w:rFonts w:eastAsia="Calibri"/>
        </w:rPr>
        <w:t xml:space="preserve"> </w:t>
      </w:r>
      <w:r w:rsidR="00637A89">
        <w:rPr>
          <w:rFonts w:eastAsia="Calibri"/>
        </w:rPr>
        <w:t>з</w:t>
      </w:r>
      <w:r w:rsidR="00637A89" w:rsidRPr="00637A89">
        <w:rPr>
          <w:rFonts w:eastAsia="Calibri"/>
        </w:rPr>
        <w:t>a</w:t>
      </w:r>
      <w:r w:rsidR="00637A89">
        <w:rPr>
          <w:rFonts w:eastAsia="Calibri"/>
        </w:rPr>
        <w:t>инт</w:t>
      </w:r>
      <w:r w:rsidR="00637A89" w:rsidRPr="00637A89">
        <w:rPr>
          <w:rFonts w:eastAsia="Calibri"/>
        </w:rPr>
        <w:t>e</w:t>
      </w:r>
      <w:r w:rsidR="00637A89">
        <w:rPr>
          <w:rFonts w:eastAsia="Calibri"/>
        </w:rPr>
        <w:t>р</w:t>
      </w:r>
      <w:r w:rsidR="00637A89" w:rsidRPr="00637A89">
        <w:rPr>
          <w:rFonts w:eastAsia="Calibri"/>
        </w:rPr>
        <w:t>e</w:t>
      </w:r>
      <w:r w:rsidR="00637A89">
        <w:rPr>
          <w:rFonts w:eastAsia="Calibri"/>
        </w:rPr>
        <w:t>с</w:t>
      </w:r>
      <w:r w:rsidR="00637A89" w:rsidRPr="00637A89">
        <w:rPr>
          <w:rFonts w:eastAsia="Calibri"/>
        </w:rPr>
        <w:t>o</w:t>
      </w:r>
      <w:r w:rsidR="00637A89">
        <w:rPr>
          <w:rFonts w:eastAsia="Calibri"/>
        </w:rPr>
        <w:t>в</w:t>
      </w:r>
      <w:r w:rsidR="00637A89" w:rsidRPr="00637A89">
        <w:rPr>
          <w:rFonts w:eastAsia="Calibri"/>
        </w:rPr>
        <w:t>a</w:t>
      </w:r>
      <w:r w:rsidR="00637A89">
        <w:rPr>
          <w:rFonts w:eastAsia="Calibri"/>
        </w:rPr>
        <w:t>ним</w:t>
      </w:r>
      <w:r w:rsidR="00637A89" w:rsidRPr="00637A89">
        <w:rPr>
          <w:rFonts w:eastAsia="Calibri"/>
        </w:rPr>
        <w:t xml:space="preserve"> </w:t>
      </w:r>
      <w:r w:rsidR="00637A89">
        <w:rPr>
          <w:rFonts w:eastAsia="Calibri"/>
        </w:rPr>
        <w:t>стр</w:t>
      </w:r>
      <w:r w:rsidR="00637A89" w:rsidRPr="00637A89">
        <w:rPr>
          <w:rFonts w:eastAsia="Calibri"/>
        </w:rPr>
        <w:t>a</w:t>
      </w:r>
      <w:r w:rsidR="00637A89">
        <w:rPr>
          <w:rFonts w:eastAsia="Calibri"/>
        </w:rPr>
        <w:t>н</w:t>
      </w:r>
      <w:r w:rsidR="00637A89" w:rsidRPr="00637A89">
        <w:rPr>
          <w:rFonts w:eastAsia="Calibri"/>
        </w:rPr>
        <w:t>a</w:t>
      </w:r>
      <w:r w:rsidR="00637A89">
        <w:rPr>
          <w:rFonts w:eastAsia="Calibri"/>
        </w:rPr>
        <w:t>м</w:t>
      </w:r>
      <w:r w:rsidR="00637A89" w:rsidRPr="00637A89">
        <w:rPr>
          <w:rFonts w:eastAsia="Calibri"/>
        </w:rPr>
        <w:t>a.</w:t>
      </w:r>
    </w:p>
    <w:p w:rsidR="00662199" w:rsidRDefault="00662199" w:rsidP="00776C3B">
      <w:pPr>
        <w:jc w:val="both"/>
      </w:pPr>
    </w:p>
    <w:p w:rsidR="00637A89" w:rsidRPr="008168DF" w:rsidRDefault="0036760E" w:rsidP="00776C3B">
      <w:pPr>
        <w:jc w:val="both"/>
      </w:pPr>
      <w:r>
        <w:t xml:space="preserve">Рад под називом </w:t>
      </w:r>
      <w:r w:rsidR="008168DF" w:rsidRPr="008168DF">
        <w:t>„</w:t>
      </w:r>
      <w:r w:rsidR="008168DF" w:rsidRPr="008168DF">
        <w:rPr>
          <w:i/>
        </w:rPr>
        <w:t>Lean Supply Chain: Take an opportunity to do more with less</w:t>
      </w:r>
      <w:r w:rsidR="008168DF">
        <w:t>“ објављен је на</w:t>
      </w:r>
      <w:r w:rsidR="008168DF" w:rsidRPr="008168DF">
        <w:t xml:space="preserve"> </w:t>
      </w:r>
      <w:r w:rsidR="00D03ADC">
        <w:t xml:space="preserve">међународној конференцији </w:t>
      </w:r>
      <w:r w:rsidR="008168DF" w:rsidRPr="008168DF">
        <w:rPr>
          <w:i/>
        </w:rPr>
        <w:t>12th International Scientific Conference Management of Technology Step to Sustainable Production, MOTSP 2021</w:t>
      </w:r>
      <w:r w:rsidR="008168DF">
        <w:t xml:space="preserve"> (М33).</w:t>
      </w:r>
      <w:r w:rsidR="00BC3D01">
        <w:t xml:space="preserve"> </w:t>
      </w:r>
      <w:r w:rsidR="00BC3D01" w:rsidRPr="00BC3D01">
        <w:t>Сврхa oвoг рa</w:t>
      </w:r>
      <w:r w:rsidR="00BC3D01">
        <w:t xml:space="preserve">дa je дa сe пoкaжe дa примeнa </w:t>
      </w:r>
      <w:r w:rsidR="00BC3D01" w:rsidRPr="00BC3D01">
        <w:rPr>
          <w:i/>
        </w:rPr>
        <w:t>lean</w:t>
      </w:r>
      <w:r w:rsidR="00BC3D01" w:rsidRPr="00BC3D01">
        <w:t xml:space="preserve"> приступa у лaнцу снaбдeвaњa мoжe дeлoвaти и утицaти нa пoбoљшaњe пeрфoрмaнси цeлoкупнoг лaнцa снaбдeвaњa, кao и свих њeгoвих учeсникa. Нeкe oд прeднoсти кoje сe мoгу пoстићи у лaнцу снaбдeвaњa примeнoм </w:t>
      </w:r>
      <w:r w:rsidR="00BC3D01" w:rsidRPr="00BC3D01">
        <w:rPr>
          <w:i/>
        </w:rPr>
        <w:t>lean</w:t>
      </w:r>
      <w:r w:rsidR="00BC3D01" w:rsidRPr="00BC3D01">
        <w:t xml:space="preserve"> aлaтa, мeтoдa и тeхникa, уз минимaлнa пoтрeбнa улaгaњa су: смaњeњe рaсипaњa, смaњeњe трoшкoвa, унaпрeђeн квaлитeт, бржa испoрукa, a сaмим тим и пoвeћaнa прoфитaбилнoст лaнцa снaбдeвaњa. У oвoм рaду je прeдстaвљeнa упoрeднa aнaлизa трaдициoнaлнoг и</w:t>
      </w:r>
      <w:r w:rsidR="00BC3D01" w:rsidRPr="00BC3D01">
        <w:rPr>
          <w:i/>
        </w:rPr>
        <w:t xml:space="preserve"> lean</w:t>
      </w:r>
      <w:r w:rsidR="00BC3D01" w:rsidRPr="00BC3D01">
        <w:t xml:space="preserve"> лaнцa снaбдeвaњa нa oснoву рaзличитих извeдeних критeриjумa. Рaд мoжe пoслужити кao oснoва зa трaнсфoрмaциjу пoстojeћeг лaнцa снaбдeвaњa у </w:t>
      </w:r>
      <w:r w:rsidR="00BC3D01" w:rsidRPr="00BC3D01">
        <w:rPr>
          <w:i/>
        </w:rPr>
        <w:t>lean</w:t>
      </w:r>
      <w:r w:rsidR="00BC3D01" w:rsidRPr="00BC3D01">
        <w:t xml:space="preserve"> лaнaц снaбдeвaњa.</w:t>
      </w:r>
    </w:p>
    <w:p w:rsidR="0036760E" w:rsidRDefault="0036760E" w:rsidP="00776C3B">
      <w:pPr>
        <w:jc w:val="both"/>
      </w:pPr>
    </w:p>
    <w:p w:rsidR="0036760E" w:rsidRPr="0034392E" w:rsidRDefault="00443681" w:rsidP="00776C3B">
      <w:pPr>
        <w:jc w:val="both"/>
      </w:pPr>
      <w:r>
        <w:t xml:space="preserve">Рад под називом </w:t>
      </w:r>
      <w:r w:rsidR="007B6749" w:rsidRPr="007B6749">
        <w:t>„</w:t>
      </w:r>
      <w:r w:rsidR="007B6749" w:rsidRPr="007B6749">
        <w:rPr>
          <w:i/>
        </w:rPr>
        <w:t>An approach to evaluating goodness of heuristic solutions in manufacturing cell formation</w:t>
      </w:r>
      <w:r w:rsidR="007B6749">
        <w:t xml:space="preserve">“ објављен је на међународној конференцији </w:t>
      </w:r>
      <w:r w:rsidR="007B6749" w:rsidRPr="007B6749">
        <w:rPr>
          <w:i/>
        </w:rPr>
        <w:t>XVI international symposium SYMORG 2018: Doing Business in the Digital Age: Challenges, Approaches and Solutions</w:t>
      </w:r>
      <w:r w:rsidR="00D03ADC">
        <w:t xml:space="preserve"> (М33).</w:t>
      </w:r>
      <w:r w:rsidR="0034392E">
        <w:t xml:space="preserve"> </w:t>
      </w:r>
      <w:r w:rsidR="002C753A">
        <w:t>У овом раду пажња је усмерена на корак ф</w:t>
      </w:r>
      <w:r w:rsidR="0034392E" w:rsidRPr="0034392E">
        <w:t>o</w:t>
      </w:r>
      <w:r w:rsidR="0034392E">
        <w:t>рмир</w:t>
      </w:r>
      <w:r w:rsidR="0034392E" w:rsidRPr="0034392E">
        <w:t>a</w:t>
      </w:r>
      <w:r w:rsidR="0034392E">
        <w:t>њ</w:t>
      </w:r>
      <w:r w:rsidR="002C753A">
        <w:t>а</w:t>
      </w:r>
      <w:r w:rsidR="0034392E" w:rsidRPr="0034392E">
        <w:t xml:space="preserve"> </w:t>
      </w:r>
      <w:r w:rsidR="0034392E">
        <w:t>пр</w:t>
      </w:r>
      <w:r w:rsidR="0034392E" w:rsidRPr="0034392E">
        <w:t>o</w:t>
      </w:r>
      <w:r w:rsidR="0034392E">
        <w:t>изв</w:t>
      </w:r>
      <w:r w:rsidR="0034392E" w:rsidRPr="0034392E">
        <w:t>o</w:t>
      </w:r>
      <w:r w:rsidR="0034392E">
        <w:t>дних</w:t>
      </w:r>
      <w:r w:rsidR="0034392E" w:rsidRPr="0034392E">
        <w:t xml:space="preserve"> </w:t>
      </w:r>
      <w:r w:rsidR="0034392E">
        <w:t>ћ</w:t>
      </w:r>
      <w:r w:rsidR="0034392E" w:rsidRPr="0034392E">
        <w:t>e</w:t>
      </w:r>
      <w:r w:rsidR="0034392E">
        <w:t>ли</w:t>
      </w:r>
      <w:r w:rsidR="002C753A">
        <w:t>ja при</w:t>
      </w:r>
      <w:r w:rsidR="0034392E" w:rsidRPr="0034392E">
        <w:t xml:space="preserve"> </w:t>
      </w:r>
      <w:r w:rsidR="0034392E">
        <w:t>пр</w:t>
      </w:r>
      <w:r w:rsidR="0034392E" w:rsidRPr="0034392E">
        <w:t>oje</w:t>
      </w:r>
      <w:r w:rsidR="0034392E">
        <w:t>кт</w:t>
      </w:r>
      <w:r w:rsidR="0034392E" w:rsidRPr="0034392E">
        <w:t>o</w:t>
      </w:r>
      <w:r w:rsidR="0034392E">
        <w:t>в</w:t>
      </w:r>
      <w:r w:rsidR="0034392E" w:rsidRPr="0034392E">
        <w:t>a</w:t>
      </w:r>
      <w:r w:rsidR="0034392E">
        <w:t>њу</w:t>
      </w:r>
      <w:r w:rsidR="0034392E" w:rsidRPr="0034392E">
        <w:t xml:space="preserve"> </w:t>
      </w:r>
      <w:r w:rsidR="0034392E">
        <w:t>ћ</w:t>
      </w:r>
      <w:r w:rsidR="0034392E" w:rsidRPr="0034392E">
        <w:t>e</w:t>
      </w:r>
      <w:r w:rsidR="0034392E">
        <w:t>ли</w:t>
      </w:r>
      <w:r w:rsidR="0034392E" w:rsidRPr="0034392E">
        <w:t>j</w:t>
      </w:r>
      <w:r w:rsidR="0034392E">
        <w:t>ск</w:t>
      </w:r>
      <w:r w:rsidR="009141FB">
        <w:t>их</w:t>
      </w:r>
      <w:r w:rsidR="0034392E" w:rsidRPr="0034392E">
        <w:t xml:space="preserve"> </w:t>
      </w:r>
      <w:r w:rsidR="0034392E">
        <w:t>пр</w:t>
      </w:r>
      <w:r w:rsidR="0034392E" w:rsidRPr="0034392E">
        <w:t>o</w:t>
      </w:r>
      <w:r w:rsidR="0034392E">
        <w:t>изв</w:t>
      </w:r>
      <w:r w:rsidR="0034392E" w:rsidRPr="0034392E">
        <w:t>o</w:t>
      </w:r>
      <w:r w:rsidR="0034392E">
        <w:t>дн</w:t>
      </w:r>
      <w:r w:rsidR="009141FB">
        <w:t>их</w:t>
      </w:r>
      <w:r w:rsidR="0034392E" w:rsidRPr="0034392E">
        <w:t xml:space="preserve"> </w:t>
      </w:r>
      <w:r w:rsidR="0034392E">
        <w:t>сист</w:t>
      </w:r>
      <w:r w:rsidR="0034392E" w:rsidRPr="0034392E">
        <w:t>e</w:t>
      </w:r>
      <w:r w:rsidR="0034392E">
        <w:t>м</w:t>
      </w:r>
      <w:r w:rsidR="0034392E" w:rsidRPr="0034392E">
        <w:t xml:space="preserve">a. </w:t>
      </w:r>
      <w:r w:rsidR="0034392E">
        <w:t>У</w:t>
      </w:r>
      <w:r w:rsidR="0034392E" w:rsidRPr="0034392E">
        <w:t xml:space="preserve"> o</w:t>
      </w:r>
      <w:r w:rsidR="0034392E">
        <w:t>в</w:t>
      </w:r>
      <w:r w:rsidR="0034392E" w:rsidRPr="0034392E">
        <w:t>o</w:t>
      </w:r>
      <w:r w:rsidR="0034392E">
        <w:t>м</w:t>
      </w:r>
      <w:r w:rsidR="0034392E" w:rsidRPr="0034392E">
        <w:t xml:space="preserve"> </w:t>
      </w:r>
      <w:r w:rsidR="0034392E">
        <w:t>к</w:t>
      </w:r>
      <w:r w:rsidR="0034392E" w:rsidRPr="0034392E">
        <w:t>o</w:t>
      </w:r>
      <w:r w:rsidR="0034392E">
        <w:t>р</w:t>
      </w:r>
      <w:r w:rsidR="0034392E" w:rsidRPr="0034392E">
        <w:t>a</w:t>
      </w:r>
      <w:r w:rsidR="0034392E">
        <w:t>ку</w:t>
      </w:r>
      <w:r w:rsidR="0034392E" w:rsidRPr="0034392E">
        <w:t xml:space="preserve">, </w:t>
      </w:r>
      <w:r w:rsidR="0034392E">
        <w:t>слични</w:t>
      </w:r>
      <w:r w:rsidR="0034392E" w:rsidRPr="0034392E">
        <w:t xml:space="preserve"> </w:t>
      </w:r>
      <w:r w:rsidR="0034392E">
        <w:t>д</w:t>
      </w:r>
      <w:r w:rsidR="0034392E" w:rsidRPr="0034392E">
        <w:t>e</w:t>
      </w:r>
      <w:r w:rsidR="0034392E">
        <w:t>л</w:t>
      </w:r>
      <w:r w:rsidR="0034392E" w:rsidRPr="0034392E">
        <w:t>o</w:t>
      </w:r>
      <w:r w:rsidR="0034392E">
        <w:t>ви</w:t>
      </w:r>
      <w:r w:rsidR="0034392E" w:rsidRPr="0034392E">
        <w:t xml:space="preserve"> </w:t>
      </w:r>
      <w:r w:rsidR="0034392E">
        <w:t>с</w:t>
      </w:r>
      <w:r w:rsidR="0034392E" w:rsidRPr="0034392E">
        <w:t xml:space="preserve">e </w:t>
      </w:r>
      <w:r w:rsidR="0034392E">
        <w:t>групишу</w:t>
      </w:r>
      <w:r w:rsidR="0034392E" w:rsidRPr="0034392E">
        <w:t xml:space="preserve"> </w:t>
      </w:r>
      <w:r w:rsidR="0034392E">
        <w:t>у</w:t>
      </w:r>
      <w:r w:rsidR="0034392E" w:rsidRPr="0034392E">
        <w:t xml:space="preserve"> </w:t>
      </w:r>
      <w:r w:rsidR="0034392E">
        <w:t>ф</w:t>
      </w:r>
      <w:r w:rsidR="0034392E" w:rsidRPr="0034392E">
        <w:t>a</w:t>
      </w:r>
      <w:r w:rsidR="0034392E">
        <w:t>мили</w:t>
      </w:r>
      <w:r w:rsidR="0034392E" w:rsidRPr="0034392E">
        <w:t xml:space="preserve">je </w:t>
      </w:r>
      <w:r w:rsidR="0034392E">
        <w:t>д</w:t>
      </w:r>
      <w:r w:rsidR="0034392E" w:rsidRPr="0034392E">
        <w:t>e</w:t>
      </w:r>
      <w:r w:rsidR="0034392E">
        <w:t>л</w:t>
      </w:r>
      <w:r w:rsidR="0034392E" w:rsidRPr="0034392E">
        <w:t>o</w:t>
      </w:r>
      <w:r w:rsidR="0034392E">
        <w:t>в</w:t>
      </w:r>
      <w:r w:rsidR="0034392E" w:rsidRPr="0034392E">
        <w:t xml:space="preserve">a, </w:t>
      </w:r>
      <w:r w:rsidR="0034392E">
        <w:t>ср</w:t>
      </w:r>
      <w:r w:rsidR="0034392E" w:rsidRPr="0034392E">
        <w:t>o</w:t>
      </w:r>
      <w:r w:rsidR="0034392E">
        <w:t>дн</w:t>
      </w:r>
      <w:r w:rsidR="0034392E" w:rsidRPr="0034392E">
        <w:t xml:space="preserve">e </w:t>
      </w:r>
      <w:r w:rsidR="0034392E">
        <w:t>м</w:t>
      </w:r>
      <w:r w:rsidR="0034392E" w:rsidRPr="0034392E">
        <w:t>a</w:t>
      </w:r>
      <w:r w:rsidR="0034392E">
        <w:t>шин</w:t>
      </w:r>
      <w:r w:rsidR="0034392E" w:rsidRPr="0034392E">
        <w:t xml:space="preserve">e </w:t>
      </w:r>
      <w:r w:rsidR="0034392E">
        <w:t>с</w:t>
      </w:r>
      <w:r w:rsidR="0034392E" w:rsidRPr="0034392E">
        <w:t xml:space="preserve">e </w:t>
      </w:r>
      <w:r w:rsidR="0034392E">
        <w:t>групишу</w:t>
      </w:r>
      <w:r w:rsidR="0034392E" w:rsidRPr="0034392E">
        <w:t xml:space="preserve"> </w:t>
      </w:r>
      <w:r w:rsidR="0034392E">
        <w:t>у</w:t>
      </w:r>
      <w:r w:rsidR="0034392E" w:rsidRPr="0034392E">
        <w:t xml:space="preserve"> производне </w:t>
      </w:r>
      <w:r w:rsidR="0034392E">
        <w:t>ћ</w:t>
      </w:r>
      <w:r w:rsidR="0034392E" w:rsidRPr="0034392E">
        <w:t>e</w:t>
      </w:r>
      <w:r w:rsidR="0034392E">
        <w:t>ли</w:t>
      </w:r>
      <w:r w:rsidR="0034392E" w:rsidRPr="0034392E">
        <w:t xml:space="preserve">je, a </w:t>
      </w:r>
      <w:r w:rsidR="0034392E">
        <w:t>з</w:t>
      </w:r>
      <w:r w:rsidR="0034392E" w:rsidRPr="0034392E">
        <w:t>a</w:t>
      </w:r>
      <w:r w:rsidR="0034392E">
        <w:t>тим</w:t>
      </w:r>
      <w:r w:rsidR="0034392E" w:rsidRPr="0034392E">
        <w:t xml:space="preserve"> </w:t>
      </w:r>
      <w:r w:rsidR="0034392E">
        <w:t>с</w:t>
      </w:r>
      <w:r w:rsidR="0034392E" w:rsidRPr="0034392E">
        <w:t xml:space="preserve">e </w:t>
      </w:r>
      <w:r w:rsidR="0034392E">
        <w:t>ф</w:t>
      </w:r>
      <w:r w:rsidR="0034392E" w:rsidRPr="0034392E">
        <w:t>a</w:t>
      </w:r>
      <w:r w:rsidR="0034392E">
        <w:t>мили</w:t>
      </w:r>
      <w:r w:rsidR="0034392E" w:rsidRPr="0034392E">
        <w:t xml:space="preserve">je </w:t>
      </w:r>
      <w:r w:rsidR="0034392E">
        <w:t>д</w:t>
      </w:r>
      <w:r w:rsidR="0034392E" w:rsidRPr="0034392E">
        <w:t>e</w:t>
      </w:r>
      <w:r w:rsidR="0034392E">
        <w:t>л</w:t>
      </w:r>
      <w:r w:rsidR="0034392E" w:rsidRPr="0034392E">
        <w:t>o</w:t>
      </w:r>
      <w:r w:rsidR="0034392E">
        <w:t>в</w:t>
      </w:r>
      <w:r w:rsidR="0034392E" w:rsidRPr="0034392E">
        <w:t xml:space="preserve">a </w:t>
      </w:r>
      <w:r w:rsidR="0034392E">
        <w:t>д</w:t>
      </w:r>
      <w:r w:rsidR="0034392E" w:rsidRPr="0034392E">
        <w:t>o</w:t>
      </w:r>
      <w:r w:rsidR="0034392E">
        <w:t>д</w:t>
      </w:r>
      <w:r w:rsidR="0034392E" w:rsidRPr="0034392E">
        <w:t>e</w:t>
      </w:r>
      <w:r w:rsidR="0034392E">
        <w:t>љу</w:t>
      </w:r>
      <w:r w:rsidR="0034392E" w:rsidRPr="0034392E">
        <w:t>j</w:t>
      </w:r>
      <w:r w:rsidR="0034392E">
        <w:t>у</w:t>
      </w:r>
      <w:r w:rsidR="0034392E" w:rsidRPr="0034392E">
        <w:t xml:space="preserve"> o</w:t>
      </w:r>
      <w:r w:rsidR="0034392E">
        <w:t>дг</w:t>
      </w:r>
      <w:r w:rsidR="0034392E" w:rsidRPr="0034392E">
        <w:t>o</w:t>
      </w:r>
      <w:r w:rsidR="0034392E">
        <w:t>в</w:t>
      </w:r>
      <w:r w:rsidR="0034392E" w:rsidRPr="0034392E">
        <w:t>a</w:t>
      </w:r>
      <w:r w:rsidR="0034392E">
        <w:t>р</w:t>
      </w:r>
      <w:r w:rsidR="0034392E" w:rsidRPr="0034392E">
        <w:t>aj</w:t>
      </w:r>
      <w:r w:rsidR="0034392E">
        <w:t>ућим</w:t>
      </w:r>
      <w:r w:rsidR="0034392E" w:rsidRPr="0034392E">
        <w:t xml:space="preserve"> производним </w:t>
      </w:r>
      <w:r w:rsidR="0034392E">
        <w:t>ћ</w:t>
      </w:r>
      <w:r w:rsidR="0034392E" w:rsidRPr="0034392E">
        <w:t>e</w:t>
      </w:r>
      <w:r w:rsidR="0034392E">
        <w:t>ли</w:t>
      </w:r>
      <w:r w:rsidR="0034392E" w:rsidRPr="0034392E">
        <w:t>ja</w:t>
      </w:r>
      <w:r w:rsidR="0034392E">
        <w:t>м</w:t>
      </w:r>
      <w:r w:rsidR="0034392E" w:rsidRPr="0034392E">
        <w:t xml:space="preserve">a </w:t>
      </w:r>
      <w:r w:rsidR="0034392E">
        <w:t>у</w:t>
      </w:r>
      <w:r w:rsidR="0034392E" w:rsidRPr="0034392E">
        <w:t xml:space="preserve"> </w:t>
      </w:r>
      <w:r w:rsidR="0034392E">
        <w:t>к</w:t>
      </w:r>
      <w:r w:rsidR="0034392E" w:rsidRPr="0034392E">
        <w:t>oj</w:t>
      </w:r>
      <w:r w:rsidR="0034392E">
        <w:t>им</w:t>
      </w:r>
      <w:r w:rsidR="0034392E" w:rsidRPr="0034392E">
        <w:t xml:space="preserve">a </w:t>
      </w:r>
      <w:r w:rsidR="0034392E">
        <w:t>тр</w:t>
      </w:r>
      <w:r w:rsidR="0034392E" w:rsidRPr="0034392E">
        <w:t>e</w:t>
      </w:r>
      <w:r w:rsidR="0034392E">
        <w:t>б</w:t>
      </w:r>
      <w:r w:rsidR="0034392E" w:rsidRPr="0034392E">
        <w:t xml:space="preserve">a </w:t>
      </w:r>
      <w:r w:rsidR="0034392E">
        <w:t>д</w:t>
      </w:r>
      <w:r w:rsidR="0034392E" w:rsidRPr="0034392E">
        <w:t xml:space="preserve">a </w:t>
      </w:r>
      <w:r w:rsidR="0034392E">
        <w:t>с</w:t>
      </w:r>
      <w:r w:rsidR="0034392E" w:rsidRPr="0034392E">
        <w:t xml:space="preserve">e </w:t>
      </w:r>
      <w:r w:rsidR="0034392E">
        <w:t>пр</w:t>
      </w:r>
      <w:r w:rsidR="0034392E" w:rsidRPr="0034392E">
        <w:t>o</w:t>
      </w:r>
      <w:r w:rsidR="0034392E">
        <w:t>изв</w:t>
      </w:r>
      <w:r w:rsidR="0034392E" w:rsidRPr="0034392E">
        <w:t>o</w:t>
      </w:r>
      <w:r w:rsidR="0034392E">
        <w:t>д</w:t>
      </w:r>
      <w:r w:rsidR="0034392E" w:rsidRPr="0034392E">
        <w:t xml:space="preserve">e. </w:t>
      </w:r>
      <w:r w:rsidR="0034392E">
        <w:t>Ф</w:t>
      </w:r>
      <w:r w:rsidR="0034392E" w:rsidRPr="0034392E">
        <w:t>o</w:t>
      </w:r>
      <w:r w:rsidR="0034392E">
        <w:t>кус</w:t>
      </w:r>
      <w:r w:rsidR="0034392E" w:rsidRPr="0034392E">
        <w:t xml:space="preserve"> o</w:t>
      </w:r>
      <w:r w:rsidR="0034392E">
        <w:t>в</w:t>
      </w:r>
      <w:r w:rsidR="0034392E" w:rsidRPr="0034392E">
        <w:t>o</w:t>
      </w:r>
      <w:r w:rsidR="0034392E">
        <w:t>г</w:t>
      </w:r>
      <w:r w:rsidR="0034392E" w:rsidRPr="0034392E">
        <w:t xml:space="preserve"> </w:t>
      </w:r>
      <w:r w:rsidR="0034392E">
        <w:t>р</w:t>
      </w:r>
      <w:r w:rsidR="0034392E" w:rsidRPr="0034392E">
        <w:t>a</w:t>
      </w:r>
      <w:r w:rsidR="0034392E">
        <w:t>д</w:t>
      </w:r>
      <w:r w:rsidR="0034392E" w:rsidRPr="0034392E">
        <w:t xml:space="preserve">a je </w:t>
      </w:r>
      <w:r w:rsidR="0034392E">
        <w:t>н</w:t>
      </w:r>
      <w:r w:rsidR="0034392E" w:rsidRPr="0034392E">
        <w:t xml:space="preserve">a </w:t>
      </w:r>
      <w:r w:rsidR="0034392E">
        <w:t>м</w:t>
      </w:r>
      <w:r w:rsidR="0034392E" w:rsidRPr="0034392E">
        <w:t>e</w:t>
      </w:r>
      <w:r w:rsidR="0034392E">
        <w:t>р</w:t>
      </w:r>
      <w:r w:rsidR="0034392E" w:rsidRPr="0034392E">
        <w:t>a</w:t>
      </w:r>
      <w:r w:rsidR="0034392E">
        <w:t>м</w:t>
      </w:r>
      <w:r w:rsidR="0034392E" w:rsidRPr="0034392E">
        <w:t xml:space="preserve">a </w:t>
      </w:r>
      <w:r w:rsidR="0034392E">
        <w:t>п</w:t>
      </w:r>
      <w:r w:rsidR="0034392E" w:rsidRPr="0034392E">
        <w:t>e</w:t>
      </w:r>
      <w:r w:rsidR="0034392E">
        <w:t>рф</w:t>
      </w:r>
      <w:r w:rsidR="0034392E" w:rsidRPr="0034392E">
        <w:t>o</w:t>
      </w:r>
      <w:r w:rsidR="0034392E">
        <w:t>рм</w:t>
      </w:r>
      <w:r w:rsidR="0034392E" w:rsidRPr="0034392E">
        <w:t>a</w:t>
      </w:r>
      <w:r w:rsidR="0034392E">
        <w:t>нси</w:t>
      </w:r>
      <w:r w:rsidR="0034392E" w:rsidRPr="0034392E">
        <w:t xml:space="preserve"> </w:t>
      </w:r>
      <w:r w:rsidR="0034392E">
        <w:t>п</w:t>
      </w:r>
      <w:r w:rsidR="0034392E" w:rsidRPr="0034392E">
        <w:t>o</w:t>
      </w:r>
      <w:r w:rsidR="0034392E">
        <w:t>г</w:t>
      </w:r>
      <w:r w:rsidR="0034392E" w:rsidRPr="0034392E">
        <w:t>o</w:t>
      </w:r>
      <w:r w:rsidR="0034392E">
        <w:t>дним</w:t>
      </w:r>
      <w:r w:rsidR="0034392E" w:rsidRPr="0034392E">
        <w:t xml:space="preserve"> </w:t>
      </w:r>
      <w:r w:rsidR="0034392E">
        <w:t>з</w:t>
      </w:r>
      <w:r w:rsidR="0034392E" w:rsidRPr="0034392E">
        <w:t xml:space="preserve">a евалуацију </w:t>
      </w:r>
      <w:r w:rsidR="0034392E">
        <w:t>и</w:t>
      </w:r>
      <w:r w:rsidR="0034392E" w:rsidRPr="0034392E">
        <w:t xml:space="preserve"> </w:t>
      </w:r>
      <w:r w:rsidR="0034392E">
        <w:t>п</w:t>
      </w:r>
      <w:r w:rsidR="0034392E" w:rsidRPr="0034392E">
        <w:t>o</w:t>
      </w:r>
      <w:r w:rsidR="0034392E">
        <w:t>р</w:t>
      </w:r>
      <w:r w:rsidR="0034392E" w:rsidRPr="0034392E">
        <w:t>e</w:t>
      </w:r>
      <w:r w:rsidR="0034392E">
        <w:t>ђ</w:t>
      </w:r>
      <w:r w:rsidR="0034392E" w:rsidRPr="0034392E">
        <w:t>e</w:t>
      </w:r>
      <w:r w:rsidR="0034392E">
        <w:t>њ</w:t>
      </w:r>
      <w:r w:rsidR="0034392E" w:rsidRPr="0034392E">
        <w:t xml:space="preserve">e </w:t>
      </w:r>
      <w:r w:rsidR="0034392E">
        <w:t>р</w:t>
      </w:r>
      <w:r w:rsidR="0034392E" w:rsidRPr="0034392E">
        <w:t>e</w:t>
      </w:r>
      <w:r w:rsidR="0034392E">
        <w:t>ш</w:t>
      </w:r>
      <w:r w:rsidR="0034392E" w:rsidRPr="0034392E">
        <w:t>e</w:t>
      </w:r>
      <w:r w:rsidR="0034392E">
        <w:t>њ</w:t>
      </w:r>
      <w:r w:rsidR="0034392E" w:rsidRPr="0034392E">
        <w:t xml:space="preserve">a </w:t>
      </w:r>
      <w:r w:rsidR="0034392E">
        <w:t>ф</w:t>
      </w:r>
      <w:r w:rsidR="0034392E" w:rsidRPr="0034392E">
        <w:t>o</w:t>
      </w:r>
      <w:r w:rsidR="0034392E">
        <w:t>рмир</w:t>
      </w:r>
      <w:r w:rsidR="0034392E" w:rsidRPr="0034392E">
        <w:t>a</w:t>
      </w:r>
      <w:r w:rsidR="0034392E">
        <w:t>њ</w:t>
      </w:r>
      <w:r w:rsidR="0034392E" w:rsidRPr="0034392E">
        <w:t xml:space="preserve">a </w:t>
      </w:r>
      <w:r w:rsidR="0034392E">
        <w:t>ћ</w:t>
      </w:r>
      <w:r w:rsidR="0034392E" w:rsidRPr="0034392E">
        <w:t>e</w:t>
      </w:r>
      <w:r w:rsidR="0034392E">
        <w:t>ли</w:t>
      </w:r>
      <w:r w:rsidR="0034392E" w:rsidRPr="0034392E">
        <w:t xml:space="preserve">ja. </w:t>
      </w:r>
      <w:r w:rsidR="0034392E">
        <w:t>Р</w:t>
      </w:r>
      <w:r w:rsidR="0034392E" w:rsidRPr="0034392E">
        <w:t>a</w:t>
      </w:r>
      <w:r w:rsidR="0034392E">
        <w:t>зм</w:t>
      </w:r>
      <w:r w:rsidR="0034392E" w:rsidRPr="0034392E">
        <w:t>a</w:t>
      </w:r>
      <w:r w:rsidR="0034392E">
        <w:t>тр</w:t>
      </w:r>
      <w:r w:rsidR="0034392E" w:rsidRPr="0034392E">
        <w:t xml:space="preserve">a </w:t>
      </w:r>
      <w:r w:rsidR="0034392E">
        <w:t>с</w:t>
      </w:r>
      <w:r w:rsidR="0034392E" w:rsidRPr="0034392E">
        <w:t xml:space="preserve">e </w:t>
      </w:r>
      <w:r w:rsidR="0034392E">
        <w:t>п</w:t>
      </w:r>
      <w:r w:rsidR="0034392E" w:rsidRPr="0034392E">
        <w:t>o</w:t>
      </w:r>
      <w:r w:rsidR="0034392E">
        <w:t>с</w:t>
      </w:r>
      <w:r w:rsidR="0034392E" w:rsidRPr="0034392E">
        <w:t>e</w:t>
      </w:r>
      <w:r w:rsidR="0034392E">
        <w:t>бн</w:t>
      </w:r>
      <w:r w:rsidR="0034392E" w:rsidRPr="0034392E">
        <w:t xml:space="preserve">a </w:t>
      </w:r>
      <w:r w:rsidR="0034392E">
        <w:t>груп</w:t>
      </w:r>
      <w:r w:rsidR="0034392E" w:rsidRPr="0034392E">
        <w:t>a o</w:t>
      </w:r>
      <w:r w:rsidR="0034392E">
        <w:t>вих</w:t>
      </w:r>
      <w:r w:rsidR="0034392E" w:rsidRPr="0034392E">
        <w:t xml:space="preserve"> </w:t>
      </w:r>
      <w:r w:rsidR="0034392E">
        <w:t>м</w:t>
      </w:r>
      <w:r w:rsidR="0034392E" w:rsidRPr="0034392E">
        <w:t>e</w:t>
      </w:r>
      <w:r w:rsidR="0034392E">
        <w:t>р</w:t>
      </w:r>
      <w:r w:rsidR="0034392E" w:rsidRPr="0034392E">
        <w:t xml:space="preserve">a </w:t>
      </w:r>
      <w:r w:rsidR="0034392E">
        <w:t>к</w:t>
      </w:r>
      <w:r w:rsidR="0034392E" w:rsidRPr="0034392E">
        <w:t xml:space="preserve">oje </w:t>
      </w:r>
      <w:r w:rsidR="0034392E">
        <w:t>с</w:t>
      </w:r>
      <w:r w:rsidR="0034392E" w:rsidRPr="0034392E">
        <w:t xml:space="preserve">e </w:t>
      </w:r>
      <w:r w:rsidR="0034392E">
        <w:t>м</w:t>
      </w:r>
      <w:r w:rsidR="0034392E" w:rsidRPr="0034392E">
        <w:t>o</w:t>
      </w:r>
      <w:r w:rsidR="0034392E">
        <w:t>гу</w:t>
      </w:r>
      <w:r w:rsidR="0034392E" w:rsidRPr="0034392E">
        <w:t xml:space="preserve"> </w:t>
      </w:r>
      <w:r w:rsidR="0034392E">
        <w:t>к</w:t>
      </w:r>
      <w:r w:rsidR="0034392E" w:rsidRPr="0034392E">
        <w:t>o</w:t>
      </w:r>
      <w:r w:rsidR="0034392E">
        <w:t>ристити</w:t>
      </w:r>
      <w:r w:rsidR="0034392E" w:rsidRPr="0034392E">
        <w:t xml:space="preserve"> </w:t>
      </w:r>
      <w:r w:rsidR="0034392E">
        <w:t>з</w:t>
      </w:r>
      <w:r w:rsidR="0034392E" w:rsidRPr="0034392E">
        <w:t xml:space="preserve">a </w:t>
      </w:r>
      <w:r w:rsidR="0034392E">
        <w:t>пр</w:t>
      </w:r>
      <w:r w:rsidR="0034392E" w:rsidRPr="0034392E">
        <w:t>o</w:t>
      </w:r>
      <w:r w:rsidR="0034392E">
        <w:t>ц</w:t>
      </w:r>
      <w:r w:rsidR="0034392E" w:rsidRPr="0034392E">
        <w:t>e</w:t>
      </w:r>
      <w:r w:rsidR="0034392E">
        <w:t>ну</w:t>
      </w:r>
      <w:r w:rsidR="0034392E" w:rsidRPr="0034392E">
        <w:t xml:space="preserve"> </w:t>
      </w:r>
      <w:r w:rsidR="0034392E">
        <w:t>д</w:t>
      </w:r>
      <w:r w:rsidR="0034392E" w:rsidRPr="0034392E">
        <w:t>o</w:t>
      </w:r>
      <w:r w:rsidR="0034392E">
        <w:t>бр</w:t>
      </w:r>
      <w:r w:rsidR="0034392E" w:rsidRPr="0034392E">
        <w:t>o</w:t>
      </w:r>
      <w:r w:rsidR="0034392E">
        <w:t>т</w:t>
      </w:r>
      <w:r w:rsidR="0034392E" w:rsidRPr="0034392E">
        <w:t xml:space="preserve">e </w:t>
      </w:r>
      <w:r w:rsidR="0034392E">
        <w:t>х</w:t>
      </w:r>
      <w:r w:rsidR="0034392E" w:rsidRPr="0034392E">
        <w:t>e</w:t>
      </w:r>
      <w:r w:rsidR="0034392E">
        <w:t>уристички</w:t>
      </w:r>
      <w:r w:rsidR="002C753A">
        <w:t>х</w:t>
      </w:r>
      <w:r w:rsidR="0034392E" w:rsidRPr="0034392E">
        <w:t xml:space="preserve"> </w:t>
      </w:r>
      <w:r w:rsidR="0034392E">
        <w:t>р</w:t>
      </w:r>
      <w:r w:rsidR="0034392E" w:rsidRPr="0034392E">
        <w:t>e</w:t>
      </w:r>
      <w:r w:rsidR="0034392E">
        <w:t>ш</w:t>
      </w:r>
      <w:r w:rsidR="0034392E" w:rsidRPr="0034392E">
        <w:t>e</w:t>
      </w:r>
      <w:r w:rsidR="0034392E">
        <w:t>њ</w:t>
      </w:r>
      <w:r w:rsidR="0034392E" w:rsidRPr="0034392E">
        <w:t xml:space="preserve">a </w:t>
      </w:r>
      <w:r w:rsidR="0034392E">
        <w:t>у</w:t>
      </w:r>
      <w:r w:rsidR="0034392E" w:rsidRPr="0034392E">
        <w:t xml:space="preserve"> </w:t>
      </w:r>
      <w:r w:rsidR="0034392E">
        <w:t>бин</w:t>
      </w:r>
      <w:r w:rsidR="0034392E" w:rsidRPr="0034392E">
        <w:t>a</w:t>
      </w:r>
      <w:r w:rsidR="0034392E">
        <w:t>рн</w:t>
      </w:r>
      <w:r w:rsidR="0034392E" w:rsidRPr="0034392E">
        <w:t>o</w:t>
      </w:r>
      <w:r w:rsidR="0034392E">
        <w:t>м</w:t>
      </w:r>
      <w:r w:rsidR="0034392E" w:rsidRPr="0034392E">
        <w:t xml:space="preserve"> o</w:t>
      </w:r>
      <w:r w:rsidR="0034392E">
        <w:t>блику</w:t>
      </w:r>
      <w:r w:rsidR="0034392E" w:rsidRPr="0034392E">
        <w:t xml:space="preserve">. </w:t>
      </w:r>
      <w:r w:rsidR="0034392E">
        <w:t>П</w:t>
      </w:r>
      <w:r w:rsidR="0034392E" w:rsidRPr="0034392E">
        <w:t>o</w:t>
      </w:r>
      <w:r w:rsidR="0034392E">
        <w:t>р</w:t>
      </w:r>
      <w:r w:rsidR="0034392E" w:rsidRPr="0034392E">
        <w:t>e</w:t>
      </w:r>
      <w:r w:rsidR="0034392E">
        <w:t>д</w:t>
      </w:r>
      <w:r w:rsidR="0034392E" w:rsidRPr="0034392E">
        <w:t xml:space="preserve"> </w:t>
      </w:r>
      <w:r w:rsidR="0034392E">
        <w:t>т</w:t>
      </w:r>
      <w:r w:rsidR="0034392E" w:rsidRPr="0034392E">
        <w:t>o</w:t>
      </w:r>
      <w:r w:rsidR="0034392E">
        <w:t>г</w:t>
      </w:r>
      <w:r w:rsidR="0034392E" w:rsidRPr="0034392E">
        <w:t xml:space="preserve">a, </w:t>
      </w:r>
      <w:r w:rsidR="0034392E">
        <w:t>у</w:t>
      </w:r>
      <w:r w:rsidR="0034392E" w:rsidRPr="0034392E">
        <w:t xml:space="preserve"> o</w:t>
      </w:r>
      <w:r w:rsidR="0034392E">
        <w:t>квиру</w:t>
      </w:r>
      <w:r w:rsidR="0034392E" w:rsidRPr="0034392E">
        <w:t xml:space="preserve"> </w:t>
      </w:r>
      <w:r w:rsidR="0034392E">
        <w:t>студи</w:t>
      </w:r>
      <w:r w:rsidR="0034392E" w:rsidRPr="0034392E">
        <w:t xml:space="preserve">je </w:t>
      </w:r>
      <w:r w:rsidR="0034392E">
        <w:t>случ</w:t>
      </w:r>
      <w:r w:rsidR="0034392E" w:rsidRPr="0034392E">
        <w:t xml:space="preserve">aja, </w:t>
      </w:r>
      <w:r w:rsidR="0034392E">
        <w:t>п</w:t>
      </w:r>
      <w:r w:rsidR="0034392E" w:rsidRPr="0034392E">
        <w:t>o</w:t>
      </w:r>
      <w:r w:rsidR="0034392E">
        <w:t>м</w:t>
      </w:r>
      <w:r w:rsidR="0034392E" w:rsidRPr="0034392E">
        <w:t>e</w:t>
      </w:r>
      <w:r w:rsidR="0034392E">
        <w:t>нут</w:t>
      </w:r>
      <w:r w:rsidR="0034392E" w:rsidRPr="0034392E">
        <w:t xml:space="preserve">e </w:t>
      </w:r>
      <w:r w:rsidR="0034392E">
        <w:t>м</w:t>
      </w:r>
      <w:r w:rsidR="0034392E" w:rsidRPr="0034392E">
        <w:t>e</w:t>
      </w:r>
      <w:r w:rsidR="0034392E">
        <w:t>р</w:t>
      </w:r>
      <w:r w:rsidR="0034392E" w:rsidRPr="0034392E">
        <w:t xml:space="preserve">e </w:t>
      </w:r>
      <w:r w:rsidR="0034392E">
        <w:t>с</w:t>
      </w:r>
      <w:r w:rsidR="0034392E" w:rsidRPr="0034392E">
        <w:t xml:space="preserve">e </w:t>
      </w:r>
      <w:r w:rsidR="0034392E">
        <w:t>к</w:t>
      </w:r>
      <w:r w:rsidR="0034392E" w:rsidRPr="0034392E">
        <w:t>o</w:t>
      </w:r>
      <w:r w:rsidR="0034392E">
        <w:t>рист</w:t>
      </w:r>
      <w:r w:rsidR="0034392E" w:rsidRPr="0034392E">
        <w:t xml:space="preserve">e </w:t>
      </w:r>
      <w:r w:rsidR="0034392E">
        <w:t>з</w:t>
      </w:r>
      <w:r w:rsidR="0034392E" w:rsidRPr="0034392E">
        <w:t xml:space="preserve">a </w:t>
      </w:r>
      <w:r w:rsidR="0034392E">
        <w:t>п</w:t>
      </w:r>
      <w:r w:rsidR="0034392E" w:rsidRPr="0034392E">
        <w:t>o</w:t>
      </w:r>
      <w:r w:rsidR="0034392E">
        <w:t>р</w:t>
      </w:r>
      <w:r w:rsidR="0034392E" w:rsidRPr="0034392E">
        <w:t>e</w:t>
      </w:r>
      <w:r w:rsidR="0034392E">
        <w:t>ђ</w:t>
      </w:r>
      <w:r w:rsidR="0034392E" w:rsidRPr="0034392E">
        <w:t>e</w:t>
      </w:r>
      <w:r w:rsidR="0034392E">
        <w:t>њ</w:t>
      </w:r>
      <w:r w:rsidR="0034392E" w:rsidRPr="0034392E">
        <w:t xml:space="preserve">e </w:t>
      </w:r>
      <w:r w:rsidR="0034392E">
        <w:t>р</w:t>
      </w:r>
      <w:r w:rsidR="0034392E" w:rsidRPr="0034392E">
        <w:t>e</w:t>
      </w:r>
      <w:r w:rsidR="0034392E">
        <w:t>ш</w:t>
      </w:r>
      <w:r w:rsidR="0034392E" w:rsidRPr="0034392E">
        <w:t>e</w:t>
      </w:r>
      <w:r w:rsidR="0034392E">
        <w:t>њ</w:t>
      </w:r>
      <w:r w:rsidR="0034392E" w:rsidRPr="0034392E">
        <w:t xml:space="preserve">a </w:t>
      </w:r>
      <w:r w:rsidR="0034392E">
        <w:t>д</w:t>
      </w:r>
      <w:r w:rsidR="0034392E" w:rsidRPr="0034392E">
        <w:t>o</w:t>
      </w:r>
      <w:r w:rsidR="0034392E">
        <w:t>би</w:t>
      </w:r>
      <w:r w:rsidR="0034392E" w:rsidRPr="0034392E">
        <w:t>je</w:t>
      </w:r>
      <w:r w:rsidR="0034392E">
        <w:t xml:space="preserve">них помоћу метода </w:t>
      </w:r>
      <w:r w:rsidR="0034392E" w:rsidRPr="0034392E">
        <w:rPr>
          <w:i/>
        </w:rPr>
        <w:t>GRASP, GAVNS</w:t>
      </w:r>
      <w:r w:rsidR="0034392E">
        <w:t xml:space="preserve"> и</w:t>
      </w:r>
      <w:r w:rsidR="0034392E" w:rsidRPr="0034392E">
        <w:t xml:space="preserve"> </w:t>
      </w:r>
      <w:r w:rsidR="0034392E" w:rsidRPr="0034392E">
        <w:rPr>
          <w:i/>
        </w:rPr>
        <w:t>CFOPТ</w:t>
      </w:r>
      <w:r w:rsidR="0034392E" w:rsidRPr="0034392E">
        <w:t xml:space="preserve">. </w:t>
      </w:r>
      <w:r w:rsidR="0034392E">
        <w:t>Р</w:t>
      </w:r>
      <w:r w:rsidR="0034392E" w:rsidRPr="0034392E">
        <w:t>e</w:t>
      </w:r>
      <w:r w:rsidR="0034392E">
        <w:t>зулт</w:t>
      </w:r>
      <w:r w:rsidR="0034392E" w:rsidRPr="0034392E">
        <w:t>a</w:t>
      </w:r>
      <w:r w:rsidR="0034392E">
        <w:t>ти</w:t>
      </w:r>
      <w:r w:rsidR="0034392E" w:rsidRPr="0034392E">
        <w:t xml:space="preserve"> </w:t>
      </w:r>
      <w:r w:rsidR="0034392E">
        <w:t>п</w:t>
      </w:r>
      <w:r w:rsidR="0034392E" w:rsidRPr="0034392E">
        <w:t>o</w:t>
      </w:r>
      <w:r w:rsidR="0034392E">
        <w:t>к</w:t>
      </w:r>
      <w:r w:rsidR="0034392E" w:rsidRPr="0034392E">
        <w:t>a</w:t>
      </w:r>
      <w:r w:rsidR="0034392E">
        <w:t>зу</w:t>
      </w:r>
      <w:r w:rsidR="0034392E" w:rsidRPr="0034392E">
        <w:t>j</w:t>
      </w:r>
      <w:r w:rsidR="0034392E">
        <w:t>у</w:t>
      </w:r>
      <w:r w:rsidR="0034392E" w:rsidRPr="0034392E">
        <w:t xml:space="preserve"> </w:t>
      </w:r>
      <w:r w:rsidR="0034392E">
        <w:t>д</w:t>
      </w:r>
      <w:r w:rsidR="0034392E" w:rsidRPr="0034392E">
        <w:t xml:space="preserve">a </w:t>
      </w:r>
      <w:r w:rsidR="0034392E">
        <w:t>р</w:t>
      </w:r>
      <w:r w:rsidR="0034392E" w:rsidRPr="0034392E">
        <w:t>e</w:t>
      </w:r>
      <w:r w:rsidR="0034392E">
        <w:t>ш</w:t>
      </w:r>
      <w:r w:rsidR="0034392E" w:rsidRPr="0034392E">
        <w:t>e</w:t>
      </w:r>
      <w:r w:rsidR="0034392E">
        <w:t>њ</w:t>
      </w:r>
      <w:r w:rsidR="0034392E" w:rsidRPr="0034392E">
        <w:t xml:space="preserve">e </w:t>
      </w:r>
      <w:r w:rsidR="0034392E">
        <w:t>д</w:t>
      </w:r>
      <w:r w:rsidR="0034392E" w:rsidRPr="0034392E">
        <w:t>o</w:t>
      </w:r>
      <w:r w:rsidR="0034392E">
        <w:t>би</w:t>
      </w:r>
      <w:r w:rsidR="0034392E" w:rsidRPr="0034392E">
        <w:t>je</w:t>
      </w:r>
      <w:r w:rsidR="0034392E">
        <w:t>н</w:t>
      </w:r>
      <w:r w:rsidR="0034392E" w:rsidRPr="0034392E">
        <w:t xml:space="preserve">o </w:t>
      </w:r>
      <w:r w:rsidR="0034392E" w:rsidRPr="0034392E">
        <w:rPr>
          <w:i/>
        </w:rPr>
        <w:t>CFOPT</w:t>
      </w:r>
      <w:r w:rsidR="0034392E" w:rsidRPr="0034392E">
        <w:t xml:space="preserve"> </w:t>
      </w:r>
      <w:r w:rsidR="0034392E">
        <w:t>м</w:t>
      </w:r>
      <w:r w:rsidR="0034392E" w:rsidRPr="0034392E">
        <w:t>e</w:t>
      </w:r>
      <w:r w:rsidR="0034392E">
        <w:t>т</w:t>
      </w:r>
      <w:r w:rsidR="0034392E" w:rsidRPr="0034392E">
        <w:t>o</w:t>
      </w:r>
      <w:r w:rsidR="0034392E">
        <w:t>д</w:t>
      </w:r>
      <w:r w:rsidR="0034392E" w:rsidRPr="0034392E">
        <w:t>o</w:t>
      </w:r>
      <w:r w:rsidR="0034392E">
        <w:t>м</w:t>
      </w:r>
      <w:r w:rsidR="0034392E" w:rsidRPr="0034392E">
        <w:t xml:space="preserve"> </w:t>
      </w:r>
      <w:r w:rsidR="0034392E">
        <w:t>им</w:t>
      </w:r>
      <w:r w:rsidR="0034392E" w:rsidRPr="0034392E">
        <w:t xml:space="preserve">a </w:t>
      </w:r>
      <w:r w:rsidR="0034392E">
        <w:t>н</w:t>
      </w:r>
      <w:r w:rsidR="0034392E" w:rsidRPr="0034392E">
        <w:t>aj</w:t>
      </w:r>
      <w:r w:rsidR="0034392E">
        <w:t>б</w:t>
      </w:r>
      <w:r w:rsidR="0034392E" w:rsidRPr="0034392E">
        <w:t>o</w:t>
      </w:r>
      <w:r w:rsidR="0034392E">
        <w:t>љ</w:t>
      </w:r>
      <w:r w:rsidR="0034392E" w:rsidRPr="0034392E">
        <w:t xml:space="preserve">e </w:t>
      </w:r>
      <w:r w:rsidR="0034392E">
        <w:t>п</w:t>
      </w:r>
      <w:r w:rsidR="0034392E" w:rsidRPr="0034392E">
        <w:t>e</w:t>
      </w:r>
      <w:r w:rsidR="0034392E">
        <w:t>рф</w:t>
      </w:r>
      <w:r w:rsidR="0034392E" w:rsidRPr="0034392E">
        <w:t>o</w:t>
      </w:r>
      <w:r w:rsidR="0034392E">
        <w:t>рм</w:t>
      </w:r>
      <w:r w:rsidR="0034392E" w:rsidRPr="0034392E">
        <w:t>a</w:t>
      </w:r>
      <w:r w:rsidR="0034392E">
        <w:t>нс</w:t>
      </w:r>
      <w:r w:rsidR="0034392E" w:rsidRPr="0034392E">
        <w:t xml:space="preserve">e </w:t>
      </w:r>
      <w:r w:rsidR="0034392E">
        <w:t>у</w:t>
      </w:r>
      <w:r w:rsidR="0034392E" w:rsidRPr="0034392E">
        <w:t xml:space="preserve"> o</w:t>
      </w:r>
      <w:r w:rsidR="0034392E">
        <w:t>дн</w:t>
      </w:r>
      <w:r w:rsidR="0034392E" w:rsidRPr="0034392E">
        <w:t>o</w:t>
      </w:r>
      <w:r w:rsidR="0034392E">
        <w:t>су</w:t>
      </w:r>
      <w:r w:rsidR="0034392E" w:rsidRPr="0034392E">
        <w:t xml:space="preserve"> </w:t>
      </w:r>
      <w:r w:rsidR="0034392E">
        <w:t>н</w:t>
      </w:r>
      <w:r w:rsidR="0034392E" w:rsidRPr="0034392E">
        <w:t>a e</w:t>
      </w:r>
      <w:r w:rsidR="0034392E">
        <w:t>ф</w:t>
      </w:r>
      <w:r w:rsidR="0034392E" w:rsidRPr="0034392E">
        <w:t>e</w:t>
      </w:r>
      <w:r w:rsidR="0034392E">
        <w:t>ктивн</w:t>
      </w:r>
      <w:r w:rsidR="0034392E" w:rsidRPr="0034392E">
        <w:t>o</w:t>
      </w:r>
      <w:r w:rsidR="0034392E">
        <w:t>ст</w:t>
      </w:r>
      <w:r w:rsidR="0034392E" w:rsidRPr="0034392E">
        <w:t xml:space="preserve"> </w:t>
      </w:r>
      <w:r w:rsidR="0034392E">
        <w:t>и</w:t>
      </w:r>
      <w:r w:rsidR="0034392E" w:rsidRPr="0034392E">
        <w:t xml:space="preserve"> e</w:t>
      </w:r>
      <w:r w:rsidR="0034392E">
        <w:t>фик</w:t>
      </w:r>
      <w:r w:rsidR="0034392E" w:rsidRPr="0034392E">
        <w:t>a</w:t>
      </w:r>
      <w:r w:rsidR="0034392E">
        <w:t>сн</w:t>
      </w:r>
      <w:r w:rsidR="0034392E" w:rsidRPr="0034392E">
        <w:t>o</w:t>
      </w:r>
      <w:r w:rsidR="0034392E">
        <w:t>ст</w:t>
      </w:r>
      <w:r w:rsidR="0034392E" w:rsidRPr="0034392E">
        <w:t xml:space="preserve"> </w:t>
      </w:r>
      <w:r w:rsidR="0034392E">
        <w:t>групис</w:t>
      </w:r>
      <w:r w:rsidR="0034392E" w:rsidRPr="0034392E">
        <w:t>a</w:t>
      </w:r>
      <w:r w:rsidR="0034392E">
        <w:t>њ</w:t>
      </w:r>
      <w:r w:rsidR="0034392E" w:rsidRPr="0034392E">
        <w:t xml:space="preserve">a, </w:t>
      </w:r>
      <w:r w:rsidR="0034392E">
        <w:t>п</w:t>
      </w:r>
      <w:r w:rsidR="0034392E" w:rsidRPr="0034392E">
        <w:t>o</w:t>
      </w:r>
      <w:r w:rsidR="0034392E">
        <w:t>нд</w:t>
      </w:r>
      <w:r w:rsidR="0034392E" w:rsidRPr="0034392E">
        <w:t>e</w:t>
      </w:r>
      <w:r w:rsidR="0034392E">
        <w:t>рис</w:t>
      </w:r>
      <w:r w:rsidR="0034392E" w:rsidRPr="0034392E">
        <w:t>a</w:t>
      </w:r>
      <w:r w:rsidR="0034392E">
        <w:t>ну</w:t>
      </w:r>
      <w:r w:rsidR="0034392E" w:rsidRPr="0034392E">
        <w:t xml:space="preserve"> e</w:t>
      </w:r>
      <w:r w:rsidR="0034392E">
        <w:t>фик</w:t>
      </w:r>
      <w:r w:rsidR="0034392E" w:rsidRPr="0034392E">
        <w:t>a</w:t>
      </w:r>
      <w:r w:rsidR="0034392E">
        <w:t>сн</w:t>
      </w:r>
      <w:r w:rsidR="0034392E" w:rsidRPr="0034392E">
        <w:t>o</w:t>
      </w:r>
      <w:r w:rsidR="0034392E">
        <w:t>ст</w:t>
      </w:r>
      <w:r w:rsidR="0034392E" w:rsidRPr="0034392E">
        <w:t xml:space="preserve"> </w:t>
      </w:r>
      <w:r w:rsidR="0034392E">
        <w:t>групис</w:t>
      </w:r>
      <w:r w:rsidR="0034392E" w:rsidRPr="0034392E">
        <w:t>a</w:t>
      </w:r>
      <w:r w:rsidR="0034392E">
        <w:t>њ</w:t>
      </w:r>
      <w:r w:rsidR="0034392E" w:rsidRPr="0034392E">
        <w:t xml:space="preserve">a, </w:t>
      </w:r>
      <w:r w:rsidR="0034392E">
        <w:t>инд</w:t>
      </w:r>
      <w:r w:rsidR="0034392E" w:rsidRPr="0034392E">
        <w:t>e</w:t>
      </w:r>
      <w:r w:rsidR="0034392E">
        <w:t>кс</w:t>
      </w:r>
      <w:r w:rsidR="0034392E" w:rsidRPr="0034392E">
        <w:t xml:space="preserve"> </w:t>
      </w:r>
      <w:r w:rsidR="0034392E">
        <w:t>групис</w:t>
      </w:r>
      <w:r w:rsidR="0034392E" w:rsidRPr="0034392E">
        <w:t>a</w:t>
      </w:r>
      <w:r w:rsidR="0034392E">
        <w:t>њ</w:t>
      </w:r>
      <w:r w:rsidR="0034392E" w:rsidRPr="0034392E">
        <w:t xml:space="preserve">a </w:t>
      </w:r>
      <w:r w:rsidR="0034392E">
        <w:t>и</w:t>
      </w:r>
      <w:r w:rsidR="0034392E" w:rsidRPr="0034392E">
        <w:t xml:space="preserve"> </w:t>
      </w:r>
      <w:r w:rsidR="0034392E">
        <w:t>п</w:t>
      </w:r>
      <w:r w:rsidR="0034392E" w:rsidRPr="0034392E">
        <w:t>o</w:t>
      </w:r>
      <w:r w:rsidR="0034392E">
        <w:t>нд</w:t>
      </w:r>
      <w:r w:rsidR="0034392E" w:rsidRPr="0034392E">
        <w:t>e</w:t>
      </w:r>
      <w:r w:rsidR="0034392E">
        <w:t>рис</w:t>
      </w:r>
      <w:r w:rsidR="0034392E" w:rsidRPr="0034392E">
        <w:t>a</w:t>
      </w:r>
      <w:r w:rsidR="0034392E">
        <w:t>ну</w:t>
      </w:r>
      <w:r w:rsidR="0034392E" w:rsidRPr="0034392E">
        <w:t xml:space="preserve"> </w:t>
      </w:r>
      <w:r w:rsidR="0034392E">
        <w:t>м</w:t>
      </w:r>
      <w:r w:rsidR="0034392E" w:rsidRPr="0034392E">
        <w:t>o</w:t>
      </w:r>
      <w:r w:rsidR="0034392E">
        <w:t>дифик</w:t>
      </w:r>
      <w:r w:rsidR="0034392E" w:rsidRPr="0034392E">
        <w:t>o</w:t>
      </w:r>
      <w:r w:rsidR="0034392E">
        <w:t>в</w:t>
      </w:r>
      <w:r w:rsidR="0034392E" w:rsidRPr="0034392E">
        <w:t>a</w:t>
      </w:r>
      <w:r w:rsidR="0034392E">
        <w:t>ну</w:t>
      </w:r>
      <w:r w:rsidR="0034392E" w:rsidRPr="0034392E">
        <w:t xml:space="preserve"> e</w:t>
      </w:r>
      <w:r w:rsidR="0034392E">
        <w:t>фик</w:t>
      </w:r>
      <w:r w:rsidR="0034392E" w:rsidRPr="0034392E">
        <w:t>a</w:t>
      </w:r>
      <w:r w:rsidR="0034392E">
        <w:t>сн</w:t>
      </w:r>
      <w:r w:rsidR="0034392E" w:rsidRPr="0034392E">
        <w:t>o</w:t>
      </w:r>
      <w:r w:rsidR="0034392E">
        <w:t>ст</w:t>
      </w:r>
      <w:r w:rsidR="0034392E" w:rsidRPr="0034392E">
        <w:t xml:space="preserve"> </w:t>
      </w:r>
      <w:r w:rsidR="0034392E">
        <w:t>групис</w:t>
      </w:r>
      <w:r w:rsidR="0034392E" w:rsidRPr="0034392E">
        <w:t>a</w:t>
      </w:r>
      <w:r w:rsidR="0034392E">
        <w:t>њ</w:t>
      </w:r>
      <w:r w:rsidR="0034392E" w:rsidRPr="0034392E">
        <w:t xml:space="preserve">a. </w:t>
      </w:r>
      <w:r w:rsidR="0034392E">
        <w:t>Д</w:t>
      </w:r>
      <w:r w:rsidR="0034392E" w:rsidRPr="0034392E">
        <w:t>o</w:t>
      </w:r>
      <w:r w:rsidR="0034392E">
        <w:t>д</w:t>
      </w:r>
      <w:r w:rsidR="0034392E" w:rsidRPr="0034392E">
        <w:t>a</w:t>
      </w:r>
      <w:r w:rsidR="0034392E">
        <w:t>тн</w:t>
      </w:r>
      <w:r w:rsidR="0034392E" w:rsidRPr="0034392E">
        <w:t xml:space="preserve">a </w:t>
      </w:r>
      <w:r w:rsidR="0034392E">
        <w:t>зн</w:t>
      </w:r>
      <w:r w:rsidR="0034392E" w:rsidRPr="0034392E">
        <w:t>a</w:t>
      </w:r>
      <w:r w:rsidR="0034392E">
        <w:t>ч</w:t>
      </w:r>
      <w:r w:rsidR="0034392E" w:rsidRPr="0034392E">
        <w:t>aj</w:t>
      </w:r>
      <w:r w:rsidR="0034392E">
        <w:t>н</w:t>
      </w:r>
      <w:r w:rsidR="0034392E" w:rsidRPr="0034392E">
        <w:t xml:space="preserve">a </w:t>
      </w:r>
      <w:r w:rsidR="0034392E">
        <w:t>пр</w:t>
      </w:r>
      <w:r w:rsidR="0034392E" w:rsidRPr="0034392E">
        <w:t>e</w:t>
      </w:r>
      <w:r w:rsidR="0034392E">
        <w:t>дн</w:t>
      </w:r>
      <w:r w:rsidR="0034392E" w:rsidRPr="0034392E">
        <w:t>o</w:t>
      </w:r>
      <w:r w:rsidR="0034392E">
        <w:t>ст</w:t>
      </w:r>
      <w:r w:rsidR="0034392E" w:rsidRPr="0034392E">
        <w:t xml:space="preserve"> </w:t>
      </w:r>
      <w:r w:rsidR="0034392E" w:rsidRPr="0034392E">
        <w:rPr>
          <w:i/>
        </w:rPr>
        <w:t>CFOPT</w:t>
      </w:r>
      <w:r w:rsidR="0034392E" w:rsidRPr="0034392E">
        <w:t xml:space="preserve"> </w:t>
      </w:r>
      <w:r w:rsidR="0034392E">
        <w:t>м</w:t>
      </w:r>
      <w:r w:rsidR="0034392E" w:rsidRPr="0034392E">
        <w:t>e</w:t>
      </w:r>
      <w:r w:rsidR="0034392E">
        <w:t>т</w:t>
      </w:r>
      <w:r w:rsidR="0034392E" w:rsidRPr="0034392E">
        <w:t>o</w:t>
      </w:r>
      <w:r w:rsidR="0034392E">
        <w:t>д</w:t>
      </w:r>
      <w:r w:rsidR="0034392E" w:rsidRPr="0034392E">
        <w:t xml:space="preserve">e je </w:t>
      </w:r>
      <w:r w:rsidR="0034392E">
        <w:t>њ</w:t>
      </w:r>
      <w:r w:rsidR="0034392E" w:rsidRPr="0034392E">
        <w:t>e</w:t>
      </w:r>
      <w:r w:rsidR="0034392E">
        <w:t>н</w:t>
      </w:r>
      <w:r w:rsidR="0034392E" w:rsidRPr="0034392E">
        <w:t xml:space="preserve">a </w:t>
      </w:r>
      <w:r w:rsidR="0034392E">
        <w:t>брзин</w:t>
      </w:r>
      <w:r w:rsidR="0034392E" w:rsidRPr="0034392E">
        <w:t>a, o</w:t>
      </w:r>
      <w:r w:rsidR="0034392E">
        <w:t>дн</w:t>
      </w:r>
      <w:r w:rsidR="0034392E" w:rsidRPr="0034392E">
        <w:t>o</w:t>
      </w:r>
      <w:r w:rsidR="0034392E">
        <w:t>сн</w:t>
      </w:r>
      <w:r w:rsidR="0034392E" w:rsidRPr="0034392E">
        <w:t xml:space="preserve">o </w:t>
      </w:r>
      <w:r w:rsidR="0034392E">
        <w:t>миним</w:t>
      </w:r>
      <w:r w:rsidR="0034392E" w:rsidRPr="0034392E">
        <w:t>a</w:t>
      </w:r>
      <w:r w:rsidR="0034392E">
        <w:t>лн</w:t>
      </w:r>
      <w:r w:rsidR="0034392E" w:rsidRPr="0034392E">
        <w:t xml:space="preserve">o </w:t>
      </w:r>
      <w:r w:rsidR="0034392E" w:rsidRPr="0034392E">
        <w:rPr>
          <w:i/>
        </w:rPr>
        <w:t>CPU</w:t>
      </w:r>
      <w:r w:rsidR="0034392E" w:rsidRPr="0034392E">
        <w:t xml:space="preserve"> </w:t>
      </w:r>
      <w:r w:rsidR="0034392E">
        <w:t>вр</w:t>
      </w:r>
      <w:r w:rsidR="0034392E" w:rsidRPr="0034392E">
        <w:t>e</w:t>
      </w:r>
      <w:r w:rsidR="0034392E">
        <w:t>м</w:t>
      </w:r>
      <w:r w:rsidR="0034392E" w:rsidRPr="0034392E">
        <w:t xml:space="preserve">e </w:t>
      </w:r>
      <w:r w:rsidR="0034392E">
        <w:t>з</w:t>
      </w:r>
      <w:r w:rsidR="0034392E" w:rsidRPr="0034392E">
        <w:t xml:space="preserve">a </w:t>
      </w:r>
      <w:r w:rsidR="0034392E">
        <w:t>пр</w:t>
      </w:r>
      <w:r w:rsidR="0034392E" w:rsidRPr="0034392E">
        <w:t>o</w:t>
      </w:r>
      <w:r w:rsidR="0034392E">
        <w:t>н</w:t>
      </w:r>
      <w:r w:rsidR="0034392E" w:rsidRPr="0034392E">
        <w:t>a</w:t>
      </w:r>
      <w:r w:rsidR="0034392E">
        <w:t>л</w:t>
      </w:r>
      <w:r w:rsidR="0034392E" w:rsidRPr="0034392E">
        <w:t>a</w:t>
      </w:r>
      <w:r w:rsidR="0034392E">
        <w:t>ж</w:t>
      </w:r>
      <w:r w:rsidR="0034392E" w:rsidRPr="0034392E">
        <w:t>e</w:t>
      </w:r>
      <w:r w:rsidR="0034392E">
        <w:t>њ</w:t>
      </w:r>
      <w:r w:rsidR="0034392E" w:rsidRPr="0034392E">
        <w:t xml:space="preserve">e </w:t>
      </w:r>
      <w:r w:rsidR="0034392E">
        <w:t>р</w:t>
      </w:r>
      <w:r w:rsidR="0034392E" w:rsidRPr="0034392E">
        <w:t>e</w:t>
      </w:r>
      <w:r w:rsidR="0034392E">
        <w:t>ш</w:t>
      </w:r>
      <w:r w:rsidR="0034392E" w:rsidRPr="0034392E">
        <w:t>e</w:t>
      </w:r>
      <w:r w:rsidR="0034392E">
        <w:t>њ</w:t>
      </w:r>
      <w:r w:rsidR="0034392E" w:rsidRPr="0034392E">
        <w:t>a.</w:t>
      </w:r>
    </w:p>
    <w:p w:rsidR="00204003" w:rsidRDefault="00204003" w:rsidP="00D87D1C">
      <w:pPr>
        <w:jc w:val="both"/>
      </w:pPr>
    </w:p>
    <w:p w:rsidR="00A6567D" w:rsidRPr="00A6567D" w:rsidRDefault="00A6567D" w:rsidP="00D87D1C">
      <w:pPr>
        <w:jc w:val="both"/>
        <w:rPr>
          <w:i/>
          <w:color w:val="222222"/>
          <w:szCs w:val="24"/>
          <w:highlight w:val="yellow"/>
        </w:rPr>
      </w:pPr>
    </w:p>
    <w:p w:rsidR="00776C3B" w:rsidRPr="00D92D86" w:rsidRDefault="00776C3B" w:rsidP="00776C3B">
      <w:pPr>
        <w:spacing w:after="240"/>
        <w:jc w:val="both"/>
        <w:rPr>
          <w:b/>
          <w:bCs/>
          <w:color w:val="000000"/>
          <w:szCs w:val="24"/>
        </w:rPr>
      </w:pPr>
      <w:r w:rsidRPr="00D92D86">
        <w:rPr>
          <w:b/>
          <w:bCs/>
          <w:color w:val="000000"/>
          <w:szCs w:val="24"/>
        </w:rPr>
        <w:t>V Оцена испуњености услова кандидата</w:t>
      </w:r>
    </w:p>
    <w:p w:rsidR="0075291F" w:rsidRDefault="00776C3B" w:rsidP="00776C3B">
      <w:pPr>
        <w:spacing w:after="240"/>
        <w:jc w:val="both"/>
        <w:rPr>
          <w:szCs w:val="24"/>
        </w:rPr>
      </w:pPr>
      <w:r w:rsidRPr="00D92D86">
        <w:rPr>
          <w:szCs w:val="24"/>
        </w:rPr>
        <w:t xml:space="preserve">На основу прегледа и анализе достављене конкурсне документације Комисија констатује да је кандидат др </w:t>
      </w:r>
      <w:r w:rsidR="007F21E0">
        <w:rPr>
          <w:szCs w:val="24"/>
        </w:rPr>
        <w:t>Биљана Цветић остварила добре</w:t>
      </w:r>
      <w:r w:rsidRPr="00D92D86">
        <w:rPr>
          <w:szCs w:val="24"/>
        </w:rPr>
        <w:t xml:space="preserve"> а</w:t>
      </w:r>
      <w:r w:rsidR="00D421C6">
        <w:rPr>
          <w:szCs w:val="24"/>
        </w:rPr>
        <w:t xml:space="preserve">кадемске, научно-истраживачке, </w:t>
      </w:r>
      <w:r w:rsidRPr="00D92D86">
        <w:rPr>
          <w:szCs w:val="24"/>
        </w:rPr>
        <w:t xml:space="preserve">стручне </w:t>
      </w:r>
      <w:r w:rsidR="00D421C6">
        <w:rPr>
          <w:szCs w:val="24"/>
        </w:rPr>
        <w:t xml:space="preserve">и наставне </w:t>
      </w:r>
      <w:r w:rsidRPr="00D92D86">
        <w:rPr>
          <w:szCs w:val="24"/>
        </w:rPr>
        <w:t xml:space="preserve">резултате у оквиру уже научне области </w:t>
      </w:r>
      <w:r w:rsidR="007F21E0">
        <w:rPr>
          <w:szCs w:val="24"/>
        </w:rPr>
        <w:t>Рачунарски интегрисана производња и логистика</w:t>
      </w:r>
      <w:r w:rsidRPr="00D92D86">
        <w:rPr>
          <w:szCs w:val="24"/>
        </w:rPr>
        <w:t>. Пр</w:t>
      </w:r>
      <w:r w:rsidR="00D421C6">
        <w:rPr>
          <w:szCs w:val="24"/>
        </w:rPr>
        <w:t>ема резултатима које је остварила</w:t>
      </w:r>
      <w:r w:rsidRPr="00D92D86">
        <w:rPr>
          <w:szCs w:val="24"/>
        </w:rPr>
        <w:t>, кандидат испуњава услове прописане Законом о високом образовању, Статутом Универзитета у Београду, Правилником о минималним условима за стицање звања наставника на Универзитету у Београду, Правилником о изменама и допунама правилника о минималним условима за стицање звања наставника на Универзитету у Београду и Статутом Факултета организационих наука</w:t>
      </w:r>
      <w:r w:rsidR="00D421C6">
        <w:rPr>
          <w:szCs w:val="24"/>
        </w:rPr>
        <w:t xml:space="preserve"> за поновни избор у звање доцента</w:t>
      </w:r>
      <w:r w:rsidRPr="00D92D86">
        <w:rPr>
          <w:szCs w:val="24"/>
        </w:rPr>
        <w:t>, о чему сведочи и следећ</w:t>
      </w:r>
      <w:r w:rsidR="001B6DB9">
        <w:rPr>
          <w:szCs w:val="24"/>
        </w:rPr>
        <w:t>и сумарни приказ (Табела 2</w:t>
      </w:r>
      <w:r w:rsidRPr="00D92D86">
        <w:rPr>
          <w:szCs w:val="24"/>
        </w:rPr>
        <w:t>).</w:t>
      </w:r>
    </w:p>
    <w:p w:rsidR="00C52E02" w:rsidRPr="00C52E02" w:rsidRDefault="00C52E02" w:rsidP="00776C3B">
      <w:pPr>
        <w:spacing w:after="240"/>
        <w:jc w:val="both"/>
        <w:rPr>
          <w:szCs w:val="24"/>
        </w:rPr>
      </w:pPr>
    </w:p>
    <w:p w:rsidR="00776C3B" w:rsidRPr="001B6DB9" w:rsidRDefault="0084468D" w:rsidP="0084468D">
      <w:pPr>
        <w:spacing w:after="200"/>
        <w:rPr>
          <w:szCs w:val="24"/>
        </w:rPr>
      </w:pPr>
      <w:r w:rsidRPr="001B6DB9">
        <w:rPr>
          <w:rFonts w:eastAsia="Calibri"/>
          <w:szCs w:val="24"/>
        </w:rPr>
        <w:lastRenderedPageBreak/>
        <w:t xml:space="preserve">Табела </w:t>
      </w:r>
      <w:r w:rsidR="001B6DB9" w:rsidRPr="001B6DB9">
        <w:rPr>
          <w:rFonts w:eastAsia="Calibri"/>
          <w:szCs w:val="24"/>
        </w:rPr>
        <w:t>2</w:t>
      </w:r>
      <w:r w:rsidRPr="001B6DB9">
        <w:rPr>
          <w:rFonts w:eastAsia="Calibri"/>
          <w:szCs w:val="24"/>
        </w:rPr>
        <w:t>. Сумарни приказ испуњености усло</w:t>
      </w:r>
      <w:r w:rsidR="001B6DB9">
        <w:rPr>
          <w:rFonts w:eastAsia="Calibri"/>
          <w:szCs w:val="24"/>
        </w:rPr>
        <w:t>ва кандидата др Биљане Цветић</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78"/>
        <w:gridCol w:w="4684"/>
      </w:tblGrid>
      <w:tr w:rsidR="00776C3B" w:rsidRPr="00D92D86" w:rsidTr="00655732">
        <w:trPr>
          <w:trHeight w:val="514"/>
          <w:tblHeader/>
          <w:jc w:val="center"/>
        </w:trPr>
        <w:tc>
          <w:tcPr>
            <w:tcW w:w="4378" w:type="dxa"/>
            <w:shd w:val="clear" w:color="auto" w:fill="auto"/>
            <w:vAlign w:val="center"/>
          </w:tcPr>
          <w:p w:rsidR="00776C3B" w:rsidRPr="00D92D86" w:rsidRDefault="00776C3B" w:rsidP="00DC6D0E">
            <w:pPr>
              <w:jc w:val="center"/>
              <w:rPr>
                <w:b/>
                <w:bCs/>
                <w:szCs w:val="24"/>
              </w:rPr>
            </w:pPr>
            <w:r w:rsidRPr="00D92D86">
              <w:rPr>
                <w:b/>
                <w:bCs/>
                <w:szCs w:val="24"/>
              </w:rPr>
              <w:t>Критеријум</w:t>
            </w:r>
          </w:p>
        </w:tc>
        <w:tc>
          <w:tcPr>
            <w:tcW w:w="4684" w:type="dxa"/>
            <w:shd w:val="clear" w:color="auto" w:fill="auto"/>
            <w:vAlign w:val="center"/>
          </w:tcPr>
          <w:p w:rsidR="00776C3B" w:rsidRPr="00D92D86" w:rsidRDefault="00776C3B" w:rsidP="00DC6D0E">
            <w:pPr>
              <w:jc w:val="center"/>
              <w:rPr>
                <w:b/>
                <w:bCs/>
                <w:szCs w:val="24"/>
              </w:rPr>
            </w:pPr>
            <w:r w:rsidRPr="00D92D86">
              <w:rPr>
                <w:b/>
                <w:bCs/>
                <w:szCs w:val="24"/>
              </w:rPr>
              <w:t>Испуњеност критеријума</w:t>
            </w:r>
          </w:p>
        </w:tc>
      </w:tr>
      <w:tr w:rsidR="00776C3B" w:rsidRPr="00D92D86" w:rsidTr="00655732">
        <w:trPr>
          <w:jc w:val="center"/>
        </w:trPr>
        <w:tc>
          <w:tcPr>
            <w:tcW w:w="4378" w:type="dxa"/>
            <w:shd w:val="clear" w:color="auto" w:fill="auto"/>
          </w:tcPr>
          <w:p w:rsidR="00776C3B" w:rsidRPr="00D92D86" w:rsidRDefault="00776C3B" w:rsidP="00DC6D0E">
            <w:pPr>
              <w:rPr>
                <w:szCs w:val="24"/>
              </w:rPr>
            </w:pPr>
            <w:r w:rsidRPr="00D92D86">
              <w:rPr>
                <w:szCs w:val="24"/>
              </w:rPr>
              <w:t>Научно звање доктора наука за ужу</w:t>
            </w:r>
          </w:p>
          <w:p w:rsidR="00776C3B" w:rsidRPr="00D92D86" w:rsidRDefault="00776C3B" w:rsidP="00DC6D0E">
            <w:pPr>
              <w:rPr>
                <w:szCs w:val="24"/>
              </w:rPr>
            </w:pPr>
            <w:r w:rsidRPr="00D92D86">
              <w:rPr>
                <w:szCs w:val="24"/>
              </w:rPr>
              <w:t>научну област коју се бира</w:t>
            </w:r>
          </w:p>
        </w:tc>
        <w:tc>
          <w:tcPr>
            <w:tcW w:w="4684" w:type="dxa"/>
            <w:shd w:val="clear" w:color="auto" w:fill="auto"/>
          </w:tcPr>
          <w:p w:rsidR="00776C3B" w:rsidRPr="008B4E0C" w:rsidRDefault="00104E81" w:rsidP="004F0A4B">
            <w:pPr>
              <w:rPr>
                <w:szCs w:val="22"/>
              </w:rPr>
            </w:pPr>
            <w:r w:rsidRPr="008B4E0C">
              <w:rPr>
                <w:sz w:val="22"/>
                <w:szCs w:val="22"/>
              </w:rPr>
              <w:t>Одбрањена докторска дисертација на Факултету организационих наука Универзитета у Београду која по предмету истраживања припада области техничких наука, подручју организационих наука, ужој научној области Рачунарски интегрисана производња и логистика</w:t>
            </w:r>
          </w:p>
        </w:tc>
      </w:tr>
      <w:tr w:rsidR="00776C3B" w:rsidRPr="00D92D86" w:rsidTr="00655732">
        <w:trPr>
          <w:jc w:val="center"/>
        </w:trPr>
        <w:tc>
          <w:tcPr>
            <w:tcW w:w="4378" w:type="dxa"/>
            <w:shd w:val="clear" w:color="auto" w:fill="auto"/>
          </w:tcPr>
          <w:p w:rsidR="00776C3B" w:rsidRPr="00D92D86" w:rsidRDefault="00776C3B" w:rsidP="00DC6D0E">
            <w:pPr>
              <w:rPr>
                <w:szCs w:val="24"/>
              </w:rPr>
            </w:pPr>
            <w:r w:rsidRPr="00D92D86">
              <w:rPr>
                <w:szCs w:val="24"/>
              </w:rPr>
              <w:t>Искуство у педагошком раду са</w:t>
            </w:r>
          </w:p>
          <w:p w:rsidR="00776C3B" w:rsidRPr="00D92D86" w:rsidRDefault="00776C3B" w:rsidP="00DC6D0E">
            <w:pPr>
              <w:rPr>
                <w:szCs w:val="24"/>
              </w:rPr>
            </w:pPr>
            <w:r w:rsidRPr="00D92D86">
              <w:rPr>
                <w:szCs w:val="24"/>
              </w:rPr>
              <w:t>студентима</w:t>
            </w:r>
          </w:p>
        </w:tc>
        <w:tc>
          <w:tcPr>
            <w:tcW w:w="4684" w:type="dxa"/>
            <w:shd w:val="clear" w:color="auto" w:fill="auto"/>
          </w:tcPr>
          <w:p w:rsidR="00776C3B" w:rsidRPr="008B4E0C" w:rsidRDefault="00CD0C8B" w:rsidP="00DC6D0E">
            <w:pPr>
              <w:rPr>
                <w:szCs w:val="22"/>
              </w:rPr>
            </w:pPr>
            <w:r>
              <w:rPr>
                <w:sz w:val="22"/>
                <w:szCs w:val="22"/>
              </w:rPr>
              <w:t>17</w:t>
            </w:r>
            <w:r w:rsidR="00801CC8" w:rsidRPr="008B4E0C">
              <w:rPr>
                <w:sz w:val="22"/>
                <w:szCs w:val="22"/>
              </w:rPr>
              <w:t xml:space="preserve"> година</w:t>
            </w:r>
            <w:r w:rsidR="00776C3B" w:rsidRPr="008B4E0C">
              <w:rPr>
                <w:sz w:val="22"/>
                <w:szCs w:val="22"/>
              </w:rPr>
              <w:t xml:space="preserve"> педагошког искуства у раду са</w:t>
            </w:r>
          </w:p>
          <w:p w:rsidR="00776C3B" w:rsidRPr="00BB0799" w:rsidRDefault="00776C3B" w:rsidP="00DC6D0E">
            <w:pPr>
              <w:rPr>
                <w:szCs w:val="22"/>
              </w:rPr>
            </w:pPr>
            <w:r w:rsidRPr="008B4E0C">
              <w:rPr>
                <w:sz w:val="22"/>
                <w:szCs w:val="22"/>
              </w:rPr>
              <w:t>студентима на Ф</w:t>
            </w:r>
            <w:r w:rsidR="00BB0799">
              <w:rPr>
                <w:sz w:val="22"/>
                <w:szCs w:val="22"/>
              </w:rPr>
              <w:t>ОН-у</w:t>
            </w:r>
          </w:p>
        </w:tc>
      </w:tr>
      <w:tr w:rsidR="00776C3B" w:rsidRPr="00D92D86" w:rsidTr="00655732">
        <w:trPr>
          <w:jc w:val="center"/>
        </w:trPr>
        <w:tc>
          <w:tcPr>
            <w:tcW w:w="4378" w:type="dxa"/>
            <w:shd w:val="clear" w:color="auto" w:fill="auto"/>
          </w:tcPr>
          <w:p w:rsidR="00776C3B" w:rsidRPr="00D92D86" w:rsidRDefault="00776C3B" w:rsidP="00DC6D0E">
            <w:pPr>
              <w:rPr>
                <w:szCs w:val="24"/>
              </w:rPr>
            </w:pPr>
            <w:r w:rsidRPr="00D92D86">
              <w:rPr>
                <w:szCs w:val="24"/>
              </w:rPr>
              <w:t>Приступно предавање из области за коју се бира, позитивно оцењено од стране високошколске установе</w:t>
            </w:r>
          </w:p>
        </w:tc>
        <w:tc>
          <w:tcPr>
            <w:tcW w:w="4684" w:type="dxa"/>
            <w:shd w:val="clear" w:color="auto" w:fill="auto"/>
          </w:tcPr>
          <w:p w:rsidR="00776C3B" w:rsidRPr="008B4E0C" w:rsidRDefault="00104E81" w:rsidP="00DC6D0E">
            <w:pPr>
              <w:rPr>
                <w:szCs w:val="22"/>
              </w:rPr>
            </w:pPr>
            <w:r w:rsidRPr="008B4E0C">
              <w:rPr>
                <w:sz w:val="22"/>
                <w:szCs w:val="22"/>
              </w:rPr>
              <w:t>Приликом првог избора у звање доцента одржала је приступно предавање н</w:t>
            </w:r>
            <w:r w:rsidR="0075291F">
              <w:rPr>
                <w:sz w:val="22"/>
                <w:szCs w:val="22"/>
              </w:rPr>
              <w:t>а ФОН-у</w:t>
            </w:r>
            <w:r w:rsidRPr="008B4E0C">
              <w:rPr>
                <w:sz w:val="22"/>
                <w:szCs w:val="22"/>
              </w:rPr>
              <w:t xml:space="preserve"> које је Комисија позитивно оценила</w:t>
            </w:r>
          </w:p>
        </w:tc>
      </w:tr>
      <w:tr w:rsidR="00776C3B" w:rsidRPr="00D92D86" w:rsidTr="00655732">
        <w:trPr>
          <w:jc w:val="center"/>
        </w:trPr>
        <w:tc>
          <w:tcPr>
            <w:tcW w:w="4378" w:type="dxa"/>
            <w:shd w:val="clear" w:color="auto" w:fill="auto"/>
          </w:tcPr>
          <w:p w:rsidR="00776C3B" w:rsidRPr="00D92D86" w:rsidRDefault="00776C3B" w:rsidP="00DC6D0E">
            <w:pPr>
              <w:rPr>
                <w:szCs w:val="24"/>
              </w:rPr>
            </w:pPr>
            <w:r w:rsidRPr="00D92D86">
              <w:rPr>
                <w:szCs w:val="24"/>
              </w:rPr>
              <w:t>Позитивна оцена педагошког рада у</w:t>
            </w:r>
          </w:p>
          <w:p w:rsidR="00776C3B" w:rsidRPr="00D92D86" w:rsidRDefault="00776C3B" w:rsidP="00DC6D0E">
            <w:pPr>
              <w:rPr>
                <w:szCs w:val="24"/>
              </w:rPr>
            </w:pPr>
            <w:r w:rsidRPr="00D92D86">
              <w:rPr>
                <w:szCs w:val="24"/>
              </w:rPr>
              <w:t>студентским анкетама током целокупног претходног изборног периода</w:t>
            </w:r>
          </w:p>
        </w:tc>
        <w:tc>
          <w:tcPr>
            <w:tcW w:w="4684" w:type="dxa"/>
            <w:shd w:val="clear" w:color="auto" w:fill="auto"/>
          </w:tcPr>
          <w:p w:rsidR="00776C3B" w:rsidRPr="008B4E0C" w:rsidRDefault="00801CC8" w:rsidP="00DC6D0E">
            <w:pPr>
              <w:rPr>
                <w:szCs w:val="22"/>
              </w:rPr>
            </w:pPr>
            <w:r w:rsidRPr="008B4E0C">
              <w:rPr>
                <w:sz w:val="22"/>
                <w:szCs w:val="22"/>
              </w:rPr>
              <w:t xml:space="preserve">Просечна оцена </w:t>
            </w:r>
            <w:r w:rsidR="00024E37" w:rsidRPr="008B4E0C">
              <w:rPr>
                <w:sz w:val="22"/>
                <w:szCs w:val="22"/>
              </w:rPr>
              <w:t xml:space="preserve">изнад </w:t>
            </w:r>
            <w:r w:rsidRPr="008B4E0C">
              <w:rPr>
                <w:sz w:val="22"/>
                <w:szCs w:val="22"/>
              </w:rPr>
              <w:t>4</w:t>
            </w:r>
            <w:r w:rsidR="00024E37" w:rsidRPr="008B4E0C">
              <w:rPr>
                <w:sz w:val="22"/>
                <w:szCs w:val="22"/>
              </w:rPr>
              <w:t>,8</w:t>
            </w:r>
            <w:r w:rsidR="00776C3B" w:rsidRPr="008B4E0C">
              <w:rPr>
                <w:sz w:val="22"/>
                <w:szCs w:val="22"/>
              </w:rPr>
              <w:t xml:space="preserve"> за </w:t>
            </w:r>
            <w:r w:rsidR="00024E37" w:rsidRPr="008B4E0C">
              <w:rPr>
                <w:sz w:val="22"/>
                <w:szCs w:val="22"/>
              </w:rPr>
              <w:t>претходни изборни период</w:t>
            </w:r>
            <w:r w:rsidR="00776C3B" w:rsidRPr="008B4E0C">
              <w:rPr>
                <w:sz w:val="22"/>
                <w:szCs w:val="22"/>
              </w:rPr>
              <w:t xml:space="preserve"> на Факултету организационих наука Универзитета у Београду</w:t>
            </w:r>
          </w:p>
        </w:tc>
      </w:tr>
      <w:tr w:rsidR="00776C3B" w:rsidRPr="00D92D86" w:rsidTr="00655732">
        <w:trPr>
          <w:jc w:val="center"/>
        </w:trPr>
        <w:tc>
          <w:tcPr>
            <w:tcW w:w="4378" w:type="dxa"/>
            <w:shd w:val="clear" w:color="auto" w:fill="auto"/>
          </w:tcPr>
          <w:p w:rsidR="00776C3B" w:rsidRPr="00D92D86" w:rsidRDefault="00776C3B" w:rsidP="00DC6D0E">
            <w:pPr>
              <w:rPr>
                <w:szCs w:val="24"/>
              </w:rPr>
            </w:pPr>
            <w:r w:rsidRPr="00D92D86">
              <w:rPr>
                <w:szCs w:val="24"/>
              </w:rPr>
              <w:t>Објављен један рад из категорије М21, М22 или М23 из научне области за коју се бира</w:t>
            </w:r>
          </w:p>
        </w:tc>
        <w:tc>
          <w:tcPr>
            <w:tcW w:w="4684" w:type="dxa"/>
            <w:shd w:val="clear" w:color="auto" w:fill="auto"/>
          </w:tcPr>
          <w:p w:rsidR="00776C3B" w:rsidRPr="00024E37" w:rsidRDefault="00776C3B" w:rsidP="00DC6D0E">
            <w:pPr>
              <w:rPr>
                <w:szCs w:val="24"/>
              </w:rPr>
            </w:pPr>
            <w:r w:rsidRPr="00D92D86">
              <w:rPr>
                <w:szCs w:val="24"/>
              </w:rPr>
              <w:t xml:space="preserve">М23 – </w:t>
            </w:r>
            <w:r w:rsidR="00024E37">
              <w:rPr>
                <w:szCs w:val="24"/>
              </w:rPr>
              <w:t>1</w:t>
            </w:r>
            <w:r w:rsidR="00801CC8" w:rsidRPr="00D92D86">
              <w:rPr>
                <w:szCs w:val="24"/>
              </w:rPr>
              <w:t xml:space="preserve"> рад</w:t>
            </w:r>
          </w:p>
        </w:tc>
      </w:tr>
      <w:tr w:rsidR="00776C3B" w:rsidRPr="00D92D86" w:rsidTr="00655732">
        <w:trPr>
          <w:jc w:val="center"/>
        </w:trPr>
        <w:tc>
          <w:tcPr>
            <w:tcW w:w="4378" w:type="dxa"/>
            <w:shd w:val="clear" w:color="auto" w:fill="auto"/>
          </w:tcPr>
          <w:p w:rsidR="00776C3B" w:rsidRPr="00D92D86" w:rsidRDefault="00776C3B" w:rsidP="00DC6D0E">
            <w:pPr>
              <w:rPr>
                <w:szCs w:val="24"/>
              </w:rPr>
            </w:pPr>
            <w:r w:rsidRPr="00D92D86">
              <w:rPr>
                <w:szCs w:val="24"/>
              </w:rPr>
              <w:t>Саопштена два рада на научном или стручном скупу (категорије М31-М34 и М61- М64)</w:t>
            </w:r>
          </w:p>
        </w:tc>
        <w:tc>
          <w:tcPr>
            <w:tcW w:w="4684" w:type="dxa"/>
            <w:shd w:val="clear" w:color="auto" w:fill="auto"/>
          </w:tcPr>
          <w:p w:rsidR="00776C3B" w:rsidRPr="00024E37" w:rsidRDefault="00776C3B" w:rsidP="00DC6D0E">
            <w:pPr>
              <w:rPr>
                <w:szCs w:val="24"/>
              </w:rPr>
            </w:pPr>
            <w:r w:rsidRPr="00D92D86">
              <w:rPr>
                <w:szCs w:val="24"/>
              </w:rPr>
              <w:t xml:space="preserve">М33 – </w:t>
            </w:r>
            <w:r w:rsidR="00024E37">
              <w:rPr>
                <w:szCs w:val="24"/>
              </w:rPr>
              <w:t>4</w:t>
            </w:r>
          </w:p>
          <w:p w:rsidR="00776C3B" w:rsidRPr="00024E37" w:rsidRDefault="00024E37" w:rsidP="00DC6D0E">
            <w:pPr>
              <w:rPr>
                <w:szCs w:val="24"/>
              </w:rPr>
            </w:pPr>
            <w:r>
              <w:rPr>
                <w:szCs w:val="24"/>
              </w:rPr>
              <w:t>М34 – 1</w:t>
            </w:r>
          </w:p>
          <w:p w:rsidR="00776C3B" w:rsidRPr="00024E37" w:rsidRDefault="00776C3B" w:rsidP="00DC6D0E">
            <w:pPr>
              <w:rPr>
                <w:szCs w:val="24"/>
              </w:rPr>
            </w:pPr>
            <w:r w:rsidRPr="00D92D86">
              <w:rPr>
                <w:szCs w:val="24"/>
              </w:rPr>
              <w:t xml:space="preserve">М63 – </w:t>
            </w:r>
            <w:r w:rsidR="00024E37">
              <w:rPr>
                <w:szCs w:val="24"/>
              </w:rPr>
              <w:t>4</w:t>
            </w:r>
          </w:p>
        </w:tc>
      </w:tr>
      <w:tr w:rsidR="00937C51" w:rsidRPr="00D92D86" w:rsidTr="00655732">
        <w:trPr>
          <w:jc w:val="center"/>
        </w:trPr>
        <w:tc>
          <w:tcPr>
            <w:tcW w:w="4378" w:type="dxa"/>
            <w:shd w:val="clear" w:color="auto" w:fill="auto"/>
          </w:tcPr>
          <w:p w:rsidR="00937C51" w:rsidRPr="00D92D86" w:rsidRDefault="00937C51" w:rsidP="00937C51">
            <w:pPr>
              <w:rPr>
                <w:szCs w:val="24"/>
              </w:rPr>
            </w:pPr>
            <w:r w:rsidRPr="00D92D86">
              <w:rPr>
                <w:szCs w:val="24"/>
              </w:rPr>
              <w:t>Оригинално стручно остварење или</w:t>
            </w:r>
          </w:p>
          <w:p w:rsidR="00937C51" w:rsidRPr="00D92D86" w:rsidRDefault="00937C51" w:rsidP="00937C51">
            <w:pPr>
              <w:rPr>
                <w:szCs w:val="24"/>
              </w:rPr>
            </w:pPr>
            <w:r w:rsidRPr="00D92D86">
              <w:rPr>
                <w:szCs w:val="24"/>
              </w:rPr>
              <w:t>руковођење или учешће у пројекту</w:t>
            </w:r>
          </w:p>
        </w:tc>
        <w:tc>
          <w:tcPr>
            <w:tcW w:w="4684" w:type="dxa"/>
            <w:shd w:val="clear" w:color="auto" w:fill="auto"/>
          </w:tcPr>
          <w:p w:rsidR="00937C51" w:rsidRPr="009349CE" w:rsidRDefault="00937C51" w:rsidP="00937C51">
            <w:pPr>
              <w:pStyle w:val="TableParagraph"/>
              <w:spacing w:line="225" w:lineRule="exact"/>
              <w:ind w:left="0"/>
            </w:pPr>
            <w:r w:rsidRPr="009349CE">
              <w:t>Учесник на пројектима:</w:t>
            </w:r>
          </w:p>
          <w:p w:rsidR="00193269" w:rsidRPr="00193269" w:rsidRDefault="00193269" w:rsidP="00193269">
            <w:pPr>
              <w:pStyle w:val="ListParagraph"/>
              <w:numPr>
                <w:ilvl w:val="0"/>
                <w:numId w:val="3"/>
              </w:numPr>
              <w:ind w:left="484"/>
              <w:rPr>
                <w:szCs w:val="22"/>
              </w:rPr>
            </w:pPr>
            <w:r w:rsidRPr="00193269">
              <w:rPr>
                <w:sz w:val="22"/>
                <w:szCs w:val="22"/>
              </w:rPr>
              <w:t>2011- до данас: Пројекат „Инфраструктура за електронски подржано учење у Србији“ (број 47003), Министарства просвете, науке и технолошког развоја, чији је руководилац проф. др Владан</w:t>
            </w:r>
            <w:r>
              <w:rPr>
                <w:sz w:val="22"/>
                <w:szCs w:val="22"/>
              </w:rPr>
              <w:t xml:space="preserve"> Девеџић.</w:t>
            </w:r>
          </w:p>
          <w:p w:rsidR="00193269" w:rsidRPr="00193269" w:rsidRDefault="00193269" w:rsidP="00193269">
            <w:pPr>
              <w:pStyle w:val="ListParagraph"/>
              <w:numPr>
                <w:ilvl w:val="0"/>
                <w:numId w:val="3"/>
              </w:numPr>
              <w:ind w:left="484"/>
              <w:rPr>
                <w:szCs w:val="22"/>
              </w:rPr>
            </w:pPr>
            <w:r w:rsidRPr="00193269">
              <w:rPr>
                <w:sz w:val="22"/>
                <w:szCs w:val="22"/>
              </w:rPr>
              <w:t xml:space="preserve">2011: </w:t>
            </w:r>
            <w:r w:rsidRPr="000A58A8">
              <w:rPr>
                <w:i/>
                <w:sz w:val="22"/>
                <w:szCs w:val="22"/>
              </w:rPr>
              <w:t>TEMPUS</w:t>
            </w:r>
            <w:r w:rsidRPr="00193269">
              <w:rPr>
                <w:sz w:val="22"/>
                <w:szCs w:val="22"/>
              </w:rPr>
              <w:t xml:space="preserve"> пројекат »</w:t>
            </w:r>
            <w:r w:rsidRPr="000A58A8">
              <w:rPr>
                <w:i/>
                <w:sz w:val="22"/>
                <w:szCs w:val="22"/>
              </w:rPr>
              <w:t>Conversion Courses for Unemployed University Graduates in Serbia</w:t>
            </w:r>
            <w:r w:rsidRPr="00193269">
              <w:rPr>
                <w:sz w:val="22"/>
                <w:szCs w:val="22"/>
              </w:rPr>
              <w:t xml:space="preserve">« </w:t>
            </w:r>
            <w:r>
              <w:rPr>
                <w:sz w:val="22"/>
                <w:szCs w:val="22"/>
              </w:rPr>
              <w:t>(145009- 2008-RS-JPHES).</w:t>
            </w:r>
          </w:p>
          <w:p w:rsidR="00937C51" w:rsidRPr="00D92D86" w:rsidRDefault="00193269" w:rsidP="00193269">
            <w:pPr>
              <w:pStyle w:val="ListParagraph"/>
              <w:numPr>
                <w:ilvl w:val="0"/>
                <w:numId w:val="3"/>
              </w:numPr>
              <w:ind w:left="465" w:hanging="398"/>
              <w:rPr>
                <w:szCs w:val="24"/>
              </w:rPr>
            </w:pPr>
            <w:r w:rsidRPr="00193269">
              <w:rPr>
                <w:sz w:val="22"/>
                <w:szCs w:val="22"/>
              </w:rPr>
              <w:t>2005-2008: Пројекат „</w:t>
            </w:r>
            <w:r w:rsidRPr="000A58A8">
              <w:rPr>
                <w:i/>
                <w:sz w:val="22"/>
                <w:szCs w:val="22"/>
              </w:rPr>
              <w:t>Program for Resettlement In Serbia and Montenegro Army – PRISMA</w:t>
            </w:r>
            <w:r w:rsidRPr="00193269">
              <w:rPr>
                <w:sz w:val="22"/>
                <w:szCs w:val="22"/>
              </w:rPr>
              <w:t>“, Министарства одбране Србије и Црне Горе, а подржан од стране Министарства одбране Уједињеног Краљевства Велике Британије и Северне Ирске.</w:t>
            </w:r>
          </w:p>
        </w:tc>
      </w:tr>
      <w:tr w:rsidR="00F03EBA" w:rsidRPr="00D92D86" w:rsidTr="00655732">
        <w:trPr>
          <w:jc w:val="center"/>
        </w:trPr>
        <w:tc>
          <w:tcPr>
            <w:tcW w:w="4378" w:type="dxa"/>
            <w:shd w:val="clear" w:color="auto" w:fill="auto"/>
          </w:tcPr>
          <w:p w:rsidR="00F03EBA" w:rsidRPr="00D92D86" w:rsidRDefault="00F03EBA" w:rsidP="00F03EBA">
            <w:pPr>
              <w:rPr>
                <w:szCs w:val="24"/>
              </w:rPr>
            </w:pPr>
            <w:r w:rsidRPr="00D92D86">
              <w:rPr>
                <w:rStyle w:val="Bodytext2Exact5"/>
                <w:rFonts w:ascii="Times New Roman" w:eastAsia="Calibri" w:hAnsi="Times New Roman" w:cs="Times New Roman"/>
                <w:sz w:val="24"/>
              </w:rPr>
              <w:t>Одобрен и објављен уџбеник за ужу област за коју се бира, монографија, практикум или збирка задатака (са ISBN бројем)</w:t>
            </w:r>
          </w:p>
        </w:tc>
        <w:tc>
          <w:tcPr>
            <w:tcW w:w="4684" w:type="dxa"/>
            <w:shd w:val="clear" w:color="auto" w:fill="auto"/>
          </w:tcPr>
          <w:p w:rsidR="00DA3C49" w:rsidRPr="00DA3C49" w:rsidRDefault="00DA3C49" w:rsidP="00DA3C49">
            <w:pPr>
              <w:pStyle w:val="ListParagraph"/>
              <w:numPr>
                <w:ilvl w:val="0"/>
                <w:numId w:val="6"/>
              </w:numPr>
              <w:ind w:left="440"/>
              <w:jc w:val="both"/>
              <w:rPr>
                <w:szCs w:val="28"/>
              </w:rPr>
            </w:pPr>
            <w:r w:rsidRPr="00DA3C49">
              <w:rPr>
                <w:sz w:val="22"/>
                <w:szCs w:val="28"/>
              </w:rPr>
              <w:t xml:space="preserve">Драган Васиљевић, Биљана Јовановић, </w:t>
            </w:r>
            <w:r w:rsidRPr="00DA3C49">
              <w:rPr>
                <w:i/>
                <w:sz w:val="22"/>
                <w:szCs w:val="28"/>
              </w:rPr>
              <w:t>Менаџмент логистике и ланаца снабдевања</w:t>
            </w:r>
            <w:r w:rsidRPr="00DA3C49">
              <w:rPr>
                <w:sz w:val="22"/>
                <w:szCs w:val="28"/>
              </w:rPr>
              <w:t>, ФОН, Београд, 2008. ИСБН 978-86-7680-150-3</w:t>
            </w:r>
          </w:p>
          <w:p w:rsidR="00F03EBA" w:rsidRPr="00D92D86" w:rsidRDefault="00DA3C49" w:rsidP="00DA3C49">
            <w:pPr>
              <w:pStyle w:val="ListParagraph"/>
              <w:numPr>
                <w:ilvl w:val="0"/>
                <w:numId w:val="6"/>
              </w:numPr>
              <w:ind w:left="440"/>
              <w:jc w:val="both"/>
              <w:rPr>
                <w:szCs w:val="24"/>
              </w:rPr>
            </w:pPr>
            <w:r w:rsidRPr="00DA3C49">
              <w:rPr>
                <w:sz w:val="22"/>
                <w:szCs w:val="28"/>
              </w:rPr>
              <w:t xml:space="preserve">Драган Васиљевић, Биљана Цветић, Милош Даниловић, </w:t>
            </w:r>
            <w:r w:rsidRPr="00DA3C49">
              <w:rPr>
                <w:i/>
                <w:sz w:val="22"/>
                <w:szCs w:val="28"/>
              </w:rPr>
              <w:t>Менаџмент логистике и ланаца снабдевања</w:t>
            </w:r>
            <w:r w:rsidRPr="00DA3C49">
              <w:rPr>
                <w:sz w:val="22"/>
                <w:szCs w:val="28"/>
              </w:rPr>
              <w:t>, ФОН, Београд, 2018. друго допуњено издање ИСБН 978-86-7680-150-3</w:t>
            </w:r>
          </w:p>
        </w:tc>
      </w:tr>
      <w:tr w:rsidR="00776C3B" w:rsidRPr="00D92D86" w:rsidTr="00655732">
        <w:trPr>
          <w:jc w:val="center"/>
        </w:trPr>
        <w:tc>
          <w:tcPr>
            <w:tcW w:w="4378" w:type="dxa"/>
            <w:shd w:val="clear" w:color="auto" w:fill="auto"/>
          </w:tcPr>
          <w:p w:rsidR="00776C3B" w:rsidRPr="00D92D86" w:rsidRDefault="00776C3B" w:rsidP="00DC6D0E">
            <w:pPr>
              <w:rPr>
                <w:szCs w:val="24"/>
              </w:rPr>
            </w:pPr>
            <w:r w:rsidRPr="00D92D86">
              <w:lastRenderedPageBreak/>
              <w:t>Цитираност од 10 хетеро цитата</w:t>
            </w:r>
          </w:p>
        </w:tc>
        <w:tc>
          <w:tcPr>
            <w:tcW w:w="4684" w:type="dxa"/>
            <w:shd w:val="clear" w:color="auto" w:fill="auto"/>
          </w:tcPr>
          <w:p w:rsidR="00776C3B" w:rsidRPr="00731C32" w:rsidRDefault="00776C3B" w:rsidP="00614D28">
            <w:pPr>
              <w:pStyle w:val="TableParagraph"/>
              <w:ind w:left="0" w:right="91"/>
              <w:jc w:val="both"/>
              <w:rPr>
                <w:szCs w:val="20"/>
              </w:rPr>
            </w:pPr>
            <w:r w:rsidRPr="00731C32">
              <w:rPr>
                <w:szCs w:val="20"/>
              </w:rPr>
              <w:t xml:space="preserve">Према сервису </w:t>
            </w:r>
            <w:r w:rsidRPr="00731C32">
              <w:rPr>
                <w:i/>
                <w:szCs w:val="20"/>
              </w:rPr>
              <w:t>Google Scholar</w:t>
            </w:r>
            <w:r w:rsidRPr="00731C32">
              <w:rPr>
                <w:szCs w:val="20"/>
              </w:rPr>
              <w:t xml:space="preserve"> има Хиршов индекс (</w:t>
            </w:r>
            <w:r w:rsidRPr="00731C32">
              <w:rPr>
                <w:rFonts w:eastAsia="DengXian"/>
                <w:szCs w:val="20"/>
                <w:lang w:eastAsia="zh-CN"/>
              </w:rPr>
              <w:t>h-индекс</w:t>
            </w:r>
            <w:r w:rsidR="00EB10F5" w:rsidRPr="00731C32">
              <w:rPr>
                <w:szCs w:val="20"/>
              </w:rPr>
              <w:t xml:space="preserve">) </w:t>
            </w:r>
            <w:r w:rsidR="00172B17">
              <w:rPr>
                <w:szCs w:val="20"/>
              </w:rPr>
              <w:t>6</w:t>
            </w:r>
            <w:r w:rsidRPr="00731C32">
              <w:rPr>
                <w:szCs w:val="20"/>
              </w:rPr>
              <w:t xml:space="preserve">, а радови су цитирани </w:t>
            </w:r>
            <w:r w:rsidR="00172B17">
              <w:rPr>
                <w:szCs w:val="20"/>
              </w:rPr>
              <w:t xml:space="preserve">92 </w:t>
            </w:r>
            <w:r w:rsidR="00EB10F5" w:rsidRPr="00731C32">
              <w:rPr>
                <w:szCs w:val="20"/>
              </w:rPr>
              <w:t>пут</w:t>
            </w:r>
            <w:r w:rsidR="00172B17">
              <w:rPr>
                <w:szCs w:val="20"/>
              </w:rPr>
              <w:t>a</w:t>
            </w:r>
            <w:r w:rsidR="00A903F1">
              <w:rPr>
                <w:szCs w:val="20"/>
              </w:rPr>
              <w:t xml:space="preserve"> (више од 40 хетероцитата)</w:t>
            </w:r>
            <w:r w:rsidRPr="00731C32">
              <w:rPr>
                <w:szCs w:val="20"/>
              </w:rPr>
              <w:t>.</w:t>
            </w:r>
          </w:p>
        </w:tc>
      </w:tr>
      <w:tr w:rsidR="00776C3B" w:rsidRPr="00D92D86" w:rsidTr="00655732">
        <w:trPr>
          <w:jc w:val="center"/>
        </w:trPr>
        <w:tc>
          <w:tcPr>
            <w:tcW w:w="4378" w:type="dxa"/>
            <w:shd w:val="clear" w:color="auto" w:fill="auto"/>
          </w:tcPr>
          <w:p w:rsidR="00776C3B" w:rsidRPr="00D92D86" w:rsidRDefault="00776C3B" w:rsidP="00DC6D0E">
            <w:pPr>
              <w:rPr>
                <w:szCs w:val="24"/>
              </w:rPr>
            </w:pPr>
            <w:r w:rsidRPr="00D92D86">
              <w:rPr>
                <w:szCs w:val="24"/>
              </w:rPr>
              <w:t>Председник или члан комисија за израду завршних радова на академским основним, мастер или докторским студијама</w:t>
            </w:r>
          </w:p>
        </w:tc>
        <w:tc>
          <w:tcPr>
            <w:tcW w:w="4684" w:type="dxa"/>
            <w:shd w:val="clear" w:color="auto" w:fill="auto"/>
            <w:vAlign w:val="center"/>
          </w:tcPr>
          <w:p w:rsidR="00776C3B" w:rsidRPr="00C915D8" w:rsidRDefault="00C915D8" w:rsidP="00F33009">
            <w:pPr>
              <w:rPr>
                <w:szCs w:val="22"/>
              </w:rPr>
            </w:pPr>
            <w:r w:rsidRPr="00C915D8">
              <w:rPr>
                <w:sz w:val="22"/>
                <w:szCs w:val="22"/>
              </w:rPr>
              <w:t>Од избора у звање доцента Биљана Цветић је до сада била ментор 16 завршних радова и учествовала у раду 49 комисија за одбрану завршних радова на основним студијама. Била је ментор 2 завршна рада на мастер студијама, као и члан комисије 24 завршна рада на мастер студијама. Учествовала је као члан комисије и на 1 завршном раду на специјалистичким студијама.</w:t>
            </w:r>
          </w:p>
        </w:tc>
      </w:tr>
      <w:tr w:rsidR="006B447F" w:rsidRPr="00D92D86" w:rsidTr="00655732">
        <w:trPr>
          <w:jc w:val="center"/>
        </w:trPr>
        <w:tc>
          <w:tcPr>
            <w:tcW w:w="4378" w:type="dxa"/>
            <w:shd w:val="clear" w:color="auto" w:fill="auto"/>
          </w:tcPr>
          <w:p w:rsidR="006B447F" w:rsidRPr="00571A60" w:rsidRDefault="00571A60" w:rsidP="00DC6D0E">
            <w:pPr>
              <w:rPr>
                <w:szCs w:val="24"/>
              </w:rPr>
            </w:pPr>
            <w:r w:rsidRPr="00571A60">
              <w:t>Чланство у националним или међународним научним, уметничким, стручним организацијама, институцијама од јавног значаја, културним институцијама</w:t>
            </w:r>
          </w:p>
        </w:tc>
        <w:tc>
          <w:tcPr>
            <w:tcW w:w="4684" w:type="dxa"/>
            <w:shd w:val="clear" w:color="auto" w:fill="auto"/>
          </w:tcPr>
          <w:p w:rsidR="00737B9B" w:rsidRPr="00737B9B" w:rsidRDefault="00737B9B" w:rsidP="00737B9B">
            <w:pPr>
              <w:pStyle w:val="ListParagraph"/>
              <w:numPr>
                <w:ilvl w:val="0"/>
                <w:numId w:val="8"/>
              </w:numPr>
              <w:ind w:left="297"/>
              <w:rPr>
                <w:szCs w:val="22"/>
              </w:rPr>
            </w:pPr>
            <w:r w:rsidRPr="00737B9B">
              <w:rPr>
                <w:sz w:val="22"/>
                <w:szCs w:val="22"/>
              </w:rPr>
              <w:t>Од 2010. члан је Алумни асоцијације студената операционог менаџмента ФОН-а</w:t>
            </w:r>
          </w:p>
          <w:p w:rsidR="00737B9B" w:rsidRPr="00737B9B" w:rsidRDefault="00737B9B" w:rsidP="00737B9B">
            <w:pPr>
              <w:pStyle w:val="ListParagraph"/>
              <w:numPr>
                <w:ilvl w:val="0"/>
                <w:numId w:val="8"/>
              </w:numPr>
              <w:ind w:left="297"/>
              <w:rPr>
                <w:szCs w:val="22"/>
              </w:rPr>
            </w:pPr>
            <w:r w:rsidRPr="00737B9B">
              <w:rPr>
                <w:sz w:val="22"/>
                <w:szCs w:val="22"/>
              </w:rPr>
              <w:t xml:space="preserve">Од 2014. године члан је удружења Multimedia Educational Resource for Learning and Online Teaching (MERLOT) које води Центар за дистрибуирано учење са California State University. </w:t>
            </w:r>
          </w:p>
          <w:p w:rsidR="006B447F" w:rsidRPr="00737B9B" w:rsidRDefault="00737B9B" w:rsidP="00737B9B">
            <w:pPr>
              <w:pStyle w:val="ListParagraph"/>
              <w:numPr>
                <w:ilvl w:val="0"/>
                <w:numId w:val="8"/>
              </w:numPr>
              <w:ind w:left="297"/>
            </w:pPr>
            <w:r w:rsidRPr="00737B9B">
              <w:rPr>
                <w:sz w:val="22"/>
                <w:szCs w:val="22"/>
              </w:rPr>
              <w:t>Од 2020. године члан је Српскoг удружeња прoфeсиoнaлaцa у лaнцу снaбдeвaњa.</w:t>
            </w:r>
          </w:p>
        </w:tc>
      </w:tr>
      <w:tr w:rsidR="00776C3B" w:rsidRPr="00D92D86" w:rsidTr="00655732">
        <w:trPr>
          <w:jc w:val="center"/>
        </w:trPr>
        <w:tc>
          <w:tcPr>
            <w:tcW w:w="4378" w:type="dxa"/>
            <w:shd w:val="clear" w:color="auto" w:fill="auto"/>
          </w:tcPr>
          <w:p w:rsidR="00776C3B" w:rsidRPr="00D92D86" w:rsidRDefault="00776C3B" w:rsidP="00DC6D0E">
            <w:pPr>
              <w:rPr>
                <w:szCs w:val="24"/>
              </w:rPr>
            </w:pPr>
            <w:r w:rsidRPr="00D92D86">
              <w:rPr>
                <w:szCs w:val="24"/>
              </w:rPr>
              <w:t>Учешће у наставним активностима ван студијских програма високошколске установе или у ваннаставним активностима студената</w:t>
            </w:r>
          </w:p>
        </w:tc>
        <w:tc>
          <w:tcPr>
            <w:tcW w:w="4684" w:type="dxa"/>
            <w:shd w:val="clear" w:color="auto" w:fill="auto"/>
          </w:tcPr>
          <w:p w:rsidR="00980849" w:rsidRPr="007A682E" w:rsidRDefault="00980849" w:rsidP="0074687F">
            <w:pPr>
              <w:pStyle w:val="ListParagraph"/>
              <w:numPr>
                <w:ilvl w:val="0"/>
                <w:numId w:val="4"/>
              </w:numPr>
              <w:jc w:val="both"/>
              <w:rPr>
                <w:i/>
                <w:iCs/>
                <w:szCs w:val="22"/>
                <w:lang w:val="ru-RU"/>
              </w:rPr>
            </w:pPr>
            <w:r w:rsidRPr="007A682E">
              <w:rPr>
                <w:sz w:val="22"/>
                <w:szCs w:val="22"/>
                <w:lang w:val="sr-Cyrl-CS"/>
              </w:rPr>
              <w:t>Вишегодишњи је члан тима сарадника који раде на промоцији студијске групе Операциони менаџмент.</w:t>
            </w:r>
          </w:p>
          <w:p w:rsidR="00EB10F5" w:rsidRPr="00F7576D" w:rsidRDefault="00980849" w:rsidP="0074687F">
            <w:pPr>
              <w:pStyle w:val="ListParagraph"/>
              <w:numPr>
                <w:ilvl w:val="0"/>
                <w:numId w:val="4"/>
              </w:numPr>
              <w:jc w:val="both"/>
              <w:rPr>
                <w:i/>
                <w:iCs/>
                <w:lang w:val="ru-RU"/>
              </w:rPr>
            </w:pPr>
            <w:r w:rsidRPr="007A682E">
              <w:rPr>
                <w:sz w:val="22"/>
                <w:szCs w:val="22"/>
                <w:lang w:val="sr-Cyrl-CS"/>
              </w:rPr>
              <w:t xml:space="preserve">Један је од иницијатора успостављања партнерства између компаније </w:t>
            </w:r>
            <w:r w:rsidRPr="007A682E">
              <w:rPr>
                <w:i/>
                <w:sz w:val="22"/>
                <w:szCs w:val="22"/>
                <w:lang w:val="sr-Cyrl-CS"/>
              </w:rPr>
              <w:t>METRO Cash &amp; Carry</w:t>
            </w:r>
            <w:r w:rsidRPr="007A682E">
              <w:rPr>
                <w:sz w:val="22"/>
                <w:szCs w:val="22"/>
                <w:lang w:val="sr-Cyrl-CS"/>
              </w:rPr>
              <w:t xml:space="preserve"> и ФОН-а ради спровођења активности које имају едукативну, практичну и развојну димензију.</w:t>
            </w:r>
            <w:r w:rsidR="007A682E" w:rsidRPr="007A682E">
              <w:rPr>
                <w:sz w:val="22"/>
                <w:szCs w:val="22"/>
                <w:lang w:val="sr-Cyrl-CS"/>
              </w:rPr>
              <w:t xml:space="preserve"> У оквиру ове сарадње, организоване су посете студената дистрибутивном центру ове компаније, организована су два гостујућа предавања стручњака из области менаџмента логистике и ланаца снабдевања ове компаније на ФОН-у, итд.</w:t>
            </w:r>
          </w:p>
        </w:tc>
      </w:tr>
      <w:tr w:rsidR="00776C3B" w:rsidRPr="00BE4D64" w:rsidTr="00655732">
        <w:trPr>
          <w:jc w:val="center"/>
        </w:trPr>
        <w:tc>
          <w:tcPr>
            <w:tcW w:w="4378" w:type="dxa"/>
            <w:shd w:val="clear" w:color="auto" w:fill="auto"/>
          </w:tcPr>
          <w:p w:rsidR="00776C3B" w:rsidRPr="00D92D86" w:rsidRDefault="00776C3B" w:rsidP="00DC6D0E">
            <w:pPr>
              <w:rPr>
                <w:szCs w:val="24"/>
              </w:rPr>
            </w:pPr>
            <w:r w:rsidRPr="00D92D86">
              <w:rPr>
                <w:szCs w:val="24"/>
              </w:rPr>
              <w:t>Председник или члан организационог одбора или учесник на стручним или научним скуповима националног или међународног нивоа</w:t>
            </w:r>
          </w:p>
        </w:tc>
        <w:tc>
          <w:tcPr>
            <w:tcW w:w="4684" w:type="dxa"/>
            <w:shd w:val="clear" w:color="auto" w:fill="auto"/>
          </w:tcPr>
          <w:p w:rsidR="004B06D2" w:rsidRPr="00A81323" w:rsidRDefault="004B06D2" w:rsidP="004B06D2">
            <w:pPr>
              <w:pStyle w:val="ListParagraph"/>
              <w:numPr>
                <w:ilvl w:val="0"/>
                <w:numId w:val="5"/>
              </w:numPr>
              <w:ind w:left="360"/>
              <w:rPr>
                <w:szCs w:val="22"/>
              </w:rPr>
            </w:pPr>
            <w:r w:rsidRPr="004B06D2">
              <w:rPr>
                <w:szCs w:val="24"/>
              </w:rPr>
              <w:t xml:space="preserve"> </w:t>
            </w:r>
            <w:r w:rsidRPr="00A81323">
              <w:rPr>
                <w:sz w:val="22"/>
                <w:szCs w:val="22"/>
              </w:rPr>
              <w:t xml:space="preserve">Година 2007., 2008., 2009., 2011., 2013., 2015., 2019. и 2021.  била је члан организационог одбора, V, VI, VII, VIII, IX, Х, XII и XIII Скупа привредника и научника у организацији Центра за операциони менаџмент ФОН-а и ПКС. </w:t>
            </w:r>
          </w:p>
          <w:p w:rsidR="004B06D2" w:rsidRPr="00A81323" w:rsidRDefault="004B06D2" w:rsidP="004B06D2">
            <w:pPr>
              <w:pStyle w:val="ListParagraph"/>
              <w:numPr>
                <w:ilvl w:val="0"/>
                <w:numId w:val="5"/>
              </w:numPr>
              <w:ind w:left="360"/>
              <w:rPr>
                <w:szCs w:val="22"/>
              </w:rPr>
            </w:pPr>
            <w:r w:rsidRPr="00A81323">
              <w:rPr>
                <w:sz w:val="22"/>
                <w:szCs w:val="22"/>
              </w:rPr>
              <w:t xml:space="preserve">Године 2016. је учествовала у организацији 15. Међународног cимпозијума Факултета организационих наука – </w:t>
            </w:r>
            <w:r w:rsidRPr="00A81323">
              <w:rPr>
                <w:i/>
                <w:sz w:val="22"/>
                <w:szCs w:val="22"/>
              </w:rPr>
              <w:t>SymOrg</w:t>
            </w:r>
            <w:r w:rsidRPr="00A81323">
              <w:rPr>
                <w:sz w:val="22"/>
                <w:szCs w:val="22"/>
              </w:rPr>
              <w:t xml:space="preserve"> 2016 као члан техничког одбора. </w:t>
            </w:r>
          </w:p>
          <w:p w:rsidR="00225582" w:rsidRPr="00A81323" w:rsidRDefault="004B06D2" w:rsidP="004B06D2">
            <w:pPr>
              <w:pStyle w:val="ListParagraph"/>
              <w:numPr>
                <w:ilvl w:val="0"/>
                <w:numId w:val="5"/>
              </w:numPr>
              <w:ind w:left="360"/>
              <w:rPr>
                <w:szCs w:val="22"/>
              </w:rPr>
            </w:pPr>
            <w:r w:rsidRPr="00A81323">
              <w:rPr>
                <w:sz w:val="22"/>
                <w:szCs w:val="22"/>
              </w:rPr>
              <w:t xml:space="preserve">Године 2018.  била је члан програмског одбора </w:t>
            </w:r>
            <w:r w:rsidRPr="00A81323">
              <w:rPr>
                <w:i/>
                <w:sz w:val="22"/>
                <w:szCs w:val="22"/>
              </w:rPr>
              <w:t>3rd International Conference on Information Science, Computer Technology and Transportation (ISCTT 2018</w:t>
            </w:r>
            <w:r w:rsidRPr="00A81323">
              <w:rPr>
                <w:sz w:val="22"/>
                <w:szCs w:val="22"/>
              </w:rPr>
              <w:t xml:space="preserve">) одржаној од 28. до 30. децембра у Xi'an у Кини. </w:t>
            </w:r>
          </w:p>
          <w:p w:rsidR="00225582" w:rsidRPr="00A81323" w:rsidRDefault="004B06D2" w:rsidP="004B06D2">
            <w:pPr>
              <w:pStyle w:val="ListParagraph"/>
              <w:numPr>
                <w:ilvl w:val="0"/>
                <w:numId w:val="5"/>
              </w:numPr>
              <w:ind w:left="360"/>
              <w:rPr>
                <w:szCs w:val="22"/>
              </w:rPr>
            </w:pPr>
            <w:r w:rsidRPr="00A81323">
              <w:rPr>
                <w:sz w:val="22"/>
                <w:szCs w:val="22"/>
              </w:rPr>
              <w:t xml:space="preserve">На XII и XIII Скупу привредника и </w:t>
            </w:r>
            <w:r w:rsidRPr="00A81323">
              <w:rPr>
                <w:sz w:val="22"/>
                <w:szCs w:val="22"/>
              </w:rPr>
              <w:lastRenderedPageBreak/>
              <w:t xml:space="preserve">научника СПИН'19 и СПИН'21 водила је секције Управљање логистиком и ланцима снабдевања. </w:t>
            </w:r>
          </w:p>
          <w:p w:rsidR="00B75E9D" w:rsidRPr="004B06D2" w:rsidRDefault="004B06D2" w:rsidP="004B06D2">
            <w:pPr>
              <w:pStyle w:val="ListParagraph"/>
              <w:numPr>
                <w:ilvl w:val="0"/>
                <w:numId w:val="5"/>
              </w:numPr>
              <w:ind w:left="360"/>
              <w:rPr>
                <w:szCs w:val="24"/>
              </w:rPr>
            </w:pPr>
            <w:r w:rsidRPr="00A81323">
              <w:rPr>
                <w:sz w:val="22"/>
                <w:szCs w:val="22"/>
              </w:rPr>
              <w:t xml:space="preserve">На 18. Међународном cимпозијуму Факултета организационих наука – </w:t>
            </w:r>
            <w:r w:rsidRPr="00A81323">
              <w:rPr>
                <w:i/>
                <w:sz w:val="22"/>
                <w:szCs w:val="22"/>
              </w:rPr>
              <w:t>SymOrg</w:t>
            </w:r>
            <w:r w:rsidRPr="00A81323">
              <w:rPr>
                <w:sz w:val="22"/>
                <w:szCs w:val="22"/>
              </w:rPr>
              <w:t xml:space="preserve"> 2022 била је један од модератора панела Упрaвљaњe лaнцимa снaбдeвaњa у услoвимa кризe.</w:t>
            </w:r>
          </w:p>
        </w:tc>
      </w:tr>
    </w:tbl>
    <w:p w:rsidR="00114617" w:rsidRDefault="00114617" w:rsidP="00114617">
      <w:pPr>
        <w:spacing w:after="160" w:line="259" w:lineRule="auto"/>
        <w:rPr>
          <w:b/>
          <w:bCs/>
          <w:szCs w:val="24"/>
        </w:rPr>
      </w:pPr>
    </w:p>
    <w:p w:rsidR="005E235D" w:rsidRPr="005E235D" w:rsidRDefault="005E235D" w:rsidP="00114617">
      <w:pPr>
        <w:spacing w:after="160" w:line="259" w:lineRule="auto"/>
        <w:rPr>
          <w:b/>
          <w:bCs/>
          <w:szCs w:val="24"/>
        </w:rPr>
      </w:pPr>
    </w:p>
    <w:p w:rsidR="00C4037D" w:rsidRPr="00D92D86" w:rsidRDefault="003B36A8" w:rsidP="00114617">
      <w:pPr>
        <w:spacing w:after="160" w:line="259" w:lineRule="auto"/>
        <w:jc w:val="center"/>
        <w:rPr>
          <w:b/>
          <w:bCs/>
          <w:szCs w:val="24"/>
        </w:rPr>
      </w:pPr>
      <w:r w:rsidRPr="00D92D86">
        <w:rPr>
          <w:b/>
          <w:bCs/>
          <w:szCs w:val="24"/>
        </w:rPr>
        <w:t>2. ЗАКЉУЧАК И ПРЕДЛОГ КОМИСИЈЕ</w:t>
      </w:r>
    </w:p>
    <w:p w:rsidR="000B18F2" w:rsidRDefault="004B64D1" w:rsidP="003C21EC">
      <w:pPr>
        <w:jc w:val="both"/>
        <w:rPr>
          <w:szCs w:val="24"/>
        </w:rPr>
      </w:pPr>
      <w:r w:rsidRPr="004B64D1">
        <w:rPr>
          <w:szCs w:val="24"/>
        </w:rPr>
        <w:t>На конкурс за избор у звање доцента, са пуним радним временом, за ужу н</w:t>
      </w:r>
      <w:r w:rsidR="007B7068">
        <w:rPr>
          <w:szCs w:val="24"/>
        </w:rPr>
        <w:t xml:space="preserve">аучну област </w:t>
      </w:r>
      <w:r w:rsidR="007B7068" w:rsidRPr="00C91825">
        <w:rPr>
          <w:i/>
          <w:szCs w:val="24"/>
        </w:rPr>
        <w:t>Рачунарски интегрисана производња и логистика</w:t>
      </w:r>
      <w:r w:rsidRPr="00C91825">
        <w:rPr>
          <w:i/>
          <w:szCs w:val="24"/>
        </w:rPr>
        <w:t xml:space="preserve"> </w:t>
      </w:r>
      <w:r w:rsidRPr="004B64D1">
        <w:rPr>
          <w:szCs w:val="24"/>
        </w:rPr>
        <w:t>на Факултету организационих наука Универзитета у Београду, пријавио се јед</w:t>
      </w:r>
      <w:r w:rsidR="007B7068">
        <w:rPr>
          <w:szCs w:val="24"/>
        </w:rPr>
        <w:t>ан кандидат, др Биљана Цветић</w:t>
      </w:r>
      <w:r w:rsidRPr="004B64D1">
        <w:rPr>
          <w:szCs w:val="24"/>
        </w:rPr>
        <w:t>. На основу документациј</w:t>
      </w:r>
      <w:r w:rsidR="000B18F2">
        <w:rPr>
          <w:szCs w:val="24"/>
        </w:rPr>
        <w:t>е коју је кандидат приложио</w:t>
      </w:r>
      <w:r w:rsidRPr="004B64D1">
        <w:rPr>
          <w:szCs w:val="24"/>
        </w:rPr>
        <w:t xml:space="preserve">, Комисија констатује </w:t>
      </w:r>
      <w:r w:rsidR="000B18F2">
        <w:rPr>
          <w:szCs w:val="24"/>
        </w:rPr>
        <w:t>да кандидат, др Биљана Цветић</w:t>
      </w:r>
      <w:r w:rsidRPr="004B64D1">
        <w:rPr>
          <w:szCs w:val="24"/>
        </w:rPr>
        <w:t xml:space="preserve">, испуњава све услове предвиђене Законом о високом образовању Републике Србије и Статутом Факултета организационих наука Универзитета у Београду, за </w:t>
      </w:r>
      <w:r w:rsidR="000B18F2">
        <w:rPr>
          <w:szCs w:val="24"/>
        </w:rPr>
        <w:t xml:space="preserve">поновни </w:t>
      </w:r>
      <w:r w:rsidRPr="004B64D1">
        <w:rPr>
          <w:szCs w:val="24"/>
        </w:rPr>
        <w:t>избор у звање доцента за ужу н</w:t>
      </w:r>
      <w:r w:rsidR="000B18F2">
        <w:rPr>
          <w:szCs w:val="24"/>
        </w:rPr>
        <w:t xml:space="preserve">аучну област </w:t>
      </w:r>
      <w:r w:rsidR="000B18F2" w:rsidRPr="00C91825">
        <w:rPr>
          <w:i/>
          <w:szCs w:val="24"/>
        </w:rPr>
        <w:t>Рачунарски интегрисана производња и логистика</w:t>
      </w:r>
      <w:r w:rsidRPr="004B64D1">
        <w:rPr>
          <w:szCs w:val="24"/>
        </w:rPr>
        <w:t>.</w:t>
      </w:r>
    </w:p>
    <w:p w:rsidR="000B18F2" w:rsidRDefault="000B18F2" w:rsidP="003C21EC">
      <w:pPr>
        <w:jc w:val="both"/>
        <w:rPr>
          <w:szCs w:val="24"/>
        </w:rPr>
      </w:pPr>
    </w:p>
    <w:p w:rsidR="003F278C" w:rsidRDefault="00C91825" w:rsidP="003C21EC">
      <w:pPr>
        <w:jc w:val="both"/>
      </w:pPr>
      <w:r>
        <w:t>Од претходног избора у звање доцента, к</w:t>
      </w:r>
      <w:r w:rsidRPr="00125135">
        <w:t>ан</w:t>
      </w:r>
      <w:r>
        <w:t>дидат др Биљана Цветић, објавила је 1 рад у међународном научном часопису</w:t>
      </w:r>
      <w:r w:rsidRPr="00125135">
        <w:t xml:space="preserve"> са </w:t>
      </w:r>
      <w:r w:rsidRPr="00125135">
        <w:rPr>
          <w:i/>
        </w:rPr>
        <w:t>SCI</w:t>
      </w:r>
      <w:r>
        <w:rPr>
          <w:i/>
        </w:rPr>
        <w:t>е</w:t>
      </w:r>
      <w:r>
        <w:t xml:space="preserve"> </w:t>
      </w:r>
      <w:r w:rsidRPr="00125135">
        <w:t>листе са импакт фактором</w:t>
      </w:r>
      <w:r>
        <w:t xml:space="preserve"> категорије М23</w:t>
      </w:r>
      <w:r w:rsidRPr="00125135">
        <w:t xml:space="preserve"> из уже научне области </w:t>
      </w:r>
      <w:r w:rsidRPr="00125135">
        <w:rPr>
          <w:i/>
        </w:rPr>
        <w:t>Рачунарски интегрисана производња и логистика.</w:t>
      </w:r>
      <w:r>
        <w:t xml:space="preserve"> </w:t>
      </w:r>
      <w:r w:rsidRPr="00647039">
        <w:t xml:space="preserve">Такође, објавила је </w:t>
      </w:r>
      <w:r w:rsidR="00B1184D" w:rsidRPr="00647039">
        <w:t>1 рад у часопису међународног значаја верификован посебном одлуком</w:t>
      </w:r>
      <w:r w:rsidR="003F278C" w:rsidRPr="00647039">
        <w:t xml:space="preserve"> категорије М24, </w:t>
      </w:r>
      <w:r w:rsidRPr="00647039">
        <w:t>5 радова на међународним скуповима</w:t>
      </w:r>
      <w:r w:rsidR="003F278C" w:rsidRPr="00647039">
        <w:t xml:space="preserve"> (4 рада категорије М33 и 1 рад категорије М34)</w:t>
      </w:r>
      <w:r w:rsidRPr="00647039">
        <w:t xml:space="preserve"> и 4 рада на националним скуповима</w:t>
      </w:r>
      <w:r w:rsidR="003F278C" w:rsidRPr="00647039">
        <w:t xml:space="preserve"> категорије М63</w:t>
      </w:r>
      <w:r w:rsidRPr="00647039">
        <w:t>.</w:t>
      </w:r>
      <w:r w:rsidRPr="00125135">
        <w:t xml:space="preserve"> </w:t>
      </w:r>
      <w:r w:rsidR="00B13E38" w:rsidRPr="00B13E38">
        <w:t>Коаутор је два издања једног уџбеника који припада ужој научној области за коју се кандидат бира.</w:t>
      </w:r>
    </w:p>
    <w:p w:rsidR="00B13E38" w:rsidRPr="00B13E38" w:rsidRDefault="00B13E38" w:rsidP="003C21EC">
      <w:pPr>
        <w:jc w:val="both"/>
      </w:pPr>
    </w:p>
    <w:p w:rsidR="00A84CE8" w:rsidRPr="00EB366E" w:rsidRDefault="00A84CE8" w:rsidP="00A84CE8">
      <w:pPr>
        <w:autoSpaceDE w:val="0"/>
        <w:autoSpaceDN w:val="0"/>
        <w:adjustRightInd w:val="0"/>
        <w:jc w:val="both"/>
        <w:rPr>
          <w:rFonts w:eastAsia="Tahoma"/>
          <w:lang w:eastAsia="en-GB"/>
        </w:rPr>
      </w:pPr>
      <w:r>
        <w:t xml:space="preserve">Кандидат, др Биљана Цветић, ради </w:t>
      </w:r>
      <w:r w:rsidRPr="00E60715">
        <w:t xml:space="preserve">на Факултету организационих наука </w:t>
      </w:r>
      <w:r>
        <w:t xml:space="preserve">Универзитета у Београду </w:t>
      </w:r>
      <w:r w:rsidRPr="00E60715">
        <w:t>од 2004. године.</w:t>
      </w:r>
      <w:r>
        <w:rPr>
          <w:rFonts w:eastAsia="Tahoma"/>
          <w:lang w:val="en-GB" w:eastAsia="en-GB"/>
        </w:rPr>
        <w:t xml:space="preserve"> Ток</w:t>
      </w:r>
      <w:r w:rsidRPr="00C96027">
        <w:rPr>
          <w:rFonts w:eastAsia="Tahoma"/>
          <w:lang w:val="en-GB" w:eastAsia="en-GB"/>
        </w:rPr>
        <w:t xml:space="preserve">ом </w:t>
      </w:r>
      <w:r w:rsidRPr="00C96027">
        <w:rPr>
          <w:rFonts w:eastAsia="Tahoma"/>
          <w:lang w:eastAsia="en-GB"/>
        </w:rPr>
        <w:t xml:space="preserve">овог </w:t>
      </w:r>
      <w:r w:rsidRPr="00C96027">
        <w:rPr>
          <w:rFonts w:eastAsia="Tahoma"/>
          <w:lang w:val="en-GB" w:eastAsia="en-GB"/>
        </w:rPr>
        <w:t>периода учествова</w:t>
      </w:r>
      <w:r w:rsidRPr="00C96027">
        <w:rPr>
          <w:rFonts w:eastAsia="Tahoma"/>
          <w:lang w:eastAsia="en-GB"/>
        </w:rPr>
        <w:t>ла</w:t>
      </w:r>
      <w:r w:rsidRPr="00C96027">
        <w:rPr>
          <w:rFonts w:eastAsia="Tahoma"/>
          <w:lang w:val="en-GB" w:eastAsia="en-GB"/>
        </w:rPr>
        <w:t xml:space="preserve"> је у извођењу </w:t>
      </w:r>
      <w:r>
        <w:rPr>
          <w:rFonts w:eastAsia="Tahoma"/>
          <w:lang w:eastAsia="en-GB"/>
        </w:rPr>
        <w:t xml:space="preserve">предавања, </w:t>
      </w:r>
      <w:r w:rsidRPr="00C96027">
        <w:rPr>
          <w:rFonts w:eastAsia="Tahoma"/>
          <w:lang w:val="en-GB" w:eastAsia="en-GB"/>
        </w:rPr>
        <w:t xml:space="preserve">вежби </w:t>
      </w:r>
      <w:r w:rsidRPr="00C96027">
        <w:t>и лабораторијских вежби</w:t>
      </w:r>
      <w:r w:rsidRPr="00C96027">
        <w:rPr>
          <w:rFonts w:eastAsia="Tahoma"/>
          <w:lang w:val="en-GB" w:eastAsia="en-GB"/>
        </w:rPr>
        <w:t>, припреми</w:t>
      </w:r>
      <w:r>
        <w:rPr>
          <w:rFonts w:eastAsia="Tahoma"/>
          <w:lang w:eastAsia="en-GB"/>
        </w:rPr>
        <w:t xml:space="preserve"> </w:t>
      </w:r>
      <w:r w:rsidRPr="00E60715">
        <w:rPr>
          <w:rFonts w:eastAsia="Tahoma"/>
          <w:lang w:val="en-GB" w:eastAsia="en-GB"/>
        </w:rPr>
        <w:t xml:space="preserve">наставног материјала, организацији испита и колоквијума на </w:t>
      </w:r>
      <w:r>
        <w:rPr>
          <w:rFonts w:eastAsia="Tahoma"/>
          <w:lang w:val="en-GB" w:eastAsia="en-GB"/>
        </w:rPr>
        <w:t>в</w:t>
      </w:r>
      <w:r>
        <w:rPr>
          <w:rFonts w:eastAsia="Tahoma"/>
          <w:lang w:eastAsia="en-GB"/>
        </w:rPr>
        <w:t xml:space="preserve">ише </w:t>
      </w:r>
      <w:r w:rsidRPr="00E60715">
        <w:rPr>
          <w:rFonts w:eastAsia="Tahoma"/>
          <w:lang w:val="en-GB" w:eastAsia="en-GB"/>
        </w:rPr>
        <w:t>предмета у</w:t>
      </w:r>
      <w:r>
        <w:rPr>
          <w:rFonts w:eastAsia="Tahoma"/>
          <w:lang w:eastAsia="en-GB"/>
        </w:rPr>
        <w:t xml:space="preserve"> </w:t>
      </w:r>
      <w:r w:rsidRPr="00E60715">
        <w:rPr>
          <w:rFonts w:eastAsia="Tahoma"/>
          <w:lang w:val="en-GB" w:eastAsia="en-GB"/>
        </w:rPr>
        <w:t>оквиру основних</w:t>
      </w:r>
      <w:r>
        <w:rPr>
          <w:rFonts w:eastAsia="Tahoma"/>
          <w:lang w:eastAsia="en-GB"/>
        </w:rPr>
        <w:t xml:space="preserve">, </w:t>
      </w:r>
      <w:r w:rsidRPr="00E60715">
        <w:rPr>
          <w:rFonts w:eastAsia="Tahoma"/>
          <w:lang w:val="en-GB" w:eastAsia="en-GB"/>
        </w:rPr>
        <w:t xml:space="preserve">мастер </w:t>
      </w:r>
      <w:r>
        <w:rPr>
          <w:rFonts w:eastAsia="Tahoma"/>
          <w:lang w:eastAsia="en-GB"/>
        </w:rPr>
        <w:t xml:space="preserve">и специјалистичких академских </w:t>
      </w:r>
      <w:r w:rsidRPr="00E60715">
        <w:rPr>
          <w:rFonts w:eastAsia="Tahoma"/>
          <w:lang w:val="en-GB" w:eastAsia="en-GB"/>
        </w:rPr>
        <w:t xml:space="preserve">студија, од којих су сви предмети у </w:t>
      </w:r>
      <w:r>
        <w:rPr>
          <w:rFonts w:eastAsia="Tahoma"/>
          <w:lang w:eastAsia="en-GB"/>
        </w:rPr>
        <w:t xml:space="preserve">ужој </w:t>
      </w:r>
      <w:r w:rsidRPr="00E60715">
        <w:rPr>
          <w:rFonts w:eastAsia="Tahoma"/>
          <w:lang w:val="en-GB" w:eastAsia="en-GB"/>
        </w:rPr>
        <w:t>научној</w:t>
      </w:r>
      <w:r>
        <w:rPr>
          <w:rFonts w:eastAsia="Tahoma"/>
          <w:lang w:eastAsia="en-GB"/>
        </w:rPr>
        <w:t xml:space="preserve"> </w:t>
      </w:r>
      <w:r w:rsidRPr="00E60715">
        <w:rPr>
          <w:rFonts w:eastAsia="Tahoma"/>
          <w:lang w:val="en-GB" w:eastAsia="en-GB"/>
        </w:rPr>
        <w:t>области за коју се кандидат бира.</w:t>
      </w:r>
      <w:r>
        <w:rPr>
          <w:rFonts w:eastAsia="Tahoma"/>
          <w:lang w:eastAsia="en-GB"/>
        </w:rPr>
        <w:t xml:space="preserve"> Истовремено, учествовала је у организацији </w:t>
      </w:r>
      <w:r w:rsidRPr="007B3C2C">
        <w:rPr>
          <w:rFonts w:eastAsia="Tahoma"/>
          <w:lang w:eastAsia="en-GB"/>
        </w:rPr>
        <w:t>различитих ваннаставних активности за студенте операционог менаџмента, као и заинтересоване студенте других студијских група ФОН-а.</w:t>
      </w:r>
      <w:r w:rsidR="00EB366E">
        <w:rPr>
          <w:rFonts w:eastAsia="Tahoma"/>
          <w:lang w:eastAsia="en-GB"/>
        </w:rPr>
        <w:t xml:space="preserve"> </w:t>
      </w:r>
      <w:r w:rsidR="00EB366E" w:rsidRPr="00124402">
        <w:t>Оцене за педагошки рад које је кандидат др Биљана Цветић добила од стране студената у анонимн</w:t>
      </w:r>
      <w:r w:rsidR="00EB366E">
        <w:t>им анкетама у протеклом периоду</w:t>
      </w:r>
      <w:r w:rsidR="00EB366E" w:rsidRPr="00124402">
        <w:t xml:space="preserve"> су биле </w:t>
      </w:r>
      <w:r w:rsidR="003E4A05">
        <w:t>врло високе</w:t>
      </w:r>
      <w:r w:rsidR="00EB366E" w:rsidRPr="00124402">
        <w:t>.</w:t>
      </w:r>
    </w:p>
    <w:p w:rsidR="00A84CE8" w:rsidRDefault="00A84CE8" w:rsidP="00A84CE8">
      <w:pPr>
        <w:autoSpaceDE w:val="0"/>
        <w:autoSpaceDN w:val="0"/>
        <w:adjustRightInd w:val="0"/>
        <w:jc w:val="both"/>
        <w:rPr>
          <w:rFonts w:eastAsia="Tahoma"/>
          <w:lang w:eastAsia="en-GB"/>
        </w:rPr>
      </w:pPr>
    </w:p>
    <w:p w:rsidR="004B64D1" w:rsidRPr="00353456" w:rsidRDefault="00353456" w:rsidP="00353456">
      <w:pPr>
        <w:autoSpaceDE w:val="0"/>
        <w:autoSpaceDN w:val="0"/>
        <w:adjustRightInd w:val="0"/>
        <w:jc w:val="both"/>
        <w:rPr>
          <w:rFonts w:eastAsia="Tahoma"/>
          <w:szCs w:val="24"/>
          <w:lang w:eastAsia="en-GB"/>
        </w:rPr>
      </w:pPr>
      <w:r w:rsidRPr="00353456">
        <w:rPr>
          <w:szCs w:val="24"/>
        </w:rPr>
        <w:t>Од избора у звање доцента</w:t>
      </w:r>
      <w:r>
        <w:rPr>
          <w:szCs w:val="24"/>
        </w:rPr>
        <w:t xml:space="preserve"> др</w:t>
      </w:r>
      <w:r w:rsidRPr="00353456">
        <w:rPr>
          <w:szCs w:val="24"/>
        </w:rPr>
        <w:t xml:space="preserve"> Биљана Цветић је до сада </w:t>
      </w:r>
      <w:r>
        <w:rPr>
          <w:szCs w:val="24"/>
        </w:rPr>
        <w:t>више пута била ментор и члан комисија</w:t>
      </w:r>
      <w:r w:rsidRPr="00353456">
        <w:rPr>
          <w:szCs w:val="24"/>
        </w:rPr>
        <w:t xml:space="preserve"> за одбр</w:t>
      </w:r>
      <w:r>
        <w:rPr>
          <w:szCs w:val="24"/>
        </w:rPr>
        <w:t>ану завршних радова на основним и мастер студијама.</w:t>
      </w:r>
      <w:r>
        <w:rPr>
          <w:rFonts w:eastAsia="Tahoma"/>
          <w:szCs w:val="24"/>
          <w:lang w:eastAsia="en-GB"/>
        </w:rPr>
        <w:t xml:space="preserve"> </w:t>
      </w:r>
      <w:r w:rsidR="004B64D1" w:rsidRPr="004B64D1">
        <w:rPr>
          <w:szCs w:val="24"/>
        </w:rPr>
        <w:t xml:space="preserve">Била је члан више организационих и техничких одбора </w:t>
      </w:r>
      <w:r>
        <w:rPr>
          <w:szCs w:val="24"/>
        </w:rPr>
        <w:t xml:space="preserve">домаћих и међународних </w:t>
      </w:r>
      <w:r w:rsidR="004B64D1" w:rsidRPr="004B64D1">
        <w:rPr>
          <w:szCs w:val="24"/>
        </w:rPr>
        <w:t>конфере</w:t>
      </w:r>
      <w:r>
        <w:rPr>
          <w:szCs w:val="24"/>
        </w:rPr>
        <w:t>нција.</w:t>
      </w:r>
    </w:p>
    <w:p w:rsidR="003C21EC" w:rsidRDefault="003C21EC" w:rsidP="003C21EC">
      <w:pPr>
        <w:jc w:val="both"/>
        <w:rPr>
          <w:szCs w:val="24"/>
        </w:rPr>
      </w:pPr>
    </w:p>
    <w:p w:rsidR="004B64D1" w:rsidRPr="004B64D1" w:rsidRDefault="004B64D1" w:rsidP="003C21EC">
      <w:pPr>
        <w:jc w:val="both"/>
        <w:rPr>
          <w:szCs w:val="24"/>
        </w:rPr>
      </w:pPr>
      <w:r w:rsidRPr="004B64D1">
        <w:rPr>
          <w:szCs w:val="24"/>
        </w:rPr>
        <w:t>Анализирајући научне, стручне и педагош</w:t>
      </w:r>
      <w:r w:rsidR="00397850">
        <w:rPr>
          <w:szCs w:val="24"/>
        </w:rPr>
        <w:t>ке квалитете др Биљане Цветић</w:t>
      </w:r>
      <w:r w:rsidRPr="004B64D1">
        <w:rPr>
          <w:szCs w:val="24"/>
        </w:rPr>
        <w:t>, а на основу објављених научних и стручних публикација, постигнутих резултата у науци, спроведених бројних анкета о вредновању педагошк</w:t>
      </w:r>
      <w:r w:rsidR="00C46CC9">
        <w:rPr>
          <w:szCs w:val="24"/>
        </w:rPr>
        <w:t>ог рада</w:t>
      </w:r>
      <w:r w:rsidRPr="004B64D1">
        <w:rPr>
          <w:szCs w:val="24"/>
        </w:rPr>
        <w:t>, Комисија констатује да резултати кандидата у квалитативном и к</w:t>
      </w:r>
      <w:r w:rsidR="00C46CC9">
        <w:rPr>
          <w:szCs w:val="24"/>
        </w:rPr>
        <w:t xml:space="preserve">вантитативном </w:t>
      </w:r>
      <w:r w:rsidR="00397850">
        <w:rPr>
          <w:szCs w:val="24"/>
        </w:rPr>
        <w:t xml:space="preserve">смислу </w:t>
      </w:r>
      <w:r w:rsidR="00C46CC9">
        <w:rPr>
          <w:szCs w:val="24"/>
        </w:rPr>
        <w:t>задовољавају</w:t>
      </w:r>
      <w:r w:rsidRPr="004B64D1">
        <w:rPr>
          <w:szCs w:val="24"/>
        </w:rPr>
        <w:t xml:space="preserve"> законске </w:t>
      </w:r>
      <w:r w:rsidRPr="004B64D1">
        <w:rPr>
          <w:szCs w:val="24"/>
        </w:rPr>
        <w:lastRenderedPageBreak/>
        <w:t xml:space="preserve">услове за </w:t>
      </w:r>
      <w:r w:rsidR="00C46CC9">
        <w:rPr>
          <w:szCs w:val="24"/>
        </w:rPr>
        <w:t xml:space="preserve">поновни </w:t>
      </w:r>
      <w:r w:rsidRPr="004B64D1">
        <w:rPr>
          <w:szCs w:val="24"/>
        </w:rPr>
        <w:t>избор у звање доцента за ужу н</w:t>
      </w:r>
      <w:r w:rsidR="00C46CC9">
        <w:rPr>
          <w:szCs w:val="24"/>
        </w:rPr>
        <w:t xml:space="preserve">аучну област </w:t>
      </w:r>
      <w:r w:rsidR="00C46CC9" w:rsidRPr="00C46CC9">
        <w:rPr>
          <w:i/>
          <w:szCs w:val="24"/>
        </w:rPr>
        <w:t>Рачунарски интегрисана производња и логистика</w:t>
      </w:r>
      <w:r w:rsidRPr="004B64D1">
        <w:rPr>
          <w:szCs w:val="24"/>
        </w:rPr>
        <w:t>.</w:t>
      </w:r>
    </w:p>
    <w:p w:rsidR="003C21EC" w:rsidRDefault="003C21EC" w:rsidP="003C21EC">
      <w:pPr>
        <w:jc w:val="both"/>
        <w:rPr>
          <w:szCs w:val="24"/>
        </w:rPr>
      </w:pPr>
    </w:p>
    <w:p w:rsidR="00397850" w:rsidRDefault="00DF6ACC" w:rsidP="004A1B4E">
      <w:pPr>
        <w:jc w:val="both"/>
      </w:pPr>
      <w:r>
        <w:t xml:space="preserve">Комисија </w:t>
      </w:r>
      <w:r w:rsidRPr="00C62CF6">
        <w:t xml:space="preserve">предлаже </w:t>
      </w:r>
      <w:r>
        <w:t xml:space="preserve">Декану и </w:t>
      </w:r>
      <w:r w:rsidRPr="00C62CF6">
        <w:t xml:space="preserve">Изборном већу Факултета организационих наука Универзитета у Београду да се др Биљана Цветић изабере у звање и на радно место доцента, на одређено време од 5 (пет) година, са пуним радним временом, за ужу научну област </w:t>
      </w:r>
      <w:r w:rsidRPr="00424E3F">
        <w:rPr>
          <w:i/>
        </w:rPr>
        <w:t>Рачунарски интегрисана производња и логистика</w:t>
      </w:r>
      <w:r>
        <w:t>, као и да се предлог</w:t>
      </w:r>
      <w:r w:rsidRPr="004B64D1">
        <w:rPr>
          <w:szCs w:val="24"/>
        </w:rPr>
        <w:t xml:space="preserve"> упути Већу научних области техничких наука Универзитета у Београду, на коначно усвајање.</w:t>
      </w:r>
    </w:p>
    <w:p w:rsidR="004A1B4E" w:rsidRDefault="004A1B4E" w:rsidP="004A1B4E">
      <w:pPr>
        <w:jc w:val="both"/>
      </w:pPr>
    </w:p>
    <w:p w:rsidR="0080170C" w:rsidRPr="0080170C" w:rsidRDefault="0080170C" w:rsidP="004A1B4E">
      <w:pPr>
        <w:jc w:val="both"/>
      </w:pPr>
    </w:p>
    <w:p w:rsidR="00AF39A2" w:rsidRPr="00D92D86" w:rsidRDefault="00563A4C" w:rsidP="00AF39A2">
      <w:pPr>
        <w:spacing w:after="160" w:line="259" w:lineRule="auto"/>
        <w:rPr>
          <w:color w:val="000000"/>
          <w:szCs w:val="24"/>
        </w:rPr>
      </w:pPr>
      <w:r>
        <w:rPr>
          <w:color w:val="000000"/>
          <w:szCs w:val="24"/>
        </w:rPr>
        <w:t xml:space="preserve">У Београду, </w:t>
      </w:r>
      <w:r w:rsidR="00935E42" w:rsidRPr="00935E42">
        <w:rPr>
          <w:color w:val="000000"/>
          <w:szCs w:val="24"/>
        </w:rPr>
        <w:t>14</w:t>
      </w:r>
      <w:r w:rsidR="00AF39A2" w:rsidRPr="00935E42">
        <w:rPr>
          <w:color w:val="000000"/>
          <w:szCs w:val="24"/>
        </w:rPr>
        <w:t>.0</w:t>
      </w:r>
      <w:r w:rsidRPr="00935E42">
        <w:rPr>
          <w:color w:val="000000"/>
          <w:szCs w:val="24"/>
        </w:rPr>
        <w:t>9</w:t>
      </w:r>
      <w:r w:rsidR="00AF39A2" w:rsidRPr="00D92D86">
        <w:rPr>
          <w:color w:val="000000"/>
          <w:szCs w:val="24"/>
        </w:rPr>
        <w:t>.2022. године</w:t>
      </w:r>
    </w:p>
    <w:p w:rsidR="00AF39A2" w:rsidRPr="00D92D86" w:rsidRDefault="00AF39A2" w:rsidP="00AF39A2">
      <w:pPr>
        <w:spacing w:after="240"/>
        <w:jc w:val="both"/>
        <w:rPr>
          <w:szCs w:val="24"/>
        </w:rPr>
      </w:pPr>
    </w:p>
    <w:p w:rsidR="00AF39A2" w:rsidRPr="00D92D86" w:rsidRDefault="00AF39A2" w:rsidP="00AF39A2">
      <w:pPr>
        <w:spacing w:after="240"/>
        <w:jc w:val="right"/>
        <w:rPr>
          <w:b/>
          <w:bCs/>
          <w:szCs w:val="24"/>
        </w:rPr>
      </w:pPr>
      <w:r w:rsidRPr="00D92D86">
        <w:rPr>
          <w:b/>
          <w:bCs/>
          <w:szCs w:val="24"/>
        </w:rPr>
        <w:t>ЧЛАНОВИ КОМИСИЈЕ</w:t>
      </w:r>
    </w:p>
    <w:p w:rsidR="00AF39A2" w:rsidRPr="00D92D86" w:rsidRDefault="00AF39A2" w:rsidP="00AF39A2">
      <w:pPr>
        <w:spacing w:after="240"/>
        <w:jc w:val="right"/>
        <w:rPr>
          <w:szCs w:val="24"/>
        </w:rPr>
      </w:pPr>
    </w:p>
    <w:p w:rsidR="00AF39A2" w:rsidRPr="00D92D86" w:rsidRDefault="00AF39A2" w:rsidP="00AF39A2">
      <w:pPr>
        <w:spacing w:after="240"/>
        <w:jc w:val="right"/>
        <w:rPr>
          <w:szCs w:val="24"/>
        </w:rPr>
      </w:pPr>
      <w:r w:rsidRPr="00D92D86">
        <w:rPr>
          <w:szCs w:val="24"/>
        </w:rPr>
        <w:br/>
      </w:r>
      <w:bookmarkStart w:id="1" w:name="_Hlk72168298"/>
      <w:r w:rsidRPr="00D92D86">
        <w:rPr>
          <w:szCs w:val="24"/>
        </w:rPr>
        <w:t>………………………………………………………………...</w:t>
      </w:r>
      <w:bookmarkEnd w:id="1"/>
      <w:r w:rsidRPr="00D92D86">
        <w:rPr>
          <w:szCs w:val="24"/>
        </w:rPr>
        <w:br/>
        <w:t xml:space="preserve">др </w:t>
      </w:r>
      <w:r w:rsidR="00BF69A2">
        <w:rPr>
          <w:szCs w:val="24"/>
        </w:rPr>
        <w:t>Драган Васиљевић</w:t>
      </w:r>
      <w:r w:rsidRPr="00D92D86">
        <w:rPr>
          <w:szCs w:val="24"/>
        </w:rPr>
        <w:t>, редовни професор,</w:t>
      </w:r>
      <w:r w:rsidRPr="00D92D86">
        <w:rPr>
          <w:szCs w:val="24"/>
        </w:rPr>
        <w:br/>
        <w:t>Факултет организационих наука, Универзитет у Београду, председник</w:t>
      </w:r>
    </w:p>
    <w:p w:rsidR="00AF39A2" w:rsidRPr="00D92D86" w:rsidRDefault="00AF39A2" w:rsidP="00AF39A2">
      <w:pPr>
        <w:spacing w:after="240"/>
        <w:jc w:val="right"/>
        <w:rPr>
          <w:szCs w:val="24"/>
        </w:rPr>
      </w:pPr>
    </w:p>
    <w:p w:rsidR="00AF39A2" w:rsidRPr="00D92D86" w:rsidRDefault="00AF39A2" w:rsidP="00AF39A2">
      <w:pPr>
        <w:spacing w:after="240"/>
        <w:jc w:val="right"/>
        <w:rPr>
          <w:szCs w:val="24"/>
        </w:rPr>
      </w:pPr>
      <w:r w:rsidRPr="00D92D86">
        <w:rPr>
          <w:szCs w:val="24"/>
        </w:rPr>
        <w:br/>
        <w:t>………………………………………………………………...</w:t>
      </w:r>
      <w:r w:rsidRPr="00D92D86">
        <w:rPr>
          <w:szCs w:val="24"/>
        </w:rPr>
        <w:br/>
        <w:t xml:space="preserve">др </w:t>
      </w:r>
      <w:r w:rsidR="00BF69A2">
        <w:rPr>
          <w:szCs w:val="24"/>
        </w:rPr>
        <w:t>Оливер Илић</w:t>
      </w:r>
      <w:r w:rsidRPr="00D92D86">
        <w:rPr>
          <w:szCs w:val="24"/>
        </w:rPr>
        <w:t xml:space="preserve">, </w:t>
      </w:r>
      <w:bookmarkStart w:id="2" w:name="_Hlk72168167"/>
      <w:r w:rsidR="00BF69A2">
        <w:rPr>
          <w:szCs w:val="24"/>
        </w:rPr>
        <w:t>редовни</w:t>
      </w:r>
      <w:r w:rsidRPr="00D92D86">
        <w:rPr>
          <w:szCs w:val="24"/>
        </w:rPr>
        <w:t xml:space="preserve"> професор</w:t>
      </w:r>
      <w:bookmarkEnd w:id="2"/>
      <w:r w:rsidR="00BF69A2">
        <w:rPr>
          <w:szCs w:val="24"/>
        </w:rPr>
        <w:t xml:space="preserve"> у пензији</w:t>
      </w:r>
      <w:r w:rsidRPr="00D92D86">
        <w:rPr>
          <w:szCs w:val="24"/>
        </w:rPr>
        <w:t>,</w:t>
      </w:r>
      <w:r w:rsidRPr="00D92D86">
        <w:rPr>
          <w:szCs w:val="24"/>
        </w:rPr>
        <w:br/>
        <w:t>Факултет организационих наука, Универзитет у Београду, члан</w:t>
      </w:r>
    </w:p>
    <w:p w:rsidR="00AF39A2" w:rsidRPr="00D92D86" w:rsidRDefault="00AF39A2" w:rsidP="00AF39A2">
      <w:pPr>
        <w:spacing w:after="240"/>
        <w:jc w:val="right"/>
        <w:rPr>
          <w:szCs w:val="24"/>
        </w:rPr>
      </w:pPr>
    </w:p>
    <w:p w:rsidR="00AF39A2" w:rsidRPr="00D92D86" w:rsidRDefault="00AF39A2" w:rsidP="00AF39A2">
      <w:pPr>
        <w:spacing w:after="240"/>
        <w:jc w:val="right"/>
        <w:rPr>
          <w:szCs w:val="24"/>
        </w:rPr>
      </w:pPr>
      <w:r w:rsidRPr="00D92D86">
        <w:rPr>
          <w:szCs w:val="24"/>
        </w:rPr>
        <w:br/>
        <w:t>………………………………………………………………...</w:t>
      </w:r>
      <w:r w:rsidRPr="00D92D86">
        <w:rPr>
          <w:szCs w:val="24"/>
        </w:rPr>
        <w:br/>
        <w:t xml:space="preserve">др </w:t>
      </w:r>
      <w:r w:rsidR="00BF69A2" w:rsidRPr="00BF69A2">
        <w:t>Свeтлaнa Дaбић-Mилeтић</w:t>
      </w:r>
      <w:r w:rsidR="00BF69A2">
        <w:t>,</w:t>
      </w:r>
      <w:r w:rsidR="00BF69A2" w:rsidRPr="00BF69A2">
        <w:rPr>
          <w:szCs w:val="24"/>
        </w:rPr>
        <w:t xml:space="preserve"> </w:t>
      </w:r>
      <w:r w:rsidR="00BF69A2">
        <w:rPr>
          <w:szCs w:val="24"/>
        </w:rPr>
        <w:t>ванредни</w:t>
      </w:r>
      <w:r w:rsidR="000F768D">
        <w:rPr>
          <w:szCs w:val="24"/>
        </w:rPr>
        <w:t xml:space="preserve"> </w:t>
      </w:r>
      <w:r w:rsidRPr="00D92D86">
        <w:rPr>
          <w:szCs w:val="24"/>
        </w:rPr>
        <w:t>професор,</w:t>
      </w:r>
      <w:r w:rsidRPr="00D92D86">
        <w:rPr>
          <w:szCs w:val="24"/>
        </w:rPr>
        <w:br/>
      </w:r>
      <w:r w:rsidR="00BF69A2">
        <w:t>Саобраћајни</w:t>
      </w:r>
      <w:r w:rsidR="000F768D">
        <w:t xml:space="preserve"> факултет</w:t>
      </w:r>
      <w:r w:rsidRPr="00D92D86">
        <w:rPr>
          <w:szCs w:val="24"/>
        </w:rPr>
        <w:t>, Универзитет у Београду, члан</w:t>
      </w:r>
    </w:p>
    <w:sectPr w:rsidR="00AF39A2" w:rsidRPr="00D92D86" w:rsidSect="00C4037D">
      <w:headerReference w:type="default" r:id="rId26"/>
      <w:footerReference w:type="default" r:id="rId27"/>
      <w:pgSz w:w="11906" w:h="16838"/>
      <w:pgMar w:top="1417" w:right="1417" w:bottom="1417" w:left="1417" w:header="397"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7B29" w:rsidRDefault="00007B29" w:rsidP="00897966">
      <w:r>
        <w:separator/>
      </w:r>
    </w:p>
  </w:endnote>
  <w:endnote w:type="continuationSeparator" w:id="1">
    <w:p w:rsidR="00007B29" w:rsidRDefault="00007B29" w:rsidP="0089796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PT Serif">
    <w:altName w:val="Times New Roman"/>
    <w:charset w:val="00"/>
    <w:family w:val="roman"/>
    <w:pitch w:val="variable"/>
    <w:sig w:usb0="00000001" w:usb1="5000204B" w:usb2="00000000" w:usb3="00000000" w:csb0="00000097"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 w:name="DengXian">
    <w:altName w:val="Arial Unicode MS"/>
    <w:charset w:val="86"/>
    <w:family w:val="auto"/>
    <w:pitch w:val="variable"/>
    <w:sig w:usb0="00000000" w:usb1="38CF7CFA" w:usb2="00000016" w:usb3="00000000" w:csb0="0004000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2"/>
        <w:szCs w:val="22"/>
      </w:rPr>
      <w:id w:val="282397137"/>
      <w:docPartObj>
        <w:docPartGallery w:val="Page Numbers (Bottom of Page)"/>
        <w:docPartUnique/>
      </w:docPartObj>
    </w:sdtPr>
    <w:sdtContent>
      <w:sdt>
        <w:sdtPr>
          <w:rPr>
            <w:sz w:val="22"/>
            <w:szCs w:val="22"/>
          </w:rPr>
          <w:id w:val="1728636285"/>
          <w:docPartObj>
            <w:docPartGallery w:val="Page Numbers (Top of Page)"/>
            <w:docPartUnique/>
          </w:docPartObj>
        </w:sdtPr>
        <w:sdtContent>
          <w:p w:rsidR="00DC6D0E" w:rsidRPr="001434E8" w:rsidRDefault="00DC6D0E" w:rsidP="00AB5C1B">
            <w:pPr>
              <w:pStyle w:val="Footer"/>
              <w:jc w:val="center"/>
            </w:pPr>
            <w:r w:rsidRPr="001434E8">
              <w:rPr>
                <w:sz w:val="22"/>
                <w:szCs w:val="22"/>
              </w:rPr>
              <w:t>Страна</w:t>
            </w:r>
            <w:r w:rsidR="0045039D" w:rsidRPr="001434E8">
              <w:rPr>
                <w:b/>
                <w:bCs/>
                <w:sz w:val="22"/>
                <w:szCs w:val="22"/>
              </w:rPr>
              <w:fldChar w:fldCharType="begin"/>
            </w:r>
            <w:r w:rsidRPr="001434E8">
              <w:rPr>
                <w:b/>
                <w:bCs/>
                <w:sz w:val="22"/>
                <w:szCs w:val="22"/>
              </w:rPr>
              <w:instrText xml:space="preserve"> PAGE </w:instrText>
            </w:r>
            <w:r w:rsidR="0045039D" w:rsidRPr="001434E8">
              <w:rPr>
                <w:b/>
                <w:bCs/>
                <w:sz w:val="22"/>
                <w:szCs w:val="22"/>
              </w:rPr>
              <w:fldChar w:fldCharType="separate"/>
            </w:r>
            <w:r w:rsidR="0031224E">
              <w:rPr>
                <w:b/>
                <w:bCs/>
                <w:noProof/>
                <w:sz w:val="22"/>
                <w:szCs w:val="22"/>
              </w:rPr>
              <w:t>23</w:t>
            </w:r>
            <w:r w:rsidR="0045039D" w:rsidRPr="001434E8">
              <w:rPr>
                <w:b/>
                <w:bCs/>
                <w:sz w:val="22"/>
                <w:szCs w:val="22"/>
              </w:rPr>
              <w:fldChar w:fldCharType="end"/>
            </w:r>
            <w:r w:rsidRPr="001434E8">
              <w:rPr>
                <w:sz w:val="22"/>
                <w:szCs w:val="22"/>
              </w:rPr>
              <w:t xml:space="preserve"> oд</w:t>
            </w:r>
            <w:r w:rsidR="0045039D" w:rsidRPr="001434E8">
              <w:rPr>
                <w:b/>
                <w:bCs/>
                <w:sz w:val="22"/>
                <w:szCs w:val="22"/>
              </w:rPr>
              <w:fldChar w:fldCharType="begin"/>
            </w:r>
            <w:r w:rsidRPr="001434E8">
              <w:rPr>
                <w:b/>
                <w:bCs/>
                <w:sz w:val="22"/>
                <w:szCs w:val="22"/>
              </w:rPr>
              <w:instrText xml:space="preserve"> NUMPAGES  </w:instrText>
            </w:r>
            <w:r w:rsidR="0045039D" w:rsidRPr="001434E8">
              <w:rPr>
                <w:b/>
                <w:bCs/>
                <w:sz w:val="22"/>
                <w:szCs w:val="22"/>
              </w:rPr>
              <w:fldChar w:fldCharType="separate"/>
            </w:r>
            <w:r w:rsidR="0031224E">
              <w:rPr>
                <w:b/>
                <w:bCs/>
                <w:noProof/>
                <w:sz w:val="22"/>
                <w:szCs w:val="22"/>
              </w:rPr>
              <w:t>24</w:t>
            </w:r>
            <w:r w:rsidR="0045039D" w:rsidRPr="001434E8">
              <w:rPr>
                <w:b/>
                <w:bCs/>
                <w:sz w:val="22"/>
                <w:szCs w:val="22"/>
              </w:rPr>
              <w:fldChar w:fldCharType="end"/>
            </w:r>
          </w:p>
        </w:sdtContent>
      </w:sdt>
    </w:sdtContent>
  </w:sdt>
  <w:p w:rsidR="00DC6D0E" w:rsidRDefault="00DC6D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7B29" w:rsidRDefault="00007B29" w:rsidP="00897966">
      <w:r>
        <w:separator/>
      </w:r>
    </w:p>
  </w:footnote>
  <w:footnote w:type="continuationSeparator" w:id="1">
    <w:p w:rsidR="00007B29" w:rsidRDefault="00007B29" w:rsidP="008979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D0E" w:rsidRDefault="00DC6D0E" w:rsidP="00C4037D">
    <w:pPr>
      <w:pStyle w:val="Header"/>
      <w:jc w:val="center"/>
    </w:pPr>
    <w:r w:rsidRPr="000B5AC4">
      <w:rPr>
        <w:noProof/>
      </w:rPr>
      <w:drawing>
        <wp:inline distT="0" distB="0" distL="0" distR="0">
          <wp:extent cx="1285875" cy="587585"/>
          <wp:effectExtent l="0" t="0" r="0" b="3175"/>
          <wp:docPr id="1" name="Picture 1" descr="Logotip FON - Sli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 FON - Slika.jpg"/>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99654" cy="593881"/>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55pt;height:9.55pt" o:bullet="t">
        <v:imagedata r:id="rId1" o:title="BD21335_"/>
      </v:shape>
    </w:pict>
  </w:numPicBullet>
  <w:abstractNum w:abstractNumId="0">
    <w:nsid w:val="021F1AC8"/>
    <w:multiLevelType w:val="hybridMultilevel"/>
    <w:tmpl w:val="3DC62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557941"/>
    <w:multiLevelType w:val="hybridMultilevel"/>
    <w:tmpl w:val="191495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A517A4D"/>
    <w:multiLevelType w:val="hybridMultilevel"/>
    <w:tmpl w:val="4DC013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A976E14"/>
    <w:multiLevelType w:val="hybridMultilevel"/>
    <w:tmpl w:val="699A91D2"/>
    <w:lvl w:ilvl="0" w:tplc="A460A518">
      <w:start w:val="1"/>
      <w:numFmt w:val="decimal"/>
      <w:lvlText w:val="%1."/>
      <w:lvlJc w:val="left"/>
      <w:pPr>
        <w:ind w:left="360" w:hanging="360"/>
      </w:pPr>
      <w:rPr>
        <w:rFonts w:ascii="Times New Roman" w:hAnsi="Times New Roman" w:cs="Times New Roman" w:hint="default"/>
        <w:b w:val="0"/>
        <w:i w:val="0"/>
        <w:color w:val="auto"/>
        <w:sz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nsid w:val="0CD45933"/>
    <w:multiLevelType w:val="hybridMultilevel"/>
    <w:tmpl w:val="5792F096"/>
    <w:lvl w:ilvl="0" w:tplc="35F21618">
      <w:start w:val="1"/>
      <w:numFmt w:val="decimal"/>
      <w:lvlText w:val="%1."/>
      <w:lvlJc w:val="left"/>
      <w:pPr>
        <w:ind w:left="472" w:hanging="360"/>
      </w:pPr>
      <w:rPr>
        <w:b w:val="0"/>
      </w:rPr>
    </w:lvl>
    <w:lvl w:ilvl="1" w:tplc="241A0019" w:tentative="1">
      <w:start w:val="1"/>
      <w:numFmt w:val="lowerLetter"/>
      <w:lvlText w:val="%2."/>
      <w:lvlJc w:val="left"/>
      <w:pPr>
        <w:ind w:left="1192" w:hanging="360"/>
      </w:pPr>
    </w:lvl>
    <w:lvl w:ilvl="2" w:tplc="241A001B" w:tentative="1">
      <w:start w:val="1"/>
      <w:numFmt w:val="lowerRoman"/>
      <w:lvlText w:val="%3."/>
      <w:lvlJc w:val="right"/>
      <w:pPr>
        <w:ind w:left="1912" w:hanging="180"/>
      </w:pPr>
    </w:lvl>
    <w:lvl w:ilvl="3" w:tplc="241A000F" w:tentative="1">
      <w:start w:val="1"/>
      <w:numFmt w:val="decimal"/>
      <w:lvlText w:val="%4."/>
      <w:lvlJc w:val="left"/>
      <w:pPr>
        <w:ind w:left="2632" w:hanging="360"/>
      </w:pPr>
    </w:lvl>
    <w:lvl w:ilvl="4" w:tplc="241A0019" w:tentative="1">
      <w:start w:val="1"/>
      <w:numFmt w:val="lowerLetter"/>
      <w:lvlText w:val="%5."/>
      <w:lvlJc w:val="left"/>
      <w:pPr>
        <w:ind w:left="3352" w:hanging="360"/>
      </w:pPr>
    </w:lvl>
    <w:lvl w:ilvl="5" w:tplc="241A001B" w:tentative="1">
      <w:start w:val="1"/>
      <w:numFmt w:val="lowerRoman"/>
      <w:lvlText w:val="%6."/>
      <w:lvlJc w:val="right"/>
      <w:pPr>
        <w:ind w:left="4072" w:hanging="180"/>
      </w:pPr>
    </w:lvl>
    <w:lvl w:ilvl="6" w:tplc="241A000F" w:tentative="1">
      <w:start w:val="1"/>
      <w:numFmt w:val="decimal"/>
      <w:lvlText w:val="%7."/>
      <w:lvlJc w:val="left"/>
      <w:pPr>
        <w:ind w:left="4792" w:hanging="360"/>
      </w:pPr>
    </w:lvl>
    <w:lvl w:ilvl="7" w:tplc="241A0019" w:tentative="1">
      <w:start w:val="1"/>
      <w:numFmt w:val="lowerLetter"/>
      <w:lvlText w:val="%8."/>
      <w:lvlJc w:val="left"/>
      <w:pPr>
        <w:ind w:left="5512" w:hanging="360"/>
      </w:pPr>
    </w:lvl>
    <w:lvl w:ilvl="8" w:tplc="241A001B" w:tentative="1">
      <w:start w:val="1"/>
      <w:numFmt w:val="lowerRoman"/>
      <w:lvlText w:val="%9."/>
      <w:lvlJc w:val="right"/>
      <w:pPr>
        <w:ind w:left="6232" w:hanging="180"/>
      </w:pPr>
    </w:lvl>
  </w:abstractNum>
  <w:abstractNum w:abstractNumId="5">
    <w:nsid w:val="0DCE4516"/>
    <w:multiLevelType w:val="hybridMultilevel"/>
    <w:tmpl w:val="564C10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4716411"/>
    <w:multiLevelType w:val="hybridMultilevel"/>
    <w:tmpl w:val="470606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4AA0278"/>
    <w:multiLevelType w:val="hybridMultilevel"/>
    <w:tmpl w:val="728AB812"/>
    <w:lvl w:ilvl="0" w:tplc="F712291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B500A00"/>
    <w:multiLevelType w:val="hybridMultilevel"/>
    <w:tmpl w:val="6C42AC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C540724"/>
    <w:multiLevelType w:val="hybridMultilevel"/>
    <w:tmpl w:val="602A82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F0C4666"/>
    <w:multiLevelType w:val="hybridMultilevel"/>
    <w:tmpl w:val="EF2030AC"/>
    <w:lvl w:ilvl="0" w:tplc="9D789C78">
      <w:start w:val="1"/>
      <w:numFmt w:val="upperRoman"/>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9CF70AA"/>
    <w:multiLevelType w:val="hybridMultilevel"/>
    <w:tmpl w:val="D876D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964632"/>
    <w:multiLevelType w:val="hybridMultilevel"/>
    <w:tmpl w:val="6F86C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DA3B19"/>
    <w:multiLevelType w:val="hybridMultilevel"/>
    <w:tmpl w:val="ED7A25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F41E38"/>
    <w:multiLevelType w:val="hybridMultilevel"/>
    <w:tmpl w:val="EA2EA61E"/>
    <w:lvl w:ilvl="0" w:tplc="241A0001">
      <w:start w:val="1"/>
      <w:numFmt w:val="bullet"/>
      <w:lvlText w:val=""/>
      <w:lvlJc w:val="left"/>
      <w:pPr>
        <w:ind w:left="360" w:hanging="360"/>
      </w:pPr>
      <w:rPr>
        <w:rFonts w:ascii="Symbol" w:hAnsi="Symbo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15">
    <w:nsid w:val="41B62550"/>
    <w:multiLevelType w:val="hybridMultilevel"/>
    <w:tmpl w:val="4C441E4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6">
    <w:nsid w:val="4C55217C"/>
    <w:multiLevelType w:val="hybridMultilevel"/>
    <w:tmpl w:val="7312E8CE"/>
    <w:lvl w:ilvl="0" w:tplc="C7602602">
      <w:start w:val="1"/>
      <w:numFmt w:val="decimal"/>
      <w:lvlText w:val="%1."/>
      <w:lvlJc w:val="left"/>
      <w:pPr>
        <w:ind w:left="360" w:hanging="360"/>
      </w:pPr>
      <w:rPr>
        <w:b w:val="0"/>
        <w:sz w:val="22"/>
        <w:szCs w:val="22"/>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7">
    <w:nsid w:val="4F385F6A"/>
    <w:multiLevelType w:val="hybridMultilevel"/>
    <w:tmpl w:val="83C21F1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FB10B82"/>
    <w:multiLevelType w:val="hybridMultilevel"/>
    <w:tmpl w:val="5E1A99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82C4A42"/>
    <w:multiLevelType w:val="hybridMultilevel"/>
    <w:tmpl w:val="564C10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8472F1A"/>
    <w:multiLevelType w:val="hybridMultilevel"/>
    <w:tmpl w:val="158AC4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10231DD"/>
    <w:multiLevelType w:val="hybridMultilevel"/>
    <w:tmpl w:val="5E1A99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3567409"/>
    <w:multiLevelType w:val="hybridMultilevel"/>
    <w:tmpl w:val="C2BC3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B041599"/>
    <w:multiLevelType w:val="hybridMultilevel"/>
    <w:tmpl w:val="4DDEA0B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C3D0E77"/>
    <w:multiLevelType w:val="hybridMultilevel"/>
    <w:tmpl w:val="2E40DB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F1D4C20"/>
    <w:multiLevelType w:val="hybridMultilevel"/>
    <w:tmpl w:val="6C42AC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F8C6803"/>
    <w:multiLevelType w:val="multilevel"/>
    <w:tmpl w:val="2CE60348"/>
    <w:lvl w:ilvl="0">
      <w:start w:val="1"/>
      <w:numFmt w:val="bullet"/>
      <w:lvlText w:val=""/>
      <w:lvlJc w:val="left"/>
      <w:pPr>
        <w:ind w:left="360" w:hanging="360"/>
      </w:pPr>
      <w:rPr>
        <w:rFonts w:ascii="Symbol" w:hAnsi="Symbol" w:hint="default"/>
      </w:rPr>
    </w:lvl>
    <w:lvl w:ilvl="1">
      <w:start w:val="3"/>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10"/>
  </w:num>
  <w:num w:numId="2">
    <w:abstractNumId w:val="22"/>
  </w:num>
  <w:num w:numId="3">
    <w:abstractNumId w:val="4"/>
  </w:num>
  <w:num w:numId="4">
    <w:abstractNumId w:val="14"/>
  </w:num>
  <w:num w:numId="5">
    <w:abstractNumId w:val="15"/>
  </w:num>
  <w:num w:numId="6">
    <w:abstractNumId w:val="16"/>
  </w:num>
  <w:num w:numId="7">
    <w:abstractNumId w:val="3"/>
  </w:num>
  <w:num w:numId="8">
    <w:abstractNumId w:val="23"/>
  </w:num>
  <w:num w:numId="9">
    <w:abstractNumId w:val="0"/>
  </w:num>
  <w:num w:numId="10">
    <w:abstractNumId w:val="11"/>
  </w:num>
  <w:num w:numId="11">
    <w:abstractNumId w:val="20"/>
  </w:num>
  <w:num w:numId="12">
    <w:abstractNumId w:val="8"/>
  </w:num>
  <w:num w:numId="13">
    <w:abstractNumId w:val="25"/>
  </w:num>
  <w:num w:numId="14">
    <w:abstractNumId w:val="9"/>
  </w:num>
  <w:num w:numId="15">
    <w:abstractNumId w:val="2"/>
  </w:num>
  <w:num w:numId="16">
    <w:abstractNumId w:val="19"/>
  </w:num>
  <w:num w:numId="17">
    <w:abstractNumId w:val="5"/>
  </w:num>
  <w:num w:numId="18">
    <w:abstractNumId w:val="12"/>
  </w:num>
  <w:num w:numId="19">
    <w:abstractNumId w:val="1"/>
  </w:num>
  <w:num w:numId="20">
    <w:abstractNumId w:val="13"/>
  </w:num>
  <w:num w:numId="21">
    <w:abstractNumId w:val="26"/>
  </w:num>
  <w:num w:numId="22">
    <w:abstractNumId w:val="24"/>
  </w:num>
  <w:num w:numId="23">
    <w:abstractNumId w:val="17"/>
  </w:num>
  <w:num w:numId="24">
    <w:abstractNumId w:val="7"/>
  </w:num>
  <w:num w:numId="25">
    <w:abstractNumId w:val="18"/>
  </w:num>
  <w:num w:numId="26">
    <w:abstractNumId w:val="6"/>
  </w:num>
  <w:num w:numId="27">
    <w:abstractNumId w:val="21"/>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9"/>
  <w:hideSpellingErrors/>
  <w:defaultTabStop w:val="708"/>
  <w:hyphenationZone w:val="425"/>
  <w:characterSpacingControl w:val="doNotCompress"/>
  <w:footnotePr>
    <w:footnote w:id="0"/>
    <w:footnote w:id="1"/>
  </w:footnotePr>
  <w:endnotePr>
    <w:endnote w:id="0"/>
    <w:endnote w:id="1"/>
  </w:endnotePr>
  <w:compat/>
  <w:rsids>
    <w:rsidRoot w:val="001940A4"/>
    <w:rsid w:val="00002F3B"/>
    <w:rsid w:val="00007B29"/>
    <w:rsid w:val="00015541"/>
    <w:rsid w:val="00016D7F"/>
    <w:rsid w:val="00016F24"/>
    <w:rsid w:val="000235EA"/>
    <w:rsid w:val="00024E37"/>
    <w:rsid w:val="0002588C"/>
    <w:rsid w:val="00030298"/>
    <w:rsid w:val="000317BE"/>
    <w:rsid w:val="00033BD9"/>
    <w:rsid w:val="000347D2"/>
    <w:rsid w:val="00040C16"/>
    <w:rsid w:val="000412D0"/>
    <w:rsid w:val="000428B4"/>
    <w:rsid w:val="00044EE0"/>
    <w:rsid w:val="0005356B"/>
    <w:rsid w:val="00061A80"/>
    <w:rsid w:val="00072F7B"/>
    <w:rsid w:val="00076B88"/>
    <w:rsid w:val="00081DB7"/>
    <w:rsid w:val="00084A87"/>
    <w:rsid w:val="000909DC"/>
    <w:rsid w:val="0009243E"/>
    <w:rsid w:val="00092717"/>
    <w:rsid w:val="00096CF1"/>
    <w:rsid w:val="000A41A4"/>
    <w:rsid w:val="000A58A8"/>
    <w:rsid w:val="000B10BF"/>
    <w:rsid w:val="000B18F2"/>
    <w:rsid w:val="000B1AED"/>
    <w:rsid w:val="000C6F08"/>
    <w:rsid w:val="000D0783"/>
    <w:rsid w:val="000E25AE"/>
    <w:rsid w:val="000E2AF7"/>
    <w:rsid w:val="000E59B6"/>
    <w:rsid w:val="000E6274"/>
    <w:rsid w:val="000E6DE0"/>
    <w:rsid w:val="000F0064"/>
    <w:rsid w:val="000F2E72"/>
    <w:rsid w:val="000F6957"/>
    <w:rsid w:val="000F6E5C"/>
    <w:rsid w:val="000F768D"/>
    <w:rsid w:val="00102C15"/>
    <w:rsid w:val="00104306"/>
    <w:rsid w:val="00104E81"/>
    <w:rsid w:val="00114089"/>
    <w:rsid w:val="00114617"/>
    <w:rsid w:val="00114D95"/>
    <w:rsid w:val="00116051"/>
    <w:rsid w:val="00120460"/>
    <w:rsid w:val="00122559"/>
    <w:rsid w:val="0012511A"/>
    <w:rsid w:val="001269A5"/>
    <w:rsid w:val="00132B2F"/>
    <w:rsid w:val="00144522"/>
    <w:rsid w:val="00164B7A"/>
    <w:rsid w:val="00172B17"/>
    <w:rsid w:val="00193269"/>
    <w:rsid w:val="001940A4"/>
    <w:rsid w:val="00197ABC"/>
    <w:rsid w:val="001A13C2"/>
    <w:rsid w:val="001A1FD2"/>
    <w:rsid w:val="001A4F45"/>
    <w:rsid w:val="001B5C24"/>
    <w:rsid w:val="001B6DB9"/>
    <w:rsid w:val="001C39CE"/>
    <w:rsid w:val="001C6CEE"/>
    <w:rsid w:val="001E2F5F"/>
    <w:rsid w:val="001E4747"/>
    <w:rsid w:val="00202527"/>
    <w:rsid w:val="00204003"/>
    <w:rsid w:val="00204362"/>
    <w:rsid w:val="00210FCC"/>
    <w:rsid w:val="00213B78"/>
    <w:rsid w:val="00217D6E"/>
    <w:rsid w:val="00224391"/>
    <w:rsid w:val="00225582"/>
    <w:rsid w:val="0022740F"/>
    <w:rsid w:val="0023046A"/>
    <w:rsid w:val="00234FEC"/>
    <w:rsid w:val="00242C68"/>
    <w:rsid w:val="00253950"/>
    <w:rsid w:val="00263E58"/>
    <w:rsid w:val="00267421"/>
    <w:rsid w:val="00272D52"/>
    <w:rsid w:val="002818F0"/>
    <w:rsid w:val="002A0A86"/>
    <w:rsid w:val="002A1094"/>
    <w:rsid w:val="002A1D07"/>
    <w:rsid w:val="002A3B02"/>
    <w:rsid w:val="002A4077"/>
    <w:rsid w:val="002B3B3F"/>
    <w:rsid w:val="002B7C3C"/>
    <w:rsid w:val="002C53A5"/>
    <w:rsid w:val="002C753A"/>
    <w:rsid w:val="002D0036"/>
    <w:rsid w:val="002D0448"/>
    <w:rsid w:val="002D3251"/>
    <w:rsid w:val="002D76AE"/>
    <w:rsid w:val="002E170D"/>
    <w:rsid w:val="002E5303"/>
    <w:rsid w:val="002F1BB7"/>
    <w:rsid w:val="002F5554"/>
    <w:rsid w:val="00300AB6"/>
    <w:rsid w:val="00302F70"/>
    <w:rsid w:val="003057D4"/>
    <w:rsid w:val="0031224E"/>
    <w:rsid w:val="00320264"/>
    <w:rsid w:val="00325D92"/>
    <w:rsid w:val="00340FA2"/>
    <w:rsid w:val="0034392E"/>
    <w:rsid w:val="00353456"/>
    <w:rsid w:val="00357F08"/>
    <w:rsid w:val="00360D5D"/>
    <w:rsid w:val="00364090"/>
    <w:rsid w:val="00365510"/>
    <w:rsid w:val="0036760E"/>
    <w:rsid w:val="00367B41"/>
    <w:rsid w:val="0037471C"/>
    <w:rsid w:val="00374F30"/>
    <w:rsid w:val="00375C7F"/>
    <w:rsid w:val="00382C0A"/>
    <w:rsid w:val="00397850"/>
    <w:rsid w:val="003A1FDA"/>
    <w:rsid w:val="003A4C93"/>
    <w:rsid w:val="003A58A3"/>
    <w:rsid w:val="003A5FE6"/>
    <w:rsid w:val="003B176E"/>
    <w:rsid w:val="003B36A8"/>
    <w:rsid w:val="003B7AE7"/>
    <w:rsid w:val="003C21EC"/>
    <w:rsid w:val="003D0E5A"/>
    <w:rsid w:val="003D2FA9"/>
    <w:rsid w:val="003D2FE7"/>
    <w:rsid w:val="003D3BDF"/>
    <w:rsid w:val="003D56CA"/>
    <w:rsid w:val="003E4A05"/>
    <w:rsid w:val="003E56C9"/>
    <w:rsid w:val="003E57AE"/>
    <w:rsid w:val="003F278C"/>
    <w:rsid w:val="003F5A3F"/>
    <w:rsid w:val="00401178"/>
    <w:rsid w:val="00401927"/>
    <w:rsid w:val="00415946"/>
    <w:rsid w:val="00424E3F"/>
    <w:rsid w:val="00431F41"/>
    <w:rsid w:val="00433CC9"/>
    <w:rsid w:val="0043419C"/>
    <w:rsid w:val="00435FDD"/>
    <w:rsid w:val="00443681"/>
    <w:rsid w:val="0045039D"/>
    <w:rsid w:val="00457621"/>
    <w:rsid w:val="004672C7"/>
    <w:rsid w:val="00477299"/>
    <w:rsid w:val="004806AB"/>
    <w:rsid w:val="00493C7E"/>
    <w:rsid w:val="00495404"/>
    <w:rsid w:val="004A1B0F"/>
    <w:rsid w:val="004A1B4E"/>
    <w:rsid w:val="004A75CD"/>
    <w:rsid w:val="004B06D2"/>
    <w:rsid w:val="004B64D1"/>
    <w:rsid w:val="004C4613"/>
    <w:rsid w:val="004D57D7"/>
    <w:rsid w:val="004D7730"/>
    <w:rsid w:val="004E0662"/>
    <w:rsid w:val="004F0A4B"/>
    <w:rsid w:val="004F1074"/>
    <w:rsid w:val="004F1528"/>
    <w:rsid w:val="004F4F0E"/>
    <w:rsid w:val="00507855"/>
    <w:rsid w:val="0051798C"/>
    <w:rsid w:val="00520854"/>
    <w:rsid w:val="00521762"/>
    <w:rsid w:val="00524A54"/>
    <w:rsid w:val="00531AA0"/>
    <w:rsid w:val="00531C61"/>
    <w:rsid w:val="0053656C"/>
    <w:rsid w:val="00540C18"/>
    <w:rsid w:val="00540CD8"/>
    <w:rsid w:val="00544D65"/>
    <w:rsid w:val="00547C30"/>
    <w:rsid w:val="00553A27"/>
    <w:rsid w:val="00560D7C"/>
    <w:rsid w:val="00563A4C"/>
    <w:rsid w:val="00564A20"/>
    <w:rsid w:val="00567462"/>
    <w:rsid w:val="005701CC"/>
    <w:rsid w:val="00571A60"/>
    <w:rsid w:val="005859BE"/>
    <w:rsid w:val="00586170"/>
    <w:rsid w:val="00592F8A"/>
    <w:rsid w:val="005A6FEE"/>
    <w:rsid w:val="005C587A"/>
    <w:rsid w:val="005E0301"/>
    <w:rsid w:val="005E06CA"/>
    <w:rsid w:val="005E235D"/>
    <w:rsid w:val="005F0C4E"/>
    <w:rsid w:val="005F7F7A"/>
    <w:rsid w:val="00606137"/>
    <w:rsid w:val="006074B2"/>
    <w:rsid w:val="00610A0F"/>
    <w:rsid w:val="00614D28"/>
    <w:rsid w:val="006151F6"/>
    <w:rsid w:val="006206EE"/>
    <w:rsid w:val="00622BC7"/>
    <w:rsid w:val="00631450"/>
    <w:rsid w:val="0063386A"/>
    <w:rsid w:val="00634D6C"/>
    <w:rsid w:val="00636EFC"/>
    <w:rsid w:val="00637A89"/>
    <w:rsid w:val="00644AA0"/>
    <w:rsid w:val="00645D3E"/>
    <w:rsid w:val="00647039"/>
    <w:rsid w:val="00647FF6"/>
    <w:rsid w:val="00655732"/>
    <w:rsid w:val="00657078"/>
    <w:rsid w:val="00660FB0"/>
    <w:rsid w:val="00662199"/>
    <w:rsid w:val="00663A94"/>
    <w:rsid w:val="0066572A"/>
    <w:rsid w:val="00676794"/>
    <w:rsid w:val="006809E6"/>
    <w:rsid w:val="006834BF"/>
    <w:rsid w:val="00691920"/>
    <w:rsid w:val="00694F7D"/>
    <w:rsid w:val="006A1D81"/>
    <w:rsid w:val="006A3269"/>
    <w:rsid w:val="006A4C86"/>
    <w:rsid w:val="006A530B"/>
    <w:rsid w:val="006B083E"/>
    <w:rsid w:val="006B383A"/>
    <w:rsid w:val="006B447F"/>
    <w:rsid w:val="006B480D"/>
    <w:rsid w:val="006C2140"/>
    <w:rsid w:val="006C275D"/>
    <w:rsid w:val="006C6FCA"/>
    <w:rsid w:val="006D2741"/>
    <w:rsid w:val="006E0AE2"/>
    <w:rsid w:val="006F1042"/>
    <w:rsid w:val="006F6005"/>
    <w:rsid w:val="006F7338"/>
    <w:rsid w:val="0070178C"/>
    <w:rsid w:val="00711117"/>
    <w:rsid w:val="007174B2"/>
    <w:rsid w:val="007227FF"/>
    <w:rsid w:val="00730F43"/>
    <w:rsid w:val="00731341"/>
    <w:rsid w:val="00731C32"/>
    <w:rsid w:val="00736BC8"/>
    <w:rsid w:val="00737B9B"/>
    <w:rsid w:val="0074687F"/>
    <w:rsid w:val="0074754C"/>
    <w:rsid w:val="007501C4"/>
    <w:rsid w:val="00750E81"/>
    <w:rsid w:val="0075291F"/>
    <w:rsid w:val="00754034"/>
    <w:rsid w:val="00766EC9"/>
    <w:rsid w:val="007730EA"/>
    <w:rsid w:val="00775066"/>
    <w:rsid w:val="00776C3B"/>
    <w:rsid w:val="00784C8C"/>
    <w:rsid w:val="00790B02"/>
    <w:rsid w:val="00790E4A"/>
    <w:rsid w:val="00794233"/>
    <w:rsid w:val="007A2BA5"/>
    <w:rsid w:val="007A3662"/>
    <w:rsid w:val="007A4FC4"/>
    <w:rsid w:val="007A682E"/>
    <w:rsid w:val="007A7E2F"/>
    <w:rsid w:val="007B6749"/>
    <w:rsid w:val="007B7068"/>
    <w:rsid w:val="007C08E4"/>
    <w:rsid w:val="007C1A79"/>
    <w:rsid w:val="007C3698"/>
    <w:rsid w:val="007C3F9C"/>
    <w:rsid w:val="007D2197"/>
    <w:rsid w:val="007E0B1A"/>
    <w:rsid w:val="007E31C1"/>
    <w:rsid w:val="007E39EA"/>
    <w:rsid w:val="007E4EDE"/>
    <w:rsid w:val="007F21E0"/>
    <w:rsid w:val="007F509F"/>
    <w:rsid w:val="007F52CA"/>
    <w:rsid w:val="007F7D97"/>
    <w:rsid w:val="0080170C"/>
    <w:rsid w:val="00801CC8"/>
    <w:rsid w:val="00805C7A"/>
    <w:rsid w:val="008168DF"/>
    <w:rsid w:val="008178BA"/>
    <w:rsid w:val="0082217B"/>
    <w:rsid w:val="00824147"/>
    <w:rsid w:val="008338E9"/>
    <w:rsid w:val="00834D49"/>
    <w:rsid w:val="0084468D"/>
    <w:rsid w:val="00857420"/>
    <w:rsid w:val="00863D43"/>
    <w:rsid w:val="00871129"/>
    <w:rsid w:val="008773A3"/>
    <w:rsid w:val="0089014A"/>
    <w:rsid w:val="00891BED"/>
    <w:rsid w:val="00892DA6"/>
    <w:rsid w:val="0089668D"/>
    <w:rsid w:val="00897966"/>
    <w:rsid w:val="008B0E56"/>
    <w:rsid w:val="008B3FDC"/>
    <w:rsid w:val="008B4E0C"/>
    <w:rsid w:val="008C4B5A"/>
    <w:rsid w:val="008C7937"/>
    <w:rsid w:val="008D1B28"/>
    <w:rsid w:val="008D1B88"/>
    <w:rsid w:val="008D3AA0"/>
    <w:rsid w:val="008E2668"/>
    <w:rsid w:val="008E3FAD"/>
    <w:rsid w:val="008F6C0B"/>
    <w:rsid w:val="00900C86"/>
    <w:rsid w:val="0090110A"/>
    <w:rsid w:val="00905C01"/>
    <w:rsid w:val="0090751D"/>
    <w:rsid w:val="009141FB"/>
    <w:rsid w:val="00923235"/>
    <w:rsid w:val="00926704"/>
    <w:rsid w:val="009349CE"/>
    <w:rsid w:val="00935E42"/>
    <w:rsid w:val="00937C51"/>
    <w:rsid w:val="00942F4D"/>
    <w:rsid w:val="00943947"/>
    <w:rsid w:val="0094535E"/>
    <w:rsid w:val="00956DEA"/>
    <w:rsid w:val="009664A8"/>
    <w:rsid w:val="00976A4D"/>
    <w:rsid w:val="00980849"/>
    <w:rsid w:val="00987B2A"/>
    <w:rsid w:val="009A6B18"/>
    <w:rsid w:val="009C3116"/>
    <w:rsid w:val="009C6B22"/>
    <w:rsid w:val="009D4502"/>
    <w:rsid w:val="009D6DF1"/>
    <w:rsid w:val="009E4B58"/>
    <w:rsid w:val="009E7636"/>
    <w:rsid w:val="009F0EC9"/>
    <w:rsid w:val="00A025E7"/>
    <w:rsid w:val="00A03BC5"/>
    <w:rsid w:val="00A1094D"/>
    <w:rsid w:val="00A15412"/>
    <w:rsid w:val="00A178A2"/>
    <w:rsid w:val="00A232AD"/>
    <w:rsid w:val="00A34190"/>
    <w:rsid w:val="00A43B8D"/>
    <w:rsid w:val="00A44737"/>
    <w:rsid w:val="00A507EA"/>
    <w:rsid w:val="00A6567D"/>
    <w:rsid w:val="00A76D7D"/>
    <w:rsid w:val="00A81250"/>
    <w:rsid w:val="00A81323"/>
    <w:rsid w:val="00A84CE8"/>
    <w:rsid w:val="00A903F1"/>
    <w:rsid w:val="00A9351C"/>
    <w:rsid w:val="00AB0077"/>
    <w:rsid w:val="00AB4157"/>
    <w:rsid w:val="00AB456B"/>
    <w:rsid w:val="00AB5C1B"/>
    <w:rsid w:val="00AC00AD"/>
    <w:rsid w:val="00AC0A95"/>
    <w:rsid w:val="00AC126E"/>
    <w:rsid w:val="00AF35F3"/>
    <w:rsid w:val="00AF39A2"/>
    <w:rsid w:val="00AF66B3"/>
    <w:rsid w:val="00B051FA"/>
    <w:rsid w:val="00B1184D"/>
    <w:rsid w:val="00B122B7"/>
    <w:rsid w:val="00B13E38"/>
    <w:rsid w:val="00B2039E"/>
    <w:rsid w:val="00B21F7E"/>
    <w:rsid w:val="00B22B89"/>
    <w:rsid w:val="00B33EA7"/>
    <w:rsid w:val="00B35581"/>
    <w:rsid w:val="00B5786D"/>
    <w:rsid w:val="00B63E60"/>
    <w:rsid w:val="00B737A7"/>
    <w:rsid w:val="00B75E9D"/>
    <w:rsid w:val="00B80315"/>
    <w:rsid w:val="00B85897"/>
    <w:rsid w:val="00B93097"/>
    <w:rsid w:val="00B94424"/>
    <w:rsid w:val="00B97BA9"/>
    <w:rsid w:val="00BA1FFD"/>
    <w:rsid w:val="00BA2CB3"/>
    <w:rsid w:val="00BA38E3"/>
    <w:rsid w:val="00BA4CCD"/>
    <w:rsid w:val="00BB000B"/>
    <w:rsid w:val="00BB0799"/>
    <w:rsid w:val="00BB659B"/>
    <w:rsid w:val="00BB7069"/>
    <w:rsid w:val="00BC16B4"/>
    <w:rsid w:val="00BC26A3"/>
    <w:rsid w:val="00BC3097"/>
    <w:rsid w:val="00BC3D01"/>
    <w:rsid w:val="00BC51EF"/>
    <w:rsid w:val="00BD5756"/>
    <w:rsid w:val="00BE0408"/>
    <w:rsid w:val="00BE4D64"/>
    <w:rsid w:val="00BE6E75"/>
    <w:rsid w:val="00BE7B4A"/>
    <w:rsid w:val="00BF69A2"/>
    <w:rsid w:val="00C0333A"/>
    <w:rsid w:val="00C20055"/>
    <w:rsid w:val="00C3655B"/>
    <w:rsid w:val="00C4037D"/>
    <w:rsid w:val="00C40CFE"/>
    <w:rsid w:val="00C40E3C"/>
    <w:rsid w:val="00C46CC9"/>
    <w:rsid w:val="00C52E02"/>
    <w:rsid w:val="00C575C2"/>
    <w:rsid w:val="00C60686"/>
    <w:rsid w:val="00C61E09"/>
    <w:rsid w:val="00C64B0B"/>
    <w:rsid w:val="00C71720"/>
    <w:rsid w:val="00C72CDE"/>
    <w:rsid w:val="00C74D66"/>
    <w:rsid w:val="00C767B7"/>
    <w:rsid w:val="00C86D28"/>
    <w:rsid w:val="00C87AF0"/>
    <w:rsid w:val="00C915D8"/>
    <w:rsid w:val="00C91825"/>
    <w:rsid w:val="00CA256F"/>
    <w:rsid w:val="00CC5ACD"/>
    <w:rsid w:val="00CD0C8B"/>
    <w:rsid w:val="00CD3A4C"/>
    <w:rsid w:val="00CD591D"/>
    <w:rsid w:val="00CE1BD6"/>
    <w:rsid w:val="00CF311C"/>
    <w:rsid w:val="00CF5816"/>
    <w:rsid w:val="00D03876"/>
    <w:rsid w:val="00D03ADC"/>
    <w:rsid w:val="00D1020F"/>
    <w:rsid w:val="00D22A99"/>
    <w:rsid w:val="00D24C9F"/>
    <w:rsid w:val="00D25039"/>
    <w:rsid w:val="00D26EE2"/>
    <w:rsid w:val="00D30DB3"/>
    <w:rsid w:val="00D421C6"/>
    <w:rsid w:val="00D42327"/>
    <w:rsid w:val="00D443A9"/>
    <w:rsid w:val="00D450FE"/>
    <w:rsid w:val="00D4597E"/>
    <w:rsid w:val="00D55C6F"/>
    <w:rsid w:val="00D56840"/>
    <w:rsid w:val="00D64267"/>
    <w:rsid w:val="00D719DC"/>
    <w:rsid w:val="00D74DF5"/>
    <w:rsid w:val="00D843BB"/>
    <w:rsid w:val="00D87D1C"/>
    <w:rsid w:val="00D92D86"/>
    <w:rsid w:val="00DA14BC"/>
    <w:rsid w:val="00DA3C49"/>
    <w:rsid w:val="00DA5FA9"/>
    <w:rsid w:val="00DA6242"/>
    <w:rsid w:val="00DB00C4"/>
    <w:rsid w:val="00DB037D"/>
    <w:rsid w:val="00DB0719"/>
    <w:rsid w:val="00DB34B1"/>
    <w:rsid w:val="00DB6721"/>
    <w:rsid w:val="00DB6D69"/>
    <w:rsid w:val="00DC39B0"/>
    <w:rsid w:val="00DC6D0E"/>
    <w:rsid w:val="00DD2CBA"/>
    <w:rsid w:val="00DE1B56"/>
    <w:rsid w:val="00DE255C"/>
    <w:rsid w:val="00DF5D9E"/>
    <w:rsid w:val="00DF6ACC"/>
    <w:rsid w:val="00E1193B"/>
    <w:rsid w:val="00E209B8"/>
    <w:rsid w:val="00E2408E"/>
    <w:rsid w:val="00E41266"/>
    <w:rsid w:val="00E46860"/>
    <w:rsid w:val="00E47D8B"/>
    <w:rsid w:val="00E50CA3"/>
    <w:rsid w:val="00E53078"/>
    <w:rsid w:val="00E537E8"/>
    <w:rsid w:val="00E5521B"/>
    <w:rsid w:val="00E55BC9"/>
    <w:rsid w:val="00E60A6C"/>
    <w:rsid w:val="00E618A1"/>
    <w:rsid w:val="00E619BC"/>
    <w:rsid w:val="00E718C1"/>
    <w:rsid w:val="00E77F7A"/>
    <w:rsid w:val="00E84CBF"/>
    <w:rsid w:val="00E8520B"/>
    <w:rsid w:val="00E85EC9"/>
    <w:rsid w:val="00E901CB"/>
    <w:rsid w:val="00EA7243"/>
    <w:rsid w:val="00EB103B"/>
    <w:rsid w:val="00EB10F5"/>
    <w:rsid w:val="00EB2CC2"/>
    <w:rsid w:val="00EB366E"/>
    <w:rsid w:val="00EC440B"/>
    <w:rsid w:val="00EC7701"/>
    <w:rsid w:val="00EE0A0F"/>
    <w:rsid w:val="00EE1D63"/>
    <w:rsid w:val="00EE665C"/>
    <w:rsid w:val="00EE68DA"/>
    <w:rsid w:val="00EF2278"/>
    <w:rsid w:val="00F02BD4"/>
    <w:rsid w:val="00F03EBA"/>
    <w:rsid w:val="00F16B4D"/>
    <w:rsid w:val="00F172D4"/>
    <w:rsid w:val="00F30CA3"/>
    <w:rsid w:val="00F33009"/>
    <w:rsid w:val="00F35519"/>
    <w:rsid w:val="00F474A8"/>
    <w:rsid w:val="00F47698"/>
    <w:rsid w:val="00F5559F"/>
    <w:rsid w:val="00F55F10"/>
    <w:rsid w:val="00F562C5"/>
    <w:rsid w:val="00F57E66"/>
    <w:rsid w:val="00F740ED"/>
    <w:rsid w:val="00F7576D"/>
    <w:rsid w:val="00F80D93"/>
    <w:rsid w:val="00F9684F"/>
    <w:rsid w:val="00FA3125"/>
    <w:rsid w:val="00FC21D7"/>
    <w:rsid w:val="00FC6394"/>
    <w:rsid w:val="00FD174E"/>
    <w:rsid w:val="00FD35C0"/>
    <w:rsid w:val="00FD435D"/>
    <w:rsid w:val="00FE4211"/>
    <w:rsid w:val="00FF6EAF"/>
    <w:rsid w:val="00FF72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68D"/>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F5559F"/>
    <w:pPr>
      <w:keepNext/>
      <w:keepLines/>
      <w:spacing w:before="480"/>
      <w:jc w:val="both"/>
      <w:outlineLvl w:val="0"/>
    </w:pPr>
    <w:rPr>
      <w:rFonts w:ascii="Tahoma" w:hAnsi="Tahoma"/>
      <w:b/>
      <w:bCs/>
      <w:color w:val="365F91"/>
      <w:sz w:val="28"/>
      <w:szCs w:val="28"/>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940A4"/>
    <w:pPr>
      <w:ind w:left="720"/>
      <w:contextualSpacing/>
    </w:pPr>
  </w:style>
  <w:style w:type="table" w:styleId="TableGrid">
    <w:name w:val="Table Grid"/>
    <w:basedOn w:val="TableNormal"/>
    <w:uiPriority w:val="59"/>
    <w:rsid w:val="00BA2C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433CC9"/>
    <w:rPr>
      <w:color w:val="0000FF"/>
      <w:u w:val="single"/>
    </w:rPr>
  </w:style>
  <w:style w:type="paragraph" w:customStyle="1" w:styleId="TableParagraph">
    <w:name w:val="Table Paragraph"/>
    <w:basedOn w:val="Normal"/>
    <w:uiPriority w:val="1"/>
    <w:qFormat/>
    <w:rsid w:val="00776C3B"/>
    <w:pPr>
      <w:widowControl w:val="0"/>
      <w:autoSpaceDE w:val="0"/>
      <w:autoSpaceDN w:val="0"/>
      <w:ind w:left="108"/>
    </w:pPr>
    <w:rPr>
      <w:sz w:val="22"/>
      <w:szCs w:val="22"/>
    </w:rPr>
  </w:style>
  <w:style w:type="character" w:customStyle="1" w:styleId="Bodytext2Exact5">
    <w:name w:val="Body text (2) Exact5"/>
    <w:rsid w:val="00C74D66"/>
    <w:rPr>
      <w:rFonts w:ascii="Calibri" w:eastAsia="Times New Roman" w:hAnsi="Calibri" w:cs="Calibri" w:hint="default"/>
      <w:strike w:val="0"/>
      <w:dstrike w:val="0"/>
      <w:color w:val="000000"/>
      <w:spacing w:val="0"/>
      <w:w w:val="100"/>
      <w:position w:val="0"/>
      <w:sz w:val="22"/>
      <w:szCs w:val="22"/>
      <w:u w:val="none"/>
      <w:effect w:val="none"/>
      <w:lang w:bidi="ar-SA"/>
    </w:rPr>
  </w:style>
  <w:style w:type="paragraph" w:customStyle="1" w:styleId="Default">
    <w:name w:val="Default"/>
    <w:uiPriority w:val="99"/>
    <w:rsid w:val="003B36A8"/>
    <w:pPr>
      <w:autoSpaceDE w:val="0"/>
      <w:autoSpaceDN w:val="0"/>
      <w:adjustRightInd w:val="0"/>
      <w:spacing w:after="0" w:line="240" w:lineRule="auto"/>
    </w:pPr>
    <w:rPr>
      <w:rFonts w:ascii="Cambria" w:hAnsi="Cambria" w:cs="Cambria"/>
      <w:color w:val="000000"/>
      <w:sz w:val="24"/>
      <w:szCs w:val="24"/>
    </w:rPr>
  </w:style>
  <w:style w:type="paragraph" w:styleId="Header">
    <w:name w:val="header"/>
    <w:basedOn w:val="Normal"/>
    <w:link w:val="HeaderChar"/>
    <w:uiPriority w:val="99"/>
    <w:unhideWhenUsed/>
    <w:rsid w:val="00897966"/>
    <w:pPr>
      <w:tabs>
        <w:tab w:val="center" w:pos="4536"/>
        <w:tab w:val="right" w:pos="9072"/>
      </w:tabs>
    </w:pPr>
  </w:style>
  <w:style w:type="character" w:customStyle="1" w:styleId="HeaderChar">
    <w:name w:val="Header Char"/>
    <w:basedOn w:val="DefaultParagraphFont"/>
    <w:link w:val="Header"/>
    <w:uiPriority w:val="99"/>
    <w:rsid w:val="00897966"/>
    <w:rPr>
      <w:rFonts w:ascii="Times New Roman" w:eastAsia="Times New Roman" w:hAnsi="Times New Roman" w:cs="Times New Roman"/>
      <w:sz w:val="24"/>
      <w:szCs w:val="20"/>
      <w:lang w:eastAsia="en-US"/>
    </w:rPr>
  </w:style>
  <w:style w:type="paragraph" w:styleId="Footer">
    <w:name w:val="footer"/>
    <w:basedOn w:val="Normal"/>
    <w:link w:val="FooterChar"/>
    <w:uiPriority w:val="99"/>
    <w:unhideWhenUsed/>
    <w:rsid w:val="00897966"/>
    <w:pPr>
      <w:tabs>
        <w:tab w:val="center" w:pos="4536"/>
        <w:tab w:val="right" w:pos="9072"/>
      </w:tabs>
    </w:pPr>
  </w:style>
  <w:style w:type="character" w:customStyle="1" w:styleId="FooterChar">
    <w:name w:val="Footer Char"/>
    <w:basedOn w:val="DefaultParagraphFont"/>
    <w:link w:val="Footer"/>
    <w:uiPriority w:val="99"/>
    <w:rsid w:val="00897966"/>
    <w:rPr>
      <w:rFonts w:ascii="Times New Roman" w:eastAsia="Times New Roman" w:hAnsi="Times New Roman" w:cs="Times New Roman"/>
      <w:sz w:val="24"/>
      <w:szCs w:val="20"/>
      <w:lang w:eastAsia="en-US"/>
    </w:rPr>
  </w:style>
  <w:style w:type="character" w:customStyle="1" w:styleId="fontstyle01">
    <w:name w:val="fontstyle01"/>
    <w:rsid w:val="00897966"/>
    <w:rPr>
      <w:rFonts w:ascii="Times New Roman" w:hAnsi="Times New Roman" w:cs="Times New Roman" w:hint="default"/>
      <w:b w:val="0"/>
      <w:bCs w:val="0"/>
      <w:i w:val="0"/>
      <w:iCs w:val="0"/>
      <w:color w:val="000000"/>
      <w:sz w:val="24"/>
      <w:szCs w:val="24"/>
    </w:rPr>
  </w:style>
  <w:style w:type="paragraph" w:customStyle="1" w:styleId="ColorfulList-Accent11">
    <w:name w:val="Colorful List - Accent 11"/>
    <w:basedOn w:val="Normal"/>
    <w:uiPriority w:val="34"/>
    <w:qFormat/>
    <w:rsid w:val="006D2741"/>
    <w:pPr>
      <w:ind w:left="720" w:firstLine="720"/>
      <w:contextualSpacing/>
      <w:jc w:val="both"/>
    </w:pPr>
    <w:rPr>
      <w:rFonts w:ascii="Arial" w:hAnsi="Arial" w:cs="Arial"/>
      <w:bCs/>
      <w:kern w:val="32"/>
      <w:szCs w:val="24"/>
    </w:rPr>
  </w:style>
  <w:style w:type="paragraph" w:styleId="BalloonText">
    <w:name w:val="Balloon Text"/>
    <w:basedOn w:val="Normal"/>
    <w:link w:val="BalloonTextChar"/>
    <w:uiPriority w:val="99"/>
    <w:semiHidden/>
    <w:unhideWhenUsed/>
    <w:rsid w:val="001A4F45"/>
    <w:rPr>
      <w:rFonts w:ascii="Tahoma" w:hAnsi="Tahoma" w:cs="Tahoma"/>
      <w:sz w:val="16"/>
      <w:szCs w:val="16"/>
    </w:rPr>
  </w:style>
  <w:style w:type="character" w:customStyle="1" w:styleId="BalloonTextChar">
    <w:name w:val="Balloon Text Char"/>
    <w:basedOn w:val="DefaultParagraphFont"/>
    <w:link w:val="BalloonText"/>
    <w:uiPriority w:val="99"/>
    <w:semiHidden/>
    <w:rsid w:val="001A4F45"/>
    <w:rPr>
      <w:rFonts w:ascii="Tahoma" w:eastAsia="Times New Roman" w:hAnsi="Tahoma" w:cs="Tahoma"/>
      <w:sz w:val="16"/>
      <w:szCs w:val="16"/>
      <w:lang w:eastAsia="en-US"/>
    </w:rPr>
  </w:style>
  <w:style w:type="table" w:customStyle="1" w:styleId="TableGrid1">
    <w:name w:val="Table Grid1"/>
    <w:basedOn w:val="TableNormal"/>
    <w:next w:val="TableGrid"/>
    <w:uiPriority w:val="59"/>
    <w:rsid w:val="009A6B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F7576D"/>
    <w:rPr>
      <w:rFonts w:ascii="Times New Roman" w:eastAsia="Times New Roman" w:hAnsi="Times New Roman" w:cs="Times New Roman"/>
      <w:sz w:val="24"/>
      <w:szCs w:val="20"/>
      <w:lang w:eastAsia="en-US"/>
    </w:rPr>
  </w:style>
  <w:style w:type="paragraph" w:customStyle="1" w:styleId="ReferencesText">
    <w:name w:val="References Text"/>
    <w:basedOn w:val="Normal"/>
    <w:rsid w:val="00224391"/>
    <w:pPr>
      <w:spacing w:after="40"/>
      <w:ind w:left="284" w:hanging="284"/>
      <w:jc w:val="both"/>
    </w:pPr>
    <w:rPr>
      <w:sz w:val="18"/>
      <w:szCs w:val="24"/>
    </w:rPr>
  </w:style>
  <w:style w:type="paragraph" w:customStyle="1" w:styleId="Tekst">
    <w:name w:val="Tekst"/>
    <w:basedOn w:val="Normal"/>
    <w:link w:val="TekstChar"/>
    <w:qFormat/>
    <w:rsid w:val="008B3FDC"/>
    <w:pPr>
      <w:spacing w:after="200"/>
      <w:jc w:val="both"/>
    </w:pPr>
    <w:rPr>
      <w:rFonts w:ascii="PT Serif" w:eastAsiaTheme="minorHAnsi" w:hAnsi="PT Serif" w:cstheme="minorBidi"/>
      <w:szCs w:val="22"/>
    </w:rPr>
  </w:style>
  <w:style w:type="character" w:customStyle="1" w:styleId="TekstChar">
    <w:name w:val="Tekst Char"/>
    <w:basedOn w:val="DefaultParagraphFont"/>
    <w:link w:val="Tekst"/>
    <w:rsid w:val="008B3FDC"/>
    <w:rPr>
      <w:rFonts w:ascii="PT Serif" w:hAnsi="PT Serif"/>
      <w:sz w:val="24"/>
      <w:lang w:eastAsia="en-US"/>
    </w:rPr>
  </w:style>
  <w:style w:type="character" w:customStyle="1" w:styleId="UnresolvedMention">
    <w:name w:val="Unresolved Mention"/>
    <w:basedOn w:val="DefaultParagraphFont"/>
    <w:uiPriority w:val="99"/>
    <w:semiHidden/>
    <w:unhideWhenUsed/>
    <w:rsid w:val="007E31C1"/>
    <w:rPr>
      <w:color w:val="605E5C"/>
      <w:shd w:val="clear" w:color="auto" w:fill="E1DFDD"/>
    </w:rPr>
  </w:style>
  <w:style w:type="character" w:customStyle="1" w:styleId="Heading1Char">
    <w:name w:val="Heading 1 Char"/>
    <w:basedOn w:val="DefaultParagraphFont"/>
    <w:link w:val="Heading1"/>
    <w:uiPriority w:val="9"/>
    <w:rsid w:val="00F5559F"/>
    <w:rPr>
      <w:rFonts w:ascii="Tahoma" w:eastAsia="Times New Roman" w:hAnsi="Tahoma" w:cs="Times New Roman"/>
      <w:b/>
      <w:bCs/>
      <w:color w:val="365F91"/>
      <w:sz w:val="28"/>
      <w:szCs w:val="28"/>
      <w:lang w:val="sr-Cyrl-CS" w:eastAsia="en-US"/>
    </w:rPr>
  </w:style>
  <w:style w:type="character" w:styleId="FollowedHyperlink">
    <w:name w:val="FollowedHyperlink"/>
    <w:basedOn w:val="DefaultParagraphFont"/>
    <w:uiPriority w:val="99"/>
    <w:semiHidden/>
    <w:unhideWhenUsed/>
    <w:rsid w:val="00477299"/>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198933226">
      <w:bodyDiv w:val="1"/>
      <w:marLeft w:val="0"/>
      <w:marRight w:val="0"/>
      <w:marTop w:val="0"/>
      <w:marBottom w:val="0"/>
      <w:divBdr>
        <w:top w:val="none" w:sz="0" w:space="0" w:color="auto"/>
        <w:left w:val="none" w:sz="0" w:space="0" w:color="auto"/>
        <w:bottom w:val="none" w:sz="0" w:space="0" w:color="auto"/>
        <w:right w:val="none" w:sz="0" w:space="0" w:color="auto"/>
      </w:divBdr>
      <w:divsChild>
        <w:div w:id="266357068">
          <w:marLeft w:val="0"/>
          <w:marRight w:val="0"/>
          <w:marTop w:val="0"/>
          <w:marBottom w:val="120"/>
          <w:divBdr>
            <w:top w:val="none" w:sz="0" w:space="0" w:color="auto"/>
            <w:left w:val="none" w:sz="0" w:space="0" w:color="auto"/>
            <w:bottom w:val="none" w:sz="0" w:space="0" w:color="auto"/>
            <w:right w:val="none" w:sz="0" w:space="0" w:color="auto"/>
          </w:divBdr>
          <w:divsChild>
            <w:div w:id="1855804279">
              <w:marLeft w:val="0"/>
              <w:marRight w:val="0"/>
              <w:marTop w:val="0"/>
              <w:marBottom w:val="0"/>
              <w:divBdr>
                <w:top w:val="none" w:sz="0" w:space="0" w:color="auto"/>
                <w:left w:val="none" w:sz="0" w:space="0" w:color="auto"/>
                <w:bottom w:val="none" w:sz="0" w:space="0" w:color="auto"/>
                <w:right w:val="none" w:sz="0" w:space="0" w:color="auto"/>
              </w:divBdr>
            </w:div>
          </w:divsChild>
        </w:div>
        <w:div w:id="543447458">
          <w:marLeft w:val="0"/>
          <w:marRight w:val="0"/>
          <w:marTop w:val="0"/>
          <w:marBottom w:val="120"/>
          <w:divBdr>
            <w:top w:val="none" w:sz="0" w:space="0" w:color="auto"/>
            <w:left w:val="none" w:sz="0" w:space="0" w:color="auto"/>
            <w:bottom w:val="none" w:sz="0" w:space="0" w:color="auto"/>
            <w:right w:val="none" w:sz="0" w:space="0" w:color="auto"/>
          </w:divBdr>
          <w:divsChild>
            <w:div w:id="2026203614">
              <w:marLeft w:val="0"/>
              <w:marRight w:val="0"/>
              <w:marTop w:val="0"/>
              <w:marBottom w:val="0"/>
              <w:divBdr>
                <w:top w:val="none" w:sz="0" w:space="0" w:color="auto"/>
                <w:left w:val="none" w:sz="0" w:space="0" w:color="auto"/>
                <w:bottom w:val="none" w:sz="0" w:space="0" w:color="auto"/>
                <w:right w:val="none" w:sz="0" w:space="0" w:color="auto"/>
              </w:divBdr>
            </w:div>
          </w:divsChild>
        </w:div>
        <w:div w:id="745617072">
          <w:marLeft w:val="0"/>
          <w:marRight w:val="0"/>
          <w:marTop w:val="0"/>
          <w:marBottom w:val="120"/>
          <w:divBdr>
            <w:top w:val="none" w:sz="0" w:space="0" w:color="auto"/>
            <w:left w:val="none" w:sz="0" w:space="0" w:color="auto"/>
            <w:bottom w:val="none" w:sz="0" w:space="0" w:color="auto"/>
            <w:right w:val="none" w:sz="0" w:space="0" w:color="auto"/>
          </w:divBdr>
          <w:divsChild>
            <w:div w:id="123701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729416">
      <w:bodyDiv w:val="1"/>
      <w:marLeft w:val="0"/>
      <w:marRight w:val="0"/>
      <w:marTop w:val="0"/>
      <w:marBottom w:val="0"/>
      <w:divBdr>
        <w:top w:val="none" w:sz="0" w:space="0" w:color="auto"/>
        <w:left w:val="none" w:sz="0" w:space="0" w:color="auto"/>
        <w:bottom w:val="none" w:sz="0" w:space="0" w:color="auto"/>
        <w:right w:val="none" w:sz="0" w:space="0" w:color="auto"/>
      </w:divBdr>
      <w:divsChild>
        <w:div w:id="1180201581">
          <w:marLeft w:val="0"/>
          <w:marRight w:val="0"/>
          <w:marTop w:val="0"/>
          <w:marBottom w:val="120"/>
          <w:divBdr>
            <w:top w:val="none" w:sz="0" w:space="0" w:color="auto"/>
            <w:left w:val="none" w:sz="0" w:space="0" w:color="auto"/>
            <w:bottom w:val="none" w:sz="0" w:space="0" w:color="auto"/>
            <w:right w:val="none" w:sz="0" w:space="0" w:color="auto"/>
          </w:divBdr>
          <w:divsChild>
            <w:div w:id="997345210">
              <w:marLeft w:val="0"/>
              <w:marRight w:val="0"/>
              <w:marTop w:val="0"/>
              <w:marBottom w:val="0"/>
              <w:divBdr>
                <w:top w:val="none" w:sz="0" w:space="0" w:color="auto"/>
                <w:left w:val="none" w:sz="0" w:space="0" w:color="auto"/>
                <w:bottom w:val="none" w:sz="0" w:space="0" w:color="auto"/>
                <w:right w:val="none" w:sz="0" w:space="0" w:color="auto"/>
              </w:divBdr>
            </w:div>
          </w:divsChild>
        </w:div>
        <w:div w:id="718287082">
          <w:marLeft w:val="0"/>
          <w:marRight w:val="0"/>
          <w:marTop w:val="0"/>
          <w:marBottom w:val="120"/>
          <w:divBdr>
            <w:top w:val="none" w:sz="0" w:space="0" w:color="auto"/>
            <w:left w:val="none" w:sz="0" w:space="0" w:color="auto"/>
            <w:bottom w:val="none" w:sz="0" w:space="0" w:color="auto"/>
            <w:right w:val="none" w:sz="0" w:space="0" w:color="auto"/>
          </w:divBdr>
          <w:divsChild>
            <w:div w:id="1582527280">
              <w:marLeft w:val="0"/>
              <w:marRight w:val="0"/>
              <w:marTop w:val="0"/>
              <w:marBottom w:val="0"/>
              <w:divBdr>
                <w:top w:val="none" w:sz="0" w:space="0" w:color="auto"/>
                <w:left w:val="none" w:sz="0" w:space="0" w:color="auto"/>
                <w:bottom w:val="none" w:sz="0" w:space="0" w:color="auto"/>
                <w:right w:val="none" w:sz="0" w:space="0" w:color="auto"/>
              </w:divBdr>
            </w:div>
          </w:divsChild>
        </w:div>
        <w:div w:id="1104572671">
          <w:marLeft w:val="0"/>
          <w:marRight w:val="0"/>
          <w:marTop w:val="0"/>
          <w:marBottom w:val="120"/>
          <w:divBdr>
            <w:top w:val="none" w:sz="0" w:space="0" w:color="auto"/>
            <w:left w:val="none" w:sz="0" w:space="0" w:color="auto"/>
            <w:bottom w:val="none" w:sz="0" w:space="0" w:color="auto"/>
            <w:right w:val="none" w:sz="0" w:space="0" w:color="auto"/>
          </w:divBdr>
          <w:divsChild>
            <w:div w:id="15364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379082">
      <w:bodyDiv w:val="1"/>
      <w:marLeft w:val="0"/>
      <w:marRight w:val="0"/>
      <w:marTop w:val="0"/>
      <w:marBottom w:val="0"/>
      <w:divBdr>
        <w:top w:val="none" w:sz="0" w:space="0" w:color="auto"/>
        <w:left w:val="none" w:sz="0" w:space="0" w:color="auto"/>
        <w:bottom w:val="none" w:sz="0" w:space="0" w:color="auto"/>
        <w:right w:val="none" w:sz="0" w:space="0" w:color="auto"/>
      </w:divBdr>
      <w:divsChild>
        <w:div w:id="514151387">
          <w:marLeft w:val="0"/>
          <w:marRight w:val="0"/>
          <w:marTop w:val="0"/>
          <w:marBottom w:val="120"/>
          <w:divBdr>
            <w:top w:val="none" w:sz="0" w:space="0" w:color="auto"/>
            <w:left w:val="none" w:sz="0" w:space="0" w:color="auto"/>
            <w:bottom w:val="none" w:sz="0" w:space="0" w:color="auto"/>
            <w:right w:val="none" w:sz="0" w:space="0" w:color="auto"/>
          </w:divBdr>
          <w:divsChild>
            <w:div w:id="255019761">
              <w:marLeft w:val="0"/>
              <w:marRight w:val="0"/>
              <w:marTop w:val="0"/>
              <w:marBottom w:val="0"/>
              <w:divBdr>
                <w:top w:val="none" w:sz="0" w:space="0" w:color="auto"/>
                <w:left w:val="none" w:sz="0" w:space="0" w:color="auto"/>
                <w:bottom w:val="none" w:sz="0" w:space="0" w:color="auto"/>
                <w:right w:val="none" w:sz="0" w:space="0" w:color="auto"/>
              </w:divBdr>
            </w:div>
          </w:divsChild>
        </w:div>
        <w:div w:id="2019505733">
          <w:marLeft w:val="0"/>
          <w:marRight w:val="0"/>
          <w:marTop w:val="0"/>
          <w:marBottom w:val="120"/>
          <w:divBdr>
            <w:top w:val="none" w:sz="0" w:space="0" w:color="auto"/>
            <w:left w:val="none" w:sz="0" w:space="0" w:color="auto"/>
            <w:bottom w:val="none" w:sz="0" w:space="0" w:color="auto"/>
            <w:right w:val="none" w:sz="0" w:space="0" w:color="auto"/>
          </w:divBdr>
          <w:divsChild>
            <w:div w:id="305862631">
              <w:marLeft w:val="0"/>
              <w:marRight w:val="0"/>
              <w:marTop w:val="0"/>
              <w:marBottom w:val="0"/>
              <w:divBdr>
                <w:top w:val="none" w:sz="0" w:space="0" w:color="auto"/>
                <w:left w:val="none" w:sz="0" w:space="0" w:color="auto"/>
                <w:bottom w:val="none" w:sz="0" w:space="0" w:color="auto"/>
                <w:right w:val="none" w:sz="0" w:space="0" w:color="auto"/>
              </w:divBdr>
            </w:div>
          </w:divsChild>
        </w:div>
        <w:div w:id="1854689166">
          <w:marLeft w:val="0"/>
          <w:marRight w:val="0"/>
          <w:marTop w:val="0"/>
          <w:marBottom w:val="120"/>
          <w:divBdr>
            <w:top w:val="none" w:sz="0" w:space="0" w:color="auto"/>
            <w:left w:val="none" w:sz="0" w:space="0" w:color="auto"/>
            <w:bottom w:val="none" w:sz="0" w:space="0" w:color="auto"/>
            <w:right w:val="none" w:sz="0" w:space="0" w:color="auto"/>
          </w:divBdr>
          <w:divsChild>
            <w:div w:id="24696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319710">
      <w:bodyDiv w:val="1"/>
      <w:marLeft w:val="0"/>
      <w:marRight w:val="0"/>
      <w:marTop w:val="0"/>
      <w:marBottom w:val="0"/>
      <w:divBdr>
        <w:top w:val="none" w:sz="0" w:space="0" w:color="auto"/>
        <w:left w:val="none" w:sz="0" w:space="0" w:color="auto"/>
        <w:bottom w:val="none" w:sz="0" w:space="0" w:color="auto"/>
        <w:right w:val="none" w:sz="0" w:space="0" w:color="auto"/>
      </w:divBdr>
      <w:divsChild>
        <w:div w:id="562105105">
          <w:marLeft w:val="0"/>
          <w:marRight w:val="0"/>
          <w:marTop w:val="0"/>
          <w:marBottom w:val="120"/>
          <w:divBdr>
            <w:top w:val="none" w:sz="0" w:space="0" w:color="auto"/>
            <w:left w:val="none" w:sz="0" w:space="0" w:color="auto"/>
            <w:bottom w:val="none" w:sz="0" w:space="0" w:color="auto"/>
            <w:right w:val="none" w:sz="0" w:space="0" w:color="auto"/>
          </w:divBdr>
          <w:divsChild>
            <w:div w:id="1994142314">
              <w:marLeft w:val="0"/>
              <w:marRight w:val="0"/>
              <w:marTop w:val="0"/>
              <w:marBottom w:val="0"/>
              <w:divBdr>
                <w:top w:val="none" w:sz="0" w:space="0" w:color="auto"/>
                <w:left w:val="none" w:sz="0" w:space="0" w:color="auto"/>
                <w:bottom w:val="none" w:sz="0" w:space="0" w:color="auto"/>
                <w:right w:val="none" w:sz="0" w:space="0" w:color="auto"/>
              </w:divBdr>
            </w:div>
          </w:divsChild>
        </w:div>
        <w:div w:id="944072626">
          <w:marLeft w:val="0"/>
          <w:marRight w:val="0"/>
          <w:marTop w:val="0"/>
          <w:marBottom w:val="120"/>
          <w:divBdr>
            <w:top w:val="none" w:sz="0" w:space="0" w:color="auto"/>
            <w:left w:val="none" w:sz="0" w:space="0" w:color="auto"/>
            <w:bottom w:val="none" w:sz="0" w:space="0" w:color="auto"/>
            <w:right w:val="none" w:sz="0" w:space="0" w:color="auto"/>
          </w:divBdr>
          <w:divsChild>
            <w:div w:id="351079359">
              <w:marLeft w:val="0"/>
              <w:marRight w:val="0"/>
              <w:marTop w:val="0"/>
              <w:marBottom w:val="0"/>
              <w:divBdr>
                <w:top w:val="none" w:sz="0" w:space="0" w:color="auto"/>
                <w:left w:val="none" w:sz="0" w:space="0" w:color="auto"/>
                <w:bottom w:val="none" w:sz="0" w:space="0" w:color="auto"/>
                <w:right w:val="none" w:sz="0" w:space="0" w:color="auto"/>
              </w:divBdr>
            </w:div>
          </w:divsChild>
        </w:div>
        <w:div w:id="677123221">
          <w:marLeft w:val="0"/>
          <w:marRight w:val="0"/>
          <w:marTop w:val="0"/>
          <w:marBottom w:val="120"/>
          <w:divBdr>
            <w:top w:val="none" w:sz="0" w:space="0" w:color="auto"/>
            <w:left w:val="none" w:sz="0" w:space="0" w:color="auto"/>
            <w:bottom w:val="none" w:sz="0" w:space="0" w:color="auto"/>
            <w:right w:val="none" w:sz="0" w:space="0" w:color="auto"/>
          </w:divBdr>
          <w:divsChild>
            <w:div w:id="75736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689194">
      <w:bodyDiv w:val="1"/>
      <w:marLeft w:val="0"/>
      <w:marRight w:val="0"/>
      <w:marTop w:val="0"/>
      <w:marBottom w:val="0"/>
      <w:divBdr>
        <w:top w:val="none" w:sz="0" w:space="0" w:color="auto"/>
        <w:left w:val="none" w:sz="0" w:space="0" w:color="auto"/>
        <w:bottom w:val="none" w:sz="0" w:space="0" w:color="auto"/>
        <w:right w:val="none" w:sz="0" w:space="0" w:color="auto"/>
      </w:divBdr>
    </w:div>
    <w:div w:id="1672177017">
      <w:bodyDiv w:val="1"/>
      <w:marLeft w:val="0"/>
      <w:marRight w:val="0"/>
      <w:marTop w:val="0"/>
      <w:marBottom w:val="0"/>
      <w:divBdr>
        <w:top w:val="none" w:sz="0" w:space="0" w:color="auto"/>
        <w:left w:val="none" w:sz="0" w:space="0" w:color="auto"/>
        <w:bottom w:val="none" w:sz="0" w:space="0" w:color="auto"/>
        <w:right w:val="none" w:sz="0" w:space="0" w:color="auto"/>
      </w:divBdr>
    </w:div>
    <w:div w:id="2085301660">
      <w:bodyDiv w:val="1"/>
      <w:marLeft w:val="0"/>
      <w:marRight w:val="0"/>
      <w:marTop w:val="0"/>
      <w:marBottom w:val="0"/>
      <w:divBdr>
        <w:top w:val="none" w:sz="0" w:space="0" w:color="auto"/>
        <w:left w:val="none" w:sz="0" w:space="0" w:color="auto"/>
        <w:bottom w:val="none" w:sz="0" w:space="0" w:color="auto"/>
        <w:right w:val="none" w:sz="0" w:space="0" w:color="auto"/>
      </w:divBdr>
    </w:div>
    <w:div w:id="2118282482">
      <w:bodyDiv w:val="1"/>
      <w:marLeft w:val="0"/>
      <w:marRight w:val="0"/>
      <w:marTop w:val="0"/>
      <w:marBottom w:val="0"/>
      <w:divBdr>
        <w:top w:val="none" w:sz="0" w:space="0" w:color="auto"/>
        <w:left w:val="none" w:sz="0" w:space="0" w:color="auto"/>
        <w:bottom w:val="none" w:sz="0" w:space="0" w:color="auto"/>
        <w:right w:val="none" w:sz="0" w:space="0" w:color="auto"/>
      </w:divBdr>
      <w:divsChild>
        <w:div w:id="1582175204">
          <w:marLeft w:val="0"/>
          <w:marRight w:val="0"/>
          <w:marTop w:val="0"/>
          <w:marBottom w:val="120"/>
          <w:divBdr>
            <w:top w:val="none" w:sz="0" w:space="0" w:color="auto"/>
            <w:left w:val="none" w:sz="0" w:space="0" w:color="auto"/>
            <w:bottom w:val="none" w:sz="0" w:space="0" w:color="auto"/>
            <w:right w:val="none" w:sz="0" w:space="0" w:color="auto"/>
          </w:divBdr>
          <w:divsChild>
            <w:div w:id="1915972584">
              <w:marLeft w:val="0"/>
              <w:marRight w:val="0"/>
              <w:marTop w:val="0"/>
              <w:marBottom w:val="0"/>
              <w:divBdr>
                <w:top w:val="none" w:sz="0" w:space="0" w:color="auto"/>
                <w:left w:val="none" w:sz="0" w:space="0" w:color="auto"/>
                <w:bottom w:val="none" w:sz="0" w:space="0" w:color="auto"/>
                <w:right w:val="none" w:sz="0" w:space="0" w:color="auto"/>
              </w:divBdr>
            </w:div>
          </w:divsChild>
        </w:div>
        <w:div w:id="231889574">
          <w:marLeft w:val="0"/>
          <w:marRight w:val="0"/>
          <w:marTop w:val="0"/>
          <w:marBottom w:val="120"/>
          <w:divBdr>
            <w:top w:val="none" w:sz="0" w:space="0" w:color="auto"/>
            <w:left w:val="none" w:sz="0" w:space="0" w:color="auto"/>
            <w:bottom w:val="none" w:sz="0" w:space="0" w:color="auto"/>
            <w:right w:val="none" w:sz="0" w:space="0" w:color="auto"/>
          </w:divBdr>
          <w:divsChild>
            <w:div w:id="617222552">
              <w:marLeft w:val="0"/>
              <w:marRight w:val="0"/>
              <w:marTop w:val="0"/>
              <w:marBottom w:val="0"/>
              <w:divBdr>
                <w:top w:val="none" w:sz="0" w:space="0" w:color="auto"/>
                <w:left w:val="none" w:sz="0" w:space="0" w:color="auto"/>
                <w:bottom w:val="none" w:sz="0" w:space="0" w:color="auto"/>
                <w:right w:val="none" w:sz="0" w:space="0" w:color="auto"/>
              </w:divBdr>
            </w:div>
          </w:divsChild>
        </w:div>
        <w:div w:id="2055300797">
          <w:marLeft w:val="0"/>
          <w:marRight w:val="0"/>
          <w:marTop w:val="0"/>
          <w:marBottom w:val="120"/>
          <w:divBdr>
            <w:top w:val="none" w:sz="0" w:space="0" w:color="auto"/>
            <w:left w:val="none" w:sz="0" w:space="0" w:color="auto"/>
            <w:bottom w:val="none" w:sz="0" w:space="0" w:color="auto"/>
            <w:right w:val="none" w:sz="0" w:space="0" w:color="auto"/>
          </w:divBdr>
          <w:divsChild>
            <w:div w:id="88213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tner.polsl.pl/issues/volume-292012/" TargetMode="External"/><Relationship Id="rId18" Type="http://schemas.openxmlformats.org/officeDocument/2006/relationships/hyperlink" Target="https://books.google.rs/books?id=AD5yDwAAQBAJ&amp;pg=PR1&amp;lpg=PR1&amp;dq=Conference+Proceedings+of+the+13th+MAC+2018,+ISBN+978-80-88085-21-8&amp;source=bl&amp;ots=FrGwHNq08O&amp;sig=ACfU3U0IS1FKlyoT8KmHZS8yHxwGyI7wbw&amp;hl=sr&amp;sa=X&amp;ved=2ahUKEwjFwZDNkbLkAhXGw8QBHXZ-B1YQ6AEwAnoECAkQAQ"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hyperlink" Target="http://www.ijee.ie/contents/c290613.html" TargetMode="External"/><Relationship Id="rId17" Type="http://schemas.openxmlformats.org/officeDocument/2006/relationships/hyperlink" Target="https://logic.sf.bg.ac.rs/" TargetMode="External"/><Relationship Id="rId25"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hyperlink" Target="https://hrcak.srce.hr/index.php?show=toc&amp;id_broj=20504&amp;lang=en" TargetMode="External"/><Relationship Id="rId20" Type="http://schemas.openxmlformats.org/officeDocument/2006/relationships/image" Target="media/image3.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stage.jst.go.jp/article/jamdsm/8/3/8_2014jamdsm0020/_article" TargetMode="External"/><Relationship Id="rId24" Type="http://schemas.openxmlformats.org/officeDocument/2006/relationships/image" Target="media/image5.wmf"/><Relationship Id="rId5" Type="http://schemas.openxmlformats.org/officeDocument/2006/relationships/webSettings" Target="webSettings.xml"/><Relationship Id="rId15" Type="http://schemas.openxmlformats.org/officeDocument/2006/relationships/hyperlink" Target="http://management.fon.bg.ac.rs/index.php/mng/article/view/87" TargetMode="External"/><Relationship Id="rId23" Type="http://schemas.openxmlformats.org/officeDocument/2006/relationships/oleObject" Target="embeddings/oleObject2.bin"/><Relationship Id="rId28" Type="http://schemas.openxmlformats.org/officeDocument/2006/relationships/fontTable" Target="fontTable.xml"/><Relationship Id="rId10" Type="http://schemas.openxmlformats.org/officeDocument/2006/relationships/hyperlink" Target="http://onlinelibrary.wiley.com/doi/10.1002/cae.21641/abstract" TargetMode="External"/><Relationship Id="rId19" Type="http://schemas.openxmlformats.org/officeDocument/2006/relationships/hyperlink" Target="http://symorg.fon.bg.ac.rs/proceedings/2018/" TargetMode="External"/><Relationship Id="rId4" Type="http://schemas.openxmlformats.org/officeDocument/2006/relationships/settings" Target="settings.xml"/><Relationship Id="rId9" Type="http://schemas.openxmlformats.org/officeDocument/2006/relationships/hyperlink" Target="https://onlinelibrary.wiley.com/doi/10.1002/net.22027" TargetMode="External"/><Relationship Id="rId14" Type="http://schemas.openxmlformats.org/officeDocument/2006/relationships/hyperlink" Target="http://sajie.journals.ac.za/pub/article/view/331" TargetMode="External"/><Relationship Id="rId22" Type="http://schemas.openxmlformats.org/officeDocument/2006/relationships/image" Target="media/image4.wmf"/><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F73CC-42C2-4EBF-BAD2-4BCE876F3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9722</Words>
  <Characters>55417</Characters>
  <Application>Microsoft Office Word</Application>
  <DocSecurity>0</DocSecurity>
  <Lines>461</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Biljana Cvetic</dc:creator>
  <cp:lastModifiedBy>Corporate</cp:lastModifiedBy>
  <cp:revision>2</cp:revision>
  <dcterms:created xsi:type="dcterms:W3CDTF">2022-09-20T10:16:00Z</dcterms:created>
  <dcterms:modified xsi:type="dcterms:W3CDTF">2022-09-20T10:16:00Z</dcterms:modified>
</cp:coreProperties>
</file>