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D6" w:rsidRDefault="008442D6" w:rsidP="008442D6">
      <w:pPr>
        <w:jc w:val="center"/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 w:rsidR="00CD49C5">
        <w:t>Menadžment</w:t>
      </w:r>
      <w:proofErr w:type="spellEnd"/>
      <w:r w:rsidR="00CD49C5">
        <w:t xml:space="preserve"> </w:t>
      </w:r>
      <w:proofErr w:type="spellStart"/>
      <w:r w:rsidR="00CD49C5">
        <w:t>i</w:t>
      </w:r>
      <w:proofErr w:type="spellEnd"/>
      <w:r w:rsidR="00CD49C5">
        <w:t xml:space="preserve"> </w:t>
      </w:r>
      <w:proofErr w:type="spellStart"/>
      <w:r w:rsidR="00CD49C5">
        <w:t>organizacija</w:t>
      </w:r>
      <w:proofErr w:type="spellEnd"/>
      <w:r>
        <w:t xml:space="preserve"> –– status “</w:t>
      </w:r>
      <w:proofErr w:type="spellStart"/>
      <w:r w:rsidR="007030D7">
        <w:t>budžet</w:t>
      </w:r>
      <w:proofErr w:type="spellEnd"/>
      <w:r>
        <w:t>”</w:t>
      </w:r>
    </w:p>
    <w:p w:rsidR="00561672" w:rsidRDefault="00561672" w:rsidP="00561672"/>
    <w:p w:rsidR="00561672" w:rsidRDefault="00561672" w:rsidP="00561672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1"/>
        <w:gridCol w:w="2781"/>
        <w:gridCol w:w="1937"/>
        <w:gridCol w:w="1786"/>
        <w:gridCol w:w="1890"/>
      </w:tblGrid>
      <w:tr w:rsidR="00561672" w:rsidRPr="003A1B07" w:rsidTr="00646AE3">
        <w:tc>
          <w:tcPr>
            <w:tcW w:w="1728" w:type="dxa"/>
            <w:vAlign w:val="center"/>
          </w:tcPr>
          <w:p w:rsidR="00561672" w:rsidRPr="003A1B07" w:rsidRDefault="00561672" w:rsidP="00646AE3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561672" w:rsidRPr="003A1B07" w:rsidRDefault="00561672" w:rsidP="00646AE3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561672" w:rsidRPr="003A1B07" w:rsidRDefault="00561672" w:rsidP="00646AE3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21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937" w:type="dxa"/>
            <w:vAlign w:val="center"/>
          </w:tcPr>
          <w:p w:rsidR="00561672" w:rsidRPr="003A1B07" w:rsidRDefault="00561672" w:rsidP="00646AE3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786" w:type="dxa"/>
            <w:vAlign w:val="center"/>
          </w:tcPr>
          <w:p w:rsidR="00561672" w:rsidRPr="009A322C" w:rsidRDefault="00561672" w:rsidP="00646A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561672" w:rsidRPr="003A1B07" w:rsidRDefault="00561672" w:rsidP="00646AE3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561672" w:rsidRPr="003A1B07" w:rsidTr="00646AE3">
        <w:trPr>
          <w:trHeight w:val="1457"/>
        </w:trPr>
        <w:tc>
          <w:tcPr>
            <w:tcW w:w="1728" w:type="dxa"/>
            <w:vAlign w:val="center"/>
          </w:tcPr>
          <w:p w:rsidR="00561672" w:rsidRPr="003A1B07" w:rsidRDefault="00561672" w:rsidP="0052054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52054D">
              <w:rPr>
                <w:sz w:val="24"/>
                <w:szCs w:val="24"/>
                <w:lang w:val="sr-Latn-CS"/>
              </w:rPr>
              <w:t>6</w:t>
            </w:r>
            <w:r>
              <w:rPr>
                <w:sz w:val="24"/>
                <w:szCs w:val="24"/>
                <w:lang w:val="sr-Latn-CS"/>
              </w:rPr>
              <w:t>.10.2022.</w:t>
            </w:r>
          </w:p>
        </w:tc>
        <w:tc>
          <w:tcPr>
            <w:tcW w:w="2381" w:type="dxa"/>
            <w:vAlign w:val="center"/>
          </w:tcPr>
          <w:p w:rsidR="00561672" w:rsidRPr="003A1B07" w:rsidRDefault="00561672" w:rsidP="00646A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Šk. 2019/20</w:t>
            </w:r>
          </w:p>
        </w:tc>
        <w:tc>
          <w:tcPr>
            <w:tcW w:w="2781" w:type="dxa"/>
            <w:vAlign w:val="center"/>
          </w:tcPr>
          <w:p w:rsidR="00561672" w:rsidRDefault="00561672" w:rsidP="00646A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48+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  <w:r w:rsidR="00CD49C5">
              <w:rPr>
                <w:sz w:val="24"/>
                <w:szCs w:val="24"/>
                <w:lang w:val="sr-Latn-CS"/>
              </w:rPr>
              <w:t>i</w:t>
            </w:r>
          </w:p>
          <w:p w:rsidR="00561672" w:rsidRPr="003A1B07" w:rsidRDefault="00561672" w:rsidP="0056167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NISU položeni uslovni predmeti (bilo koji od uslovnih predmeta)</w:t>
            </w:r>
          </w:p>
        </w:tc>
        <w:tc>
          <w:tcPr>
            <w:tcW w:w="1937" w:type="dxa"/>
            <w:vAlign w:val="center"/>
          </w:tcPr>
          <w:p w:rsidR="00561672" w:rsidRPr="009D450C" w:rsidRDefault="00CD49C5" w:rsidP="00AE2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61672">
              <w:rPr>
                <w:sz w:val="24"/>
                <w:szCs w:val="24"/>
              </w:rPr>
              <w:t>:</w:t>
            </w:r>
            <w:r w:rsidR="00AE225D">
              <w:rPr>
                <w:sz w:val="24"/>
                <w:szCs w:val="24"/>
              </w:rPr>
              <w:t>0</w:t>
            </w:r>
            <w:r w:rsidR="00561672">
              <w:rPr>
                <w:sz w:val="24"/>
                <w:szCs w:val="24"/>
              </w:rPr>
              <w:t>0 – 1</w:t>
            </w:r>
            <w:r w:rsidR="00AE225D">
              <w:rPr>
                <w:sz w:val="24"/>
                <w:szCs w:val="24"/>
              </w:rPr>
              <w:t>1</w:t>
            </w:r>
            <w:r w:rsidR="00561672">
              <w:rPr>
                <w:sz w:val="24"/>
                <w:szCs w:val="24"/>
              </w:rPr>
              <w:t>:</w:t>
            </w:r>
            <w:r w:rsidR="00AE225D">
              <w:rPr>
                <w:sz w:val="24"/>
                <w:szCs w:val="24"/>
              </w:rPr>
              <w:t>3</w:t>
            </w:r>
            <w:r w:rsidR="00561672">
              <w:rPr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 w:rsidR="00561672" w:rsidRPr="009D450C" w:rsidRDefault="00561672" w:rsidP="00646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</w:t>
            </w:r>
          </w:p>
        </w:tc>
        <w:tc>
          <w:tcPr>
            <w:tcW w:w="1890" w:type="dxa"/>
            <w:vAlign w:val="center"/>
          </w:tcPr>
          <w:p w:rsidR="00561672" w:rsidRPr="009D450C" w:rsidRDefault="00561672" w:rsidP="00646A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čitaonica</w:t>
            </w:r>
            <w:proofErr w:type="spellEnd"/>
          </w:p>
        </w:tc>
      </w:tr>
    </w:tbl>
    <w:p w:rsidR="00561672" w:rsidRPr="009D450C" w:rsidRDefault="00561672" w:rsidP="00561672"/>
    <w:p w:rsidR="00561672" w:rsidRPr="003A1B07" w:rsidRDefault="00561672" w:rsidP="00561672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561672" w:rsidRPr="003961A9" w:rsidRDefault="00561672" w:rsidP="003961A9">
      <w:pPr>
        <w:pStyle w:val="ListParagraph"/>
        <w:numPr>
          <w:ilvl w:val="0"/>
          <w:numId w:val="18"/>
        </w:numPr>
        <w:rPr>
          <w:sz w:val="24"/>
          <w:szCs w:val="24"/>
          <w:lang w:val="sr-Latn-CS"/>
        </w:rPr>
      </w:pPr>
      <w:r w:rsidRPr="003961A9">
        <w:rPr>
          <w:sz w:val="24"/>
          <w:szCs w:val="24"/>
          <w:lang w:val="sr-Latn-CS"/>
        </w:rPr>
        <w:t>Indeks,</w:t>
      </w:r>
    </w:p>
    <w:p w:rsidR="00561672" w:rsidRPr="00D843C1" w:rsidRDefault="00561672" w:rsidP="003961A9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561672" w:rsidRPr="00435F2C" w:rsidRDefault="00561672" w:rsidP="003961A9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561672" w:rsidRPr="00435F2C" w:rsidRDefault="00561672" w:rsidP="00561672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561672" w:rsidRPr="00435F2C" w:rsidRDefault="00561672" w:rsidP="00561672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561672" w:rsidRPr="00D72392" w:rsidRDefault="00561672" w:rsidP="00561672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561672" w:rsidRPr="007030D7" w:rsidRDefault="00561672" w:rsidP="003961A9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Uplatnica</w:t>
      </w:r>
      <w:r w:rsidRPr="006E004B">
        <w:rPr>
          <w:sz w:val="24"/>
          <w:szCs w:val="24"/>
          <w:lang w:val="sr-Latn-CS"/>
        </w:rPr>
        <w:t xml:space="preserve"> u iznosu od </w:t>
      </w:r>
      <w:r>
        <w:rPr>
          <w:sz w:val="24"/>
          <w:szCs w:val="24"/>
          <w:lang w:val="sr-Latn-CS"/>
        </w:rPr>
        <w:t>20.000,00</w:t>
      </w:r>
      <w:r w:rsidRPr="006E004B">
        <w:rPr>
          <w:sz w:val="24"/>
          <w:szCs w:val="24"/>
          <w:lang w:val="sr-Latn-CS"/>
        </w:rPr>
        <w:t xml:space="preserve"> dinara,</w:t>
      </w:r>
    </w:p>
    <w:p w:rsidR="00561672" w:rsidRDefault="00561672" w:rsidP="00561672">
      <w:pPr>
        <w:ind w:firstLine="720"/>
        <w:jc w:val="both"/>
        <w:rPr>
          <w:sz w:val="24"/>
          <w:szCs w:val="24"/>
          <w:bdr w:val="single" w:sz="4" w:space="0" w:color="auto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561672" w:rsidRDefault="00561672" w:rsidP="00561672">
      <w:pPr>
        <w:ind w:firstLine="720"/>
        <w:jc w:val="both"/>
        <w:rPr>
          <w:sz w:val="24"/>
          <w:szCs w:val="24"/>
          <w:bdr w:val="single" w:sz="4" w:space="0" w:color="auto"/>
          <w:lang w:val="sr-Latn-CS"/>
        </w:rPr>
      </w:pPr>
    </w:p>
    <w:p w:rsidR="00561672" w:rsidRDefault="00561672" w:rsidP="00561672">
      <w:pPr>
        <w:ind w:firstLine="720"/>
        <w:jc w:val="both"/>
        <w:rPr>
          <w:sz w:val="24"/>
          <w:szCs w:val="24"/>
          <w:bdr w:val="single" w:sz="4" w:space="0" w:color="auto"/>
          <w:lang w:val="sr-Latn-CS"/>
        </w:rPr>
      </w:pPr>
    </w:p>
    <w:p w:rsidR="00561672" w:rsidRPr="003A1B07" w:rsidRDefault="00561672" w:rsidP="0056167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561672" w:rsidRPr="00ED42B2" w:rsidRDefault="00561672" w:rsidP="0056167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22/23.g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>
        <w:rPr>
          <w:sz w:val="24"/>
          <w:szCs w:val="24"/>
          <w:lang w:val="sr-Latn-CS"/>
        </w:rPr>
        <w:t>do 10.10.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561672" w:rsidRDefault="00561672" w:rsidP="00561672">
      <w:pPr>
        <w:spacing w:after="200" w:line="276" w:lineRule="auto"/>
      </w:pPr>
    </w:p>
    <w:p w:rsidR="0001526F" w:rsidRDefault="0001526F" w:rsidP="0001526F"/>
    <w:p w:rsidR="003961A9" w:rsidRDefault="003961A9" w:rsidP="003961A9"/>
    <w:p w:rsidR="003961A9" w:rsidRDefault="003961A9" w:rsidP="003961A9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1"/>
        <w:gridCol w:w="2781"/>
        <w:gridCol w:w="1937"/>
        <w:gridCol w:w="1786"/>
        <w:gridCol w:w="1890"/>
      </w:tblGrid>
      <w:tr w:rsidR="003961A9" w:rsidRPr="003A1B07" w:rsidTr="00646AE3">
        <w:tc>
          <w:tcPr>
            <w:tcW w:w="1728" w:type="dxa"/>
            <w:vAlign w:val="center"/>
          </w:tcPr>
          <w:p w:rsidR="003961A9" w:rsidRPr="003A1B07" w:rsidRDefault="003961A9" w:rsidP="00646AE3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3961A9" w:rsidRPr="003A1B07" w:rsidRDefault="003961A9" w:rsidP="00646AE3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3961A9" w:rsidRPr="003A1B07" w:rsidRDefault="003961A9" w:rsidP="00646AE3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21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937" w:type="dxa"/>
            <w:vAlign w:val="center"/>
          </w:tcPr>
          <w:p w:rsidR="003961A9" w:rsidRPr="003A1B07" w:rsidRDefault="003961A9" w:rsidP="00646AE3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786" w:type="dxa"/>
            <w:vAlign w:val="center"/>
          </w:tcPr>
          <w:p w:rsidR="003961A9" w:rsidRPr="009A322C" w:rsidRDefault="003961A9" w:rsidP="00646A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3961A9" w:rsidRPr="003A1B07" w:rsidRDefault="003961A9" w:rsidP="00646AE3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3961A9" w:rsidRPr="003A1B07" w:rsidTr="00646AE3">
        <w:trPr>
          <w:trHeight w:val="1457"/>
        </w:trPr>
        <w:tc>
          <w:tcPr>
            <w:tcW w:w="1728" w:type="dxa"/>
            <w:vAlign w:val="center"/>
          </w:tcPr>
          <w:p w:rsidR="003961A9" w:rsidRPr="003A1B07" w:rsidRDefault="003961A9" w:rsidP="0052054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52054D">
              <w:rPr>
                <w:sz w:val="24"/>
                <w:szCs w:val="24"/>
                <w:lang w:val="sr-Latn-CS"/>
              </w:rPr>
              <w:t>7</w:t>
            </w:r>
            <w:r>
              <w:rPr>
                <w:sz w:val="24"/>
                <w:szCs w:val="24"/>
                <w:lang w:val="sr-Latn-CS"/>
              </w:rPr>
              <w:t>.10.2022.</w:t>
            </w:r>
          </w:p>
        </w:tc>
        <w:tc>
          <w:tcPr>
            <w:tcW w:w="2381" w:type="dxa"/>
            <w:vAlign w:val="center"/>
          </w:tcPr>
          <w:p w:rsidR="003961A9" w:rsidRPr="003A1B07" w:rsidRDefault="003961A9" w:rsidP="003961A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Šk. 2020/21</w:t>
            </w:r>
          </w:p>
        </w:tc>
        <w:tc>
          <w:tcPr>
            <w:tcW w:w="2781" w:type="dxa"/>
            <w:vAlign w:val="center"/>
          </w:tcPr>
          <w:p w:rsidR="003961A9" w:rsidRDefault="003961A9" w:rsidP="00646A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48+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  <w:r>
              <w:rPr>
                <w:sz w:val="24"/>
                <w:szCs w:val="24"/>
                <w:lang w:val="sr-Latn-CS"/>
              </w:rPr>
              <w:t>i</w:t>
            </w:r>
          </w:p>
          <w:p w:rsidR="003961A9" w:rsidRPr="003A1B07" w:rsidRDefault="003961A9" w:rsidP="00646A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NISU položeni uslovni predmeti (bilo koji od uslovnih predmeta)</w:t>
            </w:r>
          </w:p>
        </w:tc>
        <w:tc>
          <w:tcPr>
            <w:tcW w:w="1937" w:type="dxa"/>
            <w:vAlign w:val="center"/>
          </w:tcPr>
          <w:p w:rsidR="003961A9" w:rsidRPr="009D450C" w:rsidRDefault="003961A9" w:rsidP="00396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10:00</w:t>
            </w:r>
          </w:p>
        </w:tc>
        <w:tc>
          <w:tcPr>
            <w:tcW w:w="1786" w:type="dxa"/>
            <w:vAlign w:val="center"/>
          </w:tcPr>
          <w:p w:rsidR="003961A9" w:rsidRDefault="003961A9" w:rsidP="00646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 1-2</w:t>
            </w:r>
            <w:r w:rsidR="00AE225D">
              <w:rPr>
                <w:sz w:val="24"/>
                <w:szCs w:val="24"/>
              </w:rPr>
              <w:t>7</w:t>
            </w:r>
          </w:p>
          <w:p w:rsidR="003961A9" w:rsidRPr="009D450C" w:rsidRDefault="003961A9" w:rsidP="00646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pogledati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sajtu</w:t>
            </w:r>
            <w:proofErr w:type="spellEnd"/>
            <w:r>
              <w:rPr>
                <w:sz w:val="24"/>
                <w:szCs w:val="24"/>
              </w:rPr>
              <w:t>)*</w:t>
            </w:r>
          </w:p>
        </w:tc>
        <w:tc>
          <w:tcPr>
            <w:tcW w:w="1890" w:type="dxa"/>
            <w:vAlign w:val="center"/>
          </w:tcPr>
          <w:p w:rsidR="003961A9" w:rsidRDefault="003961A9" w:rsidP="00646A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Šalter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  <w:p w:rsidR="003961A9" w:rsidRPr="009D450C" w:rsidRDefault="003961A9" w:rsidP="00646A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Služba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osnovne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studije</w:t>
            </w:r>
            <w:proofErr w:type="spellEnd"/>
          </w:p>
        </w:tc>
      </w:tr>
    </w:tbl>
    <w:p w:rsidR="003961A9" w:rsidRPr="009D450C" w:rsidRDefault="003961A9" w:rsidP="003961A9"/>
    <w:p w:rsidR="003961A9" w:rsidRPr="003A1B07" w:rsidRDefault="003961A9" w:rsidP="003961A9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3961A9" w:rsidRPr="003961A9" w:rsidRDefault="003961A9" w:rsidP="003961A9">
      <w:pPr>
        <w:pStyle w:val="ListParagraph"/>
        <w:numPr>
          <w:ilvl w:val="0"/>
          <w:numId w:val="19"/>
        </w:numPr>
        <w:rPr>
          <w:sz w:val="24"/>
          <w:szCs w:val="24"/>
          <w:lang w:val="sr-Latn-CS"/>
        </w:rPr>
      </w:pPr>
      <w:r w:rsidRPr="003961A9">
        <w:rPr>
          <w:sz w:val="24"/>
          <w:szCs w:val="24"/>
          <w:lang w:val="sr-Latn-CS"/>
        </w:rPr>
        <w:t>Indeks,</w:t>
      </w:r>
    </w:p>
    <w:p w:rsidR="003961A9" w:rsidRPr="00D843C1" w:rsidRDefault="003961A9" w:rsidP="003961A9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3961A9" w:rsidRPr="00435F2C" w:rsidRDefault="003961A9" w:rsidP="003961A9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3961A9" w:rsidRPr="00435F2C" w:rsidRDefault="003961A9" w:rsidP="003961A9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3961A9" w:rsidRPr="00435F2C" w:rsidRDefault="003961A9" w:rsidP="003961A9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3961A9" w:rsidRPr="00D72392" w:rsidRDefault="003961A9" w:rsidP="003961A9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3961A9" w:rsidRPr="007030D7" w:rsidRDefault="003961A9" w:rsidP="003961A9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Uplatnica</w:t>
      </w:r>
      <w:r w:rsidRPr="006E004B">
        <w:rPr>
          <w:sz w:val="24"/>
          <w:szCs w:val="24"/>
          <w:lang w:val="sr-Latn-CS"/>
        </w:rPr>
        <w:t xml:space="preserve"> u iznosu od </w:t>
      </w:r>
      <w:r>
        <w:rPr>
          <w:sz w:val="24"/>
          <w:szCs w:val="24"/>
          <w:lang w:val="sr-Latn-CS"/>
        </w:rPr>
        <w:t>20.000,00</w:t>
      </w:r>
      <w:r w:rsidRPr="006E004B">
        <w:rPr>
          <w:sz w:val="24"/>
          <w:szCs w:val="24"/>
          <w:lang w:val="sr-Latn-CS"/>
        </w:rPr>
        <w:t xml:space="preserve"> dinara,</w:t>
      </w:r>
    </w:p>
    <w:p w:rsidR="003961A9" w:rsidRDefault="003961A9" w:rsidP="003961A9">
      <w:pPr>
        <w:ind w:firstLine="720"/>
        <w:jc w:val="both"/>
        <w:rPr>
          <w:sz w:val="24"/>
          <w:szCs w:val="24"/>
          <w:bdr w:val="single" w:sz="4" w:space="0" w:color="auto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3961A9" w:rsidRDefault="003961A9" w:rsidP="003961A9">
      <w:pPr>
        <w:ind w:firstLine="720"/>
        <w:jc w:val="both"/>
        <w:rPr>
          <w:sz w:val="24"/>
          <w:szCs w:val="24"/>
          <w:bdr w:val="single" w:sz="4" w:space="0" w:color="auto"/>
          <w:lang w:val="sr-Latn-CS"/>
        </w:rPr>
      </w:pPr>
    </w:p>
    <w:p w:rsidR="003961A9" w:rsidRDefault="003961A9" w:rsidP="003961A9">
      <w:pPr>
        <w:jc w:val="both"/>
        <w:rPr>
          <w:sz w:val="24"/>
          <w:szCs w:val="24"/>
          <w:bdr w:val="single" w:sz="4" w:space="0" w:color="auto"/>
          <w:lang w:val="sr-Latn-CS"/>
        </w:rPr>
      </w:pPr>
    </w:p>
    <w:p w:rsidR="00C34662" w:rsidRDefault="003961A9" w:rsidP="003961A9">
      <w:pPr>
        <w:jc w:val="both"/>
        <w:rPr>
          <w:sz w:val="24"/>
          <w:szCs w:val="24"/>
          <w:lang w:val="sr-Latn-CS"/>
        </w:rPr>
      </w:pPr>
      <w:r w:rsidRPr="00C34662">
        <w:rPr>
          <w:sz w:val="24"/>
          <w:szCs w:val="24"/>
          <w:highlight w:val="yellow"/>
          <w:lang w:val="sr-Latn-CS"/>
        </w:rPr>
        <w:t>Studenti van navedenog ranga</w:t>
      </w:r>
      <w:r w:rsidR="00C34662" w:rsidRPr="00C34662">
        <w:rPr>
          <w:sz w:val="24"/>
          <w:szCs w:val="24"/>
          <w:highlight w:val="yellow"/>
          <w:lang w:val="sr-Latn-CS"/>
        </w:rPr>
        <w:t xml:space="preserve"> se upisuju u statusu „samofinansiranje“. Upis mogu izvršiti na šalteru 2 Službe za osnovne studije od 10:00 do 10:30 časova, </w:t>
      </w:r>
      <w:r w:rsidR="0052054D">
        <w:rPr>
          <w:sz w:val="24"/>
          <w:szCs w:val="24"/>
          <w:highlight w:val="yellow"/>
          <w:lang w:val="sr-Latn-CS"/>
        </w:rPr>
        <w:t>7</w:t>
      </w:r>
      <w:r w:rsidR="00C34662" w:rsidRPr="00C34662">
        <w:rPr>
          <w:sz w:val="24"/>
          <w:szCs w:val="24"/>
          <w:highlight w:val="yellow"/>
          <w:lang w:val="sr-Latn-CS"/>
        </w:rPr>
        <w:t>.10.2022. godine.</w:t>
      </w:r>
    </w:p>
    <w:p w:rsidR="00C34662" w:rsidRPr="003A1B07" w:rsidRDefault="00C34662" w:rsidP="00C34662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C34662" w:rsidRPr="00C34662" w:rsidRDefault="00C34662" w:rsidP="00C34662">
      <w:pPr>
        <w:pStyle w:val="ListParagraph"/>
        <w:numPr>
          <w:ilvl w:val="0"/>
          <w:numId w:val="20"/>
        </w:numPr>
        <w:rPr>
          <w:sz w:val="24"/>
          <w:szCs w:val="24"/>
          <w:lang w:val="sr-Latn-CS"/>
        </w:rPr>
      </w:pPr>
      <w:r w:rsidRPr="00C34662">
        <w:rPr>
          <w:sz w:val="24"/>
          <w:szCs w:val="24"/>
          <w:lang w:val="sr-Latn-CS"/>
        </w:rPr>
        <w:t>Indeks,</w:t>
      </w:r>
    </w:p>
    <w:p w:rsidR="00C34662" w:rsidRPr="00D843C1" w:rsidRDefault="00C34662" w:rsidP="00C34662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C34662" w:rsidRPr="00435F2C" w:rsidRDefault="00C34662" w:rsidP="00C34662">
      <w:pPr>
        <w:pStyle w:val="ListParagraph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C34662" w:rsidRPr="00435F2C" w:rsidRDefault="00C34662" w:rsidP="00C34662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C34662" w:rsidRPr="00435F2C" w:rsidRDefault="00C34662" w:rsidP="00C34662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C34662" w:rsidRPr="00D72392" w:rsidRDefault="00C34662" w:rsidP="00C34662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C34662" w:rsidRPr="007030D7" w:rsidRDefault="00C34662" w:rsidP="00C34662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Dokaz o uplati prve rate školarine u iznosu</w:t>
      </w:r>
      <w:r w:rsidRPr="006E004B">
        <w:rPr>
          <w:sz w:val="24"/>
          <w:szCs w:val="24"/>
          <w:lang w:val="sr-Latn-CS"/>
        </w:rPr>
        <w:t xml:space="preserve"> od </w:t>
      </w:r>
      <w:r w:rsidR="00AE225D">
        <w:rPr>
          <w:sz w:val="24"/>
          <w:szCs w:val="24"/>
          <w:lang w:val="sr-Latn-CS"/>
        </w:rPr>
        <w:t>2</w:t>
      </w:r>
      <w:bookmarkStart w:id="0" w:name="_GoBack"/>
      <w:bookmarkEnd w:id="0"/>
      <w:r>
        <w:rPr>
          <w:sz w:val="24"/>
          <w:szCs w:val="24"/>
          <w:lang w:val="sr-Latn-CS"/>
        </w:rPr>
        <w:t>0.000,00</w:t>
      </w:r>
      <w:r w:rsidRPr="006E004B">
        <w:rPr>
          <w:sz w:val="24"/>
          <w:szCs w:val="24"/>
          <w:lang w:val="sr-Latn-CS"/>
        </w:rPr>
        <w:t xml:space="preserve"> dinara,</w:t>
      </w:r>
    </w:p>
    <w:p w:rsidR="00C34662" w:rsidRDefault="00C34662" w:rsidP="00C34662">
      <w:pPr>
        <w:ind w:firstLine="720"/>
        <w:jc w:val="both"/>
        <w:rPr>
          <w:sz w:val="24"/>
          <w:szCs w:val="24"/>
          <w:bdr w:val="single" w:sz="4" w:space="0" w:color="auto"/>
          <w:lang w:val="sr-Latn-CS"/>
        </w:rPr>
      </w:pPr>
      <w:r w:rsidRPr="009A322C">
        <w:rPr>
          <w:sz w:val="24"/>
          <w:szCs w:val="24"/>
          <w:lang w:val="sr-Latn-CS"/>
        </w:rPr>
        <w:lastRenderedPageBreak/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C34662" w:rsidRDefault="00C34662" w:rsidP="003961A9">
      <w:pPr>
        <w:jc w:val="both"/>
        <w:rPr>
          <w:sz w:val="24"/>
          <w:szCs w:val="24"/>
          <w:lang w:val="sr-Latn-CS"/>
        </w:rPr>
      </w:pPr>
    </w:p>
    <w:p w:rsidR="00C34662" w:rsidRDefault="00C34662" w:rsidP="003961A9">
      <w:pPr>
        <w:jc w:val="both"/>
        <w:rPr>
          <w:sz w:val="24"/>
          <w:szCs w:val="24"/>
          <w:lang w:val="sr-Latn-CS"/>
        </w:rPr>
      </w:pPr>
    </w:p>
    <w:p w:rsidR="003961A9" w:rsidRPr="003A1B07" w:rsidRDefault="003961A9" w:rsidP="003961A9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3961A9" w:rsidRPr="00ED42B2" w:rsidRDefault="003961A9" w:rsidP="003961A9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22/23.g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>
        <w:rPr>
          <w:sz w:val="24"/>
          <w:szCs w:val="24"/>
          <w:lang w:val="sr-Latn-CS"/>
        </w:rPr>
        <w:t>do 10.10.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3961A9" w:rsidRDefault="003961A9" w:rsidP="003961A9">
      <w:pPr>
        <w:spacing w:after="200" w:line="276" w:lineRule="auto"/>
      </w:pPr>
    </w:p>
    <w:p w:rsidR="003961A9" w:rsidRDefault="003961A9"/>
    <w:sectPr w:rsidR="003961A9" w:rsidSect="008442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7B9"/>
    <w:multiLevelType w:val="hybridMultilevel"/>
    <w:tmpl w:val="C0EEF2B0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2D4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3E476E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5F194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04576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D39CD"/>
    <w:multiLevelType w:val="hybridMultilevel"/>
    <w:tmpl w:val="B532D806"/>
    <w:lvl w:ilvl="0" w:tplc="D3D87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6670A7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AD79D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517A2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517E8C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C776E"/>
    <w:multiLevelType w:val="hybridMultilevel"/>
    <w:tmpl w:val="85B4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B6F2A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070EF9"/>
    <w:multiLevelType w:val="hybridMultilevel"/>
    <w:tmpl w:val="6CF2FF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16FD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B757E"/>
    <w:multiLevelType w:val="hybridMultilevel"/>
    <w:tmpl w:val="3502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D82114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86AD1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69173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15"/>
  </w:num>
  <w:num w:numId="8">
    <w:abstractNumId w:val="11"/>
  </w:num>
  <w:num w:numId="9">
    <w:abstractNumId w:val="19"/>
  </w:num>
  <w:num w:numId="10">
    <w:abstractNumId w:val="7"/>
  </w:num>
  <w:num w:numId="11">
    <w:abstractNumId w:val="14"/>
  </w:num>
  <w:num w:numId="12">
    <w:abstractNumId w:val="17"/>
  </w:num>
  <w:num w:numId="13">
    <w:abstractNumId w:val="10"/>
  </w:num>
  <w:num w:numId="14">
    <w:abstractNumId w:val="4"/>
  </w:num>
  <w:num w:numId="15">
    <w:abstractNumId w:val="13"/>
  </w:num>
  <w:num w:numId="16">
    <w:abstractNumId w:val="9"/>
  </w:num>
  <w:num w:numId="17">
    <w:abstractNumId w:val="16"/>
  </w:num>
  <w:num w:numId="18">
    <w:abstractNumId w:val="12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D6"/>
    <w:rsid w:val="0001526F"/>
    <w:rsid w:val="0014508F"/>
    <w:rsid w:val="00166AA4"/>
    <w:rsid w:val="00170468"/>
    <w:rsid w:val="00185629"/>
    <w:rsid w:val="0018708F"/>
    <w:rsid w:val="001C5100"/>
    <w:rsid w:val="00243A02"/>
    <w:rsid w:val="002E137E"/>
    <w:rsid w:val="00310098"/>
    <w:rsid w:val="00342B92"/>
    <w:rsid w:val="00373BD1"/>
    <w:rsid w:val="003961A9"/>
    <w:rsid w:val="003F0284"/>
    <w:rsid w:val="0052054D"/>
    <w:rsid w:val="00561672"/>
    <w:rsid w:val="005D0706"/>
    <w:rsid w:val="006039C4"/>
    <w:rsid w:val="007030D7"/>
    <w:rsid w:val="007231F0"/>
    <w:rsid w:val="00727F7B"/>
    <w:rsid w:val="0076205C"/>
    <w:rsid w:val="007829C4"/>
    <w:rsid w:val="008221AA"/>
    <w:rsid w:val="00841627"/>
    <w:rsid w:val="008442D6"/>
    <w:rsid w:val="00890FD2"/>
    <w:rsid w:val="008C398D"/>
    <w:rsid w:val="00903959"/>
    <w:rsid w:val="009116F5"/>
    <w:rsid w:val="009A2331"/>
    <w:rsid w:val="009C7312"/>
    <w:rsid w:val="009D450C"/>
    <w:rsid w:val="009F24EA"/>
    <w:rsid w:val="00A0376B"/>
    <w:rsid w:val="00A0461F"/>
    <w:rsid w:val="00AD329B"/>
    <w:rsid w:val="00AE225D"/>
    <w:rsid w:val="00B0373E"/>
    <w:rsid w:val="00B70CB6"/>
    <w:rsid w:val="00BA2BC1"/>
    <w:rsid w:val="00C03BB5"/>
    <w:rsid w:val="00C277B4"/>
    <w:rsid w:val="00C34662"/>
    <w:rsid w:val="00C65EA0"/>
    <w:rsid w:val="00CD49C5"/>
    <w:rsid w:val="00CF302B"/>
    <w:rsid w:val="00D843C1"/>
    <w:rsid w:val="00DA66FA"/>
    <w:rsid w:val="00EE5E96"/>
    <w:rsid w:val="00F111DC"/>
    <w:rsid w:val="00F439CB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17C7"/>
  <w15:docId w15:val="{7C539B26-9AA6-4AC0-B768-7E16444C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2D6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D1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5</cp:revision>
  <cp:lastPrinted>2022-10-04T11:10:00Z</cp:lastPrinted>
  <dcterms:created xsi:type="dcterms:W3CDTF">2022-10-04T11:47:00Z</dcterms:created>
  <dcterms:modified xsi:type="dcterms:W3CDTF">2022-10-04T14:23:00Z</dcterms:modified>
</cp:coreProperties>
</file>